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60AA" w14:textId="77777777" w:rsidR="00A85462" w:rsidRDefault="00A85462">
      <w:pPr>
        <w:rPr>
          <w:rFonts w:ascii="仿宋_GB2312" w:eastAsia="仿宋_GB2312" w:hAnsi="仿宋_GB2312" w:cs="仿宋_GB2312"/>
          <w:sz w:val="36"/>
          <w:szCs w:val="36"/>
        </w:rPr>
      </w:pPr>
    </w:p>
    <w:p w14:paraId="49950930" w14:textId="77777777" w:rsidR="00A85462" w:rsidRDefault="00A85462">
      <w:pPr>
        <w:rPr>
          <w:rFonts w:ascii="仿宋_GB2312" w:eastAsia="仿宋_GB2312" w:hAnsi="仿宋_GB2312" w:cs="仿宋_GB2312"/>
          <w:sz w:val="36"/>
          <w:szCs w:val="36"/>
        </w:rPr>
      </w:pPr>
    </w:p>
    <w:p w14:paraId="758E4F73" w14:textId="77777777" w:rsidR="00A85462" w:rsidRDefault="00A85462">
      <w:pPr>
        <w:rPr>
          <w:rFonts w:ascii="仿宋_GB2312" w:eastAsia="仿宋_GB2312" w:hAnsi="仿宋_GB2312" w:cs="仿宋_GB2312"/>
          <w:sz w:val="36"/>
          <w:szCs w:val="36"/>
        </w:rPr>
      </w:pPr>
    </w:p>
    <w:p w14:paraId="6F8AE6E3" w14:textId="77777777" w:rsidR="00A85462" w:rsidRDefault="00A85462">
      <w:pPr>
        <w:rPr>
          <w:rFonts w:ascii="仿宋_GB2312" w:eastAsia="仿宋_GB2312" w:hAnsi="仿宋_GB2312" w:cs="仿宋_GB2312"/>
          <w:sz w:val="36"/>
          <w:szCs w:val="36"/>
        </w:rPr>
      </w:pPr>
    </w:p>
    <w:p w14:paraId="3EC872E6" w14:textId="77777777" w:rsidR="00A85462" w:rsidRDefault="00A85462">
      <w:pPr>
        <w:rPr>
          <w:rFonts w:ascii="仿宋_GB2312" w:eastAsia="仿宋_GB2312" w:hAnsi="仿宋_GB2312" w:cs="仿宋_GB2312"/>
          <w:sz w:val="36"/>
          <w:szCs w:val="36"/>
        </w:rPr>
      </w:pPr>
    </w:p>
    <w:p w14:paraId="2AECB2B4" w14:textId="77777777" w:rsidR="00A85462" w:rsidRDefault="00C7583F">
      <w:pPr>
        <w:adjustRightInd w:val="0"/>
        <w:snapToGrid w:val="0"/>
        <w:jc w:val="center"/>
        <w:outlineLvl w:val="0"/>
        <w:rPr>
          <w:rFonts w:ascii="方正小标宋_GBK" w:eastAsia="方正小标宋_GBK"/>
          <w:bCs/>
          <w:sz w:val="72"/>
          <w:szCs w:val="72"/>
        </w:rPr>
      </w:pPr>
      <w:bookmarkStart w:id="0" w:name="_Toc70240083"/>
      <w:bookmarkStart w:id="1" w:name="_Toc71215861"/>
      <w:bookmarkStart w:id="2" w:name="_Hlk70348411"/>
      <w:r>
        <w:rPr>
          <w:rFonts w:ascii="方正小标宋_GBK" w:eastAsia="方正小标宋_GBK" w:hint="eastAsia"/>
          <w:bCs/>
          <w:sz w:val="72"/>
          <w:szCs w:val="72"/>
        </w:rPr>
        <w:t>建设项目环境影响报告表</w:t>
      </w:r>
      <w:bookmarkEnd w:id="0"/>
      <w:bookmarkEnd w:id="1"/>
    </w:p>
    <w:p w14:paraId="5590725D" w14:textId="77777777" w:rsidR="00A85462" w:rsidRDefault="00C7583F">
      <w:pPr>
        <w:adjustRightInd w:val="0"/>
        <w:snapToGrid w:val="0"/>
        <w:spacing w:beforeLines="80" w:before="192"/>
        <w:jc w:val="center"/>
        <w:rPr>
          <w:rFonts w:ascii="楷体_GB2312" w:eastAsia="楷体_GB2312"/>
          <w:bCs/>
          <w:sz w:val="48"/>
          <w:szCs w:val="48"/>
        </w:rPr>
      </w:pPr>
      <w:r>
        <w:rPr>
          <w:rFonts w:ascii="楷体_GB2312" w:eastAsia="楷体_GB2312" w:hint="eastAsia"/>
          <w:bCs/>
          <w:sz w:val="48"/>
          <w:szCs w:val="48"/>
        </w:rPr>
        <w:t>（污染影响类）</w:t>
      </w:r>
    </w:p>
    <w:p w14:paraId="218044DC" w14:textId="77777777" w:rsidR="00A85462" w:rsidRDefault="00A85462">
      <w:pPr>
        <w:jc w:val="center"/>
        <w:rPr>
          <w:rFonts w:eastAsia="仿宋"/>
          <w:sz w:val="52"/>
          <w:szCs w:val="52"/>
        </w:rPr>
      </w:pPr>
    </w:p>
    <w:p w14:paraId="50DE750D" w14:textId="77777777" w:rsidR="00A85462" w:rsidRDefault="00A85462">
      <w:pPr>
        <w:ind w:firstLine="1040"/>
        <w:rPr>
          <w:rFonts w:eastAsia="仿宋"/>
          <w:sz w:val="44"/>
          <w:szCs w:val="44"/>
        </w:rPr>
      </w:pPr>
    </w:p>
    <w:p w14:paraId="013D585B" w14:textId="77777777" w:rsidR="00A85462" w:rsidRDefault="00A85462">
      <w:pPr>
        <w:ind w:firstLine="1040"/>
        <w:rPr>
          <w:rFonts w:eastAsia="仿宋"/>
          <w:sz w:val="44"/>
          <w:szCs w:val="44"/>
        </w:rPr>
      </w:pPr>
    </w:p>
    <w:p w14:paraId="29734C5D" w14:textId="77777777" w:rsidR="00A85462" w:rsidRDefault="00A85462">
      <w:pPr>
        <w:ind w:firstLine="1040"/>
        <w:rPr>
          <w:rFonts w:eastAsia="仿宋"/>
          <w:sz w:val="44"/>
          <w:szCs w:val="44"/>
        </w:rPr>
      </w:pPr>
    </w:p>
    <w:p w14:paraId="47455331" w14:textId="77777777" w:rsidR="00A85462" w:rsidRDefault="00A85462">
      <w:pPr>
        <w:ind w:firstLine="1040"/>
        <w:rPr>
          <w:rFonts w:eastAsia="仿宋"/>
          <w:sz w:val="44"/>
          <w:szCs w:val="44"/>
        </w:rPr>
      </w:pPr>
    </w:p>
    <w:p w14:paraId="4995681D" w14:textId="77777777" w:rsidR="00A85462" w:rsidRDefault="00C7583F">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 xml:space="preserve">项目名称： </w:t>
      </w:r>
      <w:r>
        <w:rPr>
          <w:rFonts w:ascii="仿宋_GB2312" w:eastAsia="仿宋_GB2312" w:hint="eastAsia"/>
          <w:sz w:val="36"/>
          <w:szCs w:val="36"/>
          <w:u w:val="single"/>
        </w:rPr>
        <w:t>双牌县秋梅木材加工厂年产6000m</w:t>
      </w:r>
      <w:r>
        <w:rPr>
          <w:rFonts w:ascii="仿宋_GB2312" w:eastAsia="仿宋_GB2312" w:hint="eastAsia"/>
          <w:sz w:val="36"/>
          <w:szCs w:val="36"/>
          <w:u w:val="single"/>
          <w:vertAlign w:val="superscript"/>
        </w:rPr>
        <w:t>3</w:t>
      </w:r>
    </w:p>
    <w:p w14:paraId="03C7F283" w14:textId="77777777" w:rsidR="00A85462" w:rsidRDefault="00C7583F">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u w:val="single"/>
        </w:rPr>
        <w:t xml:space="preserve">指接板建设项目                    </w:t>
      </w:r>
      <w:r>
        <w:rPr>
          <w:rFonts w:ascii="仿宋_GB2312" w:eastAsia="仿宋_GB2312"/>
          <w:sz w:val="36"/>
          <w:szCs w:val="36"/>
          <w:u w:val="single"/>
        </w:rPr>
        <w:t xml:space="preserve">  </w:t>
      </w:r>
    </w:p>
    <w:p w14:paraId="28AF3421" w14:textId="77777777" w:rsidR="00A85462" w:rsidRDefault="00C7583F">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建设单位（盖章）：</w:t>
      </w:r>
      <w:r>
        <w:rPr>
          <w:rFonts w:ascii="仿宋_GB2312" w:eastAsia="仿宋_GB2312" w:hint="eastAsia"/>
          <w:sz w:val="36"/>
          <w:szCs w:val="36"/>
          <w:u w:val="single"/>
        </w:rPr>
        <w:t xml:space="preserve">双牌县秋梅木材加工厂               </w:t>
      </w:r>
      <w:r>
        <w:rPr>
          <w:rFonts w:ascii="仿宋_GB2312" w:eastAsia="仿宋_GB2312"/>
          <w:sz w:val="36"/>
          <w:szCs w:val="36"/>
          <w:u w:val="single"/>
        </w:rPr>
        <w:t xml:space="preserve">           </w:t>
      </w:r>
    </w:p>
    <w:p w14:paraId="646F93BA" w14:textId="77777777" w:rsidR="00A85462" w:rsidRDefault="00C7583F">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编制日期：</w:t>
      </w:r>
      <w:r>
        <w:rPr>
          <w:rFonts w:ascii="仿宋_GB2312" w:eastAsia="仿宋_GB2312" w:hint="eastAsia"/>
          <w:sz w:val="36"/>
          <w:szCs w:val="36"/>
          <w:u w:val="single"/>
        </w:rPr>
        <w:t xml:space="preserve"> </w:t>
      </w:r>
      <w:r>
        <w:rPr>
          <w:rFonts w:ascii="仿宋_GB2312" w:eastAsia="仿宋_GB2312"/>
          <w:sz w:val="36"/>
          <w:szCs w:val="36"/>
          <w:u w:val="single"/>
        </w:rPr>
        <w:t xml:space="preserve">         202</w:t>
      </w:r>
      <w:r>
        <w:rPr>
          <w:rFonts w:ascii="仿宋_GB2312" w:eastAsia="仿宋_GB2312" w:hint="eastAsia"/>
          <w:sz w:val="36"/>
          <w:szCs w:val="36"/>
          <w:u w:val="single"/>
        </w:rPr>
        <w:t>2年4月</w:t>
      </w:r>
      <w:r>
        <w:rPr>
          <w:rFonts w:ascii="仿宋_GB2312" w:eastAsia="仿宋_GB2312"/>
          <w:sz w:val="36"/>
          <w:szCs w:val="36"/>
          <w:u w:val="single"/>
        </w:rPr>
        <w:t xml:space="preserve">                  </w:t>
      </w:r>
      <w:r>
        <w:rPr>
          <w:rFonts w:ascii="仿宋_GB2312" w:eastAsia="仿宋_GB2312" w:hint="eastAsia"/>
          <w:sz w:val="36"/>
          <w:szCs w:val="36"/>
          <w:u w:val="single"/>
        </w:rPr>
        <w:t xml:space="preserve"> </w:t>
      </w:r>
    </w:p>
    <w:p w14:paraId="27833A30" w14:textId="77777777" w:rsidR="00A85462" w:rsidRDefault="00A85462">
      <w:pPr>
        <w:adjustRightInd w:val="0"/>
        <w:snapToGrid w:val="0"/>
        <w:spacing w:line="288" w:lineRule="auto"/>
        <w:ind w:firstLine="1040"/>
        <w:rPr>
          <w:rFonts w:ascii="仿宋_GB2312" w:eastAsia="仿宋_GB2312"/>
          <w:sz w:val="36"/>
          <w:szCs w:val="36"/>
          <w:u w:val="single"/>
        </w:rPr>
      </w:pPr>
      <w:bookmarkStart w:id="3" w:name="_Hlk57884087"/>
    </w:p>
    <w:bookmarkEnd w:id="3"/>
    <w:p w14:paraId="705C0153" w14:textId="77777777" w:rsidR="00A85462" w:rsidRDefault="00C7583F">
      <w:pPr>
        <w:adjustRightInd w:val="0"/>
        <w:snapToGrid w:val="0"/>
        <w:spacing w:line="288" w:lineRule="auto"/>
        <w:jc w:val="center"/>
        <w:rPr>
          <w:rFonts w:ascii="楷体_GB2312" w:eastAsia="楷体_GB2312"/>
          <w:sz w:val="36"/>
          <w:szCs w:val="36"/>
        </w:rPr>
      </w:pPr>
      <w:r>
        <w:rPr>
          <w:rFonts w:ascii="楷体_GB2312" w:eastAsia="楷体_GB2312" w:hint="eastAsia"/>
          <w:sz w:val="36"/>
          <w:szCs w:val="36"/>
        </w:rPr>
        <w:t>中华人民共和国生态环境部制</w:t>
      </w:r>
    </w:p>
    <w:bookmarkEnd w:id="2"/>
    <w:p w14:paraId="14ABCEB5" w14:textId="77777777" w:rsidR="00A85462" w:rsidRDefault="00A85462">
      <w:pPr>
        <w:adjustRightInd w:val="0"/>
        <w:snapToGrid w:val="0"/>
        <w:spacing w:line="288" w:lineRule="auto"/>
        <w:ind w:firstLine="1040"/>
        <w:rPr>
          <w:rFonts w:ascii="仿宋_GB2312" w:eastAsia="仿宋_GB2312"/>
          <w:sz w:val="36"/>
          <w:szCs w:val="36"/>
        </w:rPr>
        <w:sectPr w:rsidR="00A85462">
          <w:footerReference w:type="even" r:id="rId8"/>
          <w:footerReference w:type="default" r:id="rId9"/>
          <w:pgSz w:w="11906" w:h="16838"/>
          <w:pgMar w:top="1701" w:right="1531" w:bottom="1701" w:left="1531" w:header="851" w:footer="1077" w:gutter="0"/>
          <w:pgNumType w:start="3"/>
          <w:cols w:space="720"/>
          <w:docGrid w:linePitch="312"/>
        </w:sectPr>
      </w:pPr>
    </w:p>
    <w:p w14:paraId="1E25AB7B" w14:textId="77777777" w:rsidR="00A85462" w:rsidRDefault="00C7583F">
      <w:pPr>
        <w:pStyle w:val="TOC1"/>
      </w:pPr>
      <w:r>
        <w:rPr>
          <w:rFonts w:hint="eastAsia"/>
        </w:rPr>
        <w:lastRenderedPageBreak/>
        <w:t>目 录</w:t>
      </w:r>
    </w:p>
    <w:p w14:paraId="26304A3A" w14:textId="77777777" w:rsidR="00A85462" w:rsidRDefault="00C7583F">
      <w:pPr>
        <w:pStyle w:val="TOC1"/>
        <w:rPr>
          <w:rFonts w:ascii="Times New Roman" w:hAnsi="Times New Roman"/>
          <w:b w:val="0"/>
          <w:bCs w:val="0"/>
          <w:noProof/>
          <w:snapToGrid/>
          <w:kern w:val="2"/>
          <w:sz w:val="16"/>
          <w:szCs w:val="18"/>
        </w:rPr>
      </w:pPr>
      <w:r>
        <w:fldChar w:fldCharType="begin"/>
      </w:r>
      <w:r>
        <w:instrText xml:space="preserve"> TOC \o "1-3" \h \z \u </w:instrText>
      </w:r>
      <w:r>
        <w:fldChar w:fldCharType="separate"/>
      </w:r>
    </w:p>
    <w:p w14:paraId="259C63EB" w14:textId="1283B7CF" w:rsidR="00A85462" w:rsidRDefault="00000000">
      <w:pPr>
        <w:pStyle w:val="TOC1"/>
        <w:rPr>
          <w:rFonts w:ascii="Times New Roman" w:hAnsi="Times New Roman"/>
          <w:b w:val="0"/>
          <w:bCs w:val="0"/>
          <w:noProof/>
          <w:snapToGrid/>
          <w:kern w:val="2"/>
          <w:sz w:val="16"/>
          <w:szCs w:val="18"/>
        </w:rPr>
      </w:pPr>
      <w:hyperlink w:anchor="_Toc71215862" w:history="1">
        <w:r w:rsidR="00C7583F">
          <w:rPr>
            <w:rStyle w:val="af8"/>
            <w:rFonts w:ascii="Times New Roman" w:hAnsi="Times New Roman"/>
            <w:noProof/>
            <w:sz w:val="24"/>
            <w:szCs w:val="24"/>
          </w:rPr>
          <w:t>一、建设项目基本情况</w:t>
        </w:r>
        <w:r w:rsidR="00C7583F">
          <w:rPr>
            <w:rFonts w:ascii="Times New Roman" w:hAnsi="Times New Roman"/>
            <w:noProof/>
            <w:sz w:val="24"/>
            <w:szCs w:val="24"/>
          </w:rPr>
          <w:tab/>
        </w:r>
        <w:r w:rsidR="00C7583F">
          <w:rPr>
            <w:rFonts w:ascii="Times New Roman" w:hAnsi="Times New Roman"/>
            <w:noProof/>
            <w:sz w:val="24"/>
            <w:szCs w:val="24"/>
          </w:rPr>
          <w:fldChar w:fldCharType="begin"/>
        </w:r>
        <w:r w:rsidR="00C7583F">
          <w:rPr>
            <w:rFonts w:ascii="Times New Roman" w:hAnsi="Times New Roman"/>
            <w:noProof/>
            <w:sz w:val="24"/>
            <w:szCs w:val="24"/>
          </w:rPr>
          <w:instrText xml:space="preserve"> PAGEREF _Toc71215862 \h </w:instrText>
        </w:r>
        <w:r w:rsidR="00C7583F">
          <w:rPr>
            <w:rFonts w:ascii="Times New Roman" w:hAnsi="Times New Roman"/>
            <w:noProof/>
            <w:sz w:val="24"/>
            <w:szCs w:val="24"/>
          </w:rPr>
        </w:r>
        <w:r w:rsidR="00C7583F">
          <w:rPr>
            <w:rFonts w:ascii="Times New Roman" w:hAnsi="Times New Roman"/>
            <w:noProof/>
            <w:sz w:val="24"/>
            <w:szCs w:val="24"/>
          </w:rPr>
          <w:fldChar w:fldCharType="separate"/>
        </w:r>
        <w:r w:rsidR="00D07798">
          <w:rPr>
            <w:rFonts w:ascii="Times New Roman" w:hAnsi="Times New Roman"/>
            <w:noProof/>
            <w:sz w:val="24"/>
            <w:szCs w:val="24"/>
          </w:rPr>
          <w:t>1</w:t>
        </w:r>
        <w:r w:rsidR="00C7583F">
          <w:rPr>
            <w:rFonts w:ascii="Times New Roman" w:hAnsi="Times New Roman"/>
            <w:noProof/>
            <w:sz w:val="24"/>
            <w:szCs w:val="24"/>
          </w:rPr>
          <w:fldChar w:fldCharType="end"/>
        </w:r>
      </w:hyperlink>
    </w:p>
    <w:p w14:paraId="7BB207D5" w14:textId="3B25CC4E" w:rsidR="00A85462" w:rsidRDefault="00000000">
      <w:pPr>
        <w:pStyle w:val="TOC1"/>
        <w:rPr>
          <w:rFonts w:ascii="Times New Roman" w:hAnsi="Times New Roman"/>
          <w:b w:val="0"/>
          <w:bCs w:val="0"/>
          <w:noProof/>
          <w:snapToGrid/>
          <w:kern w:val="2"/>
          <w:sz w:val="16"/>
          <w:szCs w:val="18"/>
        </w:rPr>
      </w:pPr>
      <w:hyperlink w:anchor="_Toc71215863" w:history="1">
        <w:r w:rsidR="00C7583F">
          <w:rPr>
            <w:rStyle w:val="af8"/>
            <w:rFonts w:ascii="Times New Roman" w:hAnsi="Times New Roman"/>
            <w:noProof/>
            <w:sz w:val="24"/>
            <w:szCs w:val="24"/>
          </w:rPr>
          <w:t>二、建设项目工程分析</w:t>
        </w:r>
        <w:r w:rsidR="00C7583F">
          <w:rPr>
            <w:rFonts w:ascii="Times New Roman" w:hAnsi="Times New Roman"/>
            <w:noProof/>
            <w:sz w:val="24"/>
            <w:szCs w:val="24"/>
          </w:rPr>
          <w:tab/>
        </w:r>
        <w:r w:rsidR="00C7583F">
          <w:rPr>
            <w:rFonts w:ascii="Times New Roman" w:hAnsi="Times New Roman"/>
            <w:noProof/>
            <w:sz w:val="24"/>
            <w:szCs w:val="24"/>
          </w:rPr>
          <w:fldChar w:fldCharType="begin"/>
        </w:r>
        <w:r w:rsidR="00C7583F">
          <w:rPr>
            <w:rFonts w:ascii="Times New Roman" w:hAnsi="Times New Roman"/>
            <w:noProof/>
            <w:sz w:val="24"/>
            <w:szCs w:val="24"/>
          </w:rPr>
          <w:instrText xml:space="preserve"> PAGEREF _Toc71215863 \h </w:instrText>
        </w:r>
        <w:r w:rsidR="00C7583F">
          <w:rPr>
            <w:rFonts w:ascii="Times New Roman" w:hAnsi="Times New Roman"/>
            <w:noProof/>
            <w:sz w:val="24"/>
            <w:szCs w:val="24"/>
          </w:rPr>
        </w:r>
        <w:r w:rsidR="00C7583F">
          <w:rPr>
            <w:rFonts w:ascii="Times New Roman" w:hAnsi="Times New Roman"/>
            <w:noProof/>
            <w:sz w:val="24"/>
            <w:szCs w:val="24"/>
          </w:rPr>
          <w:fldChar w:fldCharType="separate"/>
        </w:r>
        <w:r w:rsidR="00D07798">
          <w:rPr>
            <w:rFonts w:ascii="Times New Roman" w:hAnsi="Times New Roman"/>
            <w:noProof/>
            <w:sz w:val="24"/>
            <w:szCs w:val="24"/>
          </w:rPr>
          <w:t>1</w:t>
        </w:r>
        <w:r w:rsidR="00C7583F">
          <w:rPr>
            <w:rFonts w:ascii="Times New Roman" w:hAnsi="Times New Roman"/>
            <w:noProof/>
            <w:sz w:val="24"/>
            <w:szCs w:val="24"/>
          </w:rPr>
          <w:fldChar w:fldCharType="end"/>
        </w:r>
      </w:hyperlink>
    </w:p>
    <w:p w14:paraId="77E371EF" w14:textId="256C4AE2" w:rsidR="00A85462" w:rsidRDefault="00000000">
      <w:pPr>
        <w:pStyle w:val="TOC1"/>
        <w:rPr>
          <w:rFonts w:ascii="Times New Roman" w:hAnsi="Times New Roman"/>
          <w:b w:val="0"/>
          <w:bCs w:val="0"/>
          <w:noProof/>
          <w:snapToGrid/>
          <w:kern w:val="2"/>
          <w:sz w:val="16"/>
          <w:szCs w:val="18"/>
        </w:rPr>
      </w:pPr>
      <w:hyperlink w:anchor="_Toc71215864" w:history="1">
        <w:r w:rsidR="00C7583F">
          <w:rPr>
            <w:rStyle w:val="af8"/>
            <w:rFonts w:ascii="Times New Roman" w:hAnsi="Times New Roman"/>
            <w:noProof/>
            <w:sz w:val="24"/>
            <w:szCs w:val="24"/>
          </w:rPr>
          <w:t>三、区域环境质量现状、环境保护目标及评价标准</w:t>
        </w:r>
        <w:r w:rsidR="00C7583F">
          <w:rPr>
            <w:rFonts w:ascii="Times New Roman" w:hAnsi="Times New Roman"/>
            <w:noProof/>
            <w:sz w:val="24"/>
            <w:szCs w:val="24"/>
          </w:rPr>
          <w:tab/>
        </w:r>
        <w:r w:rsidR="00C7583F">
          <w:rPr>
            <w:rFonts w:ascii="Times New Roman" w:hAnsi="Times New Roman"/>
            <w:noProof/>
            <w:sz w:val="24"/>
            <w:szCs w:val="24"/>
          </w:rPr>
          <w:fldChar w:fldCharType="begin"/>
        </w:r>
        <w:r w:rsidR="00C7583F">
          <w:rPr>
            <w:rFonts w:ascii="Times New Roman" w:hAnsi="Times New Roman"/>
            <w:noProof/>
            <w:sz w:val="24"/>
            <w:szCs w:val="24"/>
          </w:rPr>
          <w:instrText xml:space="preserve"> PAGEREF _Toc71215864 \h </w:instrText>
        </w:r>
        <w:r w:rsidR="00C7583F">
          <w:rPr>
            <w:rFonts w:ascii="Times New Roman" w:hAnsi="Times New Roman"/>
            <w:noProof/>
            <w:sz w:val="24"/>
            <w:szCs w:val="24"/>
          </w:rPr>
        </w:r>
        <w:r w:rsidR="00C7583F">
          <w:rPr>
            <w:rFonts w:ascii="Times New Roman" w:hAnsi="Times New Roman"/>
            <w:noProof/>
            <w:sz w:val="24"/>
            <w:szCs w:val="24"/>
          </w:rPr>
          <w:fldChar w:fldCharType="separate"/>
        </w:r>
        <w:r w:rsidR="00D07798">
          <w:rPr>
            <w:rFonts w:ascii="Times New Roman" w:hAnsi="Times New Roman"/>
            <w:noProof/>
            <w:sz w:val="24"/>
            <w:szCs w:val="24"/>
          </w:rPr>
          <w:t>11</w:t>
        </w:r>
        <w:r w:rsidR="00C7583F">
          <w:rPr>
            <w:rFonts w:ascii="Times New Roman" w:hAnsi="Times New Roman"/>
            <w:noProof/>
            <w:sz w:val="24"/>
            <w:szCs w:val="24"/>
          </w:rPr>
          <w:fldChar w:fldCharType="end"/>
        </w:r>
      </w:hyperlink>
    </w:p>
    <w:p w14:paraId="6B96CBE4" w14:textId="6FC0007C" w:rsidR="00A85462" w:rsidRDefault="00000000">
      <w:pPr>
        <w:pStyle w:val="TOC1"/>
        <w:rPr>
          <w:rFonts w:ascii="Times New Roman" w:hAnsi="Times New Roman"/>
          <w:b w:val="0"/>
          <w:bCs w:val="0"/>
          <w:noProof/>
          <w:snapToGrid/>
          <w:kern w:val="2"/>
          <w:sz w:val="16"/>
          <w:szCs w:val="18"/>
        </w:rPr>
      </w:pPr>
      <w:hyperlink w:anchor="_Toc71215865" w:history="1">
        <w:r w:rsidR="00C7583F">
          <w:rPr>
            <w:rStyle w:val="af8"/>
            <w:rFonts w:ascii="Times New Roman" w:hAnsi="Times New Roman"/>
            <w:noProof/>
            <w:sz w:val="24"/>
            <w:szCs w:val="24"/>
          </w:rPr>
          <w:t>四、主要环境影响和保护措施</w:t>
        </w:r>
        <w:r w:rsidR="00C7583F">
          <w:rPr>
            <w:rFonts w:ascii="Times New Roman" w:hAnsi="Times New Roman"/>
            <w:noProof/>
            <w:sz w:val="24"/>
            <w:szCs w:val="24"/>
          </w:rPr>
          <w:tab/>
        </w:r>
        <w:r w:rsidR="00C7583F">
          <w:rPr>
            <w:rFonts w:ascii="Times New Roman" w:hAnsi="Times New Roman"/>
            <w:noProof/>
            <w:sz w:val="24"/>
            <w:szCs w:val="24"/>
          </w:rPr>
          <w:fldChar w:fldCharType="begin"/>
        </w:r>
        <w:r w:rsidR="00C7583F">
          <w:rPr>
            <w:rFonts w:ascii="Times New Roman" w:hAnsi="Times New Roman"/>
            <w:noProof/>
            <w:sz w:val="24"/>
            <w:szCs w:val="24"/>
          </w:rPr>
          <w:instrText xml:space="preserve"> PAGEREF _Toc71215865 \h </w:instrText>
        </w:r>
        <w:r w:rsidR="00C7583F">
          <w:rPr>
            <w:rFonts w:ascii="Times New Roman" w:hAnsi="Times New Roman"/>
            <w:noProof/>
            <w:sz w:val="24"/>
            <w:szCs w:val="24"/>
          </w:rPr>
        </w:r>
        <w:r w:rsidR="00C7583F">
          <w:rPr>
            <w:rFonts w:ascii="Times New Roman" w:hAnsi="Times New Roman"/>
            <w:noProof/>
            <w:sz w:val="24"/>
            <w:szCs w:val="24"/>
          </w:rPr>
          <w:fldChar w:fldCharType="separate"/>
        </w:r>
        <w:r w:rsidR="00D07798">
          <w:rPr>
            <w:rFonts w:ascii="Times New Roman" w:hAnsi="Times New Roman"/>
            <w:noProof/>
            <w:sz w:val="24"/>
            <w:szCs w:val="24"/>
          </w:rPr>
          <w:t>18</w:t>
        </w:r>
        <w:r w:rsidR="00C7583F">
          <w:rPr>
            <w:rFonts w:ascii="Times New Roman" w:hAnsi="Times New Roman"/>
            <w:noProof/>
            <w:sz w:val="24"/>
            <w:szCs w:val="24"/>
          </w:rPr>
          <w:fldChar w:fldCharType="end"/>
        </w:r>
      </w:hyperlink>
    </w:p>
    <w:p w14:paraId="1318E397" w14:textId="23B286E5" w:rsidR="00A85462" w:rsidRDefault="00000000">
      <w:pPr>
        <w:pStyle w:val="TOC1"/>
        <w:rPr>
          <w:rFonts w:ascii="Times New Roman" w:hAnsi="Times New Roman"/>
          <w:b w:val="0"/>
          <w:bCs w:val="0"/>
          <w:noProof/>
          <w:snapToGrid/>
          <w:kern w:val="2"/>
          <w:sz w:val="16"/>
          <w:szCs w:val="18"/>
        </w:rPr>
      </w:pPr>
      <w:hyperlink w:anchor="_Toc71215866" w:history="1">
        <w:r w:rsidR="00C7583F">
          <w:rPr>
            <w:rStyle w:val="af8"/>
            <w:rFonts w:ascii="Times New Roman" w:hAnsi="Times New Roman"/>
            <w:noProof/>
            <w:sz w:val="24"/>
            <w:szCs w:val="24"/>
          </w:rPr>
          <w:t>五、环境保护措施监督检查清单</w:t>
        </w:r>
        <w:r w:rsidR="00C7583F">
          <w:rPr>
            <w:rFonts w:ascii="Times New Roman" w:hAnsi="Times New Roman"/>
            <w:noProof/>
            <w:sz w:val="24"/>
            <w:szCs w:val="24"/>
          </w:rPr>
          <w:tab/>
        </w:r>
        <w:r w:rsidR="00C7583F">
          <w:rPr>
            <w:rFonts w:ascii="Times New Roman" w:hAnsi="Times New Roman"/>
            <w:noProof/>
            <w:sz w:val="24"/>
            <w:szCs w:val="24"/>
          </w:rPr>
          <w:fldChar w:fldCharType="begin"/>
        </w:r>
        <w:r w:rsidR="00C7583F">
          <w:rPr>
            <w:rFonts w:ascii="Times New Roman" w:hAnsi="Times New Roman"/>
            <w:noProof/>
            <w:sz w:val="24"/>
            <w:szCs w:val="24"/>
          </w:rPr>
          <w:instrText xml:space="preserve"> PAGEREF _Toc71215866 \h </w:instrText>
        </w:r>
        <w:r w:rsidR="00C7583F">
          <w:rPr>
            <w:rFonts w:ascii="Times New Roman" w:hAnsi="Times New Roman"/>
            <w:noProof/>
            <w:sz w:val="24"/>
            <w:szCs w:val="24"/>
          </w:rPr>
        </w:r>
        <w:r w:rsidR="00C7583F">
          <w:rPr>
            <w:rFonts w:ascii="Times New Roman" w:hAnsi="Times New Roman"/>
            <w:noProof/>
            <w:sz w:val="24"/>
            <w:szCs w:val="24"/>
          </w:rPr>
          <w:fldChar w:fldCharType="separate"/>
        </w:r>
        <w:r w:rsidR="00D07798">
          <w:rPr>
            <w:rFonts w:ascii="Times New Roman" w:hAnsi="Times New Roman"/>
            <w:noProof/>
            <w:sz w:val="24"/>
            <w:szCs w:val="24"/>
          </w:rPr>
          <w:t>41</w:t>
        </w:r>
        <w:r w:rsidR="00C7583F">
          <w:rPr>
            <w:rFonts w:ascii="Times New Roman" w:hAnsi="Times New Roman"/>
            <w:noProof/>
            <w:sz w:val="24"/>
            <w:szCs w:val="24"/>
          </w:rPr>
          <w:fldChar w:fldCharType="end"/>
        </w:r>
      </w:hyperlink>
    </w:p>
    <w:p w14:paraId="3CDFD1C7" w14:textId="4753149B" w:rsidR="00A85462" w:rsidRDefault="00000000">
      <w:pPr>
        <w:pStyle w:val="TOC1"/>
        <w:rPr>
          <w:rFonts w:ascii="Times New Roman" w:hAnsi="Times New Roman"/>
          <w:b w:val="0"/>
          <w:bCs w:val="0"/>
          <w:noProof/>
          <w:snapToGrid/>
          <w:kern w:val="2"/>
          <w:sz w:val="16"/>
          <w:szCs w:val="18"/>
        </w:rPr>
      </w:pPr>
      <w:hyperlink w:anchor="_Toc71215867" w:history="1">
        <w:r w:rsidR="00C7583F">
          <w:rPr>
            <w:rStyle w:val="af8"/>
            <w:rFonts w:ascii="Times New Roman" w:hAnsi="Times New Roman"/>
            <w:noProof/>
            <w:sz w:val="24"/>
            <w:szCs w:val="24"/>
          </w:rPr>
          <w:t>六、结论</w:t>
        </w:r>
        <w:r w:rsidR="00C7583F">
          <w:rPr>
            <w:rFonts w:ascii="Times New Roman" w:hAnsi="Times New Roman"/>
            <w:noProof/>
            <w:sz w:val="24"/>
            <w:szCs w:val="24"/>
          </w:rPr>
          <w:tab/>
        </w:r>
        <w:r w:rsidR="00C7583F">
          <w:rPr>
            <w:rFonts w:ascii="Times New Roman" w:hAnsi="Times New Roman"/>
            <w:noProof/>
            <w:sz w:val="24"/>
            <w:szCs w:val="24"/>
          </w:rPr>
          <w:fldChar w:fldCharType="begin"/>
        </w:r>
        <w:r w:rsidR="00C7583F">
          <w:rPr>
            <w:rFonts w:ascii="Times New Roman" w:hAnsi="Times New Roman"/>
            <w:noProof/>
            <w:sz w:val="24"/>
            <w:szCs w:val="24"/>
          </w:rPr>
          <w:instrText xml:space="preserve"> PAGEREF _Toc71215867 \h </w:instrText>
        </w:r>
        <w:r w:rsidR="00C7583F">
          <w:rPr>
            <w:rFonts w:ascii="Times New Roman" w:hAnsi="Times New Roman"/>
            <w:noProof/>
            <w:sz w:val="24"/>
            <w:szCs w:val="24"/>
          </w:rPr>
        </w:r>
        <w:r w:rsidR="00C7583F">
          <w:rPr>
            <w:rFonts w:ascii="Times New Roman" w:hAnsi="Times New Roman"/>
            <w:noProof/>
            <w:sz w:val="24"/>
            <w:szCs w:val="24"/>
          </w:rPr>
          <w:fldChar w:fldCharType="separate"/>
        </w:r>
        <w:r w:rsidR="00D07798">
          <w:rPr>
            <w:rFonts w:ascii="Times New Roman" w:hAnsi="Times New Roman"/>
            <w:noProof/>
            <w:sz w:val="24"/>
            <w:szCs w:val="24"/>
          </w:rPr>
          <w:t>44</w:t>
        </w:r>
        <w:r w:rsidR="00C7583F">
          <w:rPr>
            <w:rFonts w:ascii="Times New Roman" w:hAnsi="Times New Roman"/>
            <w:noProof/>
            <w:sz w:val="24"/>
            <w:szCs w:val="24"/>
          </w:rPr>
          <w:fldChar w:fldCharType="end"/>
        </w:r>
      </w:hyperlink>
    </w:p>
    <w:p w14:paraId="717F826D" w14:textId="16AB3E62" w:rsidR="00A85462" w:rsidRDefault="00000000">
      <w:pPr>
        <w:pStyle w:val="TOC1"/>
        <w:rPr>
          <w:rFonts w:ascii="Times New Roman" w:hAnsi="Times New Roman"/>
          <w:b w:val="0"/>
          <w:bCs w:val="0"/>
          <w:noProof/>
          <w:snapToGrid/>
          <w:kern w:val="2"/>
          <w:sz w:val="16"/>
          <w:szCs w:val="18"/>
        </w:rPr>
      </w:pPr>
      <w:hyperlink w:anchor="_Toc71215868" w:history="1">
        <w:r w:rsidR="00C7583F">
          <w:rPr>
            <w:rStyle w:val="af8"/>
            <w:rFonts w:ascii="Times New Roman" w:hAnsi="Times New Roman"/>
            <w:noProof/>
            <w:sz w:val="24"/>
            <w:szCs w:val="24"/>
          </w:rPr>
          <w:t>附表</w:t>
        </w:r>
        <w:r w:rsidR="00C7583F">
          <w:rPr>
            <w:rFonts w:ascii="Times New Roman" w:hAnsi="Times New Roman"/>
            <w:noProof/>
            <w:sz w:val="24"/>
            <w:szCs w:val="24"/>
          </w:rPr>
          <w:tab/>
        </w:r>
        <w:r w:rsidR="00C7583F">
          <w:rPr>
            <w:rFonts w:ascii="Times New Roman" w:hAnsi="Times New Roman"/>
            <w:noProof/>
            <w:sz w:val="24"/>
            <w:szCs w:val="24"/>
          </w:rPr>
          <w:fldChar w:fldCharType="begin"/>
        </w:r>
        <w:r w:rsidR="00C7583F">
          <w:rPr>
            <w:rFonts w:ascii="Times New Roman" w:hAnsi="Times New Roman"/>
            <w:noProof/>
            <w:sz w:val="24"/>
            <w:szCs w:val="24"/>
          </w:rPr>
          <w:instrText xml:space="preserve"> PAGEREF _Toc71215868 \h </w:instrText>
        </w:r>
        <w:r w:rsidR="00C7583F">
          <w:rPr>
            <w:rFonts w:ascii="Times New Roman" w:hAnsi="Times New Roman"/>
            <w:noProof/>
            <w:sz w:val="24"/>
            <w:szCs w:val="24"/>
          </w:rPr>
        </w:r>
        <w:r w:rsidR="00C7583F">
          <w:rPr>
            <w:rFonts w:ascii="Times New Roman" w:hAnsi="Times New Roman"/>
            <w:noProof/>
            <w:sz w:val="24"/>
            <w:szCs w:val="24"/>
          </w:rPr>
          <w:fldChar w:fldCharType="separate"/>
        </w:r>
        <w:r w:rsidR="00D07798">
          <w:rPr>
            <w:rFonts w:ascii="Times New Roman" w:hAnsi="Times New Roman"/>
            <w:noProof/>
            <w:sz w:val="24"/>
            <w:szCs w:val="24"/>
          </w:rPr>
          <w:t>59</w:t>
        </w:r>
        <w:r w:rsidR="00C7583F">
          <w:rPr>
            <w:rFonts w:ascii="Times New Roman" w:hAnsi="Times New Roman"/>
            <w:noProof/>
            <w:sz w:val="24"/>
            <w:szCs w:val="24"/>
          </w:rPr>
          <w:fldChar w:fldCharType="end"/>
        </w:r>
      </w:hyperlink>
    </w:p>
    <w:p w14:paraId="43BB8636" w14:textId="7EE321F6" w:rsidR="00A85462" w:rsidRDefault="00000000">
      <w:pPr>
        <w:pStyle w:val="TOC1"/>
        <w:rPr>
          <w:rFonts w:ascii="Times New Roman" w:hAnsi="Times New Roman"/>
          <w:noProof/>
          <w:sz w:val="24"/>
          <w:szCs w:val="24"/>
        </w:rPr>
      </w:pPr>
      <w:hyperlink w:anchor="_Toc71215869" w:history="1">
        <w:r w:rsidR="00C7583F">
          <w:rPr>
            <w:rStyle w:val="af8"/>
            <w:rFonts w:ascii="Times New Roman" w:hAnsi="Times New Roman"/>
            <w:noProof/>
            <w:sz w:val="24"/>
            <w:szCs w:val="24"/>
          </w:rPr>
          <w:t>建设项目污染物排放量汇总表</w:t>
        </w:r>
        <w:r w:rsidR="00C7583F">
          <w:rPr>
            <w:rFonts w:ascii="Times New Roman" w:hAnsi="Times New Roman"/>
            <w:noProof/>
            <w:sz w:val="24"/>
            <w:szCs w:val="24"/>
          </w:rPr>
          <w:tab/>
        </w:r>
        <w:r w:rsidR="00C7583F">
          <w:rPr>
            <w:rFonts w:ascii="Times New Roman" w:hAnsi="Times New Roman"/>
            <w:noProof/>
            <w:sz w:val="24"/>
            <w:szCs w:val="24"/>
          </w:rPr>
          <w:fldChar w:fldCharType="begin"/>
        </w:r>
        <w:r w:rsidR="00C7583F">
          <w:rPr>
            <w:rFonts w:ascii="Times New Roman" w:hAnsi="Times New Roman"/>
            <w:noProof/>
            <w:sz w:val="24"/>
            <w:szCs w:val="24"/>
          </w:rPr>
          <w:instrText xml:space="preserve"> PAGEREF _Toc71215869 \h </w:instrText>
        </w:r>
        <w:r w:rsidR="00C7583F">
          <w:rPr>
            <w:rFonts w:ascii="Times New Roman" w:hAnsi="Times New Roman"/>
            <w:noProof/>
            <w:sz w:val="24"/>
            <w:szCs w:val="24"/>
          </w:rPr>
        </w:r>
        <w:r w:rsidR="00C7583F">
          <w:rPr>
            <w:rFonts w:ascii="Times New Roman" w:hAnsi="Times New Roman"/>
            <w:noProof/>
            <w:sz w:val="24"/>
            <w:szCs w:val="24"/>
          </w:rPr>
          <w:fldChar w:fldCharType="separate"/>
        </w:r>
        <w:r w:rsidR="00D07798">
          <w:rPr>
            <w:rFonts w:ascii="Times New Roman" w:hAnsi="Times New Roman"/>
            <w:noProof/>
            <w:sz w:val="24"/>
            <w:szCs w:val="24"/>
          </w:rPr>
          <w:t>59</w:t>
        </w:r>
        <w:r w:rsidR="00C7583F">
          <w:rPr>
            <w:rFonts w:ascii="Times New Roman" w:hAnsi="Times New Roman"/>
            <w:noProof/>
            <w:sz w:val="24"/>
            <w:szCs w:val="24"/>
          </w:rPr>
          <w:fldChar w:fldCharType="end"/>
        </w:r>
      </w:hyperlink>
    </w:p>
    <w:p w14:paraId="2E867A80" w14:textId="77777777" w:rsidR="007D4628" w:rsidRPr="007D4628" w:rsidRDefault="007D4628" w:rsidP="007D4628">
      <w:pPr>
        <w:rPr>
          <w:noProof/>
        </w:rPr>
      </w:pPr>
    </w:p>
    <w:p w14:paraId="0C188DC7" w14:textId="77777777" w:rsidR="00A85462" w:rsidRDefault="00C7583F">
      <w:pPr>
        <w:spacing w:line="360" w:lineRule="auto"/>
        <w:rPr>
          <w:b/>
          <w:bCs/>
          <w:sz w:val="24"/>
        </w:rPr>
      </w:pPr>
      <w:r>
        <w:rPr>
          <w:rFonts w:ascii="仿宋_GB2312" w:eastAsia="仿宋_GB2312"/>
          <w:b/>
          <w:bCs/>
          <w:sz w:val="36"/>
          <w:szCs w:val="36"/>
        </w:rPr>
        <w:fldChar w:fldCharType="end"/>
      </w:r>
    </w:p>
    <w:p w14:paraId="2503BBB3" w14:textId="77777777" w:rsidR="00A85462" w:rsidRDefault="00C7583F">
      <w:pPr>
        <w:pStyle w:val="TOC1"/>
        <w:rPr>
          <w:rFonts w:eastAsia="黑体"/>
          <w:snapToGrid/>
          <w:sz w:val="28"/>
          <w:szCs w:val="28"/>
        </w:rPr>
      </w:pPr>
      <w:r>
        <w:fldChar w:fldCharType="begin"/>
      </w:r>
      <w:r>
        <w:instrText xml:space="preserve"> TOC \o "1-3" \h \z \u </w:instrText>
      </w:r>
      <w:r>
        <w:fldChar w:fldCharType="separate"/>
      </w:r>
    </w:p>
    <w:p w14:paraId="1B44828B" w14:textId="77777777" w:rsidR="00A85462" w:rsidRDefault="00C7583F">
      <w:pPr>
        <w:spacing w:line="360" w:lineRule="auto"/>
        <w:rPr>
          <w:b/>
          <w:bCs/>
          <w:sz w:val="24"/>
        </w:rPr>
      </w:pPr>
      <w:r>
        <w:rPr>
          <w:rFonts w:hint="eastAsia"/>
          <w:b/>
          <w:bCs/>
          <w:sz w:val="24"/>
        </w:rPr>
        <w:t>附图一</w:t>
      </w:r>
      <w:r>
        <w:rPr>
          <w:rFonts w:hint="eastAsia"/>
          <w:b/>
          <w:bCs/>
          <w:sz w:val="24"/>
        </w:rPr>
        <w:t xml:space="preserve"> </w:t>
      </w:r>
      <w:r>
        <w:rPr>
          <w:rFonts w:hint="eastAsia"/>
          <w:b/>
          <w:bCs/>
          <w:sz w:val="24"/>
        </w:rPr>
        <w:t>项目地理位置示意图</w:t>
      </w:r>
    </w:p>
    <w:p w14:paraId="2E50D109" w14:textId="77777777" w:rsidR="00A85462" w:rsidRPr="00153BF6" w:rsidRDefault="00C7583F">
      <w:pPr>
        <w:spacing w:line="360" w:lineRule="auto"/>
        <w:rPr>
          <w:b/>
          <w:bCs/>
          <w:sz w:val="24"/>
        </w:rPr>
      </w:pPr>
      <w:r w:rsidRPr="00153BF6">
        <w:rPr>
          <w:rFonts w:hint="eastAsia"/>
          <w:b/>
          <w:bCs/>
          <w:sz w:val="24"/>
        </w:rPr>
        <w:t>附图二</w:t>
      </w:r>
      <w:r w:rsidRPr="00153BF6">
        <w:rPr>
          <w:rFonts w:hint="eastAsia"/>
          <w:b/>
          <w:bCs/>
          <w:sz w:val="24"/>
        </w:rPr>
        <w:t xml:space="preserve"> </w:t>
      </w:r>
      <w:r w:rsidRPr="00153BF6">
        <w:rPr>
          <w:rFonts w:hint="eastAsia"/>
          <w:b/>
          <w:bCs/>
          <w:sz w:val="24"/>
        </w:rPr>
        <w:t>项目敏感点及监测点位示意图</w:t>
      </w:r>
    </w:p>
    <w:p w14:paraId="6D700522" w14:textId="77777777" w:rsidR="00A85462" w:rsidRPr="00153BF6" w:rsidRDefault="00C7583F">
      <w:pPr>
        <w:spacing w:line="360" w:lineRule="auto"/>
        <w:rPr>
          <w:b/>
          <w:bCs/>
          <w:sz w:val="24"/>
        </w:rPr>
      </w:pPr>
      <w:r w:rsidRPr="00153BF6">
        <w:rPr>
          <w:rFonts w:hint="eastAsia"/>
          <w:b/>
          <w:bCs/>
          <w:sz w:val="24"/>
        </w:rPr>
        <w:t>附图三</w:t>
      </w:r>
      <w:r w:rsidRPr="00153BF6">
        <w:rPr>
          <w:rFonts w:hint="eastAsia"/>
          <w:b/>
          <w:bCs/>
          <w:sz w:val="24"/>
        </w:rPr>
        <w:t xml:space="preserve"> </w:t>
      </w:r>
      <w:r w:rsidRPr="00153BF6">
        <w:rPr>
          <w:rFonts w:hint="eastAsia"/>
          <w:b/>
          <w:bCs/>
          <w:sz w:val="24"/>
        </w:rPr>
        <w:t>项目平面布置示意图</w:t>
      </w:r>
    </w:p>
    <w:p w14:paraId="7D81D266" w14:textId="77777777" w:rsidR="00A85462" w:rsidRDefault="00C7583F">
      <w:pPr>
        <w:spacing w:line="360" w:lineRule="auto"/>
        <w:rPr>
          <w:b/>
          <w:bCs/>
          <w:sz w:val="24"/>
        </w:rPr>
      </w:pPr>
      <w:r>
        <w:rPr>
          <w:rFonts w:hint="eastAsia"/>
          <w:b/>
          <w:bCs/>
          <w:sz w:val="24"/>
        </w:rPr>
        <w:t>附图四</w:t>
      </w:r>
      <w:r>
        <w:rPr>
          <w:rFonts w:hint="eastAsia"/>
          <w:b/>
          <w:bCs/>
          <w:sz w:val="24"/>
        </w:rPr>
        <w:t xml:space="preserve"> </w:t>
      </w:r>
      <w:r>
        <w:rPr>
          <w:rFonts w:hint="eastAsia"/>
          <w:b/>
          <w:bCs/>
          <w:sz w:val="24"/>
        </w:rPr>
        <w:t>项目四至图</w:t>
      </w:r>
    </w:p>
    <w:p w14:paraId="7871865E" w14:textId="77777777" w:rsidR="00A85462" w:rsidRDefault="00A85462">
      <w:pPr>
        <w:spacing w:line="360" w:lineRule="auto"/>
        <w:rPr>
          <w:b/>
          <w:bCs/>
          <w:sz w:val="24"/>
        </w:rPr>
      </w:pPr>
    </w:p>
    <w:p w14:paraId="363CB2F8" w14:textId="77777777" w:rsidR="00A85462" w:rsidRDefault="00A85462">
      <w:pPr>
        <w:spacing w:line="360" w:lineRule="auto"/>
        <w:rPr>
          <w:b/>
          <w:bCs/>
          <w:sz w:val="24"/>
        </w:rPr>
      </w:pPr>
    </w:p>
    <w:p w14:paraId="51AAA072" w14:textId="77777777" w:rsidR="00A85462" w:rsidRDefault="00C7583F">
      <w:pPr>
        <w:spacing w:line="360" w:lineRule="auto"/>
        <w:rPr>
          <w:b/>
          <w:bCs/>
          <w:sz w:val="24"/>
        </w:rPr>
      </w:pPr>
      <w:r>
        <w:rPr>
          <w:rFonts w:hint="eastAsia"/>
          <w:b/>
          <w:bCs/>
          <w:sz w:val="24"/>
        </w:rPr>
        <w:t>附件一</w:t>
      </w:r>
      <w:r>
        <w:rPr>
          <w:b/>
          <w:bCs/>
          <w:sz w:val="24"/>
        </w:rPr>
        <w:t xml:space="preserve"> </w:t>
      </w:r>
      <w:r>
        <w:rPr>
          <w:rFonts w:hint="eastAsia"/>
          <w:b/>
          <w:bCs/>
          <w:sz w:val="24"/>
        </w:rPr>
        <w:t>环评委托书</w:t>
      </w:r>
    </w:p>
    <w:p w14:paraId="19DA12C7" w14:textId="77777777" w:rsidR="00A85462" w:rsidRDefault="00C7583F">
      <w:pPr>
        <w:spacing w:line="360" w:lineRule="auto"/>
        <w:rPr>
          <w:b/>
          <w:bCs/>
          <w:sz w:val="24"/>
        </w:rPr>
      </w:pPr>
      <w:r>
        <w:rPr>
          <w:rFonts w:hint="eastAsia"/>
          <w:b/>
          <w:bCs/>
          <w:sz w:val="24"/>
        </w:rPr>
        <w:t>附件二</w:t>
      </w:r>
      <w:r>
        <w:rPr>
          <w:b/>
          <w:bCs/>
          <w:sz w:val="24"/>
        </w:rPr>
        <w:t xml:space="preserve"> </w:t>
      </w:r>
      <w:r>
        <w:rPr>
          <w:rFonts w:hint="eastAsia"/>
          <w:b/>
          <w:bCs/>
          <w:sz w:val="24"/>
        </w:rPr>
        <w:t>营业执照</w:t>
      </w:r>
    </w:p>
    <w:p w14:paraId="5E0F1C35" w14:textId="62C4D6FF" w:rsidR="00A85462" w:rsidRDefault="00C7583F">
      <w:pPr>
        <w:spacing w:line="360" w:lineRule="auto"/>
        <w:rPr>
          <w:b/>
          <w:bCs/>
          <w:sz w:val="24"/>
        </w:rPr>
      </w:pPr>
      <w:r>
        <w:rPr>
          <w:rFonts w:ascii="仿宋_GB2312" w:eastAsia="仿宋_GB2312"/>
          <w:b/>
          <w:bCs/>
          <w:sz w:val="36"/>
          <w:szCs w:val="36"/>
        </w:rPr>
        <w:fldChar w:fldCharType="end"/>
      </w:r>
      <w:r>
        <w:rPr>
          <w:rFonts w:hint="eastAsia"/>
          <w:b/>
          <w:bCs/>
          <w:sz w:val="24"/>
        </w:rPr>
        <w:t>附件三</w:t>
      </w:r>
      <w:r>
        <w:rPr>
          <w:b/>
          <w:bCs/>
          <w:sz w:val="24"/>
        </w:rPr>
        <w:t xml:space="preserve"> </w:t>
      </w:r>
      <w:r w:rsidR="00153BF6">
        <w:rPr>
          <w:rFonts w:hint="eastAsia"/>
          <w:b/>
          <w:bCs/>
          <w:sz w:val="24"/>
        </w:rPr>
        <w:t>土地使用证明</w:t>
      </w:r>
    </w:p>
    <w:p w14:paraId="301D5C98" w14:textId="24C63622" w:rsidR="00A85462" w:rsidRDefault="00C7583F">
      <w:pPr>
        <w:spacing w:line="360" w:lineRule="auto"/>
        <w:rPr>
          <w:b/>
          <w:bCs/>
          <w:sz w:val="24"/>
        </w:rPr>
      </w:pPr>
      <w:r>
        <w:rPr>
          <w:rFonts w:hint="eastAsia"/>
          <w:b/>
          <w:bCs/>
          <w:sz w:val="24"/>
        </w:rPr>
        <w:t>附件</w:t>
      </w:r>
      <w:r w:rsidR="00153BF6">
        <w:rPr>
          <w:rFonts w:hint="eastAsia"/>
          <w:b/>
          <w:bCs/>
          <w:sz w:val="24"/>
        </w:rPr>
        <w:t>四</w:t>
      </w:r>
      <w:r>
        <w:rPr>
          <w:b/>
          <w:bCs/>
          <w:sz w:val="24"/>
        </w:rPr>
        <w:t xml:space="preserve"> </w:t>
      </w:r>
      <w:r>
        <w:rPr>
          <w:rFonts w:hint="eastAsia"/>
          <w:b/>
          <w:bCs/>
          <w:sz w:val="24"/>
        </w:rPr>
        <w:t>监测数据</w:t>
      </w:r>
    </w:p>
    <w:p w14:paraId="63178CAB" w14:textId="305AF18A" w:rsidR="00DB6F01" w:rsidRDefault="00DB6F01">
      <w:pPr>
        <w:spacing w:line="360" w:lineRule="auto"/>
        <w:rPr>
          <w:b/>
          <w:bCs/>
          <w:sz w:val="24"/>
        </w:rPr>
      </w:pPr>
      <w:r>
        <w:rPr>
          <w:rFonts w:hint="eastAsia"/>
          <w:b/>
          <w:bCs/>
          <w:sz w:val="24"/>
        </w:rPr>
        <w:t>附件五</w:t>
      </w:r>
      <w:r>
        <w:rPr>
          <w:rFonts w:hint="eastAsia"/>
          <w:b/>
          <w:bCs/>
          <w:sz w:val="24"/>
        </w:rPr>
        <w:t xml:space="preserve"> </w:t>
      </w:r>
      <w:r w:rsidR="00FC3A39">
        <w:rPr>
          <w:rFonts w:hint="eastAsia"/>
          <w:b/>
          <w:bCs/>
          <w:sz w:val="24"/>
        </w:rPr>
        <w:t>双牌县自然资源局说明</w:t>
      </w:r>
    </w:p>
    <w:p w14:paraId="71760FE7" w14:textId="77777777" w:rsidR="00A85462" w:rsidRDefault="00C7583F">
      <w:pPr>
        <w:spacing w:line="360" w:lineRule="auto"/>
        <w:rPr>
          <w:b/>
          <w:bCs/>
          <w:sz w:val="24"/>
        </w:rPr>
      </w:pPr>
      <w:r>
        <w:rPr>
          <w:b/>
          <w:bCs/>
          <w:sz w:val="24"/>
        </w:rPr>
        <w:t xml:space="preserve"> </w:t>
      </w:r>
    </w:p>
    <w:p w14:paraId="594D0535" w14:textId="77777777" w:rsidR="00A85462" w:rsidRDefault="00A85462">
      <w:pPr>
        <w:adjustRightInd w:val="0"/>
        <w:snapToGrid w:val="0"/>
        <w:spacing w:line="288" w:lineRule="auto"/>
        <w:ind w:firstLine="1040"/>
        <w:rPr>
          <w:rFonts w:ascii="仿宋_GB2312" w:eastAsia="仿宋_GB2312"/>
          <w:sz w:val="36"/>
          <w:szCs w:val="36"/>
        </w:rPr>
        <w:sectPr w:rsidR="00A85462">
          <w:pgSz w:w="11906" w:h="16838"/>
          <w:pgMar w:top="1701" w:right="1531" w:bottom="1701" w:left="1531" w:header="851" w:footer="1077" w:gutter="0"/>
          <w:pgNumType w:start="3"/>
          <w:cols w:space="720"/>
          <w:docGrid w:linePitch="312"/>
        </w:sectPr>
      </w:pPr>
    </w:p>
    <w:p w14:paraId="7ACD987E" w14:textId="77777777" w:rsidR="00A85462" w:rsidRDefault="00C7583F">
      <w:pPr>
        <w:pStyle w:val="af0"/>
        <w:spacing w:before="0" w:beforeAutospacing="0" w:after="0" w:afterAutospacing="0" w:line="360" w:lineRule="auto"/>
        <w:jc w:val="center"/>
        <w:outlineLvl w:val="0"/>
        <w:rPr>
          <w:rFonts w:ascii="黑体" w:eastAsia="黑体" w:hAnsi="黑体"/>
          <w:snapToGrid w:val="0"/>
          <w:sz w:val="30"/>
          <w:szCs w:val="30"/>
        </w:rPr>
      </w:pPr>
      <w:bookmarkStart w:id="4" w:name="_Toc71215862"/>
      <w:bookmarkStart w:id="5" w:name="_Toc71215863"/>
      <w:r>
        <w:rPr>
          <w:rFonts w:ascii="黑体" w:eastAsia="黑体" w:hAnsi="黑体" w:hint="eastAsia"/>
          <w:snapToGrid w:val="0"/>
          <w:sz w:val="30"/>
          <w:szCs w:val="30"/>
        </w:rPr>
        <w:lastRenderedPageBreak/>
        <w:t>一、建设项目基本情况</w:t>
      </w:r>
      <w:bookmarkEnd w:id="4"/>
    </w:p>
    <w:tbl>
      <w:tblPr>
        <w:tblW w:w="91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2"/>
        <w:gridCol w:w="1637"/>
        <w:gridCol w:w="2212"/>
        <w:gridCol w:w="2875"/>
      </w:tblGrid>
      <w:tr w:rsidR="00A85462" w14:paraId="07A2BE15" w14:textId="77777777">
        <w:trPr>
          <w:trHeight w:val="497"/>
          <w:jc w:val="center"/>
        </w:trPr>
        <w:tc>
          <w:tcPr>
            <w:tcW w:w="2382" w:type="dxa"/>
            <w:tcMar>
              <w:top w:w="16" w:type="dxa"/>
              <w:left w:w="16" w:type="dxa"/>
              <w:right w:w="16" w:type="dxa"/>
            </w:tcMar>
            <w:vAlign w:val="center"/>
          </w:tcPr>
          <w:p w14:paraId="3C601C99" w14:textId="77777777" w:rsidR="00A85462" w:rsidRDefault="00C7583F">
            <w:pPr>
              <w:adjustRightInd w:val="0"/>
              <w:snapToGrid w:val="0"/>
              <w:jc w:val="center"/>
              <w:rPr>
                <w:rFonts w:ascii="宋体" w:hAnsi="宋体" w:cs="宋体"/>
                <w:sz w:val="24"/>
              </w:rPr>
            </w:pPr>
            <w:r>
              <w:rPr>
                <w:rFonts w:ascii="宋体" w:hAnsi="宋体" w:cs="宋体" w:hint="eastAsia"/>
                <w:sz w:val="24"/>
              </w:rPr>
              <w:t>建设项目名称</w:t>
            </w:r>
          </w:p>
        </w:tc>
        <w:tc>
          <w:tcPr>
            <w:tcW w:w="6724" w:type="dxa"/>
            <w:gridSpan w:val="3"/>
            <w:vAlign w:val="center"/>
          </w:tcPr>
          <w:p w14:paraId="4E35F91D" w14:textId="77777777" w:rsidR="00A85462" w:rsidRDefault="00C7583F">
            <w:pPr>
              <w:adjustRightInd w:val="0"/>
              <w:snapToGrid w:val="0"/>
              <w:jc w:val="center"/>
              <w:rPr>
                <w:rFonts w:ascii="仿宋_GB2312" w:eastAsia="仿宋_GB2312"/>
                <w:sz w:val="36"/>
                <w:szCs w:val="36"/>
                <w:u w:val="single"/>
              </w:rPr>
            </w:pPr>
            <w:r>
              <w:rPr>
                <w:rFonts w:ascii="宋体" w:hAnsi="宋体" w:cs="宋体" w:hint="eastAsia"/>
                <w:sz w:val="24"/>
              </w:rPr>
              <w:t>双牌县秋梅木材加工厂年产</w:t>
            </w:r>
            <w:r>
              <w:rPr>
                <w:sz w:val="24"/>
              </w:rPr>
              <w:t>6000m</w:t>
            </w:r>
            <w:r>
              <w:rPr>
                <w:sz w:val="24"/>
                <w:vertAlign w:val="superscript"/>
              </w:rPr>
              <w:t>3</w:t>
            </w:r>
            <w:r>
              <w:rPr>
                <w:rFonts w:ascii="宋体" w:hAnsi="宋体" w:cs="宋体" w:hint="eastAsia"/>
                <w:sz w:val="24"/>
              </w:rPr>
              <w:t>指接板建设项目</w:t>
            </w:r>
          </w:p>
        </w:tc>
      </w:tr>
      <w:tr w:rsidR="00A85462" w14:paraId="6A906DE9" w14:textId="77777777">
        <w:trPr>
          <w:trHeight w:val="497"/>
          <w:jc w:val="center"/>
        </w:trPr>
        <w:tc>
          <w:tcPr>
            <w:tcW w:w="2382" w:type="dxa"/>
            <w:tcMar>
              <w:top w:w="16" w:type="dxa"/>
              <w:left w:w="16" w:type="dxa"/>
              <w:right w:w="16" w:type="dxa"/>
            </w:tcMar>
            <w:vAlign w:val="center"/>
          </w:tcPr>
          <w:p w14:paraId="0962D85D" w14:textId="77777777" w:rsidR="00A85462" w:rsidRDefault="00C7583F">
            <w:pPr>
              <w:adjustRightInd w:val="0"/>
              <w:snapToGrid w:val="0"/>
              <w:jc w:val="center"/>
              <w:rPr>
                <w:rFonts w:ascii="宋体" w:hAnsi="宋体" w:cs="宋体"/>
                <w:sz w:val="24"/>
              </w:rPr>
            </w:pPr>
            <w:r>
              <w:rPr>
                <w:rFonts w:ascii="宋体" w:hAnsi="宋体" w:cs="宋体" w:hint="eastAsia"/>
                <w:sz w:val="24"/>
              </w:rPr>
              <w:t>项目代码</w:t>
            </w:r>
          </w:p>
        </w:tc>
        <w:tc>
          <w:tcPr>
            <w:tcW w:w="6724" w:type="dxa"/>
            <w:gridSpan w:val="3"/>
            <w:vAlign w:val="center"/>
          </w:tcPr>
          <w:p w14:paraId="30132C1F" w14:textId="77777777" w:rsidR="00A85462" w:rsidRDefault="00C7583F">
            <w:pPr>
              <w:adjustRightInd w:val="0"/>
              <w:snapToGrid w:val="0"/>
              <w:jc w:val="center"/>
              <w:rPr>
                <w:sz w:val="24"/>
              </w:rPr>
            </w:pPr>
            <w:r>
              <w:rPr>
                <w:rFonts w:hint="eastAsia"/>
                <w:sz w:val="24"/>
              </w:rPr>
              <w:t>/</w:t>
            </w:r>
          </w:p>
        </w:tc>
      </w:tr>
      <w:tr w:rsidR="00A85462" w14:paraId="1EE3048B" w14:textId="77777777">
        <w:trPr>
          <w:trHeight w:val="497"/>
          <w:jc w:val="center"/>
        </w:trPr>
        <w:tc>
          <w:tcPr>
            <w:tcW w:w="2382" w:type="dxa"/>
            <w:tcMar>
              <w:top w:w="16" w:type="dxa"/>
              <w:left w:w="16" w:type="dxa"/>
              <w:right w:w="16" w:type="dxa"/>
            </w:tcMar>
            <w:vAlign w:val="center"/>
          </w:tcPr>
          <w:p w14:paraId="41D57CE1" w14:textId="77777777" w:rsidR="00A85462" w:rsidRDefault="00C7583F">
            <w:pPr>
              <w:adjustRightInd w:val="0"/>
              <w:snapToGrid w:val="0"/>
              <w:jc w:val="center"/>
              <w:rPr>
                <w:rFonts w:ascii="宋体" w:hAnsi="宋体" w:cs="宋体"/>
                <w:sz w:val="24"/>
              </w:rPr>
            </w:pPr>
            <w:r>
              <w:rPr>
                <w:rFonts w:ascii="宋体" w:hAnsi="宋体" w:cs="宋体" w:hint="eastAsia"/>
                <w:sz w:val="24"/>
              </w:rPr>
              <w:t>建设单位联系人</w:t>
            </w:r>
          </w:p>
        </w:tc>
        <w:tc>
          <w:tcPr>
            <w:tcW w:w="1637" w:type="dxa"/>
            <w:vAlign w:val="center"/>
          </w:tcPr>
          <w:p w14:paraId="36249988" w14:textId="77777777" w:rsidR="00A85462" w:rsidRDefault="00C7583F">
            <w:pPr>
              <w:adjustRightInd w:val="0"/>
              <w:snapToGrid w:val="0"/>
              <w:jc w:val="center"/>
              <w:rPr>
                <w:rFonts w:ascii="宋体" w:hAnsi="宋体" w:cs="宋体"/>
                <w:sz w:val="24"/>
              </w:rPr>
            </w:pPr>
            <w:proofErr w:type="gramStart"/>
            <w:r>
              <w:rPr>
                <w:rFonts w:ascii="宋体" w:hAnsi="宋体" w:cs="宋体" w:hint="eastAsia"/>
                <w:sz w:val="24"/>
              </w:rPr>
              <w:t>毛武辉</w:t>
            </w:r>
            <w:proofErr w:type="gramEnd"/>
          </w:p>
        </w:tc>
        <w:tc>
          <w:tcPr>
            <w:tcW w:w="2212" w:type="dxa"/>
            <w:vAlign w:val="center"/>
          </w:tcPr>
          <w:p w14:paraId="3522CF6C" w14:textId="77777777" w:rsidR="00A85462" w:rsidRDefault="00C7583F">
            <w:pPr>
              <w:adjustRightInd w:val="0"/>
              <w:snapToGrid w:val="0"/>
              <w:jc w:val="center"/>
              <w:rPr>
                <w:rFonts w:ascii="宋体" w:hAnsi="宋体" w:cs="宋体"/>
                <w:sz w:val="24"/>
              </w:rPr>
            </w:pPr>
            <w:r>
              <w:rPr>
                <w:rFonts w:ascii="宋体" w:hAnsi="宋体" w:cs="宋体" w:hint="eastAsia"/>
                <w:sz w:val="24"/>
              </w:rPr>
              <w:t>联系方式</w:t>
            </w:r>
          </w:p>
        </w:tc>
        <w:tc>
          <w:tcPr>
            <w:tcW w:w="2875" w:type="dxa"/>
            <w:vAlign w:val="center"/>
          </w:tcPr>
          <w:p w14:paraId="137C33FC" w14:textId="77777777" w:rsidR="00A85462" w:rsidRDefault="00C7583F">
            <w:pPr>
              <w:adjustRightInd w:val="0"/>
              <w:snapToGrid w:val="0"/>
              <w:jc w:val="center"/>
              <w:rPr>
                <w:sz w:val="24"/>
              </w:rPr>
            </w:pPr>
            <w:r>
              <w:rPr>
                <w:rFonts w:hint="eastAsia"/>
                <w:sz w:val="24"/>
              </w:rPr>
              <w:t>15974098029</w:t>
            </w:r>
          </w:p>
        </w:tc>
      </w:tr>
      <w:tr w:rsidR="00A85462" w14:paraId="0CF2235D" w14:textId="77777777">
        <w:trPr>
          <w:trHeight w:val="497"/>
          <w:jc w:val="center"/>
        </w:trPr>
        <w:tc>
          <w:tcPr>
            <w:tcW w:w="2382" w:type="dxa"/>
            <w:tcMar>
              <w:top w:w="16" w:type="dxa"/>
              <w:left w:w="16" w:type="dxa"/>
              <w:right w:w="16" w:type="dxa"/>
            </w:tcMar>
            <w:vAlign w:val="center"/>
          </w:tcPr>
          <w:p w14:paraId="0632129B" w14:textId="77777777" w:rsidR="00A85462" w:rsidRDefault="00C7583F">
            <w:pPr>
              <w:adjustRightInd w:val="0"/>
              <w:snapToGrid w:val="0"/>
              <w:jc w:val="center"/>
              <w:rPr>
                <w:rFonts w:ascii="宋体" w:hAnsi="宋体" w:cs="宋体"/>
                <w:sz w:val="24"/>
              </w:rPr>
            </w:pPr>
            <w:bookmarkStart w:id="6" w:name="_Hlk101191439"/>
            <w:r>
              <w:rPr>
                <w:rFonts w:ascii="宋体" w:hAnsi="宋体" w:cs="宋体" w:hint="eastAsia"/>
                <w:sz w:val="24"/>
              </w:rPr>
              <w:t>建设地点</w:t>
            </w:r>
          </w:p>
        </w:tc>
        <w:tc>
          <w:tcPr>
            <w:tcW w:w="6724" w:type="dxa"/>
            <w:gridSpan w:val="3"/>
            <w:vAlign w:val="center"/>
          </w:tcPr>
          <w:p w14:paraId="4A006A12" w14:textId="77777777" w:rsidR="00A85462" w:rsidRDefault="00C7583F">
            <w:pPr>
              <w:adjustRightInd w:val="0"/>
              <w:snapToGrid w:val="0"/>
              <w:jc w:val="center"/>
              <w:rPr>
                <w:rFonts w:ascii="宋体" w:hAnsi="宋体" w:cs="宋体"/>
                <w:sz w:val="24"/>
              </w:rPr>
            </w:pPr>
            <w:r>
              <w:rPr>
                <w:rFonts w:ascii="宋体" w:hAnsi="宋体" w:cs="宋体" w:hint="eastAsia"/>
                <w:sz w:val="24"/>
              </w:rPr>
              <w:t>湖南省永州市双牌县</w:t>
            </w:r>
            <w:proofErr w:type="gramStart"/>
            <w:r>
              <w:rPr>
                <w:rFonts w:ascii="宋体" w:hAnsi="宋体" w:cs="宋体" w:hint="eastAsia"/>
                <w:sz w:val="24"/>
              </w:rPr>
              <w:t>泷</w:t>
            </w:r>
            <w:proofErr w:type="gramEnd"/>
            <w:r>
              <w:rPr>
                <w:rFonts w:ascii="宋体" w:hAnsi="宋体" w:cs="宋体" w:hint="eastAsia"/>
                <w:sz w:val="24"/>
              </w:rPr>
              <w:t>泊镇大路口村</w:t>
            </w:r>
            <w:r>
              <w:rPr>
                <w:sz w:val="24"/>
              </w:rPr>
              <w:t>1</w:t>
            </w:r>
            <w:r>
              <w:rPr>
                <w:rFonts w:ascii="宋体" w:hAnsi="宋体" w:cs="宋体" w:hint="eastAsia"/>
                <w:sz w:val="24"/>
              </w:rPr>
              <w:t>组</w:t>
            </w:r>
          </w:p>
        </w:tc>
      </w:tr>
      <w:tr w:rsidR="00A85462" w14:paraId="338E0445" w14:textId="77777777">
        <w:trPr>
          <w:trHeight w:val="497"/>
          <w:jc w:val="center"/>
        </w:trPr>
        <w:tc>
          <w:tcPr>
            <w:tcW w:w="2382" w:type="dxa"/>
            <w:tcMar>
              <w:top w:w="16" w:type="dxa"/>
              <w:left w:w="16" w:type="dxa"/>
              <w:right w:w="16" w:type="dxa"/>
            </w:tcMar>
            <w:vAlign w:val="center"/>
          </w:tcPr>
          <w:p w14:paraId="40434CB3" w14:textId="77777777" w:rsidR="00A85462" w:rsidRDefault="00C7583F">
            <w:pPr>
              <w:adjustRightInd w:val="0"/>
              <w:snapToGrid w:val="0"/>
              <w:jc w:val="center"/>
              <w:rPr>
                <w:rFonts w:ascii="宋体" w:hAnsi="宋体" w:cs="宋体"/>
                <w:sz w:val="24"/>
              </w:rPr>
            </w:pPr>
            <w:r>
              <w:rPr>
                <w:rFonts w:ascii="宋体" w:hAnsi="宋体" w:cs="宋体" w:hint="eastAsia"/>
                <w:sz w:val="24"/>
              </w:rPr>
              <w:t>地理坐标</w:t>
            </w:r>
          </w:p>
        </w:tc>
        <w:tc>
          <w:tcPr>
            <w:tcW w:w="6724" w:type="dxa"/>
            <w:gridSpan w:val="3"/>
            <w:vAlign w:val="center"/>
          </w:tcPr>
          <w:p w14:paraId="70E2456B" w14:textId="77777777" w:rsidR="00A85462" w:rsidRDefault="00C7583F">
            <w:pPr>
              <w:jc w:val="center"/>
              <w:rPr>
                <w:rFonts w:ascii="宋体" w:hAnsi="宋体" w:cs="宋体"/>
                <w:sz w:val="24"/>
              </w:rPr>
            </w:pPr>
            <w:r>
              <w:rPr>
                <w:rFonts w:ascii="宋体" w:hAnsi="宋体" w:cs="宋体" w:hint="eastAsia"/>
                <w:sz w:val="24"/>
              </w:rPr>
              <w:t>（</w:t>
            </w:r>
            <w:r>
              <w:rPr>
                <w:rFonts w:ascii="宋体" w:hAnsi="宋体" w:cs="宋体" w:hint="eastAsia"/>
                <w:sz w:val="24"/>
                <w:u w:val="single"/>
              </w:rPr>
              <w:t xml:space="preserve"> </w:t>
            </w:r>
            <w:r>
              <w:rPr>
                <w:sz w:val="24"/>
                <w:u w:val="single"/>
              </w:rPr>
              <w:t>111</w:t>
            </w:r>
            <w:r>
              <w:rPr>
                <w:sz w:val="24"/>
              </w:rPr>
              <w:t>度</w:t>
            </w:r>
            <w:r>
              <w:rPr>
                <w:rFonts w:hint="eastAsia"/>
                <w:sz w:val="24"/>
                <w:u w:val="single"/>
              </w:rPr>
              <w:t>39</w:t>
            </w:r>
            <w:r>
              <w:rPr>
                <w:sz w:val="24"/>
              </w:rPr>
              <w:t>分</w:t>
            </w:r>
            <w:r>
              <w:rPr>
                <w:rFonts w:hint="eastAsia"/>
                <w:sz w:val="24"/>
                <w:u w:val="single"/>
              </w:rPr>
              <w:t>18.41</w:t>
            </w:r>
            <w:r>
              <w:rPr>
                <w:sz w:val="24"/>
              </w:rPr>
              <w:t>秒，</w:t>
            </w:r>
            <w:r>
              <w:rPr>
                <w:sz w:val="24"/>
                <w:u w:val="single"/>
              </w:rPr>
              <w:t xml:space="preserve"> 26 </w:t>
            </w:r>
            <w:r>
              <w:rPr>
                <w:sz w:val="24"/>
              </w:rPr>
              <w:t>度</w:t>
            </w:r>
            <w:r>
              <w:rPr>
                <w:rFonts w:hint="eastAsia"/>
                <w:sz w:val="24"/>
                <w:u w:val="single"/>
              </w:rPr>
              <w:t>0</w:t>
            </w:r>
            <w:r>
              <w:rPr>
                <w:sz w:val="24"/>
              </w:rPr>
              <w:t>分</w:t>
            </w:r>
            <w:r>
              <w:rPr>
                <w:rFonts w:hint="eastAsia"/>
                <w:sz w:val="24"/>
                <w:u w:val="single"/>
              </w:rPr>
              <w:t>57.81</w:t>
            </w:r>
            <w:r>
              <w:rPr>
                <w:sz w:val="24"/>
              </w:rPr>
              <w:t>秒</w:t>
            </w:r>
            <w:r>
              <w:rPr>
                <w:rFonts w:ascii="宋体" w:hAnsi="宋体" w:cs="宋体" w:hint="eastAsia"/>
                <w:sz w:val="24"/>
              </w:rPr>
              <w:t>）</w:t>
            </w:r>
          </w:p>
        </w:tc>
      </w:tr>
      <w:bookmarkEnd w:id="6"/>
      <w:tr w:rsidR="00A85462" w14:paraId="5AB1653F" w14:textId="77777777">
        <w:trPr>
          <w:trHeight w:val="561"/>
          <w:jc w:val="center"/>
        </w:trPr>
        <w:tc>
          <w:tcPr>
            <w:tcW w:w="2382" w:type="dxa"/>
            <w:tcMar>
              <w:top w:w="16" w:type="dxa"/>
              <w:left w:w="16" w:type="dxa"/>
              <w:right w:w="16" w:type="dxa"/>
            </w:tcMar>
            <w:vAlign w:val="center"/>
          </w:tcPr>
          <w:p w14:paraId="6A46A235" w14:textId="77777777" w:rsidR="00A85462" w:rsidRDefault="00C7583F">
            <w:pPr>
              <w:adjustRightInd w:val="0"/>
              <w:snapToGrid w:val="0"/>
              <w:jc w:val="center"/>
              <w:rPr>
                <w:rFonts w:ascii="宋体" w:hAnsi="宋体" w:cs="宋体"/>
                <w:sz w:val="24"/>
              </w:rPr>
            </w:pPr>
            <w:r>
              <w:rPr>
                <w:rFonts w:ascii="宋体" w:hAnsi="宋体" w:cs="宋体" w:hint="eastAsia"/>
                <w:sz w:val="24"/>
              </w:rPr>
              <w:t>国民经济</w:t>
            </w:r>
          </w:p>
          <w:p w14:paraId="32C9AE9C" w14:textId="77777777" w:rsidR="00A85462" w:rsidRDefault="00C7583F">
            <w:pPr>
              <w:adjustRightInd w:val="0"/>
              <w:snapToGrid w:val="0"/>
              <w:jc w:val="center"/>
              <w:rPr>
                <w:rFonts w:ascii="宋体" w:hAnsi="宋体" w:cs="宋体"/>
                <w:sz w:val="24"/>
              </w:rPr>
            </w:pPr>
            <w:r>
              <w:rPr>
                <w:rFonts w:ascii="宋体" w:hAnsi="宋体" w:cs="宋体" w:hint="eastAsia"/>
                <w:sz w:val="24"/>
              </w:rPr>
              <w:t>行业类别</w:t>
            </w:r>
          </w:p>
        </w:tc>
        <w:tc>
          <w:tcPr>
            <w:tcW w:w="1637" w:type="dxa"/>
            <w:vAlign w:val="center"/>
          </w:tcPr>
          <w:p w14:paraId="7E3C6AF6" w14:textId="77777777" w:rsidR="00A85462" w:rsidRDefault="00C7583F">
            <w:pPr>
              <w:adjustRightInd w:val="0"/>
              <w:snapToGrid w:val="0"/>
              <w:jc w:val="center"/>
              <w:rPr>
                <w:sz w:val="24"/>
              </w:rPr>
            </w:pPr>
            <w:r>
              <w:rPr>
                <w:sz w:val="24"/>
              </w:rPr>
              <w:t xml:space="preserve">C2029 </w:t>
            </w:r>
            <w:r>
              <w:rPr>
                <w:rFonts w:hint="eastAsia"/>
                <w:sz w:val="24"/>
              </w:rPr>
              <w:t>其他</w:t>
            </w:r>
          </w:p>
          <w:p w14:paraId="6EE06CD4" w14:textId="77777777" w:rsidR="00A85462" w:rsidRDefault="00C7583F">
            <w:pPr>
              <w:adjustRightInd w:val="0"/>
              <w:snapToGrid w:val="0"/>
              <w:jc w:val="center"/>
              <w:rPr>
                <w:sz w:val="24"/>
              </w:rPr>
            </w:pPr>
            <w:r>
              <w:rPr>
                <w:rFonts w:hint="eastAsia"/>
                <w:sz w:val="24"/>
              </w:rPr>
              <w:t>人造板制造</w:t>
            </w:r>
            <w:r>
              <w:rPr>
                <w:sz w:val="24"/>
              </w:rPr>
              <w:t xml:space="preserve"> </w:t>
            </w:r>
          </w:p>
        </w:tc>
        <w:tc>
          <w:tcPr>
            <w:tcW w:w="2212" w:type="dxa"/>
            <w:vAlign w:val="center"/>
          </w:tcPr>
          <w:p w14:paraId="32BBFED2" w14:textId="77777777" w:rsidR="00A85462" w:rsidRDefault="00C7583F">
            <w:pPr>
              <w:adjustRightInd w:val="0"/>
              <w:snapToGrid w:val="0"/>
              <w:jc w:val="center"/>
              <w:rPr>
                <w:rFonts w:ascii="宋体" w:hAnsi="宋体" w:cs="宋体"/>
                <w:sz w:val="24"/>
              </w:rPr>
            </w:pPr>
            <w:bookmarkStart w:id="7" w:name="_Hlk49843745"/>
            <w:r>
              <w:rPr>
                <w:rFonts w:ascii="宋体" w:hAnsi="宋体" w:cs="宋体" w:hint="eastAsia"/>
                <w:sz w:val="24"/>
              </w:rPr>
              <w:t>建设项目</w:t>
            </w:r>
          </w:p>
          <w:p w14:paraId="712B973A" w14:textId="77777777" w:rsidR="00A85462" w:rsidRDefault="00C7583F">
            <w:pPr>
              <w:adjustRightInd w:val="0"/>
              <w:snapToGrid w:val="0"/>
              <w:jc w:val="center"/>
              <w:rPr>
                <w:rFonts w:ascii="宋体" w:hAnsi="宋体" w:cs="宋体"/>
                <w:sz w:val="24"/>
              </w:rPr>
            </w:pPr>
            <w:r>
              <w:rPr>
                <w:rFonts w:ascii="宋体" w:hAnsi="宋体" w:cs="宋体" w:hint="eastAsia"/>
                <w:sz w:val="24"/>
              </w:rPr>
              <w:t>行业类别</w:t>
            </w:r>
            <w:bookmarkEnd w:id="7"/>
          </w:p>
        </w:tc>
        <w:tc>
          <w:tcPr>
            <w:tcW w:w="2875" w:type="dxa"/>
            <w:vAlign w:val="center"/>
          </w:tcPr>
          <w:p w14:paraId="30557D37" w14:textId="77777777" w:rsidR="00A85462" w:rsidRDefault="00C7583F">
            <w:pPr>
              <w:adjustRightInd w:val="0"/>
              <w:snapToGrid w:val="0"/>
              <w:jc w:val="center"/>
              <w:rPr>
                <w:sz w:val="24"/>
              </w:rPr>
            </w:pPr>
            <w:r>
              <w:rPr>
                <w:rFonts w:hint="eastAsia"/>
                <w:sz w:val="24"/>
              </w:rPr>
              <w:t>十七、木材加工和</w:t>
            </w:r>
            <w:proofErr w:type="gramStart"/>
            <w:r>
              <w:rPr>
                <w:rFonts w:hint="eastAsia"/>
                <w:sz w:val="24"/>
              </w:rPr>
              <w:t>木、</w:t>
            </w:r>
            <w:proofErr w:type="gramEnd"/>
            <w:r>
              <w:rPr>
                <w:rFonts w:hint="eastAsia"/>
                <w:sz w:val="24"/>
              </w:rPr>
              <w:t>竹、藤、棕、草制品业</w:t>
            </w:r>
            <w:r>
              <w:rPr>
                <w:rFonts w:hint="eastAsia"/>
                <w:sz w:val="24"/>
              </w:rPr>
              <w:t>20-34</w:t>
            </w:r>
            <w:r>
              <w:rPr>
                <w:rFonts w:hint="eastAsia"/>
                <w:sz w:val="24"/>
              </w:rPr>
              <w:t>、人造板制造</w:t>
            </w:r>
            <w:r>
              <w:rPr>
                <w:rFonts w:hint="eastAsia"/>
                <w:sz w:val="24"/>
              </w:rPr>
              <w:t>202</w:t>
            </w:r>
            <w:r>
              <w:rPr>
                <w:sz w:val="24"/>
              </w:rPr>
              <w:t>-</w:t>
            </w:r>
            <w:r>
              <w:rPr>
                <w:rFonts w:hint="eastAsia"/>
                <w:sz w:val="24"/>
              </w:rPr>
              <w:t>其他</w:t>
            </w:r>
          </w:p>
        </w:tc>
      </w:tr>
      <w:tr w:rsidR="00A85462" w14:paraId="23B299D5" w14:textId="77777777">
        <w:trPr>
          <w:trHeight w:val="1219"/>
          <w:jc w:val="center"/>
        </w:trPr>
        <w:tc>
          <w:tcPr>
            <w:tcW w:w="2382" w:type="dxa"/>
            <w:tcMar>
              <w:top w:w="16" w:type="dxa"/>
              <w:left w:w="16" w:type="dxa"/>
              <w:right w:w="16" w:type="dxa"/>
            </w:tcMar>
            <w:vAlign w:val="center"/>
          </w:tcPr>
          <w:p w14:paraId="6285F98D" w14:textId="77777777" w:rsidR="00A85462" w:rsidRDefault="00C7583F">
            <w:pPr>
              <w:adjustRightInd w:val="0"/>
              <w:snapToGrid w:val="0"/>
              <w:jc w:val="center"/>
              <w:rPr>
                <w:rFonts w:ascii="宋体" w:hAnsi="宋体" w:cs="宋体"/>
                <w:sz w:val="24"/>
              </w:rPr>
            </w:pPr>
            <w:r>
              <w:rPr>
                <w:rFonts w:ascii="宋体" w:hAnsi="宋体" w:cs="宋体" w:hint="eastAsia"/>
                <w:sz w:val="24"/>
              </w:rPr>
              <w:t>建设性质</w:t>
            </w:r>
          </w:p>
        </w:tc>
        <w:tc>
          <w:tcPr>
            <w:tcW w:w="1637" w:type="dxa"/>
            <w:vAlign w:val="center"/>
          </w:tcPr>
          <w:p w14:paraId="48C383FE" w14:textId="77777777" w:rsidR="00A85462" w:rsidRDefault="00C7583F">
            <w:pPr>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eq \o\ac(□,√)</w:instrText>
            </w:r>
            <w:r>
              <w:rPr>
                <w:rFonts w:ascii="宋体" w:hAnsi="宋体" w:cs="宋体"/>
                <w:sz w:val="24"/>
              </w:rPr>
              <w:fldChar w:fldCharType="end"/>
            </w:r>
            <w:r>
              <w:rPr>
                <w:rFonts w:ascii="宋体" w:hAnsi="宋体" w:cs="宋体" w:hint="eastAsia"/>
                <w:sz w:val="24"/>
              </w:rPr>
              <w:t>新建（迁建）</w:t>
            </w:r>
          </w:p>
          <w:p w14:paraId="0FAB8516" w14:textId="77777777" w:rsidR="00A85462" w:rsidRDefault="00C7583F">
            <w:pPr>
              <w:jc w:val="left"/>
              <w:rPr>
                <w:rFonts w:ascii="宋体" w:hAnsi="宋体" w:cs="宋体"/>
                <w:sz w:val="24"/>
              </w:rPr>
            </w:pPr>
            <w:r>
              <w:rPr>
                <w:rFonts w:ascii="宋体" w:hAnsi="宋体" w:cs="宋体" w:hint="eastAsia"/>
                <w:sz w:val="24"/>
              </w:rPr>
              <w:t>□改建</w:t>
            </w:r>
          </w:p>
          <w:p w14:paraId="421D605A" w14:textId="77777777" w:rsidR="00A85462" w:rsidRDefault="00C7583F">
            <w:pPr>
              <w:jc w:val="left"/>
              <w:rPr>
                <w:rFonts w:ascii="宋体" w:hAnsi="宋体" w:cs="宋体"/>
                <w:sz w:val="24"/>
              </w:rPr>
            </w:pPr>
            <w:r>
              <w:rPr>
                <w:rFonts w:ascii="宋体" w:hAnsi="宋体" w:cs="宋体" w:hint="eastAsia"/>
                <w:sz w:val="24"/>
              </w:rPr>
              <w:t>□扩建</w:t>
            </w:r>
          </w:p>
          <w:p w14:paraId="7C0641D8" w14:textId="77777777" w:rsidR="00A85462" w:rsidRDefault="00C7583F">
            <w:pPr>
              <w:jc w:val="left"/>
              <w:rPr>
                <w:rFonts w:ascii="宋体" w:hAnsi="宋体" w:cs="宋体"/>
                <w:sz w:val="24"/>
              </w:rPr>
            </w:pPr>
            <w:r>
              <w:rPr>
                <w:rFonts w:ascii="宋体" w:hAnsi="宋体" w:cs="宋体" w:hint="eastAsia"/>
                <w:sz w:val="24"/>
              </w:rPr>
              <w:t>□技术改造</w:t>
            </w:r>
          </w:p>
        </w:tc>
        <w:tc>
          <w:tcPr>
            <w:tcW w:w="2212" w:type="dxa"/>
            <w:vAlign w:val="center"/>
          </w:tcPr>
          <w:p w14:paraId="171903EA" w14:textId="77777777" w:rsidR="00A85462" w:rsidRDefault="00C7583F">
            <w:pPr>
              <w:adjustRightInd w:val="0"/>
              <w:snapToGrid w:val="0"/>
              <w:jc w:val="center"/>
              <w:rPr>
                <w:rFonts w:ascii="宋体" w:hAnsi="宋体" w:cs="宋体"/>
                <w:sz w:val="24"/>
              </w:rPr>
            </w:pPr>
            <w:r>
              <w:rPr>
                <w:rFonts w:ascii="宋体" w:hAnsi="宋体" w:cs="宋体" w:hint="eastAsia"/>
                <w:sz w:val="24"/>
              </w:rPr>
              <w:t>建设项目</w:t>
            </w:r>
          </w:p>
          <w:p w14:paraId="35B7F902" w14:textId="77777777" w:rsidR="00A85462" w:rsidRDefault="00C7583F">
            <w:pPr>
              <w:adjustRightInd w:val="0"/>
              <w:snapToGrid w:val="0"/>
              <w:jc w:val="center"/>
              <w:rPr>
                <w:rFonts w:ascii="宋体" w:hAnsi="宋体" w:cs="宋体"/>
                <w:sz w:val="24"/>
              </w:rPr>
            </w:pPr>
            <w:r>
              <w:rPr>
                <w:rFonts w:ascii="宋体" w:hAnsi="宋体" w:cs="宋体" w:hint="eastAsia"/>
                <w:sz w:val="24"/>
              </w:rPr>
              <w:t>申报情形</w:t>
            </w:r>
          </w:p>
        </w:tc>
        <w:tc>
          <w:tcPr>
            <w:tcW w:w="2875" w:type="dxa"/>
            <w:vAlign w:val="center"/>
          </w:tcPr>
          <w:p w14:paraId="6DD882C3" w14:textId="77777777" w:rsidR="00A85462" w:rsidRDefault="00C7583F">
            <w:pPr>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eq \o\ac(□,√)</w:instrText>
            </w:r>
            <w:r>
              <w:rPr>
                <w:rFonts w:ascii="宋体" w:hAnsi="宋体" w:cs="宋体"/>
                <w:sz w:val="24"/>
              </w:rPr>
              <w:fldChar w:fldCharType="end"/>
            </w:r>
            <w:r>
              <w:rPr>
                <w:rFonts w:ascii="宋体" w:hAnsi="宋体" w:cs="宋体" w:hint="eastAsia"/>
                <w:sz w:val="24"/>
              </w:rPr>
              <w:t>首次申报项目</w:t>
            </w:r>
            <w:r>
              <w:rPr>
                <w:rFonts w:ascii="宋体" w:hAnsi="宋体" w:cs="宋体"/>
                <w:sz w:val="24"/>
              </w:rPr>
              <w:t xml:space="preserve">             </w:t>
            </w:r>
          </w:p>
          <w:p w14:paraId="261D6628" w14:textId="77777777" w:rsidR="00A85462" w:rsidRDefault="00C7583F">
            <w:pPr>
              <w:jc w:val="left"/>
              <w:rPr>
                <w:rFonts w:ascii="宋体" w:hAnsi="宋体" w:cs="宋体"/>
                <w:sz w:val="24"/>
              </w:rPr>
            </w:pPr>
            <w:r>
              <w:rPr>
                <w:rFonts w:ascii="宋体" w:hAnsi="宋体" w:cs="宋体" w:hint="eastAsia"/>
                <w:sz w:val="24"/>
              </w:rPr>
              <w:t>□不予批准后再次申报项目</w:t>
            </w:r>
          </w:p>
          <w:p w14:paraId="50E4D4FC" w14:textId="77777777" w:rsidR="00A85462" w:rsidRDefault="00C7583F">
            <w:pPr>
              <w:jc w:val="left"/>
              <w:rPr>
                <w:rFonts w:ascii="宋体" w:hAnsi="宋体" w:cs="宋体"/>
                <w:sz w:val="24"/>
              </w:rPr>
            </w:pPr>
            <w:r>
              <w:rPr>
                <w:rFonts w:ascii="宋体" w:hAnsi="宋体" w:cs="宋体" w:hint="eastAsia"/>
                <w:sz w:val="24"/>
              </w:rPr>
              <w:t>□超五年重新审核项目</w:t>
            </w:r>
            <w:r>
              <w:rPr>
                <w:rFonts w:ascii="宋体" w:hAnsi="宋体" w:cs="宋体"/>
                <w:sz w:val="24"/>
              </w:rPr>
              <w:t xml:space="preserve">     </w:t>
            </w:r>
          </w:p>
          <w:p w14:paraId="75CBBA2F" w14:textId="77777777" w:rsidR="00A85462" w:rsidRDefault="00C7583F">
            <w:pPr>
              <w:jc w:val="left"/>
              <w:rPr>
                <w:rFonts w:ascii="宋体" w:hAnsi="宋体" w:cs="宋体"/>
                <w:sz w:val="24"/>
              </w:rPr>
            </w:pPr>
            <w:r>
              <w:rPr>
                <w:rFonts w:ascii="宋体" w:hAnsi="宋体" w:cs="宋体" w:hint="eastAsia"/>
                <w:sz w:val="24"/>
              </w:rPr>
              <w:t>□重大变动重新报批项目</w:t>
            </w:r>
          </w:p>
        </w:tc>
      </w:tr>
      <w:tr w:rsidR="00A85462" w14:paraId="66E3AAEB" w14:textId="77777777">
        <w:trPr>
          <w:trHeight w:val="851"/>
          <w:jc w:val="center"/>
        </w:trPr>
        <w:tc>
          <w:tcPr>
            <w:tcW w:w="2382" w:type="dxa"/>
            <w:tcMar>
              <w:top w:w="16" w:type="dxa"/>
              <w:left w:w="16" w:type="dxa"/>
              <w:right w:w="16" w:type="dxa"/>
            </w:tcMar>
            <w:vAlign w:val="center"/>
          </w:tcPr>
          <w:p w14:paraId="15C4447E" w14:textId="77777777" w:rsidR="00A85462" w:rsidRDefault="00C7583F">
            <w:pPr>
              <w:adjustRightInd w:val="0"/>
              <w:snapToGrid w:val="0"/>
              <w:jc w:val="center"/>
              <w:rPr>
                <w:rFonts w:ascii="宋体" w:hAnsi="宋体" w:cs="宋体"/>
                <w:sz w:val="24"/>
              </w:rPr>
            </w:pPr>
            <w:r>
              <w:rPr>
                <w:rFonts w:ascii="宋体" w:hAnsi="宋体" w:cs="宋体" w:hint="eastAsia"/>
                <w:sz w:val="24"/>
              </w:rPr>
              <w:t>项目审批（核准</w:t>
            </w:r>
            <w:r>
              <w:rPr>
                <w:rFonts w:ascii="宋体" w:hAnsi="宋体" w:cs="宋体"/>
                <w:sz w:val="24"/>
              </w:rPr>
              <w:t>/</w:t>
            </w:r>
          </w:p>
          <w:p w14:paraId="25844D86" w14:textId="77777777" w:rsidR="00A85462" w:rsidRDefault="00C7583F">
            <w:pPr>
              <w:adjustRightInd w:val="0"/>
              <w:snapToGrid w:val="0"/>
              <w:jc w:val="center"/>
              <w:rPr>
                <w:rFonts w:ascii="宋体" w:hAnsi="宋体" w:cs="宋体"/>
                <w:sz w:val="24"/>
              </w:rPr>
            </w:pPr>
            <w:r>
              <w:rPr>
                <w:rFonts w:ascii="宋体" w:hAnsi="宋体" w:cs="宋体" w:hint="eastAsia"/>
                <w:sz w:val="24"/>
              </w:rPr>
              <w:t>备案）部门（选填）</w:t>
            </w:r>
          </w:p>
        </w:tc>
        <w:tc>
          <w:tcPr>
            <w:tcW w:w="1637" w:type="dxa"/>
            <w:vAlign w:val="center"/>
          </w:tcPr>
          <w:p w14:paraId="5F9EC68C" w14:textId="77777777" w:rsidR="00A85462" w:rsidRDefault="00A85462">
            <w:pPr>
              <w:adjustRightInd w:val="0"/>
              <w:snapToGrid w:val="0"/>
              <w:jc w:val="center"/>
              <w:rPr>
                <w:rFonts w:ascii="宋体" w:hAnsi="宋体" w:cs="宋体"/>
                <w:sz w:val="24"/>
              </w:rPr>
            </w:pPr>
          </w:p>
        </w:tc>
        <w:tc>
          <w:tcPr>
            <w:tcW w:w="2212" w:type="dxa"/>
            <w:vAlign w:val="center"/>
          </w:tcPr>
          <w:p w14:paraId="6933E3E4" w14:textId="77777777" w:rsidR="00A85462" w:rsidRDefault="00C7583F">
            <w:pPr>
              <w:adjustRightInd w:val="0"/>
              <w:snapToGrid w:val="0"/>
              <w:jc w:val="center"/>
              <w:rPr>
                <w:rFonts w:ascii="宋体" w:hAnsi="宋体" w:cs="宋体"/>
                <w:sz w:val="24"/>
              </w:rPr>
            </w:pPr>
            <w:r>
              <w:rPr>
                <w:rFonts w:ascii="宋体" w:hAnsi="宋体" w:cs="宋体" w:hint="eastAsia"/>
                <w:sz w:val="24"/>
              </w:rPr>
              <w:t>项目审批（核准</w:t>
            </w:r>
            <w:r>
              <w:rPr>
                <w:rFonts w:ascii="宋体" w:hAnsi="宋体" w:cs="宋体"/>
                <w:sz w:val="24"/>
              </w:rPr>
              <w:t>/</w:t>
            </w:r>
          </w:p>
          <w:p w14:paraId="06BA8569" w14:textId="77777777" w:rsidR="00A85462" w:rsidRDefault="00C7583F">
            <w:pPr>
              <w:adjustRightInd w:val="0"/>
              <w:snapToGrid w:val="0"/>
              <w:jc w:val="center"/>
              <w:rPr>
                <w:rFonts w:ascii="宋体" w:hAnsi="宋体" w:cs="宋体"/>
                <w:sz w:val="24"/>
              </w:rPr>
            </w:pPr>
            <w:r>
              <w:rPr>
                <w:rFonts w:ascii="宋体" w:hAnsi="宋体" w:cs="宋体" w:hint="eastAsia"/>
                <w:sz w:val="24"/>
              </w:rPr>
              <w:t>备案）文号（选填）</w:t>
            </w:r>
          </w:p>
        </w:tc>
        <w:tc>
          <w:tcPr>
            <w:tcW w:w="2875" w:type="dxa"/>
            <w:vAlign w:val="center"/>
          </w:tcPr>
          <w:p w14:paraId="3C9CCFFB" w14:textId="77777777" w:rsidR="00A85462" w:rsidRDefault="00A85462">
            <w:pPr>
              <w:adjustRightInd w:val="0"/>
              <w:snapToGrid w:val="0"/>
              <w:jc w:val="center"/>
              <w:rPr>
                <w:rFonts w:ascii="宋体" w:hAnsi="宋体" w:cs="宋体"/>
                <w:sz w:val="24"/>
              </w:rPr>
            </w:pPr>
          </w:p>
        </w:tc>
      </w:tr>
      <w:tr w:rsidR="00A85462" w14:paraId="49DBE770" w14:textId="77777777">
        <w:trPr>
          <w:trHeight w:val="497"/>
          <w:jc w:val="center"/>
        </w:trPr>
        <w:tc>
          <w:tcPr>
            <w:tcW w:w="2382" w:type="dxa"/>
            <w:tcMar>
              <w:top w:w="16" w:type="dxa"/>
              <w:left w:w="16" w:type="dxa"/>
              <w:right w:w="16" w:type="dxa"/>
            </w:tcMar>
            <w:vAlign w:val="center"/>
          </w:tcPr>
          <w:p w14:paraId="4720F84D" w14:textId="77777777" w:rsidR="00A85462" w:rsidRDefault="00C7583F">
            <w:pPr>
              <w:adjustRightInd w:val="0"/>
              <w:snapToGrid w:val="0"/>
              <w:jc w:val="center"/>
              <w:rPr>
                <w:rFonts w:ascii="宋体" w:hAnsi="宋体" w:cs="宋体"/>
                <w:sz w:val="24"/>
              </w:rPr>
            </w:pPr>
            <w:r>
              <w:rPr>
                <w:rFonts w:ascii="宋体" w:hAnsi="宋体" w:cs="宋体" w:hint="eastAsia"/>
                <w:sz w:val="24"/>
              </w:rPr>
              <w:t>总投资（万元）</w:t>
            </w:r>
          </w:p>
        </w:tc>
        <w:tc>
          <w:tcPr>
            <w:tcW w:w="1637" w:type="dxa"/>
            <w:vAlign w:val="center"/>
          </w:tcPr>
          <w:p w14:paraId="56E27046" w14:textId="77777777" w:rsidR="00A85462" w:rsidRDefault="00C7583F">
            <w:pPr>
              <w:adjustRightInd w:val="0"/>
              <w:snapToGrid w:val="0"/>
              <w:jc w:val="center"/>
              <w:rPr>
                <w:sz w:val="24"/>
              </w:rPr>
            </w:pPr>
            <w:r>
              <w:rPr>
                <w:rFonts w:hint="eastAsia"/>
                <w:sz w:val="24"/>
              </w:rPr>
              <w:t>200</w:t>
            </w:r>
          </w:p>
        </w:tc>
        <w:tc>
          <w:tcPr>
            <w:tcW w:w="2212" w:type="dxa"/>
            <w:tcMar>
              <w:top w:w="16" w:type="dxa"/>
              <w:left w:w="16" w:type="dxa"/>
              <w:right w:w="16" w:type="dxa"/>
            </w:tcMar>
            <w:vAlign w:val="center"/>
          </w:tcPr>
          <w:p w14:paraId="47FA0026" w14:textId="77777777" w:rsidR="00A85462" w:rsidRDefault="00C7583F">
            <w:pPr>
              <w:adjustRightInd w:val="0"/>
              <w:snapToGrid w:val="0"/>
              <w:jc w:val="center"/>
              <w:rPr>
                <w:rFonts w:ascii="宋体" w:hAnsi="宋体" w:cs="宋体"/>
                <w:sz w:val="24"/>
              </w:rPr>
            </w:pPr>
            <w:r>
              <w:rPr>
                <w:rFonts w:ascii="宋体" w:hAnsi="宋体" w:cs="宋体" w:hint="eastAsia"/>
                <w:sz w:val="24"/>
              </w:rPr>
              <w:t>环保投资（万元）</w:t>
            </w:r>
          </w:p>
        </w:tc>
        <w:tc>
          <w:tcPr>
            <w:tcW w:w="2875" w:type="dxa"/>
            <w:vAlign w:val="center"/>
          </w:tcPr>
          <w:p w14:paraId="5CE4A006" w14:textId="05668CD9" w:rsidR="00A85462" w:rsidRDefault="00640F27">
            <w:pPr>
              <w:adjustRightInd w:val="0"/>
              <w:snapToGrid w:val="0"/>
              <w:jc w:val="center"/>
              <w:rPr>
                <w:sz w:val="24"/>
              </w:rPr>
            </w:pPr>
            <w:r>
              <w:rPr>
                <w:rFonts w:hint="eastAsia"/>
                <w:sz w:val="24"/>
              </w:rPr>
              <w:t>25</w:t>
            </w:r>
          </w:p>
        </w:tc>
      </w:tr>
      <w:tr w:rsidR="00A85462" w14:paraId="3E5FE55F" w14:textId="77777777">
        <w:trPr>
          <w:trHeight w:val="497"/>
          <w:jc w:val="center"/>
        </w:trPr>
        <w:tc>
          <w:tcPr>
            <w:tcW w:w="2382" w:type="dxa"/>
            <w:tcMar>
              <w:top w:w="16" w:type="dxa"/>
              <w:left w:w="16" w:type="dxa"/>
              <w:right w:w="16" w:type="dxa"/>
            </w:tcMar>
            <w:vAlign w:val="center"/>
          </w:tcPr>
          <w:p w14:paraId="144A84B0" w14:textId="77777777" w:rsidR="00A85462" w:rsidRDefault="00C7583F">
            <w:pPr>
              <w:adjustRightInd w:val="0"/>
              <w:snapToGrid w:val="0"/>
              <w:jc w:val="center"/>
              <w:rPr>
                <w:rFonts w:ascii="宋体" w:hAnsi="宋体" w:cs="宋体"/>
                <w:sz w:val="24"/>
              </w:rPr>
            </w:pPr>
            <w:r>
              <w:rPr>
                <w:rFonts w:ascii="宋体" w:hAnsi="宋体" w:cs="宋体" w:hint="eastAsia"/>
                <w:sz w:val="24"/>
              </w:rPr>
              <w:t>环保投资占比（</w:t>
            </w:r>
            <w:r>
              <w:rPr>
                <w:sz w:val="24"/>
              </w:rPr>
              <w:t>%</w:t>
            </w:r>
            <w:r>
              <w:rPr>
                <w:rFonts w:ascii="宋体" w:hAnsi="宋体" w:cs="宋体" w:hint="eastAsia"/>
                <w:sz w:val="24"/>
              </w:rPr>
              <w:t>）</w:t>
            </w:r>
          </w:p>
        </w:tc>
        <w:tc>
          <w:tcPr>
            <w:tcW w:w="1637" w:type="dxa"/>
            <w:vAlign w:val="center"/>
          </w:tcPr>
          <w:p w14:paraId="09D114FB" w14:textId="236862EA" w:rsidR="00A85462" w:rsidRDefault="00640F27">
            <w:pPr>
              <w:adjustRightInd w:val="0"/>
              <w:snapToGrid w:val="0"/>
              <w:jc w:val="center"/>
              <w:rPr>
                <w:sz w:val="24"/>
              </w:rPr>
            </w:pPr>
            <w:r>
              <w:rPr>
                <w:rFonts w:hint="eastAsia"/>
                <w:sz w:val="24"/>
              </w:rPr>
              <w:t>12.5</w:t>
            </w:r>
            <w:r w:rsidR="000F7BAA">
              <w:rPr>
                <w:rFonts w:hint="eastAsia"/>
                <w:sz w:val="24"/>
              </w:rPr>
              <w:t>%</w:t>
            </w:r>
          </w:p>
        </w:tc>
        <w:tc>
          <w:tcPr>
            <w:tcW w:w="2212" w:type="dxa"/>
            <w:tcMar>
              <w:top w:w="16" w:type="dxa"/>
              <w:left w:w="16" w:type="dxa"/>
              <w:right w:w="16" w:type="dxa"/>
            </w:tcMar>
            <w:vAlign w:val="center"/>
          </w:tcPr>
          <w:p w14:paraId="351E87C6" w14:textId="77777777" w:rsidR="00A85462" w:rsidRDefault="00C7583F">
            <w:pPr>
              <w:adjustRightInd w:val="0"/>
              <w:snapToGrid w:val="0"/>
              <w:jc w:val="center"/>
              <w:rPr>
                <w:rFonts w:ascii="宋体" w:hAnsi="宋体" w:cs="宋体"/>
                <w:sz w:val="24"/>
              </w:rPr>
            </w:pPr>
            <w:r>
              <w:rPr>
                <w:rFonts w:ascii="宋体" w:hAnsi="宋体" w:cs="宋体" w:hint="eastAsia"/>
                <w:sz w:val="24"/>
              </w:rPr>
              <w:t>施工工期</w:t>
            </w:r>
          </w:p>
        </w:tc>
        <w:tc>
          <w:tcPr>
            <w:tcW w:w="2875" w:type="dxa"/>
            <w:vAlign w:val="center"/>
          </w:tcPr>
          <w:p w14:paraId="6F4B7F4F" w14:textId="77777777" w:rsidR="00A85462" w:rsidRDefault="00C7583F">
            <w:pPr>
              <w:adjustRightInd w:val="0"/>
              <w:snapToGrid w:val="0"/>
              <w:jc w:val="center"/>
              <w:rPr>
                <w:sz w:val="24"/>
              </w:rPr>
            </w:pPr>
            <w:r>
              <w:rPr>
                <w:sz w:val="24"/>
              </w:rPr>
              <w:t>3</w:t>
            </w:r>
            <w:r>
              <w:rPr>
                <w:rFonts w:hint="eastAsia"/>
                <w:sz w:val="24"/>
              </w:rPr>
              <w:t>个月</w:t>
            </w:r>
          </w:p>
        </w:tc>
      </w:tr>
      <w:tr w:rsidR="00A85462" w14:paraId="2CBE8174" w14:textId="77777777">
        <w:trPr>
          <w:trHeight w:val="497"/>
          <w:jc w:val="center"/>
        </w:trPr>
        <w:tc>
          <w:tcPr>
            <w:tcW w:w="2382" w:type="dxa"/>
            <w:tcMar>
              <w:top w:w="16" w:type="dxa"/>
              <w:left w:w="16" w:type="dxa"/>
              <w:right w:w="16" w:type="dxa"/>
            </w:tcMar>
            <w:vAlign w:val="center"/>
          </w:tcPr>
          <w:p w14:paraId="7FEF4819" w14:textId="77777777" w:rsidR="00A85462" w:rsidRDefault="00C7583F">
            <w:pPr>
              <w:adjustRightInd w:val="0"/>
              <w:snapToGrid w:val="0"/>
              <w:jc w:val="center"/>
              <w:rPr>
                <w:rFonts w:ascii="宋体" w:hAnsi="宋体" w:cs="宋体"/>
                <w:sz w:val="24"/>
              </w:rPr>
            </w:pPr>
            <w:r>
              <w:rPr>
                <w:rFonts w:ascii="宋体" w:hAnsi="宋体" w:cs="宋体" w:hint="eastAsia"/>
                <w:sz w:val="24"/>
              </w:rPr>
              <w:t>是否开工建设</w:t>
            </w:r>
          </w:p>
        </w:tc>
        <w:tc>
          <w:tcPr>
            <w:tcW w:w="1637" w:type="dxa"/>
            <w:vAlign w:val="center"/>
          </w:tcPr>
          <w:p w14:paraId="19ADD814" w14:textId="77777777" w:rsidR="00A85462" w:rsidRDefault="00C7583F">
            <w:pPr>
              <w:adjustRightInd w:val="0"/>
              <w:snapToGrid w:val="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eq \o\ac(□,√)</w:instrText>
            </w:r>
            <w:r>
              <w:rPr>
                <w:rFonts w:ascii="宋体" w:hAnsi="宋体" w:cs="宋体"/>
                <w:sz w:val="24"/>
              </w:rPr>
              <w:fldChar w:fldCharType="end"/>
            </w:r>
            <w:proofErr w:type="gramStart"/>
            <w:r>
              <w:rPr>
                <w:rFonts w:ascii="宋体" w:hAnsi="宋体" w:cs="宋体" w:hint="eastAsia"/>
                <w:sz w:val="24"/>
              </w:rPr>
              <w:t>否</w:t>
            </w:r>
            <w:proofErr w:type="gramEnd"/>
          </w:p>
          <w:p w14:paraId="3D472772" w14:textId="77777777" w:rsidR="00A85462" w:rsidRDefault="00C7583F">
            <w:pPr>
              <w:adjustRightInd w:val="0"/>
              <w:snapToGrid w:val="0"/>
              <w:rPr>
                <w:rFonts w:ascii="宋体" w:hAnsi="宋体" w:cs="宋体"/>
                <w:sz w:val="24"/>
              </w:rPr>
            </w:pPr>
            <w:r>
              <w:rPr>
                <w:rFonts w:ascii="宋体" w:hAnsi="宋体" w:cs="宋体" w:hint="eastAsia"/>
                <w:sz w:val="24"/>
              </w:rPr>
              <w:t>□是：</w:t>
            </w:r>
            <w:r>
              <w:rPr>
                <w:rFonts w:ascii="宋体" w:hAnsi="宋体" w:cs="宋体" w:hint="eastAsia"/>
                <w:sz w:val="24"/>
                <w:u w:val="single"/>
              </w:rPr>
              <w:t xml:space="preserve">             </w:t>
            </w:r>
          </w:p>
        </w:tc>
        <w:tc>
          <w:tcPr>
            <w:tcW w:w="2212" w:type="dxa"/>
            <w:tcMar>
              <w:top w:w="16" w:type="dxa"/>
              <w:left w:w="16" w:type="dxa"/>
              <w:right w:w="16" w:type="dxa"/>
            </w:tcMar>
            <w:vAlign w:val="center"/>
          </w:tcPr>
          <w:p w14:paraId="6DC11262" w14:textId="77777777" w:rsidR="00A85462" w:rsidRDefault="00C7583F">
            <w:pPr>
              <w:adjustRightInd w:val="0"/>
              <w:snapToGrid w:val="0"/>
              <w:jc w:val="center"/>
              <w:rPr>
                <w:rFonts w:ascii="宋体" w:hAnsi="宋体" w:cs="宋体"/>
                <w:spacing w:val="-6"/>
                <w:sz w:val="24"/>
              </w:rPr>
            </w:pPr>
            <w:r>
              <w:rPr>
                <w:rFonts w:ascii="宋体" w:hAnsi="宋体" w:cs="宋体" w:hint="eastAsia"/>
                <w:spacing w:val="-6"/>
                <w:sz w:val="24"/>
              </w:rPr>
              <w:t>用地（用海）</w:t>
            </w:r>
          </w:p>
          <w:p w14:paraId="22EB2EDE" w14:textId="77777777" w:rsidR="00A85462" w:rsidRDefault="00C7583F">
            <w:pPr>
              <w:adjustRightInd w:val="0"/>
              <w:snapToGrid w:val="0"/>
              <w:jc w:val="center"/>
              <w:rPr>
                <w:rFonts w:ascii="宋体" w:hAnsi="宋体" w:cs="宋体"/>
                <w:sz w:val="24"/>
              </w:rPr>
            </w:pPr>
            <w:r>
              <w:rPr>
                <w:rFonts w:ascii="宋体" w:hAnsi="宋体" w:cs="宋体" w:hint="eastAsia"/>
                <w:spacing w:val="-6"/>
                <w:sz w:val="24"/>
              </w:rPr>
              <w:t>面积（</w:t>
            </w:r>
            <w:r>
              <w:rPr>
                <w:spacing w:val="-6"/>
                <w:sz w:val="24"/>
              </w:rPr>
              <w:t>m</w:t>
            </w:r>
            <w:r>
              <w:rPr>
                <w:spacing w:val="-6"/>
                <w:sz w:val="24"/>
                <w:vertAlign w:val="superscript"/>
              </w:rPr>
              <w:t>2</w:t>
            </w:r>
            <w:r>
              <w:rPr>
                <w:rFonts w:ascii="宋体" w:hAnsi="宋体" w:cs="宋体" w:hint="eastAsia"/>
                <w:spacing w:val="-6"/>
                <w:sz w:val="24"/>
              </w:rPr>
              <w:t>）</w:t>
            </w:r>
          </w:p>
        </w:tc>
        <w:tc>
          <w:tcPr>
            <w:tcW w:w="2875" w:type="dxa"/>
            <w:vAlign w:val="center"/>
          </w:tcPr>
          <w:p w14:paraId="3371B877" w14:textId="0B13F532" w:rsidR="00A85462" w:rsidRDefault="00F85EB2">
            <w:pPr>
              <w:adjustRightInd w:val="0"/>
              <w:snapToGrid w:val="0"/>
              <w:jc w:val="center"/>
              <w:rPr>
                <w:rFonts w:ascii="宋体" w:hAnsi="宋体" w:cs="宋体"/>
                <w:sz w:val="24"/>
              </w:rPr>
            </w:pPr>
            <w:r>
              <w:rPr>
                <w:rFonts w:hint="eastAsia"/>
                <w:spacing w:val="-6"/>
                <w:sz w:val="24"/>
              </w:rPr>
              <w:t>1352</w:t>
            </w:r>
            <w:r w:rsidR="00C7583F">
              <w:rPr>
                <w:spacing w:val="-6"/>
                <w:sz w:val="24"/>
              </w:rPr>
              <w:t>m</w:t>
            </w:r>
            <w:r w:rsidR="00C7583F">
              <w:rPr>
                <w:spacing w:val="-6"/>
                <w:sz w:val="24"/>
                <w:vertAlign w:val="superscript"/>
              </w:rPr>
              <w:t>2</w:t>
            </w:r>
          </w:p>
        </w:tc>
      </w:tr>
      <w:tr w:rsidR="00A85462" w14:paraId="43E66FBF" w14:textId="77777777">
        <w:tblPrEx>
          <w:tblCellMar>
            <w:left w:w="108" w:type="dxa"/>
            <w:right w:w="108" w:type="dxa"/>
          </w:tblCellMar>
        </w:tblPrEx>
        <w:trPr>
          <w:trHeight w:val="1021"/>
          <w:jc w:val="center"/>
        </w:trPr>
        <w:tc>
          <w:tcPr>
            <w:tcW w:w="2382" w:type="dxa"/>
            <w:vAlign w:val="center"/>
          </w:tcPr>
          <w:p w14:paraId="2378F8EA" w14:textId="77777777" w:rsidR="00A85462" w:rsidRDefault="00C7583F">
            <w:pPr>
              <w:autoSpaceDE w:val="0"/>
              <w:autoSpaceDN w:val="0"/>
              <w:adjustRightInd w:val="0"/>
              <w:snapToGrid w:val="0"/>
              <w:jc w:val="center"/>
              <w:rPr>
                <w:rFonts w:ascii="宋体" w:hAnsi="宋体" w:cs="宋体"/>
                <w:kern w:val="0"/>
                <w:sz w:val="24"/>
              </w:rPr>
            </w:pPr>
            <w:r>
              <w:rPr>
                <w:rFonts w:ascii="宋体" w:hAnsi="宋体" w:cs="宋体" w:hint="eastAsia"/>
                <w:kern w:val="0"/>
                <w:sz w:val="24"/>
              </w:rPr>
              <w:t>专项评价设置情况</w:t>
            </w:r>
          </w:p>
        </w:tc>
        <w:tc>
          <w:tcPr>
            <w:tcW w:w="6724" w:type="dxa"/>
            <w:gridSpan w:val="3"/>
            <w:vAlign w:val="center"/>
          </w:tcPr>
          <w:p w14:paraId="72F1DE34" w14:textId="06C35EDE" w:rsidR="00A85462" w:rsidRDefault="003A4822" w:rsidP="003A4822">
            <w:pPr>
              <w:autoSpaceDE w:val="0"/>
              <w:autoSpaceDN w:val="0"/>
              <w:adjustRightInd w:val="0"/>
              <w:snapToGrid w:val="0"/>
              <w:spacing w:line="360" w:lineRule="auto"/>
              <w:ind w:firstLineChars="200" w:firstLine="480"/>
              <w:rPr>
                <w:rFonts w:ascii="宋体" w:hAnsi="宋体" w:cs="宋体"/>
                <w:kern w:val="0"/>
                <w:sz w:val="24"/>
              </w:rPr>
            </w:pPr>
            <w:r w:rsidRPr="009100C9">
              <w:rPr>
                <w:rFonts w:hint="eastAsia"/>
                <w:kern w:val="0"/>
                <w:sz w:val="24"/>
              </w:rPr>
              <w:t>根据《建设项目环境影响报告表编制技术指南</w:t>
            </w:r>
            <w:r w:rsidRPr="009100C9">
              <w:rPr>
                <w:rFonts w:ascii="宋体" w:hAnsi="宋体"/>
                <w:kern w:val="0"/>
                <w:sz w:val="24"/>
              </w:rPr>
              <w:t>(</w:t>
            </w:r>
            <w:r w:rsidRPr="009100C9">
              <w:rPr>
                <w:rFonts w:hint="eastAsia"/>
                <w:kern w:val="0"/>
                <w:sz w:val="24"/>
              </w:rPr>
              <w:t>污染影响类</w:t>
            </w:r>
            <w:r w:rsidRPr="009100C9">
              <w:rPr>
                <w:rFonts w:ascii="宋体" w:hAnsi="宋体"/>
                <w:kern w:val="0"/>
                <w:sz w:val="24"/>
              </w:rPr>
              <w:t>)(</w:t>
            </w:r>
            <w:r w:rsidRPr="009100C9">
              <w:rPr>
                <w:rFonts w:hint="eastAsia"/>
                <w:kern w:val="0"/>
                <w:sz w:val="24"/>
              </w:rPr>
              <w:t>试行</w:t>
            </w:r>
            <w:r w:rsidRPr="009100C9">
              <w:rPr>
                <w:rFonts w:ascii="宋体" w:hAnsi="宋体"/>
                <w:kern w:val="0"/>
                <w:sz w:val="24"/>
              </w:rPr>
              <w:t>)</w:t>
            </w:r>
            <w:r w:rsidRPr="009100C9">
              <w:rPr>
                <w:rFonts w:hint="eastAsia"/>
                <w:kern w:val="0"/>
                <w:sz w:val="24"/>
              </w:rPr>
              <w:t>》中表</w:t>
            </w:r>
            <w:r w:rsidRPr="009100C9">
              <w:rPr>
                <w:kern w:val="0"/>
                <w:sz w:val="24"/>
              </w:rPr>
              <w:t>1</w:t>
            </w:r>
            <w:r w:rsidRPr="009100C9">
              <w:rPr>
                <w:rFonts w:hint="eastAsia"/>
                <w:kern w:val="0"/>
                <w:sz w:val="24"/>
              </w:rPr>
              <w:t>专项评价设置原则，本项目排放的甲醛废气属于《有毒有害大气污染物名录》中的污染物，项目周边最近敏感点为</w:t>
            </w:r>
            <w:r>
              <w:rPr>
                <w:rFonts w:hint="eastAsia"/>
                <w:kern w:val="0"/>
                <w:sz w:val="24"/>
              </w:rPr>
              <w:t>北</w:t>
            </w:r>
            <w:r w:rsidRPr="009100C9">
              <w:rPr>
                <w:rFonts w:hint="eastAsia"/>
                <w:kern w:val="0"/>
                <w:sz w:val="24"/>
              </w:rPr>
              <w:t>面</w:t>
            </w:r>
            <w:r>
              <w:rPr>
                <w:kern w:val="0"/>
                <w:sz w:val="24"/>
              </w:rPr>
              <w:t>15</w:t>
            </w:r>
            <w:r w:rsidRPr="009100C9">
              <w:rPr>
                <w:kern w:val="0"/>
                <w:sz w:val="24"/>
              </w:rPr>
              <w:t>m</w:t>
            </w:r>
            <w:r w:rsidRPr="009100C9">
              <w:rPr>
                <w:rFonts w:hint="eastAsia"/>
                <w:kern w:val="0"/>
                <w:sz w:val="24"/>
              </w:rPr>
              <w:t>处的</w:t>
            </w:r>
            <w:r>
              <w:rPr>
                <w:rFonts w:hint="eastAsia"/>
                <w:kern w:val="0"/>
                <w:sz w:val="24"/>
              </w:rPr>
              <w:t>南岭水泥有限公司宿舍</w:t>
            </w:r>
            <w:r w:rsidRPr="009100C9">
              <w:rPr>
                <w:rFonts w:hint="eastAsia"/>
                <w:kern w:val="0"/>
                <w:sz w:val="24"/>
              </w:rPr>
              <w:t>，因此</w:t>
            </w:r>
            <w:proofErr w:type="gramStart"/>
            <w:r w:rsidRPr="009100C9">
              <w:rPr>
                <w:rFonts w:hint="eastAsia"/>
                <w:kern w:val="0"/>
                <w:sz w:val="24"/>
              </w:rPr>
              <w:t>本评价需</w:t>
            </w:r>
            <w:proofErr w:type="gramEnd"/>
            <w:r w:rsidRPr="009100C9">
              <w:rPr>
                <w:rFonts w:hint="eastAsia"/>
                <w:kern w:val="0"/>
                <w:sz w:val="24"/>
              </w:rPr>
              <w:t>设置大气专项评价</w:t>
            </w:r>
            <w:r>
              <w:rPr>
                <w:rFonts w:hint="eastAsia"/>
                <w:kern w:val="0"/>
                <w:sz w:val="24"/>
              </w:rPr>
              <w:t>。</w:t>
            </w:r>
          </w:p>
        </w:tc>
      </w:tr>
      <w:tr w:rsidR="00A85462" w14:paraId="3BB8F74F" w14:textId="77777777" w:rsidTr="003A4822">
        <w:tblPrEx>
          <w:tblCellMar>
            <w:left w:w="108" w:type="dxa"/>
            <w:right w:w="108" w:type="dxa"/>
          </w:tblCellMar>
        </w:tblPrEx>
        <w:trPr>
          <w:trHeight w:val="812"/>
          <w:jc w:val="center"/>
        </w:trPr>
        <w:tc>
          <w:tcPr>
            <w:tcW w:w="2382" w:type="dxa"/>
            <w:vAlign w:val="center"/>
          </w:tcPr>
          <w:p w14:paraId="7A59B9CA" w14:textId="77777777" w:rsidR="00A85462" w:rsidRDefault="00C7583F">
            <w:pPr>
              <w:autoSpaceDE w:val="0"/>
              <w:autoSpaceDN w:val="0"/>
              <w:adjustRightInd w:val="0"/>
              <w:snapToGrid w:val="0"/>
              <w:jc w:val="center"/>
              <w:rPr>
                <w:rFonts w:ascii="宋体" w:hAnsi="宋体" w:cs="宋体"/>
                <w:kern w:val="0"/>
                <w:sz w:val="24"/>
              </w:rPr>
            </w:pPr>
            <w:r>
              <w:rPr>
                <w:rFonts w:ascii="宋体" w:hAnsi="宋体" w:cs="宋体" w:hint="eastAsia"/>
                <w:sz w:val="24"/>
              </w:rPr>
              <w:t>规划情况</w:t>
            </w:r>
          </w:p>
        </w:tc>
        <w:tc>
          <w:tcPr>
            <w:tcW w:w="6724" w:type="dxa"/>
            <w:gridSpan w:val="3"/>
            <w:vAlign w:val="center"/>
          </w:tcPr>
          <w:p w14:paraId="5F397E8E" w14:textId="77777777" w:rsidR="00A85462" w:rsidRDefault="00C7583F">
            <w:pPr>
              <w:autoSpaceDE w:val="0"/>
              <w:autoSpaceDN w:val="0"/>
              <w:adjustRightInd w:val="0"/>
              <w:snapToGrid w:val="0"/>
              <w:jc w:val="center"/>
              <w:rPr>
                <w:rFonts w:ascii="宋体" w:hAnsi="宋体" w:cs="宋体"/>
                <w:kern w:val="0"/>
                <w:sz w:val="24"/>
              </w:rPr>
            </w:pPr>
            <w:r>
              <w:rPr>
                <w:rFonts w:ascii="宋体" w:hAnsi="宋体" w:cs="宋体" w:hint="eastAsia"/>
                <w:kern w:val="0"/>
                <w:sz w:val="24"/>
              </w:rPr>
              <w:t>无</w:t>
            </w:r>
          </w:p>
        </w:tc>
      </w:tr>
      <w:tr w:rsidR="00A85462" w14:paraId="20B873EA" w14:textId="77777777" w:rsidTr="003A4822">
        <w:tblPrEx>
          <w:tblCellMar>
            <w:left w:w="108" w:type="dxa"/>
            <w:right w:w="108" w:type="dxa"/>
          </w:tblCellMar>
        </w:tblPrEx>
        <w:trPr>
          <w:trHeight w:val="839"/>
          <w:jc w:val="center"/>
        </w:trPr>
        <w:tc>
          <w:tcPr>
            <w:tcW w:w="2382" w:type="dxa"/>
            <w:vAlign w:val="center"/>
          </w:tcPr>
          <w:p w14:paraId="41F476DA" w14:textId="77777777" w:rsidR="00A85462" w:rsidRDefault="00C7583F">
            <w:pPr>
              <w:adjustRightInd w:val="0"/>
              <w:snapToGrid w:val="0"/>
              <w:jc w:val="center"/>
              <w:rPr>
                <w:rFonts w:ascii="宋体" w:hAnsi="宋体" w:cs="宋体"/>
                <w:sz w:val="24"/>
              </w:rPr>
            </w:pPr>
            <w:r>
              <w:rPr>
                <w:rFonts w:ascii="宋体" w:hAnsi="宋体" w:cs="宋体" w:hint="eastAsia"/>
                <w:sz w:val="24"/>
              </w:rPr>
              <w:t>规划环境影响</w:t>
            </w:r>
          </w:p>
          <w:p w14:paraId="5A806B46" w14:textId="77777777" w:rsidR="00A85462" w:rsidRDefault="00C7583F">
            <w:pPr>
              <w:adjustRightInd w:val="0"/>
              <w:snapToGrid w:val="0"/>
              <w:jc w:val="center"/>
              <w:rPr>
                <w:rFonts w:ascii="宋体" w:hAnsi="宋体" w:cs="宋体"/>
                <w:kern w:val="0"/>
                <w:sz w:val="24"/>
              </w:rPr>
            </w:pPr>
            <w:r>
              <w:rPr>
                <w:rFonts w:ascii="宋体" w:hAnsi="宋体" w:cs="宋体" w:hint="eastAsia"/>
                <w:sz w:val="24"/>
              </w:rPr>
              <w:t>评价情况</w:t>
            </w:r>
          </w:p>
        </w:tc>
        <w:tc>
          <w:tcPr>
            <w:tcW w:w="6724" w:type="dxa"/>
            <w:gridSpan w:val="3"/>
            <w:vAlign w:val="center"/>
          </w:tcPr>
          <w:p w14:paraId="0BA053B8" w14:textId="77777777" w:rsidR="00A85462" w:rsidRDefault="00C7583F">
            <w:pPr>
              <w:autoSpaceDE w:val="0"/>
              <w:autoSpaceDN w:val="0"/>
              <w:adjustRightInd w:val="0"/>
              <w:snapToGrid w:val="0"/>
              <w:jc w:val="center"/>
              <w:rPr>
                <w:rFonts w:ascii="宋体" w:hAnsi="宋体" w:cs="宋体"/>
                <w:kern w:val="0"/>
                <w:sz w:val="24"/>
              </w:rPr>
            </w:pPr>
            <w:r>
              <w:rPr>
                <w:rFonts w:ascii="宋体" w:hAnsi="宋体" w:cs="宋体" w:hint="eastAsia"/>
                <w:kern w:val="0"/>
                <w:sz w:val="24"/>
              </w:rPr>
              <w:t>无</w:t>
            </w:r>
          </w:p>
        </w:tc>
      </w:tr>
      <w:tr w:rsidR="00A85462" w14:paraId="556B951D" w14:textId="77777777" w:rsidTr="003A4822">
        <w:tblPrEx>
          <w:tblCellMar>
            <w:left w:w="108" w:type="dxa"/>
            <w:right w:w="108" w:type="dxa"/>
          </w:tblCellMar>
        </w:tblPrEx>
        <w:trPr>
          <w:trHeight w:val="839"/>
          <w:jc w:val="center"/>
        </w:trPr>
        <w:tc>
          <w:tcPr>
            <w:tcW w:w="2382" w:type="dxa"/>
            <w:vAlign w:val="center"/>
          </w:tcPr>
          <w:p w14:paraId="5F43A914" w14:textId="77777777" w:rsidR="00A85462" w:rsidRDefault="00C7583F">
            <w:pPr>
              <w:autoSpaceDE w:val="0"/>
              <w:autoSpaceDN w:val="0"/>
              <w:adjustRightInd w:val="0"/>
              <w:snapToGrid w:val="0"/>
              <w:jc w:val="center"/>
              <w:rPr>
                <w:rFonts w:ascii="宋体" w:hAnsi="宋体" w:cs="宋体"/>
                <w:kern w:val="0"/>
                <w:sz w:val="24"/>
              </w:rPr>
            </w:pPr>
            <w:r>
              <w:rPr>
                <w:rFonts w:ascii="宋体" w:hAnsi="宋体" w:cs="宋体" w:hint="eastAsia"/>
                <w:kern w:val="0"/>
                <w:sz w:val="24"/>
              </w:rPr>
              <w:t>规划及规划环境</w:t>
            </w:r>
          </w:p>
          <w:p w14:paraId="41BA52A3" w14:textId="77777777" w:rsidR="00A85462" w:rsidRDefault="00C7583F">
            <w:pPr>
              <w:autoSpaceDE w:val="0"/>
              <w:autoSpaceDN w:val="0"/>
              <w:adjustRightInd w:val="0"/>
              <w:snapToGrid w:val="0"/>
              <w:jc w:val="center"/>
              <w:rPr>
                <w:rFonts w:ascii="宋体" w:hAnsi="宋体" w:cs="宋体"/>
                <w:kern w:val="0"/>
                <w:sz w:val="24"/>
              </w:rPr>
            </w:pPr>
            <w:r>
              <w:rPr>
                <w:rFonts w:ascii="宋体" w:hAnsi="宋体" w:cs="宋体" w:hint="eastAsia"/>
                <w:kern w:val="0"/>
                <w:sz w:val="24"/>
              </w:rPr>
              <w:t>影响评价符合性分析</w:t>
            </w:r>
          </w:p>
        </w:tc>
        <w:tc>
          <w:tcPr>
            <w:tcW w:w="6724" w:type="dxa"/>
            <w:gridSpan w:val="3"/>
            <w:vAlign w:val="center"/>
          </w:tcPr>
          <w:p w14:paraId="2401000C" w14:textId="77777777" w:rsidR="00A85462" w:rsidRDefault="00C7583F">
            <w:pPr>
              <w:autoSpaceDE w:val="0"/>
              <w:autoSpaceDN w:val="0"/>
              <w:adjustRightInd w:val="0"/>
              <w:snapToGrid w:val="0"/>
              <w:jc w:val="center"/>
              <w:rPr>
                <w:rFonts w:ascii="宋体" w:hAnsi="宋体" w:cs="宋体"/>
                <w:kern w:val="0"/>
                <w:sz w:val="24"/>
              </w:rPr>
            </w:pPr>
            <w:r>
              <w:rPr>
                <w:rFonts w:ascii="宋体" w:hAnsi="宋体" w:cs="宋体" w:hint="eastAsia"/>
                <w:kern w:val="0"/>
                <w:sz w:val="24"/>
              </w:rPr>
              <w:t>无</w:t>
            </w:r>
          </w:p>
        </w:tc>
      </w:tr>
    </w:tbl>
    <w:p w14:paraId="1B4461B0" w14:textId="77777777" w:rsidR="00A85462" w:rsidRDefault="00A85462">
      <w:pPr>
        <w:autoSpaceDE w:val="0"/>
        <w:autoSpaceDN w:val="0"/>
        <w:adjustRightInd w:val="0"/>
        <w:snapToGrid w:val="0"/>
        <w:jc w:val="center"/>
        <w:rPr>
          <w:rFonts w:ascii="宋体" w:hAnsi="宋体" w:cs="宋体"/>
          <w:kern w:val="0"/>
          <w:sz w:val="24"/>
        </w:rPr>
        <w:sectPr w:rsidR="00A85462">
          <w:footerReference w:type="default" r:id="rId10"/>
          <w:pgSz w:w="11906" w:h="16838"/>
          <w:pgMar w:top="1701" w:right="1531" w:bottom="1701" w:left="1531" w:header="851" w:footer="1077" w:gutter="0"/>
          <w:pgNumType w:start="1"/>
          <w:cols w:space="720"/>
          <w:docGrid w:linePitch="312"/>
        </w:sectPr>
      </w:pPr>
    </w:p>
    <w:tbl>
      <w:tblPr>
        <w:tblW w:w="91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0"/>
        <w:gridCol w:w="8266"/>
      </w:tblGrid>
      <w:tr w:rsidR="00A85462" w14:paraId="35AF1663" w14:textId="77777777">
        <w:trPr>
          <w:trHeight w:val="11017"/>
          <w:jc w:val="center"/>
        </w:trPr>
        <w:tc>
          <w:tcPr>
            <w:tcW w:w="840" w:type="dxa"/>
            <w:tcMar>
              <w:top w:w="16" w:type="dxa"/>
              <w:left w:w="16" w:type="dxa"/>
              <w:right w:w="16" w:type="dxa"/>
            </w:tcMar>
            <w:vAlign w:val="center"/>
          </w:tcPr>
          <w:p w14:paraId="296462D9" w14:textId="77777777" w:rsidR="00A85462" w:rsidRDefault="00C7583F">
            <w:pPr>
              <w:adjustRightInd w:val="0"/>
              <w:snapToGrid w:val="0"/>
              <w:jc w:val="center"/>
              <w:rPr>
                <w:rFonts w:ascii="宋体" w:hAnsi="宋体" w:cs="宋体"/>
                <w:kern w:val="0"/>
                <w:sz w:val="24"/>
              </w:rPr>
            </w:pPr>
            <w:r>
              <w:rPr>
                <w:rFonts w:ascii="宋体" w:hAnsi="宋体" w:cs="宋体" w:hint="eastAsia"/>
                <w:kern w:val="0"/>
                <w:sz w:val="24"/>
              </w:rPr>
              <w:lastRenderedPageBreak/>
              <w:t>其</w:t>
            </w:r>
          </w:p>
          <w:p w14:paraId="0B30E45E" w14:textId="77777777" w:rsidR="00A85462" w:rsidRDefault="00C7583F">
            <w:pPr>
              <w:adjustRightInd w:val="0"/>
              <w:snapToGrid w:val="0"/>
              <w:jc w:val="center"/>
              <w:rPr>
                <w:rFonts w:ascii="宋体" w:hAnsi="宋体" w:cs="宋体"/>
                <w:kern w:val="0"/>
                <w:sz w:val="24"/>
              </w:rPr>
            </w:pPr>
            <w:r>
              <w:rPr>
                <w:rFonts w:ascii="宋体" w:hAnsi="宋体" w:cs="宋体" w:hint="eastAsia"/>
                <w:kern w:val="0"/>
                <w:sz w:val="24"/>
              </w:rPr>
              <w:t>他</w:t>
            </w:r>
          </w:p>
          <w:p w14:paraId="6DB5B333" w14:textId="77777777" w:rsidR="00A85462" w:rsidRDefault="00C7583F">
            <w:pPr>
              <w:adjustRightInd w:val="0"/>
              <w:snapToGrid w:val="0"/>
              <w:jc w:val="center"/>
              <w:rPr>
                <w:rFonts w:ascii="宋体" w:hAnsi="宋体" w:cs="宋体"/>
                <w:kern w:val="0"/>
                <w:sz w:val="24"/>
              </w:rPr>
            </w:pPr>
            <w:r>
              <w:rPr>
                <w:rFonts w:ascii="宋体" w:hAnsi="宋体" w:cs="宋体" w:hint="eastAsia"/>
                <w:kern w:val="0"/>
                <w:sz w:val="24"/>
              </w:rPr>
              <w:t>符</w:t>
            </w:r>
          </w:p>
          <w:p w14:paraId="6EA8AF8C" w14:textId="77777777" w:rsidR="00A85462" w:rsidRDefault="00C7583F">
            <w:pPr>
              <w:adjustRightInd w:val="0"/>
              <w:snapToGrid w:val="0"/>
              <w:jc w:val="center"/>
              <w:rPr>
                <w:rFonts w:ascii="宋体" w:hAnsi="宋体" w:cs="宋体"/>
                <w:kern w:val="0"/>
                <w:sz w:val="24"/>
              </w:rPr>
            </w:pPr>
            <w:r>
              <w:rPr>
                <w:rFonts w:ascii="宋体" w:hAnsi="宋体" w:cs="宋体" w:hint="eastAsia"/>
                <w:kern w:val="0"/>
                <w:sz w:val="24"/>
              </w:rPr>
              <w:t>合</w:t>
            </w:r>
          </w:p>
          <w:p w14:paraId="58639029" w14:textId="77777777" w:rsidR="00A85462" w:rsidRDefault="00C7583F">
            <w:pPr>
              <w:adjustRightInd w:val="0"/>
              <w:snapToGrid w:val="0"/>
              <w:jc w:val="center"/>
              <w:rPr>
                <w:rFonts w:ascii="宋体" w:hAnsi="宋体" w:cs="宋体"/>
                <w:kern w:val="0"/>
                <w:sz w:val="24"/>
              </w:rPr>
            </w:pPr>
            <w:r>
              <w:rPr>
                <w:rFonts w:ascii="宋体" w:hAnsi="宋体" w:cs="宋体" w:hint="eastAsia"/>
                <w:kern w:val="0"/>
                <w:sz w:val="24"/>
              </w:rPr>
              <w:t>性</w:t>
            </w:r>
          </w:p>
          <w:p w14:paraId="7E9E49EF" w14:textId="77777777" w:rsidR="00A85462" w:rsidRDefault="00C7583F">
            <w:pPr>
              <w:adjustRightInd w:val="0"/>
              <w:snapToGrid w:val="0"/>
              <w:jc w:val="center"/>
              <w:rPr>
                <w:rFonts w:ascii="宋体" w:hAnsi="宋体" w:cs="宋体"/>
                <w:kern w:val="0"/>
                <w:sz w:val="24"/>
              </w:rPr>
            </w:pPr>
            <w:r>
              <w:rPr>
                <w:rFonts w:ascii="宋体" w:hAnsi="宋体" w:cs="宋体" w:hint="eastAsia"/>
                <w:kern w:val="0"/>
                <w:sz w:val="24"/>
              </w:rPr>
              <w:t>分</w:t>
            </w:r>
          </w:p>
          <w:p w14:paraId="19875C40" w14:textId="77777777" w:rsidR="00A85462" w:rsidRDefault="00C7583F">
            <w:pPr>
              <w:adjustRightInd w:val="0"/>
              <w:snapToGrid w:val="0"/>
              <w:jc w:val="center"/>
              <w:rPr>
                <w:rFonts w:ascii="宋体" w:hAnsi="宋体" w:cs="宋体"/>
                <w:sz w:val="24"/>
              </w:rPr>
            </w:pPr>
            <w:r>
              <w:rPr>
                <w:rFonts w:ascii="宋体" w:hAnsi="宋体" w:cs="宋体" w:hint="eastAsia"/>
                <w:kern w:val="0"/>
                <w:sz w:val="24"/>
              </w:rPr>
              <w:t>析</w:t>
            </w:r>
          </w:p>
        </w:tc>
        <w:tc>
          <w:tcPr>
            <w:tcW w:w="8266" w:type="dxa"/>
            <w:vAlign w:val="center"/>
          </w:tcPr>
          <w:p w14:paraId="78EAB1A1" w14:textId="77777777" w:rsidR="00A85462" w:rsidRPr="00896FE2" w:rsidRDefault="00C7583F">
            <w:pPr>
              <w:autoSpaceDE w:val="0"/>
              <w:autoSpaceDN w:val="0"/>
              <w:adjustRightInd w:val="0"/>
              <w:snapToGrid w:val="0"/>
              <w:spacing w:line="360" w:lineRule="auto"/>
              <w:ind w:firstLineChars="200" w:firstLine="482"/>
              <w:rPr>
                <w:b/>
                <w:bCs/>
                <w:kern w:val="0"/>
                <w:sz w:val="24"/>
                <w:u w:val="single"/>
              </w:rPr>
            </w:pPr>
            <w:r w:rsidRPr="00896FE2">
              <w:rPr>
                <w:b/>
                <w:bCs/>
                <w:kern w:val="0"/>
                <w:sz w:val="24"/>
                <w:u w:val="single"/>
              </w:rPr>
              <w:t>1</w:t>
            </w:r>
            <w:r w:rsidRPr="00896FE2">
              <w:rPr>
                <w:b/>
                <w:bCs/>
                <w:kern w:val="0"/>
                <w:sz w:val="24"/>
                <w:u w:val="single"/>
              </w:rPr>
              <w:t>、产业政策符合性分析</w:t>
            </w:r>
          </w:p>
          <w:p w14:paraId="5EAD5809" w14:textId="77777777" w:rsidR="00A85462" w:rsidRPr="00896FE2" w:rsidRDefault="00C7583F">
            <w:pPr>
              <w:autoSpaceDE w:val="0"/>
              <w:autoSpaceDN w:val="0"/>
              <w:adjustRightInd w:val="0"/>
              <w:snapToGrid w:val="0"/>
              <w:spacing w:line="360" w:lineRule="auto"/>
              <w:ind w:firstLineChars="200" w:firstLine="480"/>
              <w:rPr>
                <w:kern w:val="0"/>
                <w:sz w:val="24"/>
                <w:u w:val="single"/>
              </w:rPr>
            </w:pPr>
            <w:r w:rsidRPr="00896FE2">
              <w:rPr>
                <w:kern w:val="0"/>
                <w:sz w:val="24"/>
                <w:u w:val="single"/>
              </w:rPr>
              <w:t>本项目主要</w:t>
            </w:r>
            <w:r w:rsidRPr="00896FE2">
              <w:rPr>
                <w:rFonts w:hint="eastAsia"/>
                <w:kern w:val="0"/>
                <w:sz w:val="24"/>
                <w:u w:val="single"/>
              </w:rPr>
              <w:t>从事人造板制造</w:t>
            </w:r>
            <w:r w:rsidRPr="00896FE2">
              <w:rPr>
                <w:kern w:val="0"/>
                <w:sz w:val="24"/>
                <w:u w:val="single"/>
              </w:rPr>
              <w:t>。对照《产业结构调整指导目录</w:t>
            </w:r>
            <w:r w:rsidRPr="00896FE2">
              <w:rPr>
                <w:rFonts w:hint="eastAsia"/>
                <w:kern w:val="0"/>
                <w:sz w:val="24"/>
                <w:u w:val="single"/>
              </w:rPr>
              <w:t>（</w:t>
            </w:r>
            <w:r w:rsidRPr="00896FE2">
              <w:rPr>
                <w:rFonts w:hint="eastAsia"/>
                <w:kern w:val="0"/>
                <w:sz w:val="24"/>
                <w:u w:val="single"/>
              </w:rPr>
              <w:t>2019</w:t>
            </w:r>
            <w:r w:rsidRPr="00896FE2">
              <w:rPr>
                <w:kern w:val="0"/>
                <w:sz w:val="24"/>
                <w:u w:val="single"/>
              </w:rPr>
              <w:t>年本</w:t>
            </w:r>
            <w:r w:rsidRPr="00896FE2">
              <w:rPr>
                <w:rFonts w:hint="eastAsia"/>
                <w:kern w:val="0"/>
                <w:sz w:val="24"/>
                <w:u w:val="single"/>
              </w:rPr>
              <w:t>）</w:t>
            </w:r>
            <w:r w:rsidRPr="00896FE2">
              <w:rPr>
                <w:kern w:val="0"/>
                <w:sz w:val="24"/>
                <w:u w:val="single"/>
              </w:rPr>
              <w:t>》</w:t>
            </w:r>
            <w:r w:rsidRPr="00896FE2">
              <w:rPr>
                <w:rFonts w:hint="eastAsia"/>
                <w:kern w:val="0"/>
                <w:sz w:val="24"/>
                <w:u w:val="single"/>
              </w:rPr>
              <w:t>（国家发展和改革委员会令第</w:t>
            </w:r>
            <w:r w:rsidRPr="00896FE2">
              <w:rPr>
                <w:rFonts w:hint="eastAsia"/>
                <w:kern w:val="0"/>
                <w:sz w:val="24"/>
                <w:u w:val="single"/>
              </w:rPr>
              <w:t>29</w:t>
            </w:r>
            <w:r w:rsidRPr="00896FE2">
              <w:rPr>
                <w:rFonts w:hint="eastAsia"/>
                <w:kern w:val="0"/>
                <w:sz w:val="24"/>
                <w:u w:val="single"/>
              </w:rPr>
              <w:t>号）</w:t>
            </w:r>
            <w:r w:rsidRPr="00896FE2">
              <w:rPr>
                <w:kern w:val="0"/>
                <w:sz w:val="24"/>
                <w:u w:val="single"/>
              </w:rPr>
              <w:t>，项目不属于限制和淘汰类。因此，本项目建设符合国家产业政策。</w:t>
            </w:r>
          </w:p>
          <w:p w14:paraId="3B173680" w14:textId="77777777" w:rsidR="00A85462" w:rsidRDefault="00C7583F">
            <w:pPr>
              <w:autoSpaceDE w:val="0"/>
              <w:autoSpaceDN w:val="0"/>
              <w:adjustRightInd w:val="0"/>
              <w:snapToGrid w:val="0"/>
              <w:spacing w:beforeLines="50" w:before="120" w:line="360" w:lineRule="auto"/>
              <w:ind w:firstLineChars="200" w:firstLine="482"/>
              <w:rPr>
                <w:b/>
                <w:bCs/>
                <w:kern w:val="0"/>
                <w:sz w:val="24"/>
              </w:rPr>
            </w:pPr>
            <w:r>
              <w:rPr>
                <w:rFonts w:hint="eastAsia"/>
                <w:b/>
                <w:bCs/>
                <w:kern w:val="0"/>
                <w:sz w:val="24"/>
              </w:rPr>
              <w:t>2</w:t>
            </w:r>
            <w:r>
              <w:rPr>
                <w:b/>
                <w:bCs/>
                <w:kern w:val="0"/>
                <w:sz w:val="24"/>
              </w:rPr>
              <w:t>、</w:t>
            </w:r>
            <w:r>
              <w:rPr>
                <w:rFonts w:hint="eastAsia"/>
                <w:b/>
                <w:bCs/>
                <w:kern w:val="0"/>
                <w:sz w:val="24"/>
              </w:rPr>
              <w:t>与《永州市生态保护红线、环境质量底线、资源利用上限和生态环境准入清单生态环境分区管控成果》相符性分析</w:t>
            </w:r>
          </w:p>
          <w:p w14:paraId="04928F31" w14:textId="77777777" w:rsidR="00A85462" w:rsidRDefault="00C7583F">
            <w:pPr>
              <w:adjustRightInd w:val="0"/>
              <w:snapToGrid w:val="0"/>
              <w:spacing w:line="360" w:lineRule="auto"/>
              <w:jc w:val="center"/>
              <w:rPr>
                <w:b/>
                <w:szCs w:val="21"/>
              </w:rPr>
            </w:pPr>
            <w:r>
              <w:rPr>
                <w:b/>
                <w:szCs w:val="21"/>
              </w:rPr>
              <w:t>表</w:t>
            </w:r>
            <w:r>
              <w:rPr>
                <w:b/>
                <w:szCs w:val="21"/>
              </w:rPr>
              <w:t>1-</w:t>
            </w:r>
            <w:r>
              <w:rPr>
                <w:rFonts w:hint="eastAsia"/>
                <w:b/>
                <w:szCs w:val="21"/>
              </w:rPr>
              <w:t>4</w:t>
            </w:r>
            <w:r>
              <w:rPr>
                <w:b/>
                <w:szCs w:val="21"/>
              </w:rPr>
              <w:t xml:space="preserve"> </w:t>
            </w:r>
            <w:r>
              <w:rPr>
                <w:b/>
                <w:szCs w:val="21"/>
              </w:rPr>
              <w:t>本项目与</w:t>
            </w:r>
            <w:r>
              <w:rPr>
                <w:rFonts w:hint="eastAsia"/>
                <w:b/>
                <w:szCs w:val="21"/>
              </w:rPr>
              <w:t>永州市生态环境管</w:t>
            </w:r>
            <w:proofErr w:type="gramStart"/>
            <w:r>
              <w:rPr>
                <w:rFonts w:hint="eastAsia"/>
                <w:b/>
                <w:szCs w:val="21"/>
              </w:rPr>
              <w:t>控要求</w:t>
            </w:r>
            <w:proofErr w:type="gramEnd"/>
            <w:r>
              <w:rPr>
                <w:rFonts w:hint="eastAsia"/>
                <w:b/>
                <w:szCs w:val="21"/>
              </w:rPr>
              <w:t>的相符性分析</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3"/>
              <w:gridCol w:w="1244"/>
              <w:gridCol w:w="3339"/>
              <w:gridCol w:w="2955"/>
            </w:tblGrid>
            <w:tr w:rsidR="00A85462" w14:paraId="0DFB1576" w14:textId="77777777" w:rsidTr="00F51404">
              <w:trPr>
                <w:trHeight w:val="268"/>
                <w:jc w:val="center"/>
              </w:trPr>
              <w:tc>
                <w:tcPr>
                  <w:tcW w:w="365" w:type="pct"/>
                  <w:vAlign w:val="center"/>
                </w:tcPr>
                <w:p w14:paraId="058BF13E" w14:textId="77777777" w:rsidR="00A85462" w:rsidRDefault="00C7583F">
                  <w:pPr>
                    <w:adjustRightInd w:val="0"/>
                    <w:snapToGrid w:val="0"/>
                    <w:jc w:val="center"/>
                    <w:rPr>
                      <w:b/>
                      <w:bCs/>
                      <w:kern w:val="0"/>
                      <w:szCs w:val="21"/>
                    </w:rPr>
                  </w:pPr>
                  <w:r>
                    <w:rPr>
                      <w:b/>
                      <w:bCs/>
                      <w:kern w:val="0"/>
                      <w:szCs w:val="21"/>
                    </w:rPr>
                    <w:t>序号</w:t>
                  </w:r>
                </w:p>
              </w:tc>
              <w:tc>
                <w:tcPr>
                  <w:tcW w:w="765" w:type="pct"/>
                  <w:vAlign w:val="center"/>
                </w:tcPr>
                <w:p w14:paraId="64B291F7" w14:textId="77777777" w:rsidR="00A85462" w:rsidRDefault="00C7583F">
                  <w:pPr>
                    <w:adjustRightInd w:val="0"/>
                    <w:snapToGrid w:val="0"/>
                    <w:jc w:val="center"/>
                    <w:rPr>
                      <w:b/>
                      <w:bCs/>
                      <w:kern w:val="0"/>
                      <w:szCs w:val="21"/>
                    </w:rPr>
                  </w:pPr>
                  <w:r>
                    <w:rPr>
                      <w:b/>
                      <w:bCs/>
                      <w:kern w:val="0"/>
                      <w:szCs w:val="21"/>
                    </w:rPr>
                    <w:t>管控类别</w:t>
                  </w:r>
                </w:p>
              </w:tc>
              <w:tc>
                <w:tcPr>
                  <w:tcW w:w="2053" w:type="pct"/>
                  <w:vAlign w:val="center"/>
                </w:tcPr>
                <w:p w14:paraId="3196A4A5" w14:textId="77777777" w:rsidR="00A85462" w:rsidRDefault="00C7583F">
                  <w:pPr>
                    <w:adjustRightInd w:val="0"/>
                    <w:snapToGrid w:val="0"/>
                    <w:jc w:val="center"/>
                    <w:rPr>
                      <w:b/>
                      <w:bCs/>
                      <w:kern w:val="0"/>
                      <w:szCs w:val="21"/>
                    </w:rPr>
                  </w:pPr>
                  <w:r>
                    <w:rPr>
                      <w:b/>
                      <w:bCs/>
                      <w:kern w:val="0"/>
                      <w:szCs w:val="21"/>
                    </w:rPr>
                    <w:t>管</w:t>
                  </w:r>
                  <w:proofErr w:type="gramStart"/>
                  <w:r>
                    <w:rPr>
                      <w:b/>
                      <w:bCs/>
                      <w:kern w:val="0"/>
                      <w:szCs w:val="21"/>
                    </w:rPr>
                    <w:t>控要求</w:t>
                  </w:r>
                  <w:proofErr w:type="gramEnd"/>
                </w:p>
              </w:tc>
              <w:tc>
                <w:tcPr>
                  <w:tcW w:w="1817" w:type="pct"/>
                  <w:vAlign w:val="center"/>
                </w:tcPr>
                <w:p w14:paraId="7B3727B4" w14:textId="77777777" w:rsidR="00A85462" w:rsidRDefault="00C7583F">
                  <w:pPr>
                    <w:adjustRightInd w:val="0"/>
                    <w:snapToGrid w:val="0"/>
                    <w:jc w:val="center"/>
                    <w:rPr>
                      <w:b/>
                      <w:bCs/>
                      <w:kern w:val="0"/>
                      <w:szCs w:val="21"/>
                    </w:rPr>
                  </w:pPr>
                  <w:r>
                    <w:rPr>
                      <w:b/>
                      <w:bCs/>
                      <w:kern w:val="0"/>
                      <w:szCs w:val="21"/>
                    </w:rPr>
                    <w:t>相符性分析</w:t>
                  </w:r>
                </w:p>
              </w:tc>
            </w:tr>
            <w:tr w:rsidR="00A85462" w14:paraId="1B426B24" w14:textId="77777777" w:rsidTr="00F51404">
              <w:trPr>
                <w:trHeight w:val="70"/>
                <w:jc w:val="center"/>
              </w:trPr>
              <w:tc>
                <w:tcPr>
                  <w:tcW w:w="365" w:type="pct"/>
                  <w:vAlign w:val="center"/>
                </w:tcPr>
                <w:p w14:paraId="74730716" w14:textId="77777777" w:rsidR="00A85462" w:rsidRDefault="00C7583F">
                  <w:pPr>
                    <w:adjustRightInd w:val="0"/>
                    <w:snapToGrid w:val="0"/>
                    <w:jc w:val="center"/>
                    <w:rPr>
                      <w:bCs/>
                      <w:kern w:val="0"/>
                      <w:szCs w:val="21"/>
                    </w:rPr>
                  </w:pPr>
                  <w:r>
                    <w:rPr>
                      <w:rFonts w:hint="eastAsia"/>
                      <w:bCs/>
                      <w:kern w:val="0"/>
                      <w:szCs w:val="21"/>
                    </w:rPr>
                    <w:t>1</w:t>
                  </w:r>
                </w:p>
              </w:tc>
              <w:tc>
                <w:tcPr>
                  <w:tcW w:w="765" w:type="pct"/>
                  <w:vAlign w:val="center"/>
                </w:tcPr>
                <w:p w14:paraId="7BE3D22C" w14:textId="77777777" w:rsidR="00A85462" w:rsidRDefault="00C7583F">
                  <w:pPr>
                    <w:adjustRightInd w:val="0"/>
                    <w:snapToGrid w:val="0"/>
                    <w:jc w:val="center"/>
                    <w:rPr>
                      <w:kern w:val="0"/>
                      <w:szCs w:val="21"/>
                    </w:rPr>
                  </w:pPr>
                  <w:r>
                    <w:rPr>
                      <w:kern w:val="0"/>
                      <w:szCs w:val="21"/>
                    </w:rPr>
                    <w:t>空间布局</w:t>
                  </w:r>
                </w:p>
                <w:p w14:paraId="6E02D380" w14:textId="77777777" w:rsidR="00A85462" w:rsidRDefault="00C7583F">
                  <w:pPr>
                    <w:adjustRightInd w:val="0"/>
                    <w:snapToGrid w:val="0"/>
                    <w:jc w:val="center"/>
                    <w:rPr>
                      <w:b/>
                      <w:bCs/>
                      <w:kern w:val="0"/>
                      <w:szCs w:val="21"/>
                    </w:rPr>
                  </w:pPr>
                  <w:r>
                    <w:rPr>
                      <w:kern w:val="0"/>
                      <w:szCs w:val="21"/>
                    </w:rPr>
                    <w:t>约束</w:t>
                  </w:r>
                </w:p>
              </w:tc>
              <w:tc>
                <w:tcPr>
                  <w:tcW w:w="2053" w:type="pct"/>
                  <w:vAlign w:val="center"/>
                </w:tcPr>
                <w:p w14:paraId="7D78B687" w14:textId="77777777" w:rsidR="00A85462" w:rsidRDefault="00C7583F">
                  <w:pPr>
                    <w:widowControl/>
                    <w:rPr>
                      <w:kern w:val="0"/>
                      <w:szCs w:val="21"/>
                    </w:rPr>
                  </w:pPr>
                  <w:r>
                    <w:rPr>
                      <w:rFonts w:hint="eastAsia"/>
                      <w:kern w:val="0"/>
                      <w:szCs w:val="21"/>
                    </w:rPr>
                    <w:t>（</w:t>
                  </w:r>
                  <w:r>
                    <w:rPr>
                      <w:kern w:val="0"/>
                      <w:szCs w:val="21"/>
                    </w:rPr>
                    <w:t>1.1</w:t>
                  </w:r>
                  <w:r>
                    <w:rPr>
                      <w:rFonts w:hint="eastAsia"/>
                      <w:kern w:val="0"/>
                      <w:szCs w:val="21"/>
                    </w:rPr>
                    <w:t>）产业准入应符合</w:t>
                  </w:r>
                  <w:r>
                    <w:rPr>
                      <w:rFonts w:ascii="宋体" w:hAnsi="宋体" w:hint="eastAsia"/>
                      <w:kern w:val="0"/>
                      <w:szCs w:val="21"/>
                    </w:rPr>
                    <w:t xml:space="preserve"> </w:t>
                  </w:r>
                  <w:r>
                    <w:rPr>
                      <w:rFonts w:ascii="宋体" w:hAnsi="宋体"/>
                      <w:kern w:val="0"/>
                      <w:szCs w:val="21"/>
                    </w:rPr>
                    <w:t>“</w:t>
                  </w:r>
                  <w:r>
                    <w:rPr>
                      <w:rFonts w:hint="eastAsia"/>
                      <w:kern w:val="0"/>
                      <w:szCs w:val="21"/>
                    </w:rPr>
                    <w:t>双牌县产业准入负面清单</w:t>
                  </w:r>
                  <w:r>
                    <w:rPr>
                      <w:rFonts w:ascii="宋体" w:hAnsi="宋体"/>
                      <w:kern w:val="0"/>
                      <w:szCs w:val="21"/>
                    </w:rPr>
                    <w:t>”</w:t>
                  </w:r>
                  <w:r>
                    <w:rPr>
                      <w:rFonts w:hint="eastAsia"/>
                      <w:kern w:val="0"/>
                      <w:szCs w:val="21"/>
                    </w:rPr>
                    <w:t>的有关规定。</w:t>
                  </w:r>
                  <w:r>
                    <w:rPr>
                      <w:rFonts w:hint="eastAsia"/>
                      <w:kern w:val="0"/>
                      <w:szCs w:val="21"/>
                    </w:rPr>
                    <w:t xml:space="preserve"> </w:t>
                  </w:r>
                </w:p>
                <w:p w14:paraId="1AFF61F1" w14:textId="77777777" w:rsidR="00A85462" w:rsidRDefault="00C7583F">
                  <w:pPr>
                    <w:widowControl/>
                    <w:rPr>
                      <w:kern w:val="0"/>
                      <w:szCs w:val="21"/>
                    </w:rPr>
                  </w:pPr>
                  <w:r>
                    <w:rPr>
                      <w:rFonts w:hint="eastAsia"/>
                      <w:kern w:val="0"/>
                      <w:szCs w:val="21"/>
                    </w:rPr>
                    <w:t>（</w:t>
                  </w:r>
                  <w:r>
                    <w:rPr>
                      <w:kern w:val="0"/>
                      <w:szCs w:val="21"/>
                    </w:rPr>
                    <w:t>1.2</w:t>
                  </w:r>
                  <w:r>
                    <w:rPr>
                      <w:rFonts w:hint="eastAsia"/>
                      <w:kern w:val="0"/>
                      <w:szCs w:val="21"/>
                    </w:rPr>
                    <w:t>）畜禽养殖产业布局应符合《双牌县畜禽规模养殖</w:t>
                  </w:r>
                  <w:r>
                    <w:rPr>
                      <w:rFonts w:ascii="宋体" w:hAnsi="宋体"/>
                      <w:kern w:val="0"/>
                      <w:szCs w:val="21"/>
                    </w:rPr>
                    <w:t>“</w:t>
                  </w:r>
                  <w:r>
                    <w:rPr>
                      <w:rFonts w:hint="eastAsia"/>
                      <w:kern w:val="0"/>
                      <w:szCs w:val="21"/>
                    </w:rPr>
                    <w:t>三区</w:t>
                  </w:r>
                  <w:r>
                    <w:rPr>
                      <w:rFonts w:ascii="宋体" w:hAnsi="宋体"/>
                      <w:kern w:val="0"/>
                      <w:szCs w:val="21"/>
                    </w:rPr>
                    <w:t>”</w:t>
                  </w:r>
                  <w:r>
                    <w:rPr>
                      <w:rFonts w:hint="eastAsia"/>
                      <w:kern w:val="0"/>
                      <w:szCs w:val="21"/>
                    </w:rPr>
                    <w:t>划定工作方案》。城市建成区为禁养区，严禁新建、改扩建规模养殖场及非规模养殖场。</w:t>
                  </w:r>
                  <w:r>
                    <w:rPr>
                      <w:rFonts w:hint="eastAsia"/>
                      <w:kern w:val="0"/>
                      <w:szCs w:val="21"/>
                    </w:rPr>
                    <w:t xml:space="preserve"> </w:t>
                  </w:r>
                </w:p>
                <w:p w14:paraId="525D08A2" w14:textId="77777777" w:rsidR="00A85462" w:rsidRDefault="00C7583F">
                  <w:pPr>
                    <w:widowControl/>
                    <w:rPr>
                      <w:kern w:val="0"/>
                      <w:szCs w:val="21"/>
                    </w:rPr>
                  </w:pPr>
                  <w:r>
                    <w:rPr>
                      <w:rFonts w:hint="eastAsia"/>
                      <w:kern w:val="0"/>
                      <w:szCs w:val="21"/>
                    </w:rPr>
                    <w:t>（</w:t>
                  </w:r>
                  <w:r>
                    <w:rPr>
                      <w:kern w:val="0"/>
                      <w:szCs w:val="21"/>
                    </w:rPr>
                    <w:t>1.3</w:t>
                  </w:r>
                  <w:r>
                    <w:rPr>
                      <w:rFonts w:hint="eastAsia"/>
                      <w:kern w:val="0"/>
                      <w:szCs w:val="21"/>
                    </w:rPr>
                    <w:t>）双牌工业集中</w:t>
                  </w:r>
                  <w:proofErr w:type="gramStart"/>
                  <w:r>
                    <w:rPr>
                      <w:rFonts w:hint="eastAsia"/>
                      <w:kern w:val="0"/>
                      <w:szCs w:val="21"/>
                    </w:rPr>
                    <w:t>区调区扩区</w:t>
                  </w:r>
                  <w:proofErr w:type="gramEnd"/>
                  <w:r>
                    <w:rPr>
                      <w:rFonts w:hint="eastAsia"/>
                      <w:kern w:val="0"/>
                      <w:szCs w:val="21"/>
                    </w:rPr>
                    <w:t>原则上不应超出省级主管部门确定的拓展空间；对园区外的现有企业加强环境监管，确保污染物达标排放。</w:t>
                  </w:r>
                  <w:r>
                    <w:rPr>
                      <w:rFonts w:hint="eastAsia"/>
                      <w:kern w:val="0"/>
                      <w:szCs w:val="21"/>
                    </w:rPr>
                    <w:t xml:space="preserve"> </w:t>
                  </w:r>
                </w:p>
                <w:p w14:paraId="5620FD86" w14:textId="77777777" w:rsidR="00A85462" w:rsidRDefault="00C7583F">
                  <w:pPr>
                    <w:widowControl/>
                    <w:rPr>
                      <w:kern w:val="0"/>
                      <w:szCs w:val="21"/>
                    </w:rPr>
                  </w:pPr>
                  <w:r>
                    <w:rPr>
                      <w:rFonts w:hint="eastAsia"/>
                      <w:kern w:val="0"/>
                      <w:szCs w:val="21"/>
                    </w:rPr>
                    <w:t>（</w:t>
                  </w:r>
                  <w:r>
                    <w:rPr>
                      <w:kern w:val="0"/>
                      <w:szCs w:val="21"/>
                    </w:rPr>
                    <w:t>1.4</w:t>
                  </w:r>
                  <w:r>
                    <w:rPr>
                      <w:rFonts w:hint="eastAsia"/>
                      <w:kern w:val="0"/>
                      <w:szCs w:val="21"/>
                    </w:rPr>
                    <w:t>）开展</w:t>
                  </w:r>
                  <w:r>
                    <w:rPr>
                      <w:rFonts w:ascii="宋体" w:hAnsi="宋体"/>
                      <w:kern w:val="0"/>
                      <w:szCs w:val="21"/>
                    </w:rPr>
                    <w:t>“</w:t>
                  </w:r>
                  <w:r>
                    <w:rPr>
                      <w:rFonts w:hint="eastAsia"/>
                      <w:kern w:val="0"/>
                      <w:szCs w:val="21"/>
                    </w:rPr>
                    <w:t>散乱污</w:t>
                  </w:r>
                  <w:r>
                    <w:rPr>
                      <w:rFonts w:ascii="宋体" w:hAnsi="宋体"/>
                      <w:kern w:val="0"/>
                      <w:szCs w:val="21"/>
                    </w:rPr>
                    <w:t>”</w:t>
                  </w:r>
                  <w:r>
                    <w:rPr>
                      <w:rFonts w:hint="eastAsia"/>
                      <w:kern w:val="0"/>
                      <w:szCs w:val="21"/>
                    </w:rPr>
                    <w:t>企业专项整治行动。对</w:t>
                  </w:r>
                  <w:r>
                    <w:rPr>
                      <w:rFonts w:ascii="宋体" w:hAnsi="宋体"/>
                      <w:kern w:val="0"/>
                      <w:szCs w:val="21"/>
                    </w:rPr>
                    <w:t>“</w:t>
                  </w:r>
                  <w:r>
                    <w:rPr>
                      <w:rFonts w:hint="eastAsia"/>
                      <w:kern w:val="0"/>
                      <w:szCs w:val="21"/>
                    </w:rPr>
                    <w:t>散乱污</w:t>
                  </w:r>
                  <w:r>
                    <w:rPr>
                      <w:rFonts w:ascii="宋体" w:hAnsi="宋体"/>
                      <w:kern w:val="0"/>
                      <w:szCs w:val="21"/>
                    </w:rPr>
                    <w:t>”</w:t>
                  </w:r>
                  <w:r>
                    <w:rPr>
                      <w:rFonts w:hint="eastAsia"/>
                      <w:kern w:val="0"/>
                      <w:szCs w:val="21"/>
                    </w:rPr>
                    <w:t>企业实施</w:t>
                  </w:r>
                  <w:r>
                    <w:rPr>
                      <w:rFonts w:ascii="宋体" w:hAnsi="宋体"/>
                      <w:kern w:val="0"/>
                      <w:szCs w:val="21"/>
                    </w:rPr>
                    <w:t>“</w:t>
                  </w:r>
                  <w:r>
                    <w:rPr>
                      <w:rFonts w:hint="eastAsia"/>
                      <w:kern w:val="0"/>
                      <w:szCs w:val="21"/>
                    </w:rPr>
                    <w:t>两断三清</w:t>
                  </w:r>
                  <w:r>
                    <w:rPr>
                      <w:rFonts w:ascii="宋体" w:hAnsi="宋体"/>
                      <w:kern w:val="0"/>
                      <w:szCs w:val="21"/>
                    </w:rPr>
                    <w:t>”</w:t>
                  </w:r>
                  <w:r>
                    <w:rPr>
                      <w:rFonts w:hint="eastAsia"/>
                      <w:kern w:val="0"/>
                      <w:szCs w:val="21"/>
                    </w:rPr>
                    <w:t>。对整合搬迁类的，应依法依规办理相关审批手续；对升级改造类的，对</w:t>
                  </w:r>
                  <w:proofErr w:type="gramStart"/>
                  <w:r>
                    <w:rPr>
                      <w:rFonts w:hint="eastAsia"/>
                      <w:kern w:val="0"/>
                      <w:szCs w:val="21"/>
                    </w:rPr>
                    <w:t>标先进</w:t>
                  </w:r>
                  <w:proofErr w:type="gramEnd"/>
                  <w:r>
                    <w:rPr>
                      <w:rFonts w:hint="eastAsia"/>
                      <w:kern w:val="0"/>
                      <w:szCs w:val="21"/>
                    </w:rPr>
                    <w:t>企业实施规范治理。以农村、城乡结合部、行政区域交界地段等为重点，坚决打击遏制</w:t>
                  </w:r>
                  <w:r>
                    <w:rPr>
                      <w:rFonts w:ascii="宋体" w:hAnsi="宋体"/>
                      <w:kern w:val="0"/>
                      <w:szCs w:val="21"/>
                    </w:rPr>
                    <w:t>“</w:t>
                  </w:r>
                  <w:r>
                    <w:rPr>
                      <w:rFonts w:hint="eastAsia"/>
                      <w:kern w:val="0"/>
                      <w:szCs w:val="21"/>
                    </w:rPr>
                    <w:t>散乱污</w:t>
                  </w:r>
                  <w:r>
                    <w:rPr>
                      <w:rFonts w:ascii="宋体" w:hAnsi="宋体"/>
                      <w:kern w:val="0"/>
                      <w:szCs w:val="21"/>
                    </w:rPr>
                    <w:t>”</w:t>
                  </w:r>
                  <w:r>
                    <w:rPr>
                      <w:rFonts w:hint="eastAsia"/>
                      <w:kern w:val="0"/>
                      <w:szCs w:val="21"/>
                    </w:rPr>
                    <w:t>企业死灰复燃、异地转移等反弹现象。</w:t>
                  </w:r>
                </w:p>
              </w:tc>
              <w:tc>
                <w:tcPr>
                  <w:tcW w:w="1817" w:type="pct"/>
                  <w:vAlign w:val="center"/>
                </w:tcPr>
                <w:p w14:paraId="4AAAF33E" w14:textId="77777777" w:rsidR="00A85462" w:rsidRDefault="00C7583F">
                  <w:pPr>
                    <w:widowControl/>
                    <w:jc w:val="center"/>
                    <w:rPr>
                      <w:kern w:val="0"/>
                      <w:szCs w:val="21"/>
                    </w:rPr>
                  </w:pPr>
                  <w:r>
                    <w:rPr>
                      <w:kern w:val="0"/>
                      <w:szCs w:val="21"/>
                    </w:rPr>
                    <w:t>本项目主要</w:t>
                  </w:r>
                  <w:r>
                    <w:rPr>
                      <w:rFonts w:hint="eastAsia"/>
                      <w:kern w:val="0"/>
                      <w:szCs w:val="21"/>
                    </w:rPr>
                    <w:t>从事人造板制造</w:t>
                  </w:r>
                  <w:r>
                    <w:rPr>
                      <w:kern w:val="0"/>
                      <w:szCs w:val="21"/>
                    </w:rPr>
                    <w:t>。</w:t>
                  </w:r>
                  <w:r>
                    <w:rPr>
                      <w:rFonts w:hint="eastAsia"/>
                      <w:kern w:val="0"/>
                      <w:szCs w:val="21"/>
                    </w:rPr>
                    <w:t>符合</w:t>
                  </w:r>
                  <w:r>
                    <w:rPr>
                      <w:rFonts w:ascii="宋体" w:hAnsi="宋体" w:hint="eastAsia"/>
                      <w:kern w:val="0"/>
                      <w:szCs w:val="21"/>
                    </w:rPr>
                    <w:t xml:space="preserve"> </w:t>
                  </w:r>
                  <w:r>
                    <w:rPr>
                      <w:rFonts w:ascii="宋体" w:hAnsi="宋体"/>
                      <w:kern w:val="0"/>
                      <w:szCs w:val="21"/>
                    </w:rPr>
                    <w:t>“</w:t>
                  </w:r>
                  <w:r>
                    <w:rPr>
                      <w:rFonts w:hint="eastAsia"/>
                      <w:kern w:val="0"/>
                      <w:szCs w:val="21"/>
                    </w:rPr>
                    <w:t>双牌县产业准入负面清单</w:t>
                  </w:r>
                  <w:r>
                    <w:rPr>
                      <w:rFonts w:ascii="宋体" w:hAnsi="宋体"/>
                      <w:kern w:val="0"/>
                      <w:szCs w:val="21"/>
                    </w:rPr>
                    <w:t>”</w:t>
                  </w:r>
                  <w:r>
                    <w:rPr>
                      <w:rFonts w:hint="eastAsia"/>
                      <w:kern w:val="0"/>
                      <w:szCs w:val="21"/>
                    </w:rPr>
                    <w:t>的有关规定。</w:t>
                  </w:r>
                </w:p>
              </w:tc>
            </w:tr>
            <w:tr w:rsidR="00A85462" w14:paraId="47D5A844" w14:textId="77777777" w:rsidTr="00F51404">
              <w:trPr>
                <w:trHeight w:val="55"/>
                <w:jc w:val="center"/>
              </w:trPr>
              <w:tc>
                <w:tcPr>
                  <w:tcW w:w="365" w:type="pct"/>
                  <w:vAlign w:val="center"/>
                </w:tcPr>
                <w:p w14:paraId="5E1500D8" w14:textId="77777777" w:rsidR="00A85462" w:rsidRDefault="00C7583F">
                  <w:pPr>
                    <w:adjustRightInd w:val="0"/>
                    <w:snapToGrid w:val="0"/>
                    <w:jc w:val="center"/>
                    <w:rPr>
                      <w:kern w:val="0"/>
                      <w:szCs w:val="21"/>
                    </w:rPr>
                  </w:pPr>
                  <w:r>
                    <w:rPr>
                      <w:kern w:val="0"/>
                      <w:szCs w:val="21"/>
                    </w:rPr>
                    <w:t>2</w:t>
                  </w:r>
                </w:p>
              </w:tc>
              <w:tc>
                <w:tcPr>
                  <w:tcW w:w="765" w:type="pct"/>
                  <w:vAlign w:val="center"/>
                </w:tcPr>
                <w:p w14:paraId="66CE4438" w14:textId="77777777" w:rsidR="00A85462" w:rsidRDefault="00C7583F">
                  <w:pPr>
                    <w:adjustRightInd w:val="0"/>
                    <w:snapToGrid w:val="0"/>
                    <w:jc w:val="center"/>
                    <w:rPr>
                      <w:kern w:val="0"/>
                      <w:szCs w:val="21"/>
                    </w:rPr>
                  </w:pPr>
                  <w:r>
                    <w:rPr>
                      <w:kern w:val="0"/>
                      <w:szCs w:val="21"/>
                    </w:rPr>
                    <w:t>污染物排放管控</w:t>
                  </w:r>
                </w:p>
              </w:tc>
              <w:tc>
                <w:tcPr>
                  <w:tcW w:w="2053" w:type="pct"/>
                  <w:vAlign w:val="center"/>
                </w:tcPr>
                <w:p w14:paraId="121C0BD0" w14:textId="77777777" w:rsidR="00A85462" w:rsidRDefault="00C7583F">
                  <w:pPr>
                    <w:widowControl/>
                    <w:rPr>
                      <w:kern w:val="0"/>
                      <w:szCs w:val="21"/>
                    </w:rPr>
                  </w:pPr>
                  <w:r>
                    <w:rPr>
                      <w:rFonts w:hint="eastAsia"/>
                      <w:kern w:val="0"/>
                      <w:szCs w:val="21"/>
                    </w:rPr>
                    <w:t>（</w:t>
                  </w:r>
                  <w:r>
                    <w:rPr>
                      <w:kern w:val="0"/>
                      <w:szCs w:val="21"/>
                    </w:rPr>
                    <w:t>2.1</w:t>
                  </w:r>
                  <w:r>
                    <w:rPr>
                      <w:rFonts w:hint="eastAsia"/>
                      <w:kern w:val="0"/>
                      <w:szCs w:val="21"/>
                    </w:rPr>
                    <w:t>）加强双牌县污水处理厂运营维护、管理与升级，保障污水处理</w:t>
                  </w:r>
                  <w:proofErr w:type="gramStart"/>
                  <w:r>
                    <w:rPr>
                      <w:rFonts w:hint="eastAsia"/>
                      <w:kern w:val="0"/>
                      <w:szCs w:val="21"/>
                    </w:rPr>
                    <w:t>厂持续</w:t>
                  </w:r>
                  <w:proofErr w:type="gramEnd"/>
                  <w:r>
                    <w:rPr>
                      <w:rFonts w:hint="eastAsia"/>
                      <w:kern w:val="0"/>
                      <w:szCs w:val="21"/>
                    </w:rPr>
                    <w:t>运行和稳定达标，全面启动现有污水处理厂二期工程。强化城中村、老旧城区和城乡结合部污水截流、收集，现有合流制排水系统加快实施雨污分流改造，难以改造的，采取截流、调蓄和治理等措施。</w:t>
                  </w:r>
                </w:p>
                <w:p w14:paraId="58FDDA84" w14:textId="77777777" w:rsidR="00A85462" w:rsidRDefault="00C7583F">
                  <w:pPr>
                    <w:widowControl/>
                    <w:rPr>
                      <w:kern w:val="0"/>
                      <w:szCs w:val="21"/>
                    </w:rPr>
                  </w:pPr>
                  <w:r>
                    <w:rPr>
                      <w:rFonts w:hint="eastAsia"/>
                      <w:kern w:val="0"/>
                      <w:szCs w:val="21"/>
                    </w:rPr>
                    <w:t>（</w:t>
                  </w:r>
                  <w:r>
                    <w:rPr>
                      <w:kern w:val="0"/>
                      <w:szCs w:val="21"/>
                    </w:rPr>
                    <w:t>2.2</w:t>
                  </w:r>
                  <w:r>
                    <w:rPr>
                      <w:rFonts w:hint="eastAsia"/>
                      <w:kern w:val="0"/>
                      <w:szCs w:val="21"/>
                    </w:rPr>
                    <w:t>）禁燃区域内全时段禁止燃放烟花爆竹。县委、县政府批准的重大活动，需要在禁燃区域燃放烟花爆竹的，由主办单位依法依程序向相关部门提出申请，经批准同意后，方可按批准内容组织燃放，同时应提前向社会公告。</w:t>
                  </w:r>
                  <w:r>
                    <w:rPr>
                      <w:rFonts w:hint="eastAsia"/>
                      <w:kern w:val="0"/>
                      <w:szCs w:val="21"/>
                    </w:rPr>
                    <w:t xml:space="preserve"> </w:t>
                  </w:r>
                </w:p>
                <w:p w14:paraId="1DB4DD63" w14:textId="77777777" w:rsidR="00A85462" w:rsidRDefault="00C7583F">
                  <w:pPr>
                    <w:widowControl/>
                    <w:rPr>
                      <w:kern w:val="0"/>
                      <w:szCs w:val="21"/>
                    </w:rPr>
                  </w:pPr>
                  <w:r>
                    <w:rPr>
                      <w:rFonts w:hint="eastAsia"/>
                      <w:kern w:val="0"/>
                      <w:szCs w:val="21"/>
                    </w:rPr>
                    <w:lastRenderedPageBreak/>
                    <w:t>（</w:t>
                  </w:r>
                  <w:r>
                    <w:rPr>
                      <w:kern w:val="0"/>
                      <w:szCs w:val="21"/>
                    </w:rPr>
                    <w:t>2.3</w:t>
                  </w:r>
                  <w:r>
                    <w:rPr>
                      <w:rFonts w:hint="eastAsia"/>
                      <w:kern w:val="0"/>
                      <w:szCs w:val="21"/>
                    </w:rPr>
                    <w:t>）农村生活垃圾实施分类处理，有机垃圾回填还土，无机垃圾自行处理，可回收垃圾回收处理，玻璃容器、有害垃圾集中处理，以点带面，着力解决分散垃圾集中在垃圾池内造成二次污染的问题。</w:t>
                  </w:r>
                </w:p>
              </w:tc>
              <w:tc>
                <w:tcPr>
                  <w:tcW w:w="1817" w:type="pct"/>
                  <w:vAlign w:val="center"/>
                </w:tcPr>
                <w:p w14:paraId="3E9DD3DD" w14:textId="56EABBFB" w:rsidR="00A85462" w:rsidRPr="00F51404" w:rsidRDefault="000F7BAA" w:rsidP="00F51404">
                  <w:pPr>
                    <w:widowControl/>
                    <w:jc w:val="center"/>
                    <w:rPr>
                      <w:szCs w:val="21"/>
                    </w:rPr>
                  </w:pPr>
                  <w:r w:rsidRPr="000F7BAA">
                    <w:rPr>
                      <w:rFonts w:hint="eastAsia"/>
                      <w:szCs w:val="21"/>
                    </w:rPr>
                    <w:lastRenderedPageBreak/>
                    <w:t>锅炉废气经布袋除尘器处理后经</w:t>
                  </w:r>
                  <w:r w:rsidRPr="000F7BAA">
                    <w:rPr>
                      <w:rFonts w:hint="eastAsia"/>
                      <w:szCs w:val="21"/>
                    </w:rPr>
                    <w:t>20</w:t>
                  </w:r>
                  <w:r w:rsidRPr="000F7BAA">
                    <w:rPr>
                      <w:szCs w:val="21"/>
                    </w:rPr>
                    <w:t>m</w:t>
                  </w:r>
                  <w:r w:rsidRPr="000F7BAA">
                    <w:rPr>
                      <w:rFonts w:hint="eastAsia"/>
                      <w:szCs w:val="21"/>
                    </w:rPr>
                    <w:t>高排气筒排放</w:t>
                  </w:r>
                  <w:r>
                    <w:rPr>
                      <w:rFonts w:hint="eastAsia"/>
                      <w:szCs w:val="21"/>
                    </w:rPr>
                    <w:t>；</w:t>
                  </w:r>
                  <w:r w:rsidRPr="000F7BAA">
                    <w:rPr>
                      <w:rFonts w:hint="eastAsia"/>
                      <w:szCs w:val="21"/>
                    </w:rPr>
                    <w:t>开片、梳齿、锯边、砂光工序均设集气罩，粉尘经集气罩收集至布袋除尘器处理后经</w:t>
                  </w:r>
                  <w:r w:rsidRPr="000F7BAA">
                    <w:rPr>
                      <w:rFonts w:hint="eastAsia"/>
                      <w:szCs w:val="21"/>
                    </w:rPr>
                    <w:t>15m</w:t>
                  </w:r>
                  <w:r w:rsidRPr="000F7BAA">
                    <w:rPr>
                      <w:rFonts w:hint="eastAsia"/>
                      <w:szCs w:val="21"/>
                    </w:rPr>
                    <w:t>高排气筒排放</w:t>
                  </w:r>
                  <w:r>
                    <w:rPr>
                      <w:rFonts w:hint="eastAsia"/>
                      <w:szCs w:val="21"/>
                    </w:rPr>
                    <w:t>；</w:t>
                  </w:r>
                  <w:r w:rsidRPr="000F7BAA">
                    <w:rPr>
                      <w:rFonts w:hint="eastAsia"/>
                      <w:szCs w:val="21"/>
                    </w:rPr>
                    <w:t>涂胶、拼板和热压工序均设集气罩，有机废气经集气罩收集至活性炭吸附装置处理后经</w:t>
                  </w:r>
                  <w:r w:rsidRPr="000F7BAA">
                    <w:rPr>
                      <w:rFonts w:hint="eastAsia"/>
                      <w:szCs w:val="21"/>
                    </w:rPr>
                    <w:t>15m</w:t>
                  </w:r>
                  <w:r w:rsidRPr="000F7BAA">
                    <w:rPr>
                      <w:rFonts w:hint="eastAsia"/>
                      <w:szCs w:val="21"/>
                    </w:rPr>
                    <w:t>高排气筒排放</w:t>
                  </w:r>
                  <w:r>
                    <w:rPr>
                      <w:rFonts w:hint="eastAsia"/>
                      <w:szCs w:val="21"/>
                    </w:rPr>
                    <w:t>；</w:t>
                  </w:r>
                  <w:r w:rsidR="00F51404" w:rsidRPr="00F51404">
                    <w:rPr>
                      <w:rFonts w:hint="eastAsia"/>
                      <w:szCs w:val="21"/>
                    </w:rPr>
                    <w:t>近期，生活污水经化粪池处理后</w:t>
                  </w:r>
                  <w:r w:rsidR="00F51404" w:rsidRPr="00F51404">
                    <w:rPr>
                      <w:rFonts w:hint="eastAsia"/>
                      <w:color w:val="000000"/>
                    </w:rPr>
                    <w:t>定期交由周边农户用于农作物施肥</w:t>
                  </w:r>
                  <w:r w:rsidR="00F51404" w:rsidRPr="00F51404">
                    <w:rPr>
                      <w:rFonts w:hint="eastAsia"/>
                      <w:szCs w:val="21"/>
                    </w:rPr>
                    <w:t>，不外排；远期，区域市政污水管网建设完成，生活污水经化粪池处理后排入市政污水管网</w:t>
                  </w:r>
                  <w:r>
                    <w:rPr>
                      <w:rFonts w:hint="eastAsia"/>
                      <w:szCs w:val="21"/>
                    </w:rPr>
                    <w:t>；锅炉废水</w:t>
                  </w:r>
                  <w:r>
                    <w:rPr>
                      <w:rFonts w:ascii="宋体" w:hAnsi="宋体" w:cs="宋体" w:hint="eastAsia"/>
                      <w:color w:val="000000"/>
                      <w:szCs w:val="16"/>
                    </w:rPr>
                    <w:t>用于厂区内洒水降尘，不外排。</w:t>
                  </w:r>
                  <w:r>
                    <w:rPr>
                      <w:rFonts w:ascii="宋体" w:hAnsi="宋体" w:cs="宋体" w:hint="eastAsia"/>
                      <w:color w:val="000000"/>
                      <w:szCs w:val="16"/>
                    </w:rPr>
                    <w:lastRenderedPageBreak/>
                    <w:t>固体废物能够妥善处置。满足污染物排放管控</w:t>
                  </w:r>
                  <w:r w:rsidR="00A1033D">
                    <w:rPr>
                      <w:rFonts w:ascii="宋体" w:hAnsi="宋体" w:cs="宋体" w:hint="eastAsia"/>
                      <w:color w:val="000000"/>
                      <w:szCs w:val="16"/>
                    </w:rPr>
                    <w:t>。</w:t>
                  </w:r>
                </w:p>
              </w:tc>
            </w:tr>
            <w:tr w:rsidR="00A85462" w14:paraId="147D2538" w14:textId="77777777" w:rsidTr="00F51404">
              <w:trPr>
                <w:trHeight w:val="70"/>
                <w:jc w:val="center"/>
              </w:trPr>
              <w:tc>
                <w:tcPr>
                  <w:tcW w:w="365" w:type="pct"/>
                  <w:vAlign w:val="center"/>
                </w:tcPr>
                <w:p w14:paraId="6AA51084" w14:textId="77777777" w:rsidR="00A85462" w:rsidRDefault="00C7583F">
                  <w:pPr>
                    <w:adjustRightInd w:val="0"/>
                    <w:snapToGrid w:val="0"/>
                    <w:jc w:val="center"/>
                    <w:rPr>
                      <w:kern w:val="0"/>
                      <w:szCs w:val="21"/>
                    </w:rPr>
                  </w:pPr>
                  <w:r>
                    <w:rPr>
                      <w:kern w:val="0"/>
                      <w:szCs w:val="21"/>
                    </w:rPr>
                    <w:lastRenderedPageBreak/>
                    <w:t>3</w:t>
                  </w:r>
                </w:p>
              </w:tc>
              <w:tc>
                <w:tcPr>
                  <w:tcW w:w="765" w:type="pct"/>
                  <w:vAlign w:val="center"/>
                </w:tcPr>
                <w:p w14:paraId="597793A9" w14:textId="77777777" w:rsidR="00A85462" w:rsidRDefault="00C7583F">
                  <w:pPr>
                    <w:adjustRightInd w:val="0"/>
                    <w:snapToGrid w:val="0"/>
                    <w:jc w:val="center"/>
                    <w:rPr>
                      <w:kern w:val="0"/>
                      <w:szCs w:val="21"/>
                    </w:rPr>
                  </w:pPr>
                  <w:r>
                    <w:rPr>
                      <w:kern w:val="0"/>
                      <w:szCs w:val="21"/>
                    </w:rPr>
                    <w:t>环境风险</w:t>
                  </w:r>
                </w:p>
                <w:p w14:paraId="5B688FF6" w14:textId="77777777" w:rsidR="00A85462" w:rsidRDefault="00C7583F">
                  <w:pPr>
                    <w:adjustRightInd w:val="0"/>
                    <w:snapToGrid w:val="0"/>
                    <w:jc w:val="center"/>
                    <w:rPr>
                      <w:kern w:val="0"/>
                      <w:szCs w:val="21"/>
                    </w:rPr>
                  </w:pPr>
                  <w:r>
                    <w:rPr>
                      <w:kern w:val="0"/>
                      <w:szCs w:val="21"/>
                    </w:rPr>
                    <w:t>防控</w:t>
                  </w:r>
                </w:p>
              </w:tc>
              <w:tc>
                <w:tcPr>
                  <w:tcW w:w="2053" w:type="pct"/>
                  <w:vAlign w:val="center"/>
                </w:tcPr>
                <w:p w14:paraId="5567BAD7" w14:textId="77777777" w:rsidR="00A85462" w:rsidRDefault="00C7583F">
                  <w:pPr>
                    <w:widowControl/>
                    <w:rPr>
                      <w:rFonts w:ascii="宋体" w:hAnsi="宋体" w:cs="宋体"/>
                      <w:kern w:val="0"/>
                      <w:sz w:val="24"/>
                    </w:rPr>
                  </w:pPr>
                  <w:r>
                    <w:rPr>
                      <w:rFonts w:hint="eastAsia"/>
                      <w:kern w:val="0"/>
                      <w:szCs w:val="21"/>
                    </w:rPr>
                    <w:t>（</w:t>
                  </w:r>
                  <w:r>
                    <w:rPr>
                      <w:kern w:val="0"/>
                      <w:szCs w:val="21"/>
                    </w:rPr>
                    <w:t>3.1</w:t>
                  </w:r>
                  <w:r>
                    <w:rPr>
                      <w:rFonts w:hint="eastAsia"/>
                      <w:kern w:val="0"/>
                      <w:szCs w:val="21"/>
                    </w:rPr>
                    <w:t>）制定和完善工矿企业和饮用水水源地突发环境事件应急预案，完善应急工作制度，加强环境应急联络工作，确保信息报送渠道畅通。</w:t>
                  </w:r>
                </w:p>
              </w:tc>
              <w:tc>
                <w:tcPr>
                  <w:tcW w:w="1817" w:type="pct"/>
                  <w:vAlign w:val="center"/>
                </w:tcPr>
                <w:p w14:paraId="0777A838" w14:textId="77777777" w:rsidR="00A85462" w:rsidRDefault="00C7583F">
                  <w:pPr>
                    <w:adjustRightInd w:val="0"/>
                    <w:snapToGrid w:val="0"/>
                    <w:jc w:val="center"/>
                    <w:rPr>
                      <w:kern w:val="0"/>
                      <w:szCs w:val="21"/>
                    </w:rPr>
                  </w:pPr>
                  <w:r>
                    <w:rPr>
                      <w:rFonts w:hint="eastAsia"/>
                      <w:kern w:val="0"/>
                      <w:szCs w:val="21"/>
                    </w:rPr>
                    <w:t>按要求编制突发环境事件应急预案</w:t>
                  </w:r>
                </w:p>
              </w:tc>
            </w:tr>
            <w:tr w:rsidR="00A85462" w14:paraId="080F73C3" w14:textId="77777777" w:rsidTr="00F51404">
              <w:trPr>
                <w:trHeight w:val="353"/>
                <w:jc w:val="center"/>
              </w:trPr>
              <w:tc>
                <w:tcPr>
                  <w:tcW w:w="365" w:type="pct"/>
                  <w:vAlign w:val="center"/>
                </w:tcPr>
                <w:p w14:paraId="200983A7" w14:textId="77777777" w:rsidR="00A85462" w:rsidRDefault="00C7583F">
                  <w:pPr>
                    <w:adjustRightInd w:val="0"/>
                    <w:snapToGrid w:val="0"/>
                    <w:jc w:val="center"/>
                    <w:rPr>
                      <w:kern w:val="0"/>
                      <w:szCs w:val="21"/>
                    </w:rPr>
                  </w:pPr>
                  <w:r>
                    <w:rPr>
                      <w:kern w:val="0"/>
                      <w:szCs w:val="21"/>
                    </w:rPr>
                    <w:t>4</w:t>
                  </w:r>
                </w:p>
              </w:tc>
              <w:tc>
                <w:tcPr>
                  <w:tcW w:w="765" w:type="pct"/>
                  <w:vAlign w:val="center"/>
                </w:tcPr>
                <w:p w14:paraId="280C5AE3" w14:textId="77777777" w:rsidR="00A85462" w:rsidRDefault="00C7583F">
                  <w:pPr>
                    <w:adjustRightInd w:val="0"/>
                    <w:snapToGrid w:val="0"/>
                    <w:jc w:val="center"/>
                    <w:rPr>
                      <w:kern w:val="0"/>
                      <w:szCs w:val="21"/>
                    </w:rPr>
                  </w:pPr>
                  <w:r>
                    <w:rPr>
                      <w:kern w:val="0"/>
                      <w:szCs w:val="21"/>
                    </w:rPr>
                    <w:t>资源开发效率要求</w:t>
                  </w:r>
                </w:p>
              </w:tc>
              <w:tc>
                <w:tcPr>
                  <w:tcW w:w="2053" w:type="pct"/>
                  <w:vAlign w:val="center"/>
                </w:tcPr>
                <w:p w14:paraId="7D07794C" w14:textId="77777777" w:rsidR="00A85462" w:rsidRDefault="00C7583F">
                  <w:pPr>
                    <w:widowControl/>
                    <w:rPr>
                      <w:rFonts w:ascii="宋体" w:hAnsi="宋体" w:cs="宋体"/>
                      <w:kern w:val="0"/>
                      <w:sz w:val="24"/>
                    </w:rPr>
                  </w:pPr>
                  <w:r>
                    <w:rPr>
                      <w:rFonts w:hint="eastAsia"/>
                      <w:kern w:val="0"/>
                      <w:szCs w:val="21"/>
                    </w:rPr>
                    <w:t>（</w:t>
                  </w:r>
                  <w:r>
                    <w:rPr>
                      <w:kern w:val="0"/>
                      <w:szCs w:val="21"/>
                    </w:rPr>
                    <w:t>4.1</w:t>
                  </w:r>
                  <w:r>
                    <w:rPr>
                      <w:rFonts w:hint="eastAsia"/>
                      <w:kern w:val="0"/>
                      <w:szCs w:val="21"/>
                    </w:rPr>
                    <w:t>）完成高污染燃料禁燃区优化调整，扩大高污染燃料禁燃区范围，细化高污染燃料管控措施。</w:t>
                  </w:r>
                </w:p>
              </w:tc>
              <w:tc>
                <w:tcPr>
                  <w:tcW w:w="1817" w:type="pct"/>
                  <w:vAlign w:val="center"/>
                </w:tcPr>
                <w:p w14:paraId="22C559B7" w14:textId="7E1ECAA6" w:rsidR="00A85462" w:rsidRDefault="00A82C93">
                  <w:pPr>
                    <w:widowControl/>
                    <w:jc w:val="center"/>
                    <w:rPr>
                      <w:rFonts w:ascii="宋体" w:hAnsi="宋体" w:cs="宋体"/>
                      <w:kern w:val="0"/>
                      <w:szCs w:val="21"/>
                    </w:rPr>
                  </w:pPr>
                  <w:r>
                    <w:rPr>
                      <w:rFonts w:ascii="宋体" w:hAnsi="宋体" w:cs="宋体" w:hint="eastAsia"/>
                      <w:kern w:val="0"/>
                      <w:szCs w:val="21"/>
                    </w:rPr>
                    <w:t>本项目使用成型生物质作为燃料，不属于高污染燃料。</w:t>
                  </w:r>
                </w:p>
              </w:tc>
            </w:tr>
          </w:tbl>
          <w:p w14:paraId="0D63FFB9" w14:textId="77777777" w:rsidR="003A4822" w:rsidRPr="005F45EA" w:rsidRDefault="003A4822" w:rsidP="003A4822">
            <w:pPr>
              <w:autoSpaceDE w:val="0"/>
              <w:autoSpaceDN w:val="0"/>
              <w:adjustRightInd w:val="0"/>
              <w:snapToGrid w:val="0"/>
              <w:spacing w:beforeLines="50" w:before="120" w:line="360" w:lineRule="auto"/>
              <w:ind w:firstLineChars="200" w:firstLine="482"/>
              <w:rPr>
                <w:b/>
                <w:bCs/>
                <w:kern w:val="0"/>
                <w:sz w:val="24"/>
                <w:u w:val="single"/>
              </w:rPr>
            </w:pPr>
            <w:r w:rsidRPr="005F45EA">
              <w:rPr>
                <w:b/>
                <w:bCs/>
                <w:kern w:val="0"/>
                <w:sz w:val="24"/>
                <w:u w:val="single"/>
              </w:rPr>
              <w:t>3</w:t>
            </w:r>
            <w:r w:rsidRPr="005F45EA">
              <w:rPr>
                <w:b/>
                <w:bCs/>
                <w:kern w:val="0"/>
                <w:sz w:val="24"/>
                <w:u w:val="single"/>
              </w:rPr>
              <w:t>、</w:t>
            </w:r>
            <w:r w:rsidRPr="005F45EA">
              <w:rPr>
                <w:rFonts w:hint="eastAsia"/>
                <w:b/>
                <w:bCs/>
                <w:kern w:val="0"/>
                <w:sz w:val="24"/>
                <w:u w:val="single"/>
              </w:rPr>
              <w:t>用地性质相符性分析</w:t>
            </w:r>
          </w:p>
          <w:p w14:paraId="50561959" w14:textId="687247E5" w:rsidR="003A4822" w:rsidRPr="005F45EA" w:rsidRDefault="003A4822" w:rsidP="003A4822">
            <w:pPr>
              <w:autoSpaceDE w:val="0"/>
              <w:autoSpaceDN w:val="0"/>
              <w:adjustRightInd w:val="0"/>
              <w:snapToGrid w:val="0"/>
              <w:spacing w:line="360" w:lineRule="auto"/>
              <w:ind w:firstLineChars="200" w:firstLine="480"/>
              <w:rPr>
                <w:kern w:val="0"/>
                <w:sz w:val="24"/>
                <w:u w:val="single"/>
              </w:rPr>
            </w:pPr>
            <w:r w:rsidRPr="005F45EA">
              <w:rPr>
                <w:rFonts w:hint="eastAsia"/>
                <w:kern w:val="0"/>
                <w:sz w:val="24"/>
                <w:u w:val="single"/>
              </w:rPr>
              <w:t>经双牌县自然资源局核查，本项目用地</w:t>
            </w:r>
            <w:r w:rsidR="00896FE2">
              <w:rPr>
                <w:rFonts w:hint="eastAsia"/>
                <w:kern w:val="0"/>
                <w:sz w:val="24"/>
                <w:u w:val="single"/>
              </w:rPr>
              <w:t>不在</w:t>
            </w:r>
            <w:r w:rsidRPr="005F45EA">
              <w:rPr>
                <w:rFonts w:hint="eastAsia"/>
                <w:kern w:val="0"/>
                <w:sz w:val="24"/>
                <w:u w:val="single"/>
              </w:rPr>
              <w:t>生态保护红线</w:t>
            </w:r>
            <w:r w:rsidR="00896FE2">
              <w:rPr>
                <w:rFonts w:hint="eastAsia"/>
                <w:kern w:val="0"/>
                <w:sz w:val="24"/>
                <w:u w:val="single"/>
              </w:rPr>
              <w:t>内</w:t>
            </w:r>
            <w:r w:rsidRPr="005F45EA">
              <w:rPr>
                <w:rFonts w:hint="eastAsia"/>
                <w:kern w:val="0"/>
                <w:sz w:val="24"/>
                <w:u w:val="single"/>
              </w:rPr>
              <w:t>，用地符合相关要求（附件五）。</w:t>
            </w:r>
          </w:p>
          <w:p w14:paraId="3AB4A3FD" w14:textId="77777777" w:rsidR="00A85462" w:rsidRPr="003A4822" w:rsidRDefault="00A85462">
            <w:pPr>
              <w:spacing w:line="360" w:lineRule="auto"/>
              <w:jc w:val="center"/>
              <w:rPr>
                <w:rFonts w:ascii="宋体" w:hAnsi="宋体" w:cs="宋体"/>
                <w:sz w:val="24"/>
              </w:rPr>
            </w:pPr>
          </w:p>
          <w:p w14:paraId="3F03E924" w14:textId="77777777" w:rsidR="00A85462" w:rsidRPr="00896FE2" w:rsidRDefault="00A85462">
            <w:pPr>
              <w:spacing w:line="360" w:lineRule="auto"/>
              <w:jc w:val="center"/>
              <w:rPr>
                <w:rFonts w:ascii="宋体" w:hAnsi="宋体" w:cs="宋体"/>
                <w:sz w:val="24"/>
              </w:rPr>
            </w:pPr>
          </w:p>
          <w:p w14:paraId="1413E7D1" w14:textId="77777777" w:rsidR="00A85462" w:rsidRDefault="00A85462">
            <w:pPr>
              <w:spacing w:line="360" w:lineRule="auto"/>
              <w:rPr>
                <w:rFonts w:ascii="宋体" w:hAnsi="宋体" w:cs="宋体"/>
                <w:sz w:val="24"/>
              </w:rPr>
            </w:pPr>
          </w:p>
          <w:p w14:paraId="5AB0F951" w14:textId="77777777" w:rsidR="00A85462" w:rsidRDefault="00A85462">
            <w:pPr>
              <w:spacing w:line="360" w:lineRule="auto"/>
              <w:rPr>
                <w:rFonts w:ascii="宋体" w:hAnsi="宋体" w:cs="宋体"/>
                <w:sz w:val="24"/>
              </w:rPr>
            </w:pPr>
          </w:p>
          <w:p w14:paraId="525981B3" w14:textId="77777777" w:rsidR="00A85462" w:rsidRDefault="00A85462">
            <w:pPr>
              <w:spacing w:line="360" w:lineRule="auto"/>
              <w:rPr>
                <w:rFonts w:ascii="宋体" w:hAnsi="宋体" w:cs="宋体"/>
                <w:sz w:val="24"/>
              </w:rPr>
            </w:pPr>
          </w:p>
          <w:p w14:paraId="4ED191BC" w14:textId="77777777" w:rsidR="00A85462" w:rsidRDefault="00A85462">
            <w:pPr>
              <w:spacing w:line="360" w:lineRule="auto"/>
              <w:rPr>
                <w:rFonts w:ascii="宋体" w:hAnsi="宋体" w:cs="宋体"/>
                <w:sz w:val="24"/>
              </w:rPr>
            </w:pPr>
          </w:p>
          <w:p w14:paraId="58D0ADBD" w14:textId="77777777" w:rsidR="00A85462" w:rsidRDefault="00A85462">
            <w:pPr>
              <w:spacing w:line="360" w:lineRule="auto"/>
              <w:rPr>
                <w:rFonts w:ascii="宋体" w:hAnsi="宋体" w:cs="宋体"/>
                <w:sz w:val="24"/>
              </w:rPr>
            </w:pPr>
          </w:p>
          <w:p w14:paraId="58A620B2" w14:textId="77777777" w:rsidR="00A85462" w:rsidRDefault="00A85462">
            <w:pPr>
              <w:spacing w:line="360" w:lineRule="auto"/>
              <w:rPr>
                <w:rFonts w:ascii="宋体" w:hAnsi="宋体" w:cs="宋体"/>
                <w:sz w:val="24"/>
              </w:rPr>
            </w:pPr>
          </w:p>
          <w:p w14:paraId="78414239" w14:textId="77777777" w:rsidR="00A85462" w:rsidRDefault="00A85462">
            <w:pPr>
              <w:spacing w:line="360" w:lineRule="auto"/>
              <w:rPr>
                <w:rFonts w:ascii="宋体" w:hAnsi="宋体" w:cs="宋体"/>
                <w:sz w:val="24"/>
              </w:rPr>
            </w:pPr>
          </w:p>
          <w:p w14:paraId="7A9684AE" w14:textId="77777777" w:rsidR="00A85462" w:rsidRDefault="00A85462">
            <w:pPr>
              <w:spacing w:line="360" w:lineRule="auto"/>
              <w:rPr>
                <w:rFonts w:ascii="宋体" w:hAnsi="宋体" w:cs="宋体"/>
                <w:sz w:val="24"/>
              </w:rPr>
            </w:pPr>
          </w:p>
          <w:p w14:paraId="7B6D10B3" w14:textId="77777777" w:rsidR="00A85462" w:rsidRDefault="00A85462">
            <w:pPr>
              <w:spacing w:line="360" w:lineRule="auto"/>
              <w:rPr>
                <w:rFonts w:ascii="宋体" w:hAnsi="宋体" w:cs="宋体"/>
                <w:sz w:val="24"/>
              </w:rPr>
            </w:pPr>
          </w:p>
          <w:p w14:paraId="2226AF38" w14:textId="77777777" w:rsidR="00A85462" w:rsidRDefault="00A85462">
            <w:pPr>
              <w:spacing w:line="360" w:lineRule="auto"/>
              <w:rPr>
                <w:rFonts w:ascii="宋体" w:hAnsi="宋体" w:cs="宋体"/>
                <w:sz w:val="24"/>
              </w:rPr>
            </w:pPr>
          </w:p>
          <w:p w14:paraId="411CCB7D" w14:textId="77777777" w:rsidR="00A85462" w:rsidRDefault="00A85462">
            <w:pPr>
              <w:spacing w:line="360" w:lineRule="auto"/>
              <w:rPr>
                <w:rFonts w:ascii="宋体" w:hAnsi="宋体" w:cs="宋体"/>
                <w:sz w:val="24"/>
              </w:rPr>
            </w:pPr>
          </w:p>
          <w:p w14:paraId="08B75394" w14:textId="77777777" w:rsidR="00A85462" w:rsidRDefault="00A85462">
            <w:pPr>
              <w:spacing w:line="360" w:lineRule="auto"/>
              <w:rPr>
                <w:rFonts w:ascii="宋体" w:hAnsi="宋体" w:cs="宋体"/>
                <w:sz w:val="24"/>
              </w:rPr>
            </w:pPr>
          </w:p>
          <w:p w14:paraId="7C0E0E15" w14:textId="77777777" w:rsidR="00A85462" w:rsidRDefault="00A85462">
            <w:pPr>
              <w:spacing w:line="360" w:lineRule="auto"/>
              <w:rPr>
                <w:rFonts w:ascii="宋体" w:hAnsi="宋体" w:cs="宋体"/>
                <w:sz w:val="24"/>
              </w:rPr>
            </w:pPr>
          </w:p>
          <w:p w14:paraId="423F3A1C" w14:textId="77777777" w:rsidR="00A85462" w:rsidRDefault="00A85462">
            <w:pPr>
              <w:spacing w:line="360" w:lineRule="auto"/>
              <w:rPr>
                <w:rFonts w:ascii="宋体" w:hAnsi="宋体" w:cs="宋体"/>
                <w:sz w:val="24"/>
              </w:rPr>
            </w:pPr>
          </w:p>
          <w:p w14:paraId="606FA238" w14:textId="77777777" w:rsidR="00A85462" w:rsidRDefault="00A85462">
            <w:pPr>
              <w:spacing w:line="360" w:lineRule="auto"/>
              <w:rPr>
                <w:rFonts w:ascii="宋体" w:hAnsi="宋体" w:cs="宋体"/>
                <w:sz w:val="24"/>
              </w:rPr>
            </w:pPr>
          </w:p>
        </w:tc>
      </w:tr>
    </w:tbl>
    <w:p w14:paraId="18FA97DA" w14:textId="77777777" w:rsidR="00A85462" w:rsidRDefault="00A85462">
      <w:pPr>
        <w:spacing w:line="360" w:lineRule="auto"/>
        <w:outlineLvl w:val="0"/>
        <w:rPr>
          <w:rFonts w:eastAsia="黑体"/>
          <w:sz w:val="30"/>
        </w:rPr>
        <w:sectPr w:rsidR="00A85462">
          <w:pgSz w:w="11906" w:h="16838"/>
          <w:pgMar w:top="1701" w:right="1531" w:bottom="1701" w:left="1531" w:header="851" w:footer="1077" w:gutter="0"/>
          <w:cols w:space="720"/>
          <w:docGrid w:linePitch="312"/>
        </w:sectPr>
      </w:pPr>
    </w:p>
    <w:p w14:paraId="60A04F66" w14:textId="77777777" w:rsidR="00A85462" w:rsidRDefault="00C7583F">
      <w:pPr>
        <w:pStyle w:val="af0"/>
        <w:spacing w:before="0" w:beforeAutospacing="0" w:after="0" w:afterAutospacing="0" w:line="360" w:lineRule="auto"/>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二、建设项目工程分析</w:t>
      </w:r>
      <w:bookmarkEnd w:id="5"/>
    </w:p>
    <w:tbl>
      <w:tblPr>
        <w:tblW w:w="89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3"/>
        <w:gridCol w:w="8161"/>
      </w:tblGrid>
      <w:tr w:rsidR="00A85462" w14:paraId="0079766C" w14:textId="77777777">
        <w:trPr>
          <w:trHeight w:val="90"/>
          <w:jc w:val="center"/>
        </w:trPr>
        <w:tc>
          <w:tcPr>
            <w:tcW w:w="823" w:type="dxa"/>
            <w:vAlign w:val="center"/>
          </w:tcPr>
          <w:p w14:paraId="0112E7A8" w14:textId="77777777" w:rsidR="00A85462" w:rsidRDefault="00C7583F">
            <w:pPr>
              <w:pStyle w:val="af0"/>
              <w:adjustRightInd w:val="0"/>
              <w:snapToGrid w:val="0"/>
              <w:spacing w:before="0" w:beforeAutospacing="0" w:after="0" w:afterAutospacing="0"/>
              <w:jc w:val="center"/>
              <w:rPr>
                <w:rFonts w:cs="宋体"/>
                <w:sz w:val="21"/>
                <w:szCs w:val="21"/>
              </w:rPr>
            </w:pPr>
            <w:r>
              <w:rPr>
                <w:rFonts w:cs="宋体" w:hint="eastAsia"/>
                <w:szCs w:val="24"/>
              </w:rPr>
              <w:t>建设内容</w:t>
            </w:r>
          </w:p>
        </w:tc>
        <w:tc>
          <w:tcPr>
            <w:tcW w:w="8161" w:type="dxa"/>
          </w:tcPr>
          <w:p w14:paraId="4D4DC536" w14:textId="77777777" w:rsidR="00A85462" w:rsidRDefault="00C7583F">
            <w:pPr>
              <w:pStyle w:val="Style36"/>
              <w:spacing w:after="0"/>
              <w:ind w:firstLineChars="200" w:firstLine="482"/>
              <w:rPr>
                <w:b/>
                <w:bCs/>
                <w:szCs w:val="24"/>
              </w:rPr>
            </w:pPr>
            <w:r>
              <w:rPr>
                <w:rFonts w:hint="eastAsia"/>
                <w:b/>
                <w:bCs/>
                <w:szCs w:val="24"/>
              </w:rPr>
              <w:t>1</w:t>
            </w:r>
            <w:r>
              <w:rPr>
                <w:rFonts w:hint="eastAsia"/>
                <w:b/>
                <w:bCs/>
                <w:szCs w:val="24"/>
              </w:rPr>
              <w:t>、项目由来</w:t>
            </w:r>
          </w:p>
          <w:p w14:paraId="3B9396C3" w14:textId="77777777" w:rsidR="00A85462" w:rsidRPr="004D3FBE" w:rsidRDefault="00C7583F">
            <w:pPr>
              <w:pStyle w:val="af5"/>
              <w:spacing w:after="0" w:line="360" w:lineRule="auto"/>
              <w:ind w:firstLineChars="200" w:firstLine="480"/>
              <w:rPr>
                <w:sz w:val="24"/>
                <w:szCs w:val="36"/>
                <w:u w:val="single"/>
              </w:rPr>
            </w:pPr>
            <w:bookmarkStart w:id="8" w:name="_Hlk97108350"/>
            <w:r w:rsidRPr="004D3FBE">
              <w:rPr>
                <w:sz w:val="24"/>
                <w:szCs w:val="36"/>
                <w:u w:val="single"/>
              </w:rPr>
              <w:t>指接板由多块木板拼接而成，上下</w:t>
            </w:r>
            <w:proofErr w:type="gramStart"/>
            <w:r w:rsidRPr="004D3FBE">
              <w:rPr>
                <w:sz w:val="24"/>
                <w:szCs w:val="36"/>
                <w:u w:val="single"/>
              </w:rPr>
              <w:t>不再粘压</w:t>
            </w:r>
            <w:proofErr w:type="gramEnd"/>
            <w:r>
              <w:fldChar w:fldCharType="begin"/>
            </w:r>
            <w:r>
              <w:instrText xml:space="preserve"> HYPERLINK "https://baike.baidu.com/item/%E5%A4%B9%E6%9D%BF/864002" \t "_blank" </w:instrText>
            </w:r>
            <w:r>
              <w:fldChar w:fldCharType="separate"/>
            </w:r>
            <w:r w:rsidRPr="004D3FBE">
              <w:rPr>
                <w:sz w:val="24"/>
                <w:szCs w:val="36"/>
                <w:u w:val="single"/>
              </w:rPr>
              <w:t>夹板</w:t>
            </w:r>
            <w:r>
              <w:rPr>
                <w:sz w:val="24"/>
                <w:szCs w:val="36"/>
                <w:u w:val="single"/>
              </w:rPr>
              <w:fldChar w:fldCharType="end"/>
            </w:r>
            <w:r w:rsidRPr="004D3FBE">
              <w:rPr>
                <w:sz w:val="24"/>
                <w:szCs w:val="36"/>
                <w:u w:val="single"/>
              </w:rPr>
              <w:t>，由于竖向木板间采用锯齿状接口，类似两手手指交叉对接，使得木材的强度和外观质量获得增强改进</w:t>
            </w:r>
            <w:proofErr w:type="gramStart"/>
            <w:r w:rsidRPr="004D3FBE">
              <w:rPr>
                <w:sz w:val="24"/>
                <w:szCs w:val="36"/>
                <w:u w:val="single"/>
              </w:rPr>
              <w:t>故称指接板</w:t>
            </w:r>
            <w:proofErr w:type="gramEnd"/>
            <w:r w:rsidRPr="004D3FBE">
              <w:rPr>
                <w:rFonts w:hint="eastAsia"/>
                <w:sz w:val="24"/>
                <w:szCs w:val="36"/>
                <w:u w:val="single"/>
              </w:rPr>
              <w:t>，是</w:t>
            </w:r>
            <w:r w:rsidRPr="004D3FBE">
              <w:rPr>
                <w:sz w:val="24"/>
                <w:szCs w:val="36"/>
                <w:u w:val="single"/>
              </w:rPr>
              <w:t>用于家具、橱柜、衣柜等优等材料。指接板在生产过程中用胶量比</w:t>
            </w:r>
            <w:proofErr w:type="gramStart"/>
            <w:r w:rsidRPr="004D3FBE">
              <w:rPr>
                <w:sz w:val="24"/>
                <w:szCs w:val="36"/>
                <w:u w:val="single"/>
              </w:rPr>
              <w:t>木工板少得</w:t>
            </w:r>
            <w:proofErr w:type="gramEnd"/>
            <w:r w:rsidRPr="004D3FBE">
              <w:rPr>
                <w:sz w:val="24"/>
                <w:szCs w:val="36"/>
                <w:u w:val="single"/>
              </w:rPr>
              <w:t>多，所以是较木工</w:t>
            </w:r>
            <w:proofErr w:type="gramStart"/>
            <w:r w:rsidRPr="004D3FBE">
              <w:rPr>
                <w:sz w:val="24"/>
                <w:szCs w:val="36"/>
                <w:u w:val="single"/>
              </w:rPr>
              <w:t>板更为</w:t>
            </w:r>
            <w:proofErr w:type="gramEnd"/>
            <w:r w:rsidRPr="004D3FBE">
              <w:rPr>
                <w:sz w:val="24"/>
                <w:szCs w:val="36"/>
                <w:u w:val="single"/>
              </w:rPr>
              <w:t>环保的一种板材，已有越来越多的人开始</w:t>
            </w:r>
            <w:proofErr w:type="gramStart"/>
            <w:r w:rsidRPr="004D3FBE">
              <w:rPr>
                <w:sz w:val="24"/>
                <w:szCs w:val="36"/>
                <w:u w:val="single"/>
              </w:rPr>
              <w:t>选用指</w:t>
            </w:r>
            <w:proofErr w:type="gramEnd"/>
            <w:r w:rsidRPr="004D3FBE">
              <w:rPr>
                <w:sz w:val="24"/>
                <w:szCs w:val="36"/>
                <w:u w:val="single"/>
              </w:rPr>
              <w:t>接板来替代木工板。</w:t>
            </w:r>
          </w:p>
          <w:p w14:paraId="280B9C98" w14:textId="2BC8FE2E" w:rsidR="00A85462" w:rsidRPr="004D3FBE" w:rsidRDefault="00C7583F">
            <w:pPr>
              <w:pStyle w:val="af5"/>
              <w:spacing w:after="0" w:line="360" w:lineRule="auto"/>
              <w:ind w:firstLineChars="200" w:firstLine="480"/>
              <w:rPr>
                <w:sz w:val="24"/>
                <w:szCs w:val="36"/>
                <w:u w:val="single"/>
              </w:rPr>
            </w:pPr>
            <w:r w:rsidRPr="004D3FBE">
              <w:rPr>
                <w:rFonts w:hint="eastAsia"/>
                <w:sz w:val="24"/>
                <w:szCs w:val="36"/>
                <w:u w:val="single"/>
              </w:rPr>
              <w:t>为满足市场需求，</w:t>
            </w:r>
            <w:r w:rsidRPr="004D3FBE">
              <w:rPr>
                <w:rFonts w:ascii="宋体" w:hAnsi="宋体" w:cs="宋体" w:hint="eastAsia"/>
                <w:sz w:val="24"/>
                <w:szCs w:val="24"/>
                <w:u w:val="single"/>
              </w:rPr>
              <w:t>双牌县秋梅木材加工厂拟投资</w:t>
            </w:r>
            <w:r w:rsidRPr="004D3FBE">
              <w:rPr>
                <w:sz w:val="24"/>
                <w:szCs w:val="24"/>
                <w:u w:val="single"/>
              </w:rPr>
              <w:t>200</w:t>
            </w:r>
            <w:r w:rsidRPr="004D3FBE">
              <w:rPr>
                <w:rFonts w:ascii="宋体" w:hAnsi="宋体" w:cs="宋体" w:hint="eastAsia"/>
                <w:sz w:val="24"/>
                <w:szCs w:val="24"/>
                <w:u w:val="single"/>
              </w:rPr>
              <w:t>万在</w:t>
            </w:r>
            <w:r w:rsidRPr="004D3FBE">
              <w:rPr>
                <w:rFonts w:ascii="宋体" w:hAnsi="宋体" w:cs="宋体" w:hint="eastAsia"/>
                <w:sz w:val="24"/>
                <w:u w:val="single"/>
              </w:rPr>
              <w:t>湖南省永州市双牌县</w:t>
            </w:r>
            <w:proofErr w:type="gramStart"/>
            <w:r w:rsidRPr="004D3FBE">
              <w:rPr>
                <w:rFonts w:ascii="宋体" w:hAnsi="宋体" w:cs="宋体" w:hint="eastAsia"/>
                <w:sz w:val="24"/>
                <w:u w:val="single"/>
              </w:rPr>
              <w:t>泷</w:t>
            </w:r>
            <w:proofErr w:type="gramEnd"/>
            <w:r w:rsidRPr="004D3FBE">
              <w:rPr>
                <w:rFonts w:ascii="宋体" w:hAnsi="宋体" w:cs="宋体" w:hint="eastAsia"/>
                <w:sz w:val="24"/>
                <w:u w:val="single"/>
              </w:rPr>
              <w:t>泊镇大路口村</w:t>
            </w:r>
            <w:r w:rsidRPr="004D3FBE">
              <w:rPr>
                <w:sz w:val="24"/>
                <w:u w:val="single"/>
              </w:rPr>
              <w:t>1</w:t>
            </w:r>
            <w:r w:rsidRPr="004D3FBE">
              <w:rPr>
                <w:rFonts w:ascii="宋体" w:hAnsi="宋体" w:cs="宋体" w:hint="eastAsia"/>
                <w:sz w:val="24"/>
                <w:u w:val="single"/>
              </w:rPr>
              <w:t>组建设</w:t>
            </w:r>
            <w:r w:rsidRPr="004D3FBE">
              <w:rPr>
                <w:rFonts w:ascii="宋体" w:hAnsi="宋体" w:cs="宋体" w:hint="eastAsia"/>
                <w:sz w:val="24"/>
                <w:szCs w:val="24"/>
                <w:u w:val="single"/>
              </w:rPr>
              <w:t>双牌县秋梅木材加工厂年产</w:t>
            </w:r>
            <w:r w:rsidRPr="004D3FBE">
              <w:rPr>
                <w:sz w:val="24"/>
                <w:szCs w:val="24"/>
                <w:u w:val="single"/>
              </w:rPr>
              <w:t>6000m</w:t>
            </w:r>
            <w:r w:rsidRPr="004D3FBE">
              <w:rPr>
                <w:sz w:val="24"/>
                <w:szCs w:val="24"/>
                <w:u w:val="single"/>
                <w:vertAlign w:val="superscript"/>
              </w:rPr>
              <w:t>3</w:t>
            </w:r>
            <w:r w:rsidRPr="004D3FBE">
              <w:rPr>
                <w:rFonts w:ascii="宋体" w:hAnsi="宋体" w:cs="宋体" w:hint="eastAsia"/>
                <w:sz w:val="24"/>
                <w:szCs w:val="24"/>
                <w:u w:val="single"/>
              </w:rPr>
              <w:t>指接板建设项目，项目占地面积</w:t>
            </w:r>
            <w:r w:rsidR="00F85EB2" w:rsidRPr="004D3FBE">
              <w:rPr>
                <w:rFonts w:hint="eastAsia"/>
                <w:sz w:val="24"/>
                <w:szCs w:val="24"/>
                <w:u w:val="single"/>
              </w:rPr>
              <w:t>1352</w:t>
            </w:r>
            <w:r w:rsidRPr="004D3FBE">
              <w:rPr>
                <w:rFonts w:hint="eastAsia"/>
                <w:sz w:val="24"/>
                <w:szCs w:val="36"/>
                <w:u w:val="single"/>
              </w:rPr>
              <w:t>m</w:t>
            </w:r>
            <w:r w:rsidRPr="004D3FBE">
              <w:rPr>
                <w:sz w:val="24"/>
                <w:szCs w:val="36"/>
                <w:u w:val="single"/>
                <w:vertAlign w:val="superscript"/>
              </w:rPr>
              <w:t>2</w:t>
            </w:r>
            <w:r w:rsidRPr="004D3FBE">
              <w:rPr>
                <w:rFonts w:hint="eastAsia"/>
                <w:sz w:val="24"/>
                <w:szCs w:val="36"/>
                <w:u w:val="single"/>
              </w:rPr>
              <w:t>，主要建设生产车间、办公生活区及配套设施设备等，项目建成后</w:t>
            </w:r>
            <w:proofErr w:type="gramStart"/>
            <w:r w:rsidRPr="004D3FBE">
              <w:rPr>
                <w:rFonts w:hint="eastAsia"/>
                <w:sz w:val="24"/>
                <w:szCs w:val="36"/>
                <w:u w:val="single"/>
              </w:rPr>
              <w:t>年产指</w:t>
            </w:r>
            <w:proofErr w:type="gramEnd"/>
            <w:r w:rsidRPr="004D3FBE">
              <w:rPr>
                <w:rFonts w:hint="eastAsia"/>
                <w:sz w:val="24"/>
                <w:szCs w:val="36"/>
                <w:u w:val="single"/>
              </w:rPr>
              <w:t>接板</w:t>
            </w:r>
            <w:r w:rsidRPr="004D3FBE">
              <w:rPr>
                <w:sz w:val="24"/>
                <w:szCs w:val="24"/>
                <w:u w:val="single"/>
              </w:rPr>
              <w:t>6000m</w:t>
            </w:r>
            <w:r w:rsidRPr="004D3FBE">
              <w:rPr>
                <w:sz w:val="24"/>
                <w:szCs w:val="24"/>
                <w:u w:val="single"/>
                <w:vertAlign w:val="superscript"/>
              </w:rPr>
              <w:t>3</w:t>
            </w:r>
            <w:r w:rsidRPr="004D3FBE">
              <w:rPr>
                <w:rFonts w:hint="eastAsia"/>
                <w:sz w:val="24"/>
                <w:szCs w:val="24"/>
                <w:u w:val="single"/>
              </w:rPr>
              <w:t>。</w:t>
            </w:r>
          </w:p>
          <w:bookmarkEnd w:id="8"/>
          <w:p w14:paraId="60834051" w14:textId="054A0A5E" w:rsidR="00A85462" w:rsidRDefault="00C7583F">
            <w:pPr>
              <w:spacing w:line="360" w:lineRule="auto"/>
              <w:ind w:firstLineChars="200" w:firstLine="480"/>
              <w:rPr>
                <w:sz w:val="24"/>
              </w:rPr>
            </w:pPr>
            <w:r>
              <w:rPr>
                <w:sz w:val="24"/>
              </w:rPr>
              <w:t>根据</w:t>
            </w:r>
            <w:r>
              <w:rPr>
                <w:rFonts w:hint="eastAsia"/>
                <w:sz w:val="24"/>
              </w:rPr>
              <w:t>《中华人民共和国环境保护法》、</w:t>
            </w:r>
            <w:r>
              <w:rPr>
                <w:sz w:val="24"/>
              </w:rPr>
              <w:t>《中华人民共和国环境影响评价法》</w:t>
            </w:r>
            <w:r>
              <w:rPr>
                <w:rFonts w:hint="eastAsia"/>
                <w:sz w:val="24"/>
              </w:rPr>
              <w:t>和中华人民共和国</w:t>
            </w:r>
            <w:r>
              <w:rPr>
                <w:sz w:val="24"/>
              </w:rPr>
              <w:t>国务院</w:t>
            </w:r>
            <w:r>
              <w:rPr>
                <w:rFonts w:hint="eastAsia"/>
                <w:sz w:val="24"/>
              </w:rPr>
              <w:t>令</w:t>
            </w:r>
            <w:r>
              <w:rPr>
                <w:sz w:val="24"/>
              </w:rPr>
              <w:t>第</w:t>
            </w:r>
            <w:r>
              <w:rPr>
                <w:sz w:val="24"/>
              </w:rPr>
              <w:t>682</w:t>
            </w:r>
            <w:r>
              <w:rPr>
                <w:sz w:val="24"/>
              </w:rPr>
              <w:t>号《建设项目环境保护管理条例》</w:t>
            </w:r>
            <w:r>
              <w:rPr>
                <w:rFonts w:hint="eastAsia"/>
                <w:sz w:val="24"/>
              </w:rPr>
              <w:t>的有关规定要求</w:t>
            </w:r>
            <w:r>
              <w:rPr>
                <w:sz w:val="24"/>
              </w:rPr>
              <w:t>，本项目属于《建设项目环境影响评价分类管理名录</w:t>
            </w:r>
            <w:r>
              <w:rPr>
                <w:rFonts w:hint="eastAsia"/>
                <w:sz w:val="24"/>
              </w:rPr>
              <w:t>（</w:t>
            </w:r>
            <w:r>
              <w:rPr>
                <w:rFonts w:hint="eastAsia"/>
                <w:sz w:val="24"/>
              </w:rPr>
              <w:t>2021</w:t>
            </w:r>
            <w:r>
              <w:rPr>
                <w:rFonts w:hint="eastAsia"/>
                <w:sz w:val="24"/>
              </w:rPr>
              <w:t>年版）</w:t>
            </w:r>
            <w:r>
              <w:rPr>
                <w:sz w:val="24"/>
              </w:rPr>
              <w:t>》</w:t>
            </w:r>
            <w:r>
              <w:rPr>
                <w:rFonts w:ascii="宋体" w:hAnsi="宋体"/>
                <w:sz w:val="24"/>
              </w:rPr>
              <w:t>(</w:t>
            </w:r>
            <w:r>
              <w:rPr>
                <w:rFonts w:hint="eastAsia"/>
                <w:sz w:val="24"/>
              </w:rPr>
              <w:t>中华人民共和国生态环境部令</w:t>
            </w:r>
            <w:r>
              <w:rPr>
                <w:sz w:val="24"/>
              </w:rPr>
              <w:t xml:space="preserve"> </w:t>
            </w:r>
            <w:r>
              <w:rPr>
                <w:sz w:val="24"/>
              </w:rPr>
              <w:t>第</w:t>
            </w:r>
            <w:r>
              <w:rPr>
                <w:rFonts w:hint="eastAsia"/>
                <w:sz w:val="24"/>
              </w:rPr>
              <w:t>16</w:t>
            </w:r>
            <w:r>
              <w:rPr>
                <w:sz w:val="24"/>
              </w:rPr>
              <w:t>号</w:t>
            </w:r>
            <w:r>
              <w:rPr>
                <w:rFonts w:ascii="宋体" w:hAnsi="宋体"/>
                <w:sz w:val="24"/>
              </w:rPr>
              <w:t>)</w:t>
            </w:r>
            <w:r>
              <w:rPr>
                <w:sz w:val="24"/>
              </w:rPr>
              <w:t>中</w:t>
            </w:r>
            <w:r>
              <w:rPr>
                <w:rFonts w:hint="eastAsia"/>
                <w:sz w:val="24"/>
              </w:rPr>
              <w:t>“十七</w:t>
            </w:r>
            <w:r>
              <w:rPr>
                <w:sz w:val="24"/>
              </w:rPr>
              <w:t xml:space="preserve"> </w:t>
            </w:r>
            <w:r>
              <w:rPr>
                <w:rFonts w:hint="eastAsia"/>
                <w:sz w:val="24"/>
              </w:rPr>
              <w:t>木材加工和</w:t>
            </w:r>
            <w:proofErr w:type="gramStart"/>
            <w:r>
              <w:rPr>
                <w:rFonts w:hint="eastAsia"/>
                <w:sz w:val="24"/>
              </w:rPr>
              <w:t>木、</w:t>
            </w:r>
            <w:proofErr w:type="gramEnd"/>
            <w:r>
              <w:rPr>
                <w:rFonts w:hint="eastAsia"/>
                <w:sz w:val="24"/>
              </w:rPr>
              <w:t>竹、藤、棕、草制品业</w:t>
            </w:r>
            <w:r>
              <w:rPr>
                <w:sz w:val="24"/>
              </w:rPr>
              <w:t>-</w:t>
            </w:r>
            <w:r>
              <w:rPr>
                <w:rFonts w:hint="eastAsia"/>
                <w:sz w:val="24"/>
              </w:rPr>
              <w:t>34</w:t>
            </w:r>
            <w:r>
              <w:rPr>
                <w:sz w:val="24"/>
              </w:rPr>
              <w:t>、</w:t>
            </w:r>
            <w:r>
              <w:rPr>
                <w:rFonts w:hint="eastAsia"/>
                <w:sz w:val="24"/>
              </w:rPr>
              <w:t>人造板制造”</w:t>
            </w:r>
            <w:r>
              <w:rPr>
                <w:sz w:val="24"/>
              </w:rPr>
              <w:t>类别中的</w:t>
            </w:r>
            <w:r>
              <w:rPr>
                <w:rFonts w:hint="eastAsia"/>
                <w:sz w:val="24"/>
              </w:rPr>
              <w:t>“其他”</w:t>
            </w:r>
            <w:r>
              <w:rPr>
                <w:sz w:val="24"/>
              </w:rPr>
              <w:t>，因此，该项目需编制报告表。为此，</w:t>
            </w:r>
            <w:r>
              <w:rPr>
                <w:rFonts w:ascii="宋体" w:hAnsi="宋体" w:cs="宋体" w:hint="eastAsia"/>
                <w:sz w:val="24"/>
              </w:rPr>
              <w:t>双牌县秋梅木材加工厂</w:t>
            </w:r>
            <w:r>
              <w:rPr>
                <w:sz w:val="24"/>
              </w:rPr>
              <w:t>委托</w:t>
            </w:r>
            <w:bookmarkStart w:id="9" w:name="_Hlk109376564"/>
            <w:r w:rsidR="00AE5135" w:rsidRPr="004E6476">
              <w:rPr>
                <w:rFonts w:hint="eastAsia"/>
                <w:sz w:val="24"/>
              </w:rPr>
              <w:t>长沙则中环保技术有限公司</w:t>
            </w:r>
            <w:bookmarkEnd w:id="9"/>
            <w:r>
              <w:rPr>
                <w:sz w:val="24"/>
              </w:rPr>
              <w:t>承担该项目环境影响评价工作。接受委托后，通过现场踏勘、环境现状调查、收集相关资料的基础上，根据环境影响评价技术导则的规定编制了本项目环境影响报告表。</w:t>
            </w:r>
          </w:p>
          <w:p w14:paraId="2647601C" w14:textId="77777777" w:rsidR="00A85462" w:rsidRDefault="00C7583F">
            <w:pPr>
              <w:pStyle w:val="Style36"/>
              <w:spacing w:after="0"/>
              <w:ind w:firstLineChars="200" w:firstLine="482"/>
              <w:rPr>
                <w:b/>
                <w:bCs/>
                <w:szCs w:val="24"/>
              </w:rPr>
            </w:pPr>
            <w:r>
              <w:rPr>
                <w:rFonts w:hint="eastAsia"/>
                <w:b/>
                <w:bCs/>
                <w:szCs w:val="24"/>
              </w:rPr>
              <w:t>2</w:t>
            </w:r>
            <w:r>
              <w:rPr>
                <w:b/>
                <w:bCs/>
                <w:szCs w:val="24"/>
              </w:rPr>
              <w:t>、建设项目概况</w:t>
            </w:r>
          </w:p>
          <w:p w14:paraId="1B3ECF3E" w14:textId="77777777" w:rsidR="00A85462" w:rsidRDefault="00C7583F">
            <w:pPr>
              <w:pStyle w:val="Style36"/>
              <w:spacing w:after="0"/>
              <w:ind w:firstLineChars="200" w:firstLine="480"/>
              <w:rPr>
                <w:szCs w:val="24"/>
              </w:rPr>
            </w:pPr>
            <w:r>
              <w:rPr>
                <w:szCs w:val="24"/>
              </w:rPr>
              <w:t>项目名称：</w:t>
            </w:r>
            <w:r>
              <w:rPr>
                <w:rFonts w:ascii="宋体" w:hAnsi="宋体" w:cs="宋体" w:hint="eastAsia"/>
                <w:szCs w:val="24"/>
              </w:rPr>
              <w:t>双牌县秋梅木材加工厂年产</w:t>
            </w:r>
            <w:r>
              <w:rPr>
                <w:szCs w:val="24"/>
              </w:rPr>
              <w:t>6000m</w:t>
            </w:r>
            <w:r>
              <w:rPr>
                <w:szCs w:val="24"/>
                <w:vertAlign w:val="superscript"/>
              </w:rPr>
              <w:t>3</w:t>
            </w:r>
            <w:r>
              <w:rPr>
                <w:rFonts w:ascii="宋体" w:hAnsi="宋体" w:cs="宋体" w:hint="eastAsia"/>
                <w:szCs w:val="24"/>
              </w:rPr>
              <w:t>指接板建设项目</w:t>
            </w:r>
            <w:r>
              <w:rPr>
                <w:rFonts w:hint="eastAsia"/>
                <w:szCs w:val="24"/>
              </w:rPr>
              <w:t>；</w:t>
            </w:r>
          </w:p>
          <w:p w14:paraId="53A1326C" w14:textId="77777777" w:rsidR="00A85462" w:rsidRDefault="00C7583F">
            <w:pPr>
              <w:pStyle w:val="Style36"/>
              <w:spacing w:after="0"/>
              <w:ind w:firstLineChars="200" w:firstLine="480"/>
              <w:rPr>
                <w:szCs w:val="24"/>
              </w:rPr>
            </w:pPr>
            <w:r>
              <w:rPr>
                <w:szCs w:val="24"/>
              </w:rPr>
              <w:t>建设单位</w:t>
            </w:r>
            <w:r>
              <w:rPr>
                <w:rFonts w:hint="eastAsia"/>
                <w:szCs w:val="24"/>
              </w:rPr>
              <w:t>：</w:t>
            </w:r>
            <w:r>
              <w:rPr>
                <w:rFonts w:ascii="宋体" w:hAnsi="宋体" w:cs="宋体" w:hint="eastAsia"/>
                <w:szCs w:val="24"/>
              </w:rPr>
              <w:t>双牌县秋梅木材加工厂</w:t>
            </w:r>
            <w:r>
              <w:rPr>
                <w:szCs w:val="24"/>
              </w:rPr>
              <w:t>；</w:t>
            </w:r>
          </w:p>
          <w:p w14:paraId="6A183C36" w14:textId="77777777" w:rsidR="00A85462" w:rsidRDefault="00C7583F">
            <w:pPr>
              <w:pStyle w:val="Style36"/>
              <w:spacing w:after="0"/>
              <w:ind w:firstLineChars="200" w:firstLine="480"/>
              <w:rPr>
                <w:szCs w:val="24"/>
              </w:rPr>
            </w:pPr>
            <w:r>
              <w:rPr>
                <w:szCs w:val="24"/>
              </w:rPr>
              <w:t>建设性质：</w:t>
            </w:r>
            <w:r>
              <w:rPr>
                <w:rFonts w:hint="eastAsia"/>
                <w:szCs w:val="24"/>
              </w:rPr>
              <w:t>新建</w:t>
            </w:r>
            <w:r>
              <w:rPr>
                <w:szCs w:val="24"/>
              </w:rPr>
              <w:t>；</w:t>
            </w:r>
          </w:p>
          <w:p w14:paraId="3ECAE1CC" w14:textId="77777777" w:rsidR="00A85462" w:rsidRDefault="00C7583F">
            <w:pPr>
              <w:pStyle w:val="Style36"/>
              <w:spacing w:after="0"/>
              <w:ind w:firstLineChars="200" w:firstLine="480"/>
              <w:rPr>
                <w:szCs w:val="24"/>
              </w:rPr>
            </w:pPr>
            <w:r>
              <w:rPr>
                <w:szCs w:val="24"/>
              </w:rPr>
              <w:t>建设地点：</w:t>
            </w:r>
            <w:r>
              <w:rPr>
                <w:rFonts w:ascii="宋体" w:hAnsi="宋体" w:cs="宋体" w:hint="eastAsia"/>
              </w:rPr>
              <w:t>湖南省永州市双牌县</w:t>
            </w:r>
            <w:proofErr w:type="gramStart"/>
            <w:r>
              <w:rPr>
                <w:rFonts w:ascii="宋体" w:hAnsi="宋体" w:cs="宋体" w:hint="eastAsia"/>
              </w:rPr>
              <w:t>泷</w:t>
            </w:r>
            <w:proofErr w:type="gramEnd"/>
            <w:r>
              <w:rPr>
                <w:rFonts w:ascii="宋体" w:hAnsi="宋体" w:cs="宋体" w:hint="eastAsia"/>
              </w:rPr>
              <w:t>泊镇大路口村</w:t>
            </w:r>
            <w:r>
              <w:t>1</w:t>
            </w:r>
            <w:r>
              <w:rPr>
                <w:rFonts w:ascii="宋体" w:hAnsi="宋体" w:cs="宋体" w:hint="eastAsia"/>
              </w:rPr>
              <w:t>组</w:t>
            </w:r>
            <w:r>
              <w:rPr>
                <w:szCs w:val="24"/>
              </w:rPr>
              <w:t>；</w:t>
            </w:r>
          </w:p>
          <w:p w14:paraId="08452475" w14:textId="77777777" w:rsidR="00A85462" w:rsidRDefault="00C7583F">
            <w:pPr>
              <w:pStyle w:val="Style36"/>
              <w:spacing w:after="0"/>
              <w:ind w:firstLineChars="200" w:firstLine="480"/>
              <w:rPr>
                <w:szCs w:val="24"/>
              </w:rPr>
            </w:pPr>
            <w:r>
              <w:rPr>
                <w:szCs w:val="24"/>
              </w:rPr>
              <w:t>总投资</w:t>
            </w:r>
            <w:r>
              <w:rPr>
                <w:rFonts w:hint="eastAsia"/>
                <w:szCs w:val="24"/>
              </w:rPr>
              <w:t>：</w:t>
            </w:r>
            <w:r>
              <w:rPr>
                <w:rFonts w:hint="eastAsia"/>
                <w:szCs w:val="24"/>
              </w:rPr>
              <w:t>200</w:t>
            </w:r>
            <w:r>
              <w:rPr>
                <w:szCs w:val="24"/>
              </w:rPr>
              <w:t>万元。</w:t>
            </w:r>
          </w:p>
          <w:p w14:paraId="5F944BB5" w14:textId="77777777" w:rsidR="00A85462" w:rsidRPr="00896FE2" w:rsidRDefault="00C7583F">
            <w:pPr>
              <w:pStyle w:val="Style36"/>
              <w:spacing w:after="0"/>
              <w:ind w:firstLineChars="200" w:firstLine="482"/>
              <w:rPr>
                <w:b/>
                <w:bCs/>
                <w:szCs w:val="24"/>
                <w:u w:val="single"/>
              </w:rPr>
            </w:pPr>
            <w:r w:rsidRPr="00896FE2">
              <w:rPr>
                <w:rFonts w:hint="eastAsia"/>
                <w:b/>
                <w:bCs/>
                <w:szCs w:val="24"/>
                <w:u w:val="single"/>
              </w:rPr>
              <w:t>3</w:t>
            </w:r>
            <w:r w:rsidRPr="00896FE2">
              <w:rPr>
                <w:b/>
                <w:bCs/>
                <w:szCs w:val="24"/>
                <w:u w:val="single"/>
              </w:rPr>
              <w:t>、</w:t>
            </w:r>
            <w:r w:rsidRPr="00896FE2">
              <w:rPr>
                <w:rFonts w:hint="eastAsia"/>
                <w:b/>
                <w:bCs/>
                <w:szCs w:val="24"/>
                <w:u w:val="single"/>
              </w:rPr>
              <w:t>项目建设内容及规模</w:t>
            </w:r>
          </w:p>
          <w:p w14:paraId="5729493A" w14:textId="5A0A7A00" w:rsidR="00A85462" w:rsidRPr="00896FE2" w:rsidRDefault="00C7583F">
            <w:pPr>
              <w:spacing w:line="360" w:lineRule="auto"/>
              <w:ind w:firstLineChars="200" w:firstLine="480"/>
              <w:rPr>
                <w:sz w:val="24"/>
                <w:szCs w:val="32"/>
                <w:u w:val="single"/>
              </w:rPr>
            </w:pPr>
            <w:r w:rsidRPr="00896FE2">
              <w:rPr>
                <w:rFonts w:ascii="宋体" w:hAnsi="宋体" w:cs="宋体" w:hint="eastAsia"/>
                <w:sz w:val="24"/>
                <w:u w:val="single"/>
              </w:rPr>
              <w:lastRenderedPageBreak/>
              <w:t>本项目占地面积</w:t>
            </w:r>
            <w:r w:rsidR="00F85EB2" w:rsidRPr="00896FE2">
              <w:rPr>
                <w:sz w:val="24"/>
                <w:u w:val="single"/>
              </w:rPr>
              <w:t>1352</w:t>
            </w:r>
            <w:r w:rsidRPr="00896FE2">
              <w:rPr>
                <w:rFonts w:hint="eastAsia"/>
                <w:sz w:val="24"/>
                <w:szCs w:val="36"/>
                <w:u w:val="single"/>
              </w:rPr>
              <w:t>m</w:t>
            </w:r>
            <w:r w:rsidRPr="00896FE2">
              <w:rPr>
                <w:sz w:val="24"/>
                <w:szCs w:val="36"/>
                <w:u w:val="single"/>
                <w:vertAlign w:val="superscript"/>
              </w:rPr>
              <w:t>2</w:t>
            </w:r>
            <w:r w:rsidRPr="00896FE2">
              <w:rPr>
                <w:rFonts w:hint="eastAsia"/>
                <w:sz w:val="24"/>
                <w:szCs w:val="36"/>
                <w:u w:val="single"/>
              </w:rPr>
              <w:t>，主要建设生产车间、办公生活区及配套设施设备等。</w:t>
            </w:r>
            <w:r w:rsidRPr="00896FE2">
              <w:rPr>
                <w:sz w:val="24"/>
                <w:szCs w:val="32"/>
                <w:u w:val="single"/>
              </w:rPr>
              <w:t>本项目主要建设内容见表</w:t>
            </w:r>
            <w:r w:rsidRPr="00896FE2">
              <w:rPr>
                <w:rFonts w:hint="eastAsia"/>
                <w:sz w:val="24"/>
                <w:szCs w:val="32"/>
                <w:u w:val="single"/>
              </w:rPr>
              <w:t>2</w:t>
            </w:r>
            <w:r w:rsidRPr="00896FE2">
              <w:rPr>
                <w:sz w:val="24"/>
                <w:szCs w:val="32"/>
                <w:u w:val="single"/>
              </w:rPr>
              <w:t>-1</w:t>
            </w:r>
            <w:r w:rsidRPr="00896FE2">
              <w:rPr>
                <w:sz w:val="24"/>
                <w:szCs w:val="32"/>
                <w:u w:val="single"/>
              </w:rPr>
              <w:t>。</w:t>
            </w:r>
          </w:p>
          <w:p w14:paraId="65EB142E" w14:textId="77777777" w:rsidR="00A85462" w:rsidRPr="00896FE2" w:rsidRDefault="00C7583F">
            <w:pPr>
              <w:spacing w:line="360" w:lineRule="auto"/>
              <w:jc w:val="center"/>
              <w:rPr>
                <w:b/>
                <w:bCs/>
                <w:szCs w:val="20"/>
                <w:u w:val="single"/>
              </w:rPr>
            </w:pPr>
            <w:r w:rsidRPr="00896FE2">
              <w:rPr>
                <w:rFonts w:hint="eastAsia"/>
                <w:b/>
                <w:bCs/>
                <w:szCs w:val="20"/>
                <w:u w:val="single"/>
              </w:rPr>
              <w:t>表</w:t>
            </w:r>
            <w:r w:rsidRPr="00896FE2">
              <w:rPr>
                <w:rFonts w:hint="eastAsia"/>
                <w:b/>
                <w:bCs/>
                <w:szCs w:val="20"/>
                <w:u w:val="single"/>
              </w:rPr>
              <w:t>2-</w:t>
            </w:r>
            <w:r w:rsidRPr="00896FE2">
              <w:rPr>
                <w:b/>
                <w:bCs/>
                <w:szCs w:val="20"/>
                <w:u w:val="single"/>
              </w:rPr>
              <w:t xml:space="preserve">1  </w:t>
            </w:r>
            <w:r w:rsidRPr="00896FE2">
              <w:rPr>
                <w:rFonts w:hint="eastAsia"/>
                <w:b/>
                <w:bCs/>
                <w:szCs w:val="20"/>
                <w:u w:val="single"/>
              </w:rPr>
              <w:t>主要建设内容一览表</w:t>
            </w:r>
          </w:p>
          <w:tbl>
            <w:tblPr>
              <w:tblW w:w="7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327"/>
              <w:gridCol w:w="5511"/>
            </w:tblGrid>
            <w:tr w:rsidR="00A85462" w:rsidRPr="00896FE2" w14:paraId="2C12FEF4" w14:textId="77777777">
              <w:trPr>
                <w:trHeight w:val="69"/>
              </w:trPr>
              <w:tc>
                <w:tcPr>
                  <w:tcW w:w="1125" w:type="dxa"/>
                  <w:shd w:val="clear" w:color="auto" w:fill="auto"/>
                  <w:vAlign w:val="center"/>
                </w:tcPr>
                <w:p w14:paraId="067207F3" w14:textId="77777777" w:rsidR="00A85462" w:rsidRPr="00896FE2" w:rsidRDefault="00C7583F">
                  <w:pPr>
                    <w:pStyle w:val="af5"/>
                    <w:widowControl/>
                    <w:spacing w:after="0"/>
                    <w:ind w:firstLineChars="0" w:firstLine="0"/>
                    <w:jc w:val="center"/>
                    <w:rPr>
                      <w:sz w:val="21"/>
                      <w:szCs w:val="21"/>
                      <w:u w:val="single"/>
                    </w:rPr>
                  </w:pPr>
                  <w:bookmarkStart w:id="10" w:name="_Hlk76482565"/>
                  <w:r w:rsidRPr="00896FE2">
                    <w:rPr>
                      <w:rFonts w:hint="eastAsia"/>
                      <w:sz w:val="21"/>
                      <w:szCs w:val="21"/>
                      <w:u w:val="single"/>
                    </w:rPr>
                    <w:t>工程内容</w:t>
                  </w:r>
                </w:p>
              </w:tc>
              <w:tc>
                <w:tcPr>
                  <w:tcW w:w="1327" w:type="dxa"/>
                  <w:shd w:val="clear" w:color="auto" w:fill="auto"/>
                  <w:vAlign w:val="center"/>
                </w:tcPr>
                <w:p w14:paraId="5FA7A395"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名称</w:t>
                  </w:r>
                </w:p>
              </w:tc>
              <w:tc>
                <w:tcPr>
                  <w:tcW w:w="5511" w:type="dxa"/>
                  <w:shd w:val="clear" w:color="auto" w:fill="auto"/>
                  <w:vAlign w:val="center"/>
                </w:tcPr>
                <w:p w14:paraId="3D3B6EB6"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建设内容</w:t>
                  </w:r>
                </w:p>
              </w:tc>
            </w:tr>
            <w:tr w:rsidR="00A85462" w:rsidRPr="00896FE2" w14:paraId="08024841" w14:textId="77777777">
              <w:trPr>
                <w:trHeight w:val="70"/>
              </w:trPr>
              <w:tc>
                <w:tcPr>
                  <w:tcW w:w="1125" w:type="dxa"/>
                  <w:shd w:val="clear" w:color="auto" w:fill="auto"/>
                  <w:vAlign w:val="center"/>
                </w:tcPr>
                <w:p w14:paraId="6FCBB160"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主体工程</w:t>
                  </w:r>
                </w:p>
              </w:tc>
              <w:tc>
                <w:tcPr>
                  <w:tcW w:w="1327" w:type="dxa"/>
                  <w:shd w:val="clear" w:color="auto" w:fill="auto"/>
                  <w:vAlign w:val="center"/>
                </w:tcPr>
                <w:p w14:paraId="7460AECD"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生产车间</w:t>
                  </w:r>
                </w:p>
              </w:tc>
              <w:tc>
                <w:tcPr>
                  <w:tcW w:w="5511" w:type="dxa"/>
                  <w:shd w:val="clear" w:color="auto" w:fill="auto"/>
                  <w:vAlign w:val="center"/>
                </w:tcPr>
                <w:p w14:paraId="3C1EE349" w14:textId="3B464EA6"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钢结构厂房一座，占地面积约</w:t>
                  </w:r>
                  <w:r w:rsidR="00F85EB2" w:rsidRPr="00896FE2">
                    <w:rPr>
                      <w:sz w:val="21"/>
                      <w:szCs w:val="21"/>
                      <w:u w:val="single"/>
                    </w:rPr>
                    <w:t>1168</w:t>
                  </w:r>
                  <w:r w:rsidR="00F02D4B" w:rsidRPr="00896FE2">
                    <w:rPr>
                      <w:sz w:val="21"/>
                      <w:szCs w:val="21"/>
                      <w:u w:val="single"/>
                    </w:rPr>
                    <w:t>m</w:t>
                  </w:r>
                  <w:r w:rsidR="00F02D4B" w:rsidRPr="00896FE2">
                    <w:rPr>
                      <w:rFonts w:hint="eastAsia"/>
                      <w:sz w:val="21"/>
                      <w:szCs w:val="21"/>
                      <w:u w:val="single"/>
                      <w:vertAlign w:val="superscript"/>
                    </w:rPr>
                    <w:t>2</w:t>
                  </w:r>
                  <w:r w:rsidRPr="00896FE2">
                    <w:rPr>
                      <w:rFonts w:hint="eastAsia"/>
                      <w:sz w:val="21"/>
                      <w:szCs w:val="21"/>
                      <w:u w:val="single"/>
                    </w:rPr>
                    <w:t>，设原料区、加工区、成品区、锅炉房及其他配套设施。</w:t>
                  </w:r>
                </w:p>
              </w:tc>
            </w:tr>
            <w:tr w:rsidR="00A85462" w:rsidRPr="00896FE2" w14:paraId="6DC514C1" w14:textId="77777777">
              <w:trPr>
                <w:trHeight w:val="70"/>
              </w:trPr>
              <w:tc>
                <w:tcPr>
                  <w:tcW w:w="1125" w:type="dxa"/>
                  <w:shd w:val="clear" w:color="auto" w:fill="auto"/>
                  <w:vAlign w:val="center"/>
                </w:tcPr>
                <w:p w14:paraId="5A9AAC32" w14:textId="77777777" w:rsidR="00A85462" w:rsidRPr="00896FE2" w:rsidRDefault="00C7583F">
                  <w:pPr>
                    <w:pStyle w:val="af5"/>
                    <w:spacing w:after="0"/>
                    <w:ind w:firstLineChars="0" w:firstLine="0"/>
                    <w:jc w:val="center"/>
                    <w:rPr>
                      <w:sz w:val="21"/>
                      <w:szCs w:val="21"/>
                      <w:u w:val="single"/>
                    </w:rPr>
                  </w:pPr>
                  <w:r w:rsidRPr="00896FE2">
                    <w:rPr>
                      <w:rFonts w:hint="eastAsia"/>
                      <w:sz w:val="21"/>
                      <w:szCs w:val="21"/>
                      <w:u w:val="single"/>
                    </w:rPr>
                    <w:t>辅助工程</w:t>
                  </w:r>
                </w:p>
              </w:tc>
              <w:tc>
                <w:tcPr>
                  <w:tcW w:w="1327" w:type="dxa"/>
                  <w:shd w:val="clear" w:color="auto" w:fill="auto"/>
                  <w:vAlign w:val="center"/>
                </w:tcPr>
                <w:p w14:paraId="7ACCD80C"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办公生活区</w:t>
                  </w:r>
                </w:p>
              </w:tc>
              <w:tc>
                <w:tcPr>
                  <w:tcW w:w="5511" w:type="dxa"/>
                  <w:shd w:val="clear" w:color="auto" w:fill="auto"/>
                  <w:vAlign w:val="center"/>
                </w:tcPr>
                <w:p w14:paraId="1F89350E" w14:textId="5B8328B4"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占地面积约</w:t>
                  </w:r>
                  <w:r w:rsidR="00F02D4B" w:rsidRPr="00896FE2">
                    <w:rPr>
                      <w:rFonts w:hint="eastAsia"/>
                      <w:sz w:val="21"/>
                      <w:szCs w:val="21"/>
                      <w:u w:val="single"/>
                    </w:rPr>
                    <w:t>180</w:t>
                  </w:r>
                  <w:r w:rsidR="00F02D4B" w:rsidRPr="00896FE2">
                    <w:rPr>
                      <w:sz w:val="21"/>
                      <w:szCs w:val="21"/>
                      <w:u w:val="single"/>
                    </w:rPr>
                    <w:t>m</w:t>
                  </w:r>
                  <w:r w:rsidR="00F02D4B" w:rsidRPr="00896FE2">
                    <w:rPr>
                      <w:rFonts w:hint="eastAsia"/>
                      <w:sz w:val="21"/>
                      <w:szCs w:val="21"/>
                      <w:u w:val="single"/>
                      <w:vertAlign w:val="superscript"/>
                    </w:rPr>
                    <w:t>2</w:t>
                  </w:r>
                </w:p>
              </w:tc>
            </w:tr>
            <w:tr w:rsidR="00A85462" w:rsidRPr="00896FE2" w14:paraId="5986E877" w14:textId="77777777">
              <w:trPr>
                <w:trHeight w:val="69"/>
              </w:trPr>
              <w:tc>
                <w:tcPr>
                  <w:tcW w:w="1125" w:type="dxa"/>
                  <w:vMerge w:val="restart"/>
                  <w:shd w:val="clear" w:color="auto" w:fill="auto"/>
                  <w:vAlign w:val="center"/>
                </w:tcPr>
                <w:p w14:paraId="3CBA1292"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公用工程</w:t>
                  </w:r>
                </w:p>
              </w:tc>
              <w:tc>
                <w:tcPr>
                  <w:tcW w:w="1327" w:type="dxa"/>
                  <w:shd w:val="clear" w:color="auto" w:fill="auto"/>
                  <w:vAlign w:val="center"/>
                </w:tcPr>
                <w:p w14:paraId="49673897"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供电</w:t>
                  </w:r>
                </w:p>
              </w:tc>
              <w:tc>
                <w:tcPr>
                  <w:tcW w:w="5511" w:type="dxa"/>
                  <w:shd w:val="clear" w:color="auto" w:fill="auto"/>
                  <w:vAlign w:val="center"/>
                </w:tcPr>
                <w:p w14:paraId="17F2D29F"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当地电网</w:t>
                  </w:r>
                  <w:r w:rsidRPr="00896FE2">
                    <w:rPr>
                      <w:sz w:val="21"/>
                      <w:szCs w:val="21"/>
                      <w:u w:val="single"/>
                    </w:rPr>
                    <w:t>供应</w:t>
                  </w:r>
                </w:p>
              </w:tc>
            </w:tr>
            <w:tr w:rsidR="00A85462" w:rsidRPr="00896FE2" w14:paraId="7A797909" w14:textId="77777777">
              <w:trPr>
                <w:trHeight w:val="69"/>
              </w:trPr>
              <w:tc>
                <w:tcPr>
                  <w:tcW w:w="1125" w:type="dxa"/>
                  <w:vMerge/>
                  <w:shd w:val="clear" w:color="auto" w:fill="auto"/>
                  <w:vAlign w:val="center"/>
                </w:tcPr>
                <w:p w14:paraId="2790FABE" w14:textId="77777777" w:rsidR="00A85462" w:rsidRPr="00896FE2" w:rsidRDefault="00A85462">
                  <w:pPr>
                    <w:pStyle w:val="af5"/>
                    <w:widowControl/>
                    <w:spacing w:after="0"/>
                    <w:ind w:firstLine="210"/>
                    <w:jc w:val="center"/>
                    <w:rPr>
                      <w:sz w:val="21"/>
                      <w:szCs w:val="21"/>
                      <w:u w:val="single"/>
                    </w:rPr>
                  </w:pPr>
                </w:p>
              </w:tc>
              <w:tc>
                <w:tcPr>
                  <w:tcW w:w="1327" w:type="dxa"/>
                  <w:shd w:val="clear" w:color="auto" w:fill="auto"/>
                  <w:vAlign w:val="center"/>
                </w:tcPr>
                <w:p w14:paraId="7FF018DF"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供水</w:t>
                  </w:r>
                </w:p>
              </w:tc>
              <w:tc>
                <w:tcPr>
                  <w:tcW w:w="5511" w:type="dxa"/>
                  <w:shd w:val="clear" w:color="auto" w:fill="auto"/>
                  <w:vAlign w:val="center"/>
                </w:tcPr>
                <w:p w14:paraId="38F718A6" w14:textId="18C81C3E" w:rsidR="00A85462" w:rsidRPr="00896FE2" w:rsidRDefault="00ED3DA7">
                  <w:pPr>
                    <w:pStyle w:val="af5"/>
                    <w:widowControl/>
                    <w:spacing w:after="0"/>
                    <w:ind w:firstLineChars="0" w:firstLine="0"/>
                    <w:jc w:val="center"/>
                    <w:rPr>
                      <w:sz w:val="21"/>
                      <w:szCs w:val="21"/>
                      <w:u w:val="single"/>
                    </w:rPr>
                  </w:pPr>
                  <w:r w:rsidRPr="00896FE2">
                    <w:rPr>
                      <w:rFonts w:hint="eastAsia"/>
                      <w:color w:val="000000"/>
                      <w:sz w:val="21"/>
                      <w:szCs w:val="22"/>
                      <w:u w:val="single"/>
                    </w:rPr>
                    <w:t>城市供水系统</w:t>
                  </w:r>
                </w:p>
              </w:tc>
            </w:tr>
            <w:tr w:rsidR="00A85462" w:rsidRPr="00896FE2" w14:paraId="07E19BA3" w14:textId="77777777">
              <w:trPr>
                <w:trHeight w:val="70"/>
              </w:trPr>
              <w:tc>
                <w:tcPr>
                  <w:tcW w:w="1125" w:type="dxa"/>
                  <w:vMerge w:val="restart"/>
                  <w:shd w:val="clear" w:color="auto" w:fill="auto"/>
                  <w:vAlign w:val="center"/>
                </w:tcPr>
                <w:p w14:paraId="21253B38"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环保工程</w:t>
                  </w:r>
                </w:p>
              </w:tc>
              <w:tc>
                <w:tcPr>
                  <w:tcW w:w="1327" w:type="dxa"/>
                  <w:shd w:val="clear" w:color="auto" w:fill="auto"/>
                  <w:vAlign w:val="center"/>
                </w:tcPr>
                <w:p w14:paraId="2C5D8B04"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废水</w:t>
                  </w:r>
                </w:p>
              </w:tc>
              <w:tc>
                <w:tcPr>
                  <w:tcW w:w="5511" w:type="dxa"/>
                  <w:shd w:val="clear" w:color="auto" w:fill="auto"/>
                  <w:vAlign w:val="center"/>
                </w:tcPr>
                <w:p w14:paraId="1BAAF0B9" w14:textId="47C8F82B" w:rsidR="00A85462" w:rsidRPr="00896FE2" w:rsidRDefault="00F51404">
                  <w:pPr>
                    <w:pStyle w:val="af5"/>
                    <w:widowControl/>
                    <w:spacing w:after="0"/>
                    <w:ind w:firstLineChars="0" w:firstLine="0"/>
                    <w:jc w:val="center"/>
                    <w:rPr>
                      <w:sz w:val="21"/>
                      <w:szCs w:val="21"/>
                      <w:u w:val="single"/>
                    </w:rPr>
                  </w:pPr>
                  <w:r w:rsidRPr="00F51404">
                    <w:rPr>
                      <w:rFonts w:hint="eastAsia"/>
                      <w:sz w:val="21"/>
                      <w:szCs w:val="21"/>
                      <w:u w:val="single"/>
                    </w:rPr>
                    <w:t>近期，生活污水经化粪池处理后</w:t>
                  </w:r>
                  <w:r w:rsidRPr="00F51404">
                    <w:rPr>
                      <w:rFonts w:hint="eastAsia"/>
                      <w:color w:val="000000"/>
                      <w:sz w:val="21"/>
                      <w:szCs w:val="24"/>
                      <w:u w:val="single"/>
                    </w:rPr>
                    <w:t>定期交由周边农户用于农作物施肥</w:t>
                  </w:r>
                  <w:r w:rsidRPr="00F51404">
                    <w:rPr>
                      <w:rFonts w:hint="eastAsia"/>
                      <w:sz w:val="21"/>
                      <w:szCs w:val="21"/>
                      <w:u w:val="single"/>
                    </w:rPr>
                    <w:t>，不外排；远期，区域市政污水管网建设完成，生活污水经化粪池处理后排入市政污水管网</w:t>
                  </w:r>
                </w:p>
              </w:tc>
            </w:tr>
            <w:tr w:rsidR="00A85462" w:rsidRPr="00896FE2" w14:paraId="4E26BB46" w14:textId="77777777">
              <w:trPr>
                <w:trHeight w:val="69"/>
              </w:trPr>
              <w:tc>
                <w:tcPr>
                  <w:tcW w:w="1125" w:type="dxa"/>
                  <w:vMerge/>
                  <w:shd w:val="clear" w:color="auto" w:fill="auto"/>
                  <w:vAlign w:val="center"/>
                </w:tcPr>
                <w:p w14:paraId="751C790E" w14:textId="77777777" w:rsidR="00A85462" w:rsidRPr="00896FE2" w:rsidRDefault="00A85462">
                  <w:pPr>
                    <w:pStyle w:val="af5"/>
                    <w:widowControl/>
                    <w:spacing w:after="0"/>
                    <w:ind w:firstLine="210"/>
                    <w:jc w:val="center"/>
                    <w:rPr>
                      <w:sz w:val="21"/>
                      <w:szCs w:val="21"/>
                      <w:u w:val="single"/>
                    </w:rPr>
                  </w:pPr>
                </w:p>
              </w:tc>
              <w:tc>
                <w:tcPr>
                  <w:tcW w:w="1327" w:type="dxa"/>
                  <w:shd w:val="clear" w:color="auto" w:fill="auto"/>
                  <w:vAlign w:val="center"/>
                </w:tcPr>
                <w:p w14:paraId="605CFACE"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废气</w:t>
                  </w:r>
                </w:p>
              </w:tc>
              <w:tc>
                <w:tcPr>
                  <w:tcW w:w="5511" w:type="dxa"/>
                  <w:shd w:val="clear" w:color="auto" w:fill="auto"/>
                  <w:vAlign w:val="center"/>
                </w:tcPr>
                <w:p w14:paraId="6A0EA041" w14:textId="14D649D4"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锅炉废气经布袋除尘器处理后经</w:t>
                  </w:r>
                  <w:r w:rsidRPr="00896FE2">
                    <w:rPr>
                      <w:rFonts w:hint="eastAsia"/>
                      <w:sz w:val="21"/>
                      <w:szCs w:val="21"/>
                      <w:u w:val="single"/>
                    </w:rPr>
                    <w:t>20</w:t>
                  </w:r>
                  <w:r w:rsidRPr="00896FE2">
                    <w:rPr>
                      <w:sz w:val="21"/>
                      <w:szCs w:val="21"/>
                      <w:u w:val="single"/>
                    </w:rPr>
                    <w:t>m</w:t>
                  </w:r>
                  <w:r w:rsidRPr="00896FE2">
                    <w:rPr>
                      <w:rFonts w:hint="eastAsia"/>
                      <w:sz w:val="21"/>
                      <w:szCs w:val="21"/>
                      <w:u w:val="single"/>
                    </w:rPr>
                    <w:t>高排气筒排放；涂胶、拼板、热压工序废气经集气罩</w:t>
                  </w:r>
                  <w:r w:rsidRPr="00896FE2">
                    <w:rPr>
                      <w:rFonts w:hint="eastAsia"/>
                      <w:sz w:val="21"/>
                      <w:szCs w:val="21"/>
                      <w:u w:val="single"/>
                    </w:rPr>
                    <w:t>+</w:t>
                  </w:r>
                  <w:r w:rsidRPr="00896FE2">
                    <w:rPr>
                      <w:rFonts w:hint="eastAsia"/>
                      <w:sz w:val="21"/>
                      <w:szCs w:val="21"/>
                      <w:u w:val="single"/>
                    </w:rPr>
                    <w:t>活性炭吸附装置处理后经</w:t>
                  </w:r>
                  <w:r w:rsidRPr="00896FE2">
                    <w:rPr>
                      <w:rFonts w:hint="eastAsia"/>
                      <w:sz w:val="21"/>
                      <w:szCs w:val="21"/>
                      <w:u w:val="single"/>
                    </w:rPr>
                    <w:t>15</w:t>
                  </w:r>
                  <w:r w:rsidRPr="00896FE2">
                    <w:rPr>
                      <w:sz w:val="21"/>
                      <w:szCs w:val="21"/>
                      <w:u w:val="single"/>
                    </w:rPr>
                    <w:t>m</w:t>
                  </w:r>
                  <w:r w:rsidRPr="00896FE2">
                    <w:rPr>
                      <w:rFonts w:hint="eastAsia"/>
                      <w:sz w:val="21"/>
                      <w:szCs w:val="21"/>
                      <w:u w:val="single"/>
                    </w:rPr>
                    <w:t>高排气筒排放；</w:t>
                  </w:r>
                  <w:r w:rsidR="00A7699B" w:rsidRPr="00896FE2">
                    <w:rPr>
                      <w:rFonts w:hint="eastAsia"/>
                      <w:sz w:val="21"/>
                      <w:szCs w:val="21"/>
                      <w:u w:val="single"/>
                    </w:rPr>
                    <w:t>开片、梳齿、锯</w:t>
                  </w:r>
                  <w:r w:rsidRPr="00896FE2">
                    <w:rPr>
                      <w:rFonts w:hint="eastAsia"/>
                      <w:sz w:val="21"/>
                      <w:szCs w:val="21"/>
                      <w:u w:val="single"/>
                    </w:rPr>
                    <w:t>边、砂光废气经集气罩</w:t>
                  </w:r>
                  <w:r w:rsidRPr="00896FE2">
                    <w:rPr>
                      <w:rFonts w:hint="eastAsia"/>
                      <w:sz w:val="21"/>
                      <w:szCs w:val="21"/>
                      <w:u w:val="single"/>
                    </w:rPr>
                    <w:t>+</w:t>
                  </w:r>
                  <w:r w:rsidRPr="00896FE2">
                    <w:rPr>
                      <w:rFonts w:hint="eastAsia"/>
                      <w:sz w:val="21"/>
                      <w:szCs w:val="21"/>
                      <w:u w:val="single"/>
                    </w:rPr>
                    <w:t>布袋除尘器处理后经</w:t>
                  </w:r>
                  <w:r w:rsidRPr="00896FE2">
                    <w:rPr>
                      <w:rFonts w:hint="eastAsia"/>
                      <w:sz w:val="21"/>
                      <w:szCs w:val="21"/>
                      <w:u w:val="single"/>
                    </w:rPr>
                    <w:t>15m</w:t>
                  </w:r>
                  <w:r w:rsidRPr="00896FE2">
                    <w:rPr>
                      <w:rFonts w:hint="eastAsia"/>
                      <w:sz w:val="21"/>
                      <w:szCs w:val="21"/>
                      <w:u w:val="single"/>
                    </w:rPr>
                    <w:t>高排气筒排放</w:t>
                  </w:r>
                </w:p>
              </w:tc>
            </w:tr>
            <w:tr w:rsidR="00A85462" w:rsidRPr="00896FE2" w14:paraId="5C4AA838" w14:textId="77777777">
              <w:trPr>
                <w:trHeight w:val="70"/>
              </w:trPr>
              <w:tc>
                <w:tcPr>
                  <w:tcW w:w="1125" w:type="dxa"/>
                  <w:vMerge/>
                  <w:shd w:val="clear" w:color="auto" w:fill="auto"/>
                  <w:vAlign w:val="center"/>
                </w:tcPr>
                <w:p w14:paraId="3EEB4838" w14:textId="77777777" w:rsidR="00A85462" w:rsidRPr="00896FE2" w:rsidRDefault="00A85462">
                  <w:pPr>
                    <w:pStyle w:val="af5"/>
                    <w:widowControl/>
                    <w:spacing w:after="0"/>
                    <w:ind w:firstLine="210"/>
                    <w:jc w:val="center"/>
                    <w:rPr>
                      <w:sz w:val="21"/>
                      <w:szCs w:val="21"/>
                      <w:u w:val="single"/>
                    </w:rPr>
                  </w:pPr>
                </w:p>
              </w:tc>
              <w:tc>
                <w:tcPr>
                  <w:tcW w:w="1327" w:type="dxa"/>
                  <w:shd w:val="clear" w:color="auto" w:fill="auto"/>
                  <w:vAlign w:val="center"/>
                </w:tcPr>
                <w:p w14:paraId="633E5360" w14:textId="77777777" w:rsidR="00A85462" w:rsidRPr="00896FE2" w:rsidRDefault="00C7583F">
                  <w:pPr>
                    <w:pStyle w:val="af5"/>
                    <w:widowControl/>
                    <w:spacing w:after="0"/>
                    <w:ind w:firstLineChars="0" w:firstLine="0"/>
                    <w:jc w:val="center"/>
                    <w:rPr>
                      <w:sz w:val="21"/>
                      <w:szCs w:val="21"/>
                      <w:u w:val="single"/>
                    </w:rPr>
                  </w:pPr>
                  <w:r w:rsidRPr="00896FE2">
                    <w:rPr>
                      <w:rFonts w:hint="eastAsia"/>
                      <w:sz w:val="21"/>
                      <w:szCs w:val="21"/>
                      <w:u w:val="single"/>
                    </w:rPr>
                    <w:t>固废</w:t>
                  </w:r>
                </w:p>
              </w:tc>
              <w:tc>
                <w:tcPr>
                  <w:tcW w:w="5511" w:type="dxa"/>
                  <w:shd w:val="clear" w:color="auto" w:fill="auto"/>
                  <w:vAlign w:val="center"/>
                </w:tcPr>
                <w:p w14:paraId="69116B34" w14:textId="4DE45958" w:rsidR="00A85462" w:rsidRPr="00896FE2" w:rsidRDefault="00C7583F" w:rsidP="00C438A8">
                  <w:pPr>
                    <w:pStyle w:val="af5"/>
                    <w:widowControl/>
                    <w:spacing w:after="0"/>
                    <w:ind w:firstLineChars="0" w:firstLine="0"/>
                    <w:rPr>
                      <w:sz w:val="21"/>
                      <w:szCs w:val="21"/>
                      <w:u w:val="single"/>
                    </w:rPr>
                  </w:pPr>
                  <w:bookmarkStart w:id="11" w:name="_Hlk101168273"/>
                  <w:r w:rsidRPr="00896FE2">
                    <w:rPr>
                      <w:rFonts w:hint="eastAsia"/>
                      <w:sz w:val="21"/>
                      <w:szCs w:val="21"/>
                      <w:u w:val="single"/>
                    </w:rPr>
                    <w:t>生活垃圾收集后交由环卫部门统一处理；废包装袋收集后外售给专业回收公司处置；</w:t>
                  </w:r>
                  <w:r w:rsidR="00496998" w:rsidRPr="00896FE2">
                    <w:rPr>
                      <w:rFonts w:hint="eastAsia"/>
                      <w:sz w:val="21"/>
                      <w:szCs w:val="21"/>
                      <w:u w:val="single"/>
                    </w:rPr>
                    <w:t>边角料、木屑</w:t>
                  </w:r>
                  <w:r w:rsidRPr="00896FE2">
                    <w:rPr>
                      <w:rFonts w:hint="eastAsia"/>
                      <w:sz w:val="21"/>
                      <w:szCs w:val="21"/>
                      <w:u w:val="single"/>
                    </w:rPr>
                    <w:t>、</w:t>
                  </w:r>
                  <w:r w:rsidR="007E3CDB" w:rsidRPr="00896FE2">
                    <w:rPr>
                      <w:rFonts w:hint="eastAsia"/>
                      <w:sz w:val="21"/>
                      <w:szCs w:val="21"/>
                      <w:u w:val="single"/>
                    </w:rPr>
                    <w:t>锯</w:t>
                  </w:r>
                  <w:r w:rsidRPr="00896FE2">
                    <w:rPr>
                      <w:rFonts w:hint="eastAsia"/>
                      <w:sz w:val="21"/>
                      <w:szCs w:val="21"/>
                      <w:u w:val="single"/>
                    </w:rPr>
                    <w:t>边、砂光工序布袋除尘器收集的木屑粉尘</w:t>
                  </w:r>
                  <w:r w:rsidR="00496998" w:rsidRPr="00896FE2">
                    <w:rPr>
                      <w:rFonts w:hint="eastAsia"/>
                      <w:sz w:val="21"/>
                      <w:szCs w:val="21"/>
                      <w:u w:val="single"/>
                    </w:rPr>
                    <w:t>收集后外售给成型生物质制造厂作原料使用</w:t>
                  </w:r>
                  <w:r w:rsidRPr="00896FE2">
                    <w:rPr>
                      <w:rFonts w:hint="eastAsia"/>
                      <w:sz w:val="21"/>
                      <w:szCs w:val="21"/>
                      <w:u w:val="single"/>
                    </w:rPr>
                    <w:t>；锅炉炉渣、锅炉布袋除尘器收集的</w:t>
                  </w:r>
                  <w:r w:rsidR="00496998" w:rsidRPr="00896FE2">
                    <w:rPr>
                      <w:rFonts w:hint="eastAsia"/>
                      <w:sz w:val="21"/>
                      <w:szCs w:val="21"/>
                      <w:u w:val="single"/>
                    </w:rPr>
                    <w:t>烟尘</w:t>
                  </w:r>
                  <w:r w:rsidR="0045431B" w:rsidRPr="00896FE2">
                    <w:rPr>
                      <w:rFonts w:hint="eastAsia"/>
                      <w:sz w:val="21"/>
                      <w:szCs w:val="21"/>
                      <w:u w:val="single"/>
                    </w:rPr>
                    <w:t>外售给</w:t>
                  </w:r>
                  <w:r w:rsidR="00496998" w:rsidRPr="00896FE2">
                    <w:rPr>
                      <w:rFonts w:hint="eastAsia"/>
                      <w:sz w:val="21"/>
                      <w:szCs w:val="21"/>
                      <w:u w:val="single"/>
                    </w:rPr>
                    <w:t>有机肥</w:t>
                  </w:r>
                  <w:r w:rsidR="0045431B" w:rsidRPr="00896FE2">
                    <w:rPr>
                      <w:rFonts w:hint="eastAsia"/>
                      <w:sz w:val="21"/>
                      <w:szCs w:val="21"/>
                      <w:u w:val="single"/>
                    </w:rPr>
                    <w:t>制造厂作原料使用</w:t>
                  </w:r>
                  <w:r w:rsidRPr="00896FE2">
                    <w:rPr>
                      <w:rFonts w:hint="eastAsia"/>
                      <w:sz w:val="21"/>
                      <w:szCs w:val="21"/>
                      <w:u w:val="single"/>
                    </w:rPr>
                    <w:t>；废脲醛胶桶</w:t>
                  </w:r>
                  <w:proofErr w:type="gramStart"/>
                  <w:r w:rsidR="00896FE2">
                    <w:rPr>
                      <w:rFonts w:hint="eastAsia"/>
                      <w:sz w:val="21"/>
                      <w:szCs w:val="21"/>
                      <w:u w:val="single"/>
                    </w:rPr>
                    <w:t>在危废暂存</w:t>
                  </w:r>
                  <w:proofErr w:type="gramEnd"/>
                  <w:r w:rsidR="00896FE2">
                    <w:rPr>
                      <w:rFonts w:hint="eastAsia"/>
                      <w:sz w:val="21"/>
                      <w:szCs w:val="21"/>
                      <w:u w:val="single"/>
                    </w:rPr>
                    <w:t>间暂存再</w:t>
                  </w:r>
                  <w:r w:rsidRPr="00896FE2">
                    <w:rPr>
                      <w:rFonts w:hint="eastAsia"/>
                      <w:sz w:val="21"/>
                      <w:szCs w:val="21"/>
                      <w:u w:val="single"/>
                    </w:rPr>
                    <w:t>交由厂家回收利用</w:t>
                  </w:r>
                  <w:r w:rsidR="00896FE2">
                    <w:rPr>
                      <w:rFonts w:hint="eastAsia"/>
                      <w:sz w:val="21"/>
                      <w:szCs w:val="21"/>
                      <w:u w:val="single"/>
                    </w:rPr>
                    <w:t>，若厂家不能回收利用则委托有资质单位处置</w:t>
                  </w:r>
                  <w:r w:rsidRPr="00896FE2">
                    <w:rPr>
                      <w:rFonts w:hint="eastAsia"/>
                      <w:sz w:val="21"/>
                      <w:szCs w:val="21"/>
                      <w:u w:val="single"/>
                    </w:rPr>
                    <w:t>；废活性炭、</w:t>
                  </w:r>
                  <w:r w:rsidR="00C438A8" w:rsidRPr="00896FE2">
                    <w:rPr>
                      <w:rFonts w:hint="eastAsia"/>
                      <w:sz w:val="21"/>
                      <w:szCs w:val="21"/>
                      <w:u w:val="single"/>
                    </w:rPr>
                    <w:t>废导热油、</w:t>
                  </w:r>
                  <w:r w:rsidRPr="00896FE2">
                    <w:rPr>
                      <w:rFonts w:hint="eastAsia"/>
                      <w:sz w:val="21"/>
                      <w:szCs w:val="21"/>
                      <w:u w:val="single"/>
                    </w:rPr>
                    <w:t>废</w:t>
                  </w:r>
                  <w:r w:rsidR="006037FC" w:rsidRPr="00896FE2">
                    <w:rPr>
                      <w:rFonts w:hint="eastAsia"/>
                      <w:sz w:val="21"/>
                      <w:szCs w:val="21"/>
                      <w:u w:val="single"/>
                    </w:rPr>
                    <w:t>润滑</w:t>
                  </w:r>
                  <w:r w:rsidRPr="00896FE2">
                    <w:rPr>
                      <w:rFonts w:hint="eastAsia"/>
                      <w:sz w:val="21"/>
                      <w:szCs w:val="21"/>
                      <w:u w:val="single"/>
                    </w:rPr>
                    <w:t>油、</w:t>
                  </w:r>
                  <w:r w:rsidR="00ED3DA7" w:rsidRPr="00896FE2">
                    <w:rPr>
                      <w:rFonts w:hint="eastAsia"/>
                      <w:sz w:val="21"/>
                      <w:szCs w:val="21"/>
                      <w:u w:val="single"/>
                    </w:rPr>
                    <w:t>含油抹布、劳保用品</w:t>
                  </w:r>
                  <w:proofErr w:type="gramStart"/>
                  <w:r w:rsidRPr="00896FE2">
                    <w:rPr>
                      <w:rFonts w:hint="eastAsia"/>
                      <w:sz w:val="21"/>
                      <w:szCs w:val="21"/>
                      <w:u w:val="single"/>
                    </w:rPr>
                    <w:t>在危废暂存</w:t>
                  </w:r>
                  <w:proofErr w:type="gramEnd"/>
                  <w:r w:rsidRPr="00896FE2">
                    <w:rPr>
                      <w:rFonts w:hint="eastAsia"/>
                      <w:sz w:val="21"/>
                      <w:szCs w:val="21"/>
                      <w:u w:val="single"/>
                    </w:rPr>
                    <w:t>间暂存，再委托有资质单位处置</w:t>
                  </w:r>
                  <w:bookmarkEnd w:id="11"/>
                </w:p>
              </w:tc>
            </w:tr>
          </w:tbl>
          <w:bookmarkEnd w:id="10"/>
          <w:p w14:paraId="37244FA0" w14:textId="77777777" w:rsidR="00A85462" w:rsidRPr="00896FE2" w:rsidRDefault="00C7583F">
            <w:pPr>
              <w:pStyle w:val="af5"/>
              <w:spacing w:beforeLines="50" w:before="120" w:after="0" w:line="360" w:lineRule="auto"/>
              <w:ind w:firstLineChars="200" w:firstLine="482"/>
              <w:rPr>
                <w:b/>
                <w:bCs/>
                <w:sz w:val="24"/>
                <w:szCs w:val="24"/>
                <w:u w:val="single"/>
              </w:rPr>
            </w:pPr>
            <w:r w:rsidRPr="00896FE2">
              <w:rPr>
                <w:rFonts w:hint="eastAsia"/>
                <w:b/>
                <w:bCs/>
                <w:sz w:val="24"/>
                <w:szCs w:val="24"/>
                <w:u w:val="single"/>
              </w:rPr>
              <w:t>4</w:t>
            </w:r>
            <w:r w:rsidRPr="00896FE2">
              <w:rPr>
                <w:b/>
                <w:bCs/>
                <w:sz w:val="24"/>
                <w:szCs w:val="24"/>
                <w:u w:val="single"/>
              </w:rPr>
              <w:t>、项目主要设备</w:t>
            </w:r>
          </w:p>
          <w:p w14:paraId="070F7A74" w14:textId="676A6071" w:rsidR="00A85462" w:rsidRPr="00896FE2" w:rsidRDefault="00C7583F">
            <w:pPr>
              <w:spacing w:line="360" w:lineRule="auto"/>
              <w:ind w:firstLineChars="200" w:firstLine="480"/>
              <w:rPr>
                <w:sz w:val="24"/>
                <w:u w:val="single"/>
              </w:rPr>
            </w:pPr>
            <w:r w:rsidRPr="00896FE2">
              <w:rPr>
                <w:rFonts w:hint="eastAsia"/>
                <w:sz w:val="24"/>
                <w:u w:val="single"/>
              </w:rPr>
              <w:t>本项目设施设备详见</w:t>
            </w:r>
            <w:r w:rsidRPr="00896FE2">
              <w:rPr>
                <w:sz w:val="24"/>
                <w:u w:val="single"/>
              </w:rPr>
              <w:t>表</w:t>
            </w:r>
            <w:r w:rsidRPr="00896FE2">
              <w:rPr>
                <w:rFonts w:hint="eastAsia"/>
                <w:sz w:val="24"/>
                <w:u w:val="single"/>
              </w:rPr>
              <w:t>2</w:t>
            </w:r>
            <w:r w:rsidRPr="00896FE2">
              <w:rPr>
                <w:sz w:val="24"/>
                <w:u w:val="single"/>
              </w:rPr>
              <w:t>-</w:t>
            </w:r>
            <w:r w:rsidR="00E468DF">
              <w:rPr>
                <w:sz w:val="24"/>
                <w:u w:val="single"/>
              </w:rPr>
              <w:t>2</w:t>
            </w:r>
            <w:r w:rsidRPr="00896FE2">
              <w:rPr>
                <w:sz w:val="24"/>
                <w:u w:val="single"/>
              </w:rPr>
              <w:t>。</w:t>
            </w:r>
          </w:p>
          <w:p w14:paraId="77D978FF" w14:textId="3E496B27" w:rsidR="00A85462" w:rsidRPr="00896FE2" w:rsidRDefault="00C7583F">
            <w:pPr>
              <w:pStyle w:val="afe"/>
              <w:rPr>
                <w:rFonts w:eastAsia="宋体"/>
                <w:b/>
                <w:sz w:val="21"/>
                <w:szCs w:val="22"/>
                <w:u w:val="single"/>
              </w:rPr>
            </w:pPr>
            <w:r w:rsidRPr="00896FE2">
              <w:rPr>
                <w:rFonts w:eastAsia="宋体"/>
                <w:b/>
                <w:sz w:val="21"/>
                <w:szCs w:val="22"/>
                <w:u w:val="single"/>
              </w:rPr>
              <w:t>表</w:t>
            </w:r>
            <w:r w:rsidRPr="00896FE2">
              <w:rPr>
                <w:rFonts w:eastAsia="宋体" w:hint="eastAsia"/>
                <w:b/>
                <w:szCs w:val="22"/>
                <w:u w:val="single"/>
              </w:rPr>
              <w:t>2</w:t>
            </w:r>
            <w:r w:rsidRPr="00896FE2">
              <w:rPr>
                <w:rFonts w:eastAsia="宋体"/>
                <w:b/>
                <w:szCs w:val="22"/>
                <w:u w:val="single"/>
              </w:rPr>
              <w:t>-</w:t>
            </w:r>
            <w:r w:rsidR="00E468DF">
              <w:rPr>
                <w:rFonts w:eastAsia="宋体"/>
                <w:b/>
                <w:szCs w:val="22"/>
                <w:u w:val="single"/>
              </w:rPr>
              <w:t>2</w:t>
            </w:r>
            <w:r w:rsidRPr="00896FE2">
              <w:rPr>
                <w:rFonts w:eastAsia="宋体"/>
                <w:b/>
                <w:szCs w:val="22"/>
                <w:u w:val="single"/>
              </w:rPr>
              <w:t xml:space="preserve">  </w:t>
            </w:r>
            <w:r w:rsidRPr="00896FE2">
              <w:rPr>
                <w:rFonts w:eastAsia="宋体"/>
                <w:b/>
                <w:sz w:val="21"/>
                <w:szCs w:val="22"/>
                <w:u w:val="single"/>
              </w:rPr>
              <w:t>主要设备一览表</w:t>
            </w:r>
          </w:p>
          <w:tbl>
            <w:tblPr>
              <w:tblStyle w:val="af6"/>
              <w:tblW w:w="0" w:type="auto"/>
              <w:jc w:val="center"/>
              <w:tblLayout w:type="fixed"/>
              <w:tblLook w:val="04A0" w:firstRow="1" w:lastRow="0" w:firstColumn="1" w:lastColumn="0" w:noHBand="0" w:noVBand="1"/>
            </w:tblPr>
            <w:tblGrid>
              <w:gridCol w:w="751"/>
              <w:gridCol w:w="4253"/>
              <w:gridCol w:w="2126"/>
              <w:gridCol w:w="805"/>
            </w:tblGrid>
            <w:tr w:rsidR="00DD0364" w:rsidRPr="00896FE2" w14:paraId="2A72A2B0" w14:textId="77777777" w:rsidTr="00B34551">
              <w:trPr>
                <w:jc w:val="center"/>
              </w:trPr>
              <w:tc>
                <w:tcPr>
                  <w:tcW w:w="751" w:type="dxa"/>
                  <w:vAlign w:val="center"/>
                </w:tcPr>
                <w:p w14:paraId="3F125F29" w14:textId="724CDDCD" w:rsidR="00DD0364" w:rsidRPr="00896FE2" w:rsidRDefault="00DD0364" w:rsidP="00DD0364">
                  <w:pPr>
                    <w:pStyle w:val="af5"/>
                    <w:widowControl/>
                    <w:spacing w:after="0"/>
                    <w:ind w:firstLineChars="0" w:firstLine="0"/>
                    <w:jc w:val="center"/>
                    <w:rPr>
                      <w:sz w:val="21"/>
                      <w:szCs w:val="21"/>
                      <w:u w:val="single"/>
                    </w:rPr>
                  </w:pPr>
                  <w:r w:rsidRPr="00896FE2">
                    <w:rPr>
                      <w:rFonts w:hint="eastAsia"/>
                      <w:sz w:val="21"/>
                      <w:szCs w:val="21"/>
                      <w:u w:val="single"/>
                    </w:rPr>
                    <w:t>序号</w:t>
                  </w:r>
                </w:p>
              </w:tc>
              <w:tc>
                <w:tcPr>
                  <w:tcW w:w="4253" w:type="dxa"/>
                  <w:vAlign w:val="center"/>
                </w:tcPr>
                <w:p w14:paraId="3ED98CF9" w14:textId="09E5F863" w:rsidR="00DD0364" w:rsidRPr="00896FE2" w:rsidRDefault="00DD0364" w:rsidP="00DD0364">
                  <w:pPr>
                    <w:pStyle w:val="af5"/>
                    <w:widowControl/>
                    <w:spacing w:after="0"/>
                    <w:ind w:firstLineChars="0" w:firstLine="0"/>
                    <w:jc w:val="center"/>
                    <w:rPr>
                      <w:sz w:val="21"/>
                      <w:szCs w:val="21"/>
                      <w:u w:val="single"/>
                    </w:rPr>
                  </w:pPr>
                  <w:r w:rsidRPr="00896FE2">
                    <w:rPr>
                      <w:rFonts w:hint="eastAsia"/>
                      <w:sz w:val="21"/>
                      <w:szCs w:val="21"/>
                      <w:u w:val="single"/>
                    </w:rPr>
                    <w:t>名称</w:t>
                  </w:r>
                </w:p>
              </w:tc>
              <w:tc>
                <w:tcPr>
                  <w:tcW w:w="2126" w:type="dxa"/>
                  <w:vAlign w:val="center"/>
                </w:tcPr>
                <w:p w14:paraId="3B020792" w14:textId="6C468FD4" w:rsidR="00DD0364" w:rsidRPr="00896FE2" w:rsidRDefault="00DD0364" w:rsidP="00DD0364">
                  <w:pPr>
                    <w:pStyle w:val="af5"/>
                    <w:widowControl/>
                    <w:spacing w:after="0"/>
                    <w:ind w:firstLineChars="0" w:firstLine="0"/>
                    <w:jc w:val="center"/>
                    <w:rPr>
                      <w:sz w:val="21"/>
                      <w:szCs w:val="21"/>
                      <w:u w:val="single"/>
                    </w:rPr>
                  </w:pPr>
                  <w:r w:rsidRPr="00896FE2">
                    <w:rPr>
                      <w:rFonts w:hint="eastAsia"/>
                      <w:sz w:val="21"/>
                      <w:szCs w:val="21"/>
                      <w:u w:val="single"/>
                    </w:rPr>
                    <w:t>规格型号</w:t>
                  </w:r>
                </w:p>
              </w:tc>
              <w:tc>
                <w:tcPr>
                  <w:tcW w:w="805" w:type="dxa"/>
                  <w:vAlign w:val="center"/>
                </w:tcPr>
                <w:p w14:paraId="57E94115" w14:textId="5676ABA1" w:rsidR="00DD0364" w:rsidRPr="00896FE2" w:rsidRDefault="00DD0364" w:rsidP="00DD0364">
                  <w:pPr>
                    <w:pStyle w:val="af5"/>
                    <w:widowControl/>
                    <w:spacing w:after="0"/>
                    <w:ind w:firstLineChars="0" w:firstLine="0"/>
                    <w:jc w:val="center"/>
                    <w:rPr>
                      <w:sz w:val="21"/>
                      <w:szCs w:val="21"/>
                      <w:u w:val="single"/>
                    </w:rPr>
                  </w:pPr>
                  <w:r w:rsidRPr="00896FE2">
                    <w:rPr>
                      <w:rFonts w:hint="eastAsia"/>
                      <w:sz w:val="21"/>
                      <w:szCs w:val="21"/>
                      <w:u w:val="single"/>
                    </w:rPr>
                    <w:t>数量</w:t>
                  </w:r>
                </w:p>
              </w:tc>
            </w:tr>
            <w:tr w:rsidR="00DD0364" w:rsidRPr="00896FE2" w14:paraId="37E0431B" w14:textId="77777777" w:rsidTr="00DD0364">
              <w:trPr>
                <w:jc w:val="center"/>
              </w:trPr>
              <w:tc>
                <w:tcPr>
                  <w:tcW w:w="751" w:type="dxa"/>
                  <w:vAlign w:val="center"/>
                </w:tcPr>
                <w:p w14:paraId="16A896DF"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p>
              </w:tc>
              <w:tc>
                <w:tcPr>
                  <w:tcW w:w="4253" w:type="dxa"/>
                  <w:vAlign w:val="center"/>
                </w:tcPr>
                <w:p w14:paraId="0D722EA2"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多片锯机</w:t>
                  </w:r>
                </w:p>
              </w:tc>
              <w:tc>
                <w:tcPr>
                  <w:tcW w:w="2126" w:type="dxa"/>
                  <w:vAlign w:val="center"/>
                </w:tcPr>
                <w:p w14:paraId="5CB0A973" w14:textId="617A6930" w:rsidR="00DD0364" w:rsidRPr="00896FE2" w:rsidRDefault="00C0202A">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sz w:val="21"/>
                      <w:szCs w:val="21"/>
                      <w:u w:val="single"/>
                    </w:rPr>
                    <w:t>5Kw</w:t>
                  </w:r>
                </w:p>
              </w:tc>
              <w:tc>
                <w:tcPr>
                  <w:tcW w:w="805" w:type="dxa"/>
                </w:tcPr>
                <w:p w14:paraId="006182B6"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rFonts w:hint="eastAsia"/>
                      <w:sz w:val="21"/>
                      <w:szCs w:val="21"/>
                      <w:u w:val="single"/>
                    </w:rPr>
                    <w:t>台</w:t>
                  </w:r>
                </w:p>
              </w:tc>
            </w:tr>
            <w:tr w:rsidR="00DD0364" w:rsidRPr="00896FE2" w14:paraId="02FE262F" w14:textId="77777777" w:rsidTr="00DD0364">
              <w:trPr>
                <w:jc w:val="center"/>
              </w:trPr>
              <w:tc>
                <w:tcPr>
                  <w:tcW w:w="751" w:type="dxa"/>
                  <w:vAlign w:val="center"/>
                </w:tcPr>
                <w:p w14:paraId="317B251F"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2</w:t>
                  </w:r>
                </w:p>
              </w:tc>
              <w:tc>
                <w:tcPr>
                  <w:tcW w:w="4253" w:type="dxa"/>
                  <w:vAlign w:val="center"/>
                </w:tcPr>
                <w:p w14:paraId="33DB078F"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梳齿机</w:t>
                  </w:r>
                </w:p>
              </w:tc>
              <w:tc>
                <w:tcPr>
                  <w:tcW w:w="2126" w:type="dxa"/>
                  <w:vAlign w:val="center"/>
                </w:tcPr>
                <w:p w14:paraId="5C4BF4F8" w14:textId="2AA15DE0" w:rsidR="00DD0364" w:rsidRPr="00896FE2" w:rsidRDefault="00C0202A">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sz w:val="21"/>
                      <w:szCs w:val="21"/>
                      <w:u w:val="single"/>
                    </w:rPr>
                    <w:t>8Kw</w:t>
                  </w:r>
                </w:p>
              </w:tc>
              <w:tc>
                <w:tcPr>
                  <w:tcW w:w="805" w:type="dxa"/>
                </w:tcPr>
                <w:p w14:paraId="6901BEB5"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rFonts w:hint="eastAsia"/>
                      <w:sz w:val="21"/>
                      <w:szCs w:val="21"/>
                      <w:u w:val="single"/>
                    </w:rPr>
                    <w:t>台</w:t>
                  </w:r>
                </w:p>
              </w:tc>
            </w:tr>
            <w:tr w:rsidR="00DD0364" w:rsidRPr="00896FE2" w14:paraId="1B8EBCFF" w14:textId="77777777" w:rsidTr="00DD0364">
              <w:trPr>
                <w:jc w:val="center"/>
              </w:trPr>
              <w:tc>
                <w:tcPr>
                  <w:tcW w:w="751" w:type="dxa"/>
                  <w:vAlign w:val="center"/>
                </w:tcPr>
                <w:p w14:paraId="6B0B9949"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3</w:t>
                  </w:r>
                </w:p>
              </w:tc>
              <w:tc>
                <w:tcPr>
                  <w:tcW w:w="4253" w:type="dxa"/>
                  <w:vAlign w:val="center"/>
                </w:tcPr>
                <w:p w14:paraId="5AFF1C73"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接条机</w:t>
                  </w:r>
                </w:p>
              </w:tc>
              <w:tc>
                <w:tcPr>
                  <w:tcW w:w="2126" w:type="dxa"/>
                  <w:vAlign w:val="center"/>
                </w:tcPr>
                <w:p w14:paraId="370478EA" w14:textId="615CD008" w:rsidR="00DD0364" w:rsidRPr="00896FE2" w:rsidRDefault="00DD0364" w:rsidP="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sz w:val="21"/>
                      <w:szCs w:val="21"/>
                      <w:u w:val="single"/>
                    </w:rPr>
                    <w:t>5Kw</w:t>
                  </w:r>
                </w:p>
              </w:tc>
              <w:tc>
                <w:tcPr>
                  <w:tcW w:w="805" w:type="dxa"/>
                </w:tcPr>
                <w:p w14:paraId="419F6912"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rFonts w:hint="eastAsia"/>
                      <w:sz w:val="21"/>
                      <w:szCs w:val="21"/>
                      <w:u w:val="single"/>
                    </w:rPr>
                    <w:t>台</w:t>
                  </w:r>
                </w:p>
              </w:tc>
            </w:tr>
            <w:tr w:rsidR="00DD0364" w:rsidRPr="00896FE2" w14:paraId="01338C16" w14:textId="77777777" w:rsidTr="00DD0364">
              <w:trPr>
                <w:jc w:val="center"/>
              </w:trPr>
              <w:tc>
                <w:tcPr>
                  <w:tcW w:w="751" w:type="dxa"/>
                  <w:vAlign w:val="center"/>
                </w:tcPr>
                <w:p w14:paraId="4DF533DD"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4</w:t>
                  </w:r>
                </w:p>
              </w:tc>
              <w:tc>
                <w:tcPr>
                  <w:tcW w:w="4253" w:type="dxa"/>
                  <w:vAlign w:val="center"/>
                </w:tcPr>
                <w:p w14:paraId="0B27FEA1"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涂胶机</w:t>
                  </w:r>
                </w:p>
              </w:tc>
              <w:tc>
                <w:tcPr>
                  <w:tcW w:w="2126" w:type="dxa"/>
                  <w:vAlign w:val="center"/>
                </w:tcPr>
                <w:p w14:paraId="52D38C16" w14:textId="3DF3612C" w:rsidR="00DD0364" w:rsidRPr="00896FE2" w:rsidRDefault="00C0202A">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sz w:val="21"/>
                      <w:szCs w:val="21"/>
                      <w:u w:val="single"/>
                    </w:rPr>
                    <w:t>2Kw</w:t>
                  </w:r>
                </w:p>
              </w:tc>
              <w:tc>
                <w:tcPr>
                  <w:tcW w:w="805" w:type="dxa"/>
                </w:tcPr>
                <w:p w14:paraId="18B209ED"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rFonts w:hint="eastAsia"/>
                      <w:sz w:val="21"/>
                      <w:szCs w:val="21"/>
                      <w:u w:val="single"/>
                    </w:rPr>
                    <w:t>台</w:t>
                  </w:r>
                </w:p>
              </w:tc>
            </w:tr>
            <w:tr w:rsidR="00DD0364" w:rsidRPr="00896FE2" w14:paraId="23B33472" w14:textId="77777777" w:rsidTr="00DD0364">
              <w:trPr>
                <w:jc w:val="center"/>
              </w:trPr>
              <w:tc>
                <w:tcPr>
                  <w:tcW w:w="751" w:type="dxa"/>
                  <w:vAlign w:val="center"/>
                </w:tcPr>
                <w:p w14:paraId="5371EF82" w14:textId="70754763"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5</w:t>
                  </w:r>
                </w:p>
              </w:tc>
              <w:tc>
                <w:tcPr>
                  <w:tcW w:w="4253" w:type="dxa"/>
                  <w:vAlign w:val="center"/>
                </w:tcPr>
                <w:p w14:paraId="1808CC95"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拼板机</w:t>
                  </w:r>
                </w:p>
              </w:tc>
              <w:tc>
                <w:tcPr>
                  <w:tcW w:w="2126" w:type="dxa"/>
                  <w:vAlign w:val="center"/>
                </w:tcPr>
                <w:p w14:paraId="54FE2CB6" w14:textId="49DAF22D" w:rsidR="00C0202A" w:rsidRPr="00896FE2" w:rsidRDefault="00C0202A" w:rsidP="00C0202A">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sz w:val="21"/>
                      <w:szCs w:val="21"/>
                      <w:u w:val="single"/>
                    </w:rPr>
                    <w:t>5Kw</w:t>
                  </w:r>
                </w:p>
              </w:tc>
              <w:tc>
                <w:tcPr>
                  <w:tcW w:w="805" w:type="dxa"/>
                </w:tcPr>
                <w:p w14:paraId="36061DD5" w14:textId="6AE67802"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rFonts w:hint="eastAsia"/>
                      <w:sz w:val="21"/>
                      <w:szCs w:val="21"/>
                      <w:u w:val="single"/>
                    </w:rPr>
                    <w:t>台</w:t>
                  </w:r>
                </w:p>
              </w:tc>
            </w:tr>
            <w:tr w:rsidR="00DD0364" w:rsidRPr="00896FE2" w14:paraId="54238947" w14:textId="77777777" w:rsidTr="00DD0364">
              <w:trPr>
                <w:jc w:val="center"/>
              </w:trPr>
              <w:tc>
                <w:tcPr>
                  <w:tcW w:w="751" w:type="dxa"/>
                  <w:vAlign w:val="center"/>
                </w:tcPr>
                <w:p w14:paraId="3191EA4E" w14:textId="7003B0DF"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6</w:t>
                  </w:r>
                </w:p>
              </w:tc>
              <w:tc>
                <w:tcPr>
                  <w:tcW w:w="4253" w:type="dxa"/>
                  <w:vAlign w:val="center"/>
                </w:tcPr>
                <w:p w14:paraId="10A52D64"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热压机</w:t>
                  </w:r>
                </w:p>
              </w:tc>
              <w:tc>
                <w:tcPr>
                  <w:tcW w:w="2126" w:type="dxa"/>
                  <w:vAlign w:val="center"/>
                </w:tcPr>
                <w:p w14:paraId="45D682A9" w14:textId="60134C0C"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2</w:t>
                  </w:r>
                  <w:r w:rsidRPr="00896FE2">
                    <w:rPr>
                      <w:sz w:val="21"/>
                      <w:szCs w:val="21"/>
                      <w:u w:val="single"/>
                    </w:rPr>
                    <w:t>0Kw</w:t>
                  </w:r>
                </w:p>
              </w:tc>
              <w:tc>
                <w:tcPr>
                  <w:tcW w:w="805" w:type="dxa"/>
                </w:tcPr>
                <w:p w14:paraId="515F67F2"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rFonts w:hint="eastAsia"/>
                      <w:sz w:val="21"/>
                      <w:szCs w:val="21"/>
                      <w:u w:val="single"/>
                    </w:rPr>
                    <w:t>台</w:t>
                  </w:r>
                </w:p>
              </w:tc>
            </w:tr>
            <w:tr w:rsidR="00DD0364" w:rsidRPr="00896FE2" w14:paraId="09F7604B" w14:textId="77777777" w:rsidTr="00DD0364">
              <w:trPr>
                <w:jc w:val="center"/>
              </w:trPr>
              <w:tc>
                <w:tcPr>
                  <w:tcW w:w="751" w:type="dxa"/>
                  <w:vAlign w:val="center"/>
                </w:tcPr>
                <w:p w14:paraId="740374A8" w14:textId="58A560FB"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7</w:t>
                  </w:r>
                </w:p>
              </w:tc>
              <w:tc>
                <w:tcPr>
                  <w:tcW w:w="4253" w:type="dxa"/>
                  <w:vAlign w:val="center"/>
                </w:tcPr>
                <w:p w14:paraId="47F1761A"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锯边机</w:t>
                  </w:r>
                </w:p>
              </w:tc>
              <w:tc>
                <w:tcPr>
                  <w:tcW w:w="2126" w:type="dxa"/>
                  <w:vAlign w:val="center"/>
                </w:tcPr>
                <w:p w14:paraId="439F4C23" w14:textId="68885128" w:rsidR="00DD0364" w:rsidRPr="00896FE2" w:rsidRDefault="00C0202A">
                  <w:pPr>
                    <w:pStyle w:val="af5"/>
                    <w:widowControl/>
                    <w:spacing w:after="0"/>
                    <w:ind w:firstLineChars="0" w:firstLine="0"/>
                    <w:jc w:val="center"/>
                    <w:rPr>
                      <w:sz w:val="21"/>
                      <w:szCs w:val="21"/>
                      <w:u w:val="single"/>
                    </w:rPr>
                  </w:pPr>
                  <w:r w:rsidRPr="00896FE2">
                    <w:rPr>
                      <w:sz w:val="21"/>
                      <w:szCs w:val="21"/>
                      <w:u w:val="single"/>
                    </w:rPr>
                    <w:t>20Kw</w:t>
                  </w:r>
                </w:p>
              </w:tc>
              <w:tc>
                <w:tcPr>
                  <w:tcW w:w="805" w:type="dxa"/>
                </w:tcPr>
                <w:p w14:paraId="5138C556" w14:textId="2696E126"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rFonts w:hint="eastAsia"/>
                      <w:sz w:val="21"/>
                      <w:szCs w:val="21"/>
                      <w:u w:val="single"/>
                    </w:rPr>
                    <w:t>台</w:t>
                  </w:r>
                </w:p>
              </w:tc>
            </w:tr>
            <w:tr w:rsidR="00DD0364" w:rsidRPr="00896FE2" w14:paraId="7ED37465" w14:textId="77777777" w:rsidTr="00DD0364">
              <w:trPr>
                <w:jc w:val="center"/>
              </w:trPr>
              <w:tc>
                <w:tcPr>
                  <w:tcW w:w="751" w:type="dxa"/>
                  <w:vAlign w:val="center"/>
                </w:tcPr>
                <w:p w14:paraId="172AB836" w14:textId="5B8674B1"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8</w:t>
                  </w:r>
                </w:p>
              </w:tc>
              <w:tc>
                <w:tcPr>
                  <w:tcW w:w="4253" w:type="dxa"/>
                  <w:vAlign w:val="center"/>
                </w:tcPr>
                <w:p w14:paraId="010E3ACE"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砂光机</w:t>
                  </w:r>
                </w:p>
              </w:tc>
              <w:tc>
                <w:tcPr>
                  <w:tcW w:w="2126" w:type="dxa"/>
                  <w:vAlign w:val="center"/>
                </w:tcPr>
                <w:p w14:paraId="5CE9B67F" w14:textId="7C1975F8" w:rsidR="00C0202A" w:rsidRPr="00896FE2" w:rsidRDefault="00C0202A" w:rsidP="00C0202A">
                  <w:pPr>
                    <w:pStyle w:val="af5"/>
                    <w:widowControl/>
                    <w:spacing w:after="0"/>
                    <w:ind w:firstLineChars="0" w:firstLine="0"/>
                    <w:jc w:val="center"/>
                    <w:rPr>
                      <w:sz w:val="21"/>
                      <w:szCs w:val="21"/>
                      <w:u w:val="single"/>
                    </w:rPr>
                  </w:pPr>
                  <w:r w:rsidRPr="00896FE2">
                    <w:rPr>
                      <w:rFonts w:hint="eastAsia"/>
                      <w:sz w:val="21"/>
                      <w:szCs w:val="21"/>
                      <w:u w:val="single"/>
                    </w:rPr>
                    <w:t>2</w:t>
                  </w:r>
                  <w:r w:rsidRPr="00896FE2">
                    <w:rPr>
                      <w:sz w:val="21"/>
                      <w:szCs w:val="21"/>
                      <w:u w:val="single"/>
                    </w:rPr>
                    <w:t>0Kw</w:t>
                  </w:r>
                </w:p>
              </w:tc>
              <w:tc>
                <w:tcPr>
                  <w:tcW w:w="805" w:type="dxa"/>
                </w:tcPr>
                <w:p w14:paraId="0D0B1FE6" w14:textId="054826C8"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rFonts w:hint="eastAsia"/>
                      <w:sz w:val="21"/>
                      <w:szCs w:val="21"/>
                      <w:u w:val="single"/>
                    </w:rPr>
                    <w:t>台</w:t>
                  </w:r>
                </w:p>
              </w:tc>
            </w:tr>
            <w:tr w:rsidR="00DD0364" w:rsidRPr="00896FE2" w14:paraId="5C627EEC" w14:textId="77777777" w:rsidTr="00DD0364">
              <w:trPr>
                <w:jc w:val="center"/>
              </w:trPr>
              <w:tc>
                <w:tcPr>
                  <w:tcW w:w="751" w:type="dxa"/>
                  <w:vAlign w:val="center"/>
                </w:tcPr>
                <w:p w14:paraId="725644E1" w14:textId="00F41B4B"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9</w:t>
                  </w:r>
                </w:p>
              </w:tc>
              <w:tc>
                <w:tcPr>
                  <w:tcW w:w="4253" w:type="dxa"/>
                  <w:vAlign w:val="center"/>
                </w:tcPr>
                <w:p w14:paraId="02FDD6B3"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生物质导热油锅炉</w:t>
                  </w:r>
                </w:p>
              </w:tc>
              <w:tc>
                <w:tcPr>
                  <w:tcW w:w="2126" w:type="dxa"/>
                  <w:vAlign w:val="center"/>
                </w:tcPr>
                <w:p w14:paraId="729D4EA4" w14:textId="5FE727C2" w:rsidR="00DD0364" w:rsidRPr="00896FE2" w:rsidRDefault="00DD0364" w:rsidP="00DD0364">
                  <w:pPr>
                    <w:pStyle w:val="af5"/>
                    <w:widowControl/>
                    <w:spacing w:after="0"/>
                    <w:ind w:firstLineChars="0" w:firstLine="0"/>
                    <w:jc w:val="center"/>
                    <w:rPr>
                      <w:sz w:val="21"/>
                      <w:szCs w:val="21"/>
                      <w:u w:val="single"/>
                    </w:rPr>
                  </w:pPr>
                  <w:r w:rsidRPr="00896FE2">
                    <w:rPr>
                      <w:rFonts w:hint="eastAsia"/>
                      <w:sz w:val="21"/>
                      <w:szCs w:val="21"/>
                      <w:u w:val="single"/>
                    </w:rPr>
                    <w:t>0</w:t>
                  </w:r>
                  <w:r w:rsidRPr="00896FE2">
                    <w:rPr>
                      <w:sz w:val="21"/>
                      <w:szCs w:val="21"/>
                      <w:u w:val="single"/>
                    </w:rPr>
                    <w:t>.14t</w:t>
                  </w:r>
                  <w:r w:rsidRPr="00896FE2">
                    <w:rPr>
                      <w:rFonts w:hint="eastAsia"/>
                      <w:sz w:val="21"/>
                      <w:szCs w:val="21"/>
                      <w:u w:val="single"/>
                    </w:rPr>
                    <w:t>/h</w:t>
                  </w:r>
                </w:p>
              </w:tc>
              <w:tc>
                <w:tcPr>
                  <w:tcW w:w="805" w:type="dxa"/>
                </w:tcPr>
                <w:p w14:paraId="17DEE0CB"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rFonts w:hint="eastAsia"/>
                      <w:sz w:val="21"/>
                      <w:szCs w:val="21"/>
                      <w:u w:val="single"/>
                    </w:rPr>
                    <w:t>台</w:t>
                  </w:r>
                </w:p>
              </w:tc>
            </w:tr>
            <w:tr w:rsidR="00DD0364" w:rsidRPr="00896FE2" w14:paraId="54AC6195" w14:textId="77777777" w:rsidTr="00DD0364">
              <w:trPr>
                <w:jc w:val="center"/>
              </w:trPr>
              <w:tc>
                <w:tcPr>
                  <w:tcW w:w="751" w:type="dxa"/>
                  <w:vAlign w:val="center"/>
                </w:tcPr>
                <w:p w14:paraId="5BF439E9" w14:textId="43C503BB"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10</w:t>
                  </w:r>
                </w:p>
              </w:tc>
              <w:tc>
                <w:tcPr>
                  <w:tcW w:w="4253" w:type="dxa"/>
                  <w:vAlign w:val="center"/>
                </w:tcPr>
                <w:p w14:paraId="40994139"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锅炉布袋除尘器</w:t>
                  </w:r>
                </w:p>
              </w:tc>
              <w:tc>
                <w:tcPr>
                  <w:tcW w:w="2126" w:type="dxa"/>
                  <w:vAlign w:val="center"/>
                </w:tcPr>
                <w:p w14:paraId="435E8852" w14:textId="7814EDBC"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w:t>
                  </w:r>
                </w:p>
              </w:tc>
              <w:tc>
                <w:tcPr>
                  <w:tcW w:w="805" w:type="dxa"/>
                </w:tcPr>
                <w:p w14:paraId="1CA0821D" w14:textId="1A18B8F5"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rFonts w:hint="eastAsia"/>
                      <w:sz w:val="21"/>
                      <w:szCs w:val="21"/>
                      <w:u w:val="single"/>
                    </w:rPr>
                    <w:t>套</w:t>
                  </w:r>
                </w:p>
              </w:tc>
            </w:tr>
            <w:tr w:rsidR="00DD0364" w:rsidRPr="00896FE2" w14:paraId="640283FF" w14:textId="77777777" w:rsidTr="00DD0364">
              <w:trPr>
                <w:jc w:val="center"/>
              </w:trPr>
              <w:tc>
                <w:tcPr>
                  <w:tcW w:w="751" w:type="dxa"/>
                  <w:vAlign w:val="center"/>
                </w:tcPr>
                <w:p w14:paraId="632731D8" w14:textId="33872DC5"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11</w:t>
                  </w:r>
                </w:p>
              </w:tc>
              <w:tc>
                <w:tcPr>
                  <w:tcW w:w="4253" w:type="dxa"/>
                  <w:vAlign w:val="center"/>
                </w:tcPr>
                <w:p w14:paraId="5A935594"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开片、梳齿、锯边、砂光工序布袋除尘器</w:t>
                  </w:r>
                </w:p>
              </w:tc>
              <w:tc>
                <w:tcPr>
                  <w:tcW w:w="2126" w:type="dxa"/>
                  <w:vAlign w:val="center"/>
                </w:tcPr>
                <w:p w14:paraId="71B01A96" w14:textId="6AFFF2DD"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w:t>
                  </w:r>
                </w:p>
              </w:tc>
              <w:tc>
                <w:tcPr>
                  <w:tcW w:w="805" w:type="dxa"/>
                  <w:vAlign w:val="center"/>
                </w:tcPr>
                <w:p w14:paraId="0BF8D4A5" w14:textId="06C24ACA"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rFonts w:hint="eastAsia"/>
                      <w:sz w:val="21"/>
                      <w:szCs w:val="21"/>
                      <w:u w:val="single"/>
                    </w:rPr>
                    <w:t>套</w:t>
                  </w:r>
                </w:p>
              </w:tc>
            </w:tr>
            <w:tr w:rsidR="00DD0364" w:rsidRPr="00896FE2" w14:paraId="5F5643B9" w14:textId="77777777" w:rsidTr="00DD0364">
              <w:trPr>
                <w:jc w:val="center"/>
              </w:trPr>
              <w:tc>
                <w:tcPr>
                  <w:tcW w:w="751" w:type="dxa"/>
                  <w:vAlign w:val="center"/>
                </w:tcPr>
                <w:p w14:paraId="223D23CF" w14:textId="5A2CA76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12</w:t>
                  </w:r>
                </w:p>
              </w:tc>
              <w:tc>
                <w:tcPr>
                  <w:tcW w:w="4253" w:type="dxa"/>
                  <w:vAlign w:val="center"/>
                </w:tcPr>
                <w:p w14:paraId="1351CA15"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活性炭吸附装置</w:t>
                  </w:r>
                </w:p>
              </w:tc>
              <w:tc>
                <w:tcPr>
                  <w:tcW w:w="2126" w:type="dxa"/>
                  <w:vAlign w:val="center"/>
                </w:tcPr>
                <w:p w14:paraId="1E93913F" w14:textId="13C79731"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w:t>
                  </w:r>
                </w:p>
              </w:tc>
              <w:tc>
                <w:tcPr>
                  <w:tcW w:w="805" w:type="dxa"/>
                </w:tcPr>
                <w:p w14:paraId="1E37D795" w14:textId="30DBB7DA"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w:t>
                  </w:r>
                  <w:r w:rsidRPr="00896FE2">
                    <w:rPr>
                      <w:rFonts w:hint="eastAsia"/>
                      <w:sz w:val="21"/>
                      <w:szCs w:val="21"/>
                      <w:u w:val="single"/>
                    </w:rPr>
                    <w:t>套</w:t>
                  </w:r>
                </w:p>
              </w:tc>
            </w:tr>
            <w:tr w:rsidR="00DD0364" w:rsidRPr="00896FE2" w14:paraId="6885D305" w14:textId="77777777" w:rsidTr="00DD0364">
              <w:trPr>
                <w:jc w:val="center"/>
              </w:trPr>
              <w:tc>
                <w:tcPr>
                  <w:tcW w:w="751" w:type="dxa"/>
                  <w:vAlign w:val="center"/>
                </w:tcPr>
                <w:p w14:paraId="3826C556" w14:textId="07421A7C"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13</w:t>
                  </w:r>
                </w:p>
              </w:tc>
              <w:tc>
                <w:tcPr>
                  <w:tcW w:w="4253" w:type="dxa"/>
                  <w:vAlign w:val="center"/>
                </w:tcPr>
                <w:p w14:paraId="44F8A4AE" w14:textId="77777777" w:rsidR="00DD0364" w:rsidRPr="00896FE2" w:rsidRDefault="00DD0364">
                  <w:pPr>
                    <w:pStyle w:val="af5"/>
                    <w:widowControl/>
                    <w:spacing w:after="0"/>
                    <w:ind w:firstLineChars="0" w:firstLine="0"/>
                    <w:jc w:val="center"/>
                    <w:rPr>
                      <w:sz w:val="21"/>
                      <w:szCs w:val="21"/>
                      <w:u w:val="single"/>
                    </w:rPr>
                  </w:pPr>
                  <w:r w:rsidRPr="00896FE2">
                    <w:rPr>
                      <w:rFonts w:hint="eastAsia"/>
                      <w:sz w:val="21"/>
                      <w:szCs w:val="21"/>
                      <w:u w:val="single"/>
                    </w:rPr>
                    <w:t>风机</w:t>
                  </w:r>
                </w:p>
              </w:tc>
              <w:tc>
                <w:tcPr>
                  <w:tcW w:w="2126" w:type="dxa"/>
                  <w:vAlign w:val="center"/>
                </w:tcPr>
                <w:p w14:paraId="426D5739" w14:textId="4C3768AD" w:rsidR="00DD0364" w:rsidRPr="00896FE2" w:rsidRDefault="00DD0364" w:rsidP="00DF01C2">
                  <w:pPr>
                    <w:pStyle w:val="af5"/>
                    <w:widowControl/>
                    <w:spacing w:after="0"/>
                    <w:ind w:firstLineChars="0" w:firstLine="0"/>
                    <w:rPr>
                      <w:sz w:val="21"/>
                      <w:szCs w:val="21"/>
                      <w:u w:val="single"/>
                    </w:rPr>
                  </w:pPr>
                  <w:r w:rsidRPr="00896FE2">
                    <w:rPr>
                      <w:rFonts w:hint="eastAsia"/>
                      <w:sz w:val="21"/>
                      <w:szCs w:val="21"/>
                      <w:u w:val="single"/>
                    </w:rPr>
                    <w:t>20000</w:t>
                  </w:r>
                  <w:r w:rsidRPr="00896FE2">
                    <w:rPr>
                      <w:sz w:val="21"/>
                      <w:szCs w:val="21"/>
                      <w:u w:val="single"/>
                    </w:rPr>
                    <w:t>m</w:t>
                  </w:r>
                  <w:r w:rsidRPr="00896FE2">
                    <w:rPr>
                      <w:rFonts w:hint="eastAsia"/>
                      <w:sz w:val="21"/>
                      <w:szCs w:val="21"/>
                      <w:u w:val="single"/>
                      <w:vertAlign w:val="superscript"/>
                    </w:rPr>
                    <w:t>3</w:t>
                  </w:r>
                  <w:r w:rsidRPr="00896FE2">
                    <w:rPr>
                      <w:sz w:val="21"/>
                      <w:szCs w:val="21"/>
                      <w:u w:val="single"/>
                    </w:rPr>
                    <w:t>/</w:t>
                  </w:r>
                  <w:r w:rsidRPr="00896FE2">
                    <w:rPr>
                      <w:rFonts w:hint="eastAsia"/>
                      <w:sz w:val="21"/>
                      <w:szCs w:val="21"/>
                      <w:u w:val="single"/>
                    </w:rPr>
                    <w:t>h</w:t>
                  </w:r>
                  <w:r w:rsidR="00DF01C2" w:rsidRPr="00896FE2">
                    <w:rPr>
                      <w:rFonts w:hint="eastAsia"/>
                      <w:sz w:val="21"/>
                      <w:szCs w:val="21"/>
                      <w:u w:val="single"/>
                    </w:rPr>
                    <w:t>、</w:t>
                  </w:r>
                  <w:r w:rsidR="00DF01C2" w:rsidRPr="00896FE2">
                    <w:rPr>
                      <w:rFonts w:hint="eastAsia"/>
                      <w:sz w:val="21"/>
                      <w:szCs w:val="21"/>
                      <w:u w:val="single"/>
                    </w:rPr>
                    <w:t>5000</w:t>
                  </w:r>
                  <w:r w:rsidR="00DF01C2" w:rsidRPr="00896FE2">
                    <w:rPr>
                      <w:sz w:val="21"/>
                      <w:szCs w:val="21"/>
                      <w:u w:val="single"/>
                    </w:rPr>
                    <w:t>m</w:t>
                  </w:r>
                  <w:r w:rsidR="00DF01C2" w:rsidRPr="00896FE2">
                    <w:rPr>
                      <w:rFonts w:hint="eastAsia"/>
                      <w:sz w:val="21"/>
                      <w:szCs w:val="21"/>
                      <w:u w:val="single"/>
                      <w:vertAlign w:val="superscript"/>
                    </w:rPr>
                    <w:t>3</w:t>
                  </w:r>
                  <w:r w:rsidR="00DF01C2" w:rsidRPr="00896FE2">
                    <w:rPr>
                      <w:sz w:val="21"/>
                      <w:szCs w:val="21"/>
                      <w:u w:val="single"/>
                    </w:rPr>
                    <w:t>/</w:t>
                  </w:r>
                  <w:r w:rsidR="00DF01C2" w:rsidRPr="00896FE2">
                    <w:rPr>
                      <w:rFonts w:hint="eastAsia"/>
                      <w:sz w:val="21"/>
                      <w:szCs w:val="21"/>
                      <w:u w:val="single"/>
                    </w:rPr>
                    <w:t>h</w:t>
                  </w:r>
                </w:p>
              </w:tc>
              <w:tc>
                <w:tcPr>
                  <w:tcW w:w="805" w:type="dxa"/>
                </w:tcPr>
                <w:p w14:paraId="77B7FD85" w14:textId="52B72027" w:rsidR="00DD0364" w:rsidRPr="00896FE2" w:rsidRDefault="00DF01C2">
                  <w:pPr>
                    <w:pStyle w:val="af5"/>
                    <w:widowControl/>
                    <w:spacing w:after="0"/>
                    <w:ind w:firstLineChars="0" w:firstLine="0"/>
                    <w:jc w:val="center"/>
                    <w:rPr>
                      <w:sz w:val="21"/>
                      <w:szCs w:val="21"/>
                      <w:u w:val="single"/>
                    </w:rPr>
                  </w:pPr>
                  <w:r w:rsidRPr="00896FE2">
                    <w:rPr>
                      <w:rFonts w:hint="eastAsia"/>
                      <w:sz w:val="21"/>
                      <w:szCs w:val="21"/>
                      <w:u w:val="single"/>
                    </w:rPr>
                    <w:t>2</w:t>
                  </w:r>
                  <w:r w:rsidR="00DD0364" w:rsidRPr="00896FE2">
                    <w:rPr>
                      <w:rFonts w:hint="eastAsia"/>
                      <w:sz w:val="21"/>
                      <w:szCs w:val="21"/>
                      <w:u w:val="single"/>
                    </w:rPr>
                    <w:t>台</w:t>
                  </w:r>
                </w:p>
              </w:tc>
            </w:tr>
          </w:tbl>
          <w:p w14:paraId="49ABFFE5" w14:textId="77777777" w:rsidR="00A85462" w:rsidRPr="004D3FBE" w:rsidRDefault="00C7583F">
            <w:pPr>
              <w:pStyle w:val="af5"/>
              <w:spacing w:beforeLines="50" w:before="120" w:after="0" w:line="360" w:lineRule="auto"/>
              <w:ind w:firstLineChars="200" w:firstLine="482"/>
              <w:rPr>
                <w:b/>
                <w:bCs/>
                <w:sz w:val="24"/>
                <w:szCs w:val="24"/>
                <w:u w:val="single"/>
              </w:rPr>
            </w:pPr>
            <w:r w:rsidRPr="004D3FBE">
              <w:rPr>
                <w:rFonts w:hint="eastAsia"/>
                <w:b/>
                <w:bCs/>
                <w:sz w:val="24"/>
                <w:szCs w:val="24"/>
                <w:u w:val="single"/>
              </w:rPr>
              <w:lastRenderedPageBreak/>
              <w:t>5</w:t>
            </w:r>
            <w:r w:rsidRPr="004D3FBE">
              <w:rPr>
                <w:b/>
                <w:bCs/>
                <w:sz w:val="24"/>
                <w:szCs w:val="24"/>
                <w:u w:val="single"/>
              </w:rPr>
              <w:t>、</w:t>
            </w:r>
            <w:r w:rsidRPr="004D3FBE">
              <w:rPr>
                <w:rFonts w:hint="eastAsia"/>
                <w:b/>
                <w:bCs/>
                <w:sz w:val="24"/>
                <w:szCs w:val="24"/>
                <w:u w:val="single"/>
              </w:rPr>
              <w:t>主要原辅材料及能源消耗</w:t>
            </w:r>
          </w:p>
          <w:p w14:paraId="6684DE10" w14:textId="278BCF8A" w:rsidR="00A85462" w:rsidRPr="004D3FBE" w:rsidRDefault="00C7583F">
            <w:pPr>
              <w:pStyle w:val="af5"/>
              <w:spacing w:after="0" w:line="360" w:lineRule="auto"/>
              <w:ind w:firstLineChars="200" w:firstLine="480"/>
              <w:rPr>
                <w:sz w:val="24"/>
                <w:szCs w:val="24"/>
                <w:u w:val="single"/>
              </w:rPr>
            </w:pPr>
            <w:r w:rsidRPr="004D3FBE">
              <w:rPr>
                <w:rFonts w:hint="eastAsia"/>
                <w:sz w:val="24"/>
                <w:szCs w:val="24"/>
                <w:u w:val="single"/>
              </w:rPr>
              <w:t>本项目主要原辅材料</w:t>
            </w:r>
            <w:proofErr w:type="gramStart"/>
            <w:r w:rsidRPr="004D3FBE">
              <w:rPr>
                <w:rFonts w:hint="eastAsia"/>
                <w:sz w:val="24"/>
                <w:szCs w:val="24"/>
                <w:u w:val="single"/>
              </w:rPr>
              <w:t>消耗见</w:t>
            </w:r>
            <w:proofErr w:type="gramEnd"/>
            <w:r w:rsidRPr="004D3FBE">
              <w:rPr>
                <w:rFonts w:hint="eastAsia"/>
                <w:sz w:val="24"/>
                <w:szCs w:val="24"/>
                <w:u w:val="single"/>
              </w:rPr>
              <w:t>下表</w:t>
            </w:r>
            <w:r w:rsidRPr="004D3FBE">
              <w:rPr>
                <w:rFonts w:hint="eastAsia"/>
                <w:sz w:val="24"/>
                <w:szCs w:val="24"/>
                <w:u w:val="single"/>
              </w:rPr>
              <w:t>2-</w:t>
            </w:r>
            <w:r w:rsidR="00E468DF">
              <w:rPr>
                <w:sz w:val="24"/>
                <w:szCs w:val="24"/>
                <w:u w:val="single"/>
              </w:rPr>
              <w:t>3</w:t>
            </w:r>
            <w:r w:rsidRPr="004D3FBE">
              <w:rPr>
                <w:rFonts w:hint="eastAsia"/>
                <w:sz w:val="24"/>
                <w:szCs w:val="24"/>
                <w:u w:val="single"/>
              </w:rPr>
              <w:t>。</w:t>
            </w:r>
          </w:p>
          <w:p w14:paraId="1247FEE8" w14:textId="22B59A27" w:rsidR="00A85462" w:rsidRPr="004D3FBE" w:rsidRDefault="00C7583F">
            <w:pPr>
              <w:pStyle w:val="af5"/>
              <w:spacing w:after="0" w:line="360" w:lineRule="auto"/>
              <w:ind w:firstLineChars="0" w:firstLine="0"/>
              <w:jc w:val="center"/>
              <w:rPr>
                <w:b/>
                <w:kern w:val="2"/>
                <w:sz w:val="21"/>
                <w:szCs w:val="22"/>
                <w:u w:val="single"/>
              </w:rPr>
            </w:pPr>
            <w:r w:rsidRPr="004D3FBE">
              <w:rPr>
                <w:b/>
                <w:sz w:val="21"/>
                <w:szCs w:val="24"/>
                <w:u w:val="single"/>
              </w:rPr>
              <w:t>表</w:t>
            </w:r>
            <w:r w:rsidRPr="004D3FBE">
              <w:rPr>
                <w:rFonts w:hint="eastAsia"/>
                <w:b/>
                <w:sz w:val="21"/>
                <w:szCs w:val="24"/>
                <w:u w:val="single"/>
              </w:rPr>
              <w:t>2</w:t>
            </w:r>
            <w:r w:rsidRPr="004D3FBE">
              <w:rPr>
                <w:b/>
                <w:sz w:val="21"/>
                <w:szCs w:val="24"/>
                <w:u w:val="single"/>
              </w:rPr>
              <w:t>-</w:t>
            </w:r>
            <w:r w:rsidR="00E468DF">
              <w:rPr>
                <w:b/>
                <w:sz w:val="21"/>
                <w:szCs w:val="24"/>
                <w:u w:val="single"/>
              </w:rPr>
              <w:t>3</w:t>
            </w:r>
            <w:r w:rsidRPr="004D3FBE">
              <w:rPr>
                <w:b/>
                <w:sz w:val="21"/>
                <w:szCs w:val="24"/>
                <w:u w:val="single"/>
              </w:rPr>
              <w:t xml:space="preserve">  </w:t>
            </w:r>
            <w:r w:rsidRPr="004D3FBE">
              <w:rPr>
                <w:rFonts w:hint="eastAsia"/>
                <w:b/>
                <w:kern w:val="2"/>
                <w:sz w:val="21"/>
                <w:szCs w:val="22"/>
                <w:u w:val="single"/>
              </w:rPr>
              <w:t>主要原辅材料及能源消耗一览表</w:t>
            </w:r>
          </w:p>
          <w:tbl>
            <w:tblPr>
              <w:tblStyle w:val="af6"/>
              <w:tblW w:w="0" w:type="auto"/>
              <w:tblLayout w:type="fixed"/>
              <w:tblLook w:val="04A0" w:firstRow="1" w:lastRow="0" w:firstColumn="1" w:lastColumn="0" w:noHBand="0" w:noVBand="1"/>
            </w:tblPr>
            <w:tblGrid>
              <w:gridCol w:w="751"/>
              <w:gridCol w:w="851"/>
              <w:gridCol w:w="1134"/>
              <w:gridCol w:w="1134"/>
              <w:gridCol w:w="1276"/>
              <w:gridCol w:w="2789"/>
            </w:tblGrid>
            <w:tr w:rsidR="00A85462" w:rsidRPr="004D3FBE" w14:paraId="7918DEED" w14:textId="77777777" w:rsidTr="00AE5135">
              <w:trPr>
                <w:trHeight w:val="70"/>
              </w:trPr>
              <w:tc>
                <w:tcPr>
                  <w:tcW w:w="751" w:type="dxa"/>
                  <w:vAlign w:val="center"/>
                </w:tcPr>
                <w:p w14:paraId="6F0ABDC1"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序号</w:t>
                  </w:r>
                </w:p>
              </w:tc>
              <w:tc>
                <w:tcPr>
                  <w:tcW w:w="851" w:type="dxa"/>
                  <w:vAlign w:val="center"/>
                </w:tcPr>
                <w:p w14:paraId="0A1E8D27"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名称</w:t>
                  </w:r>
                </w:p>
              </w:tc>
              <w:tc>
                <w:tcPr>
                  <w:tcW w:w="1134" w:type="dxa"/>
                  <w:vAlign w:val="center"/>
                </w:tcPr>
                <w:p w14:paraId="5119C458"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年使用量</w:t>
                  </w:r>
                </w:p>
              </w:tc>
              <w:tc>
                <w:tcPr>
                  <w:tcW w:w="1134" w:type="dxa"/>
                  <w:vAlign w:val="center"/>
                </w:tcPr>
                <w:p w14:paraId="648E4021"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包装方式</w:t>
                  </w:r>
                </w:p>
              </w:tc>
              <w:tc>
                <w:tcPr>
                  <w:tcW w:w="1276" w:type="dxa"/>
                  <w:vAlign w:val="center"/>
                </w:tcPr>
                <w:p w14:paraId="403F1BDD"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最大储存量</w:t>
                  </w:r>
                </w:p>
              </w:tc>
              <w:tc>
                <w:tcPr>
                  <w:tcW w:w="2789" w:type="dxa"/>
                  <w:vAlign w:val="center"/>
                </w:tcPr>
                <w:p w14:paraId="501CBA03"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备注</w:t>
                  </w:r>
                </w:p>
              </w:tc>
            </w:tr>
            <w:tr w:rsidR="00A85462" w:rsidRPr="004D3FBE" w14:paraId="1B927A35" w14:textId="77777777" w:rsidTr="00AE5135">
              <w:trPr>
                <w:trHeight w:val="70"/>
              </w:trPr>
              <w:tc>
                <w:tcPr>
                  <w:tcW w:w="751" w:type="dxa"/>
                  <w:vAlign w:val="center"/>
                </w:tcPr>
                <w:p w14:paraId="4A2D2222"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1</w:t>
                  </w:r>
                </w:p>
              </w:tc>
              <w:tc>
                <w:tcPr>
                  <w:tcW w:w="851" w:type="dxa"/>
                  <w:vAlign w:val="center"/>
                </w:tcPr>
                <w:p w14:paraId="40834BE4"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木材</w:t>
                  </w:r>
                </w:p>
              </w:tc>
              <w:tc>
                <w:tcPr>
                  <w:tcW w:w="1134" w:type="dxa"/>
                  <w:vAlign w:val="center"/>
                </w:tcPr>
                <w:p w14:paraId="080345FE" w14:textId="4973B9EB" w:rsidR="00A85462" w:rsidRPr="004D3FBE" w:rsidRDefault="00AE5135">
                  <w:pPr>
                    <w:pStyle w:val="af5"/>
                    <w:spacing w:after="0"/>
                    <w:ind w:firstLineChars="0" w:firstLine="0"/>
                    <w:jc w:val="center"/>
                    <w:rPr>
                      <w:bCs/>
                      <w:sz w:val="21"/>
                      <w:szCs w:val="24"/>
                      <w:u w:val="single"/>
                    </w:rPr>
                  </w:pPr>
                  <w:r w:rsidRPr="004D3FBE">
                    <w:rPr>
                      <w:bCs/>
                      <w:sz w:val="21"/>
                      <w:szCs w:val="24"/>
                      <w:u w:val="single"/>
                    </w:rPr>
                    <w:t>76</w:t>
                  </w:r>
                  <w:r w:rsidR="003B607C" w:rsidRPr="004D3FBE">
                    <w:rPr>
                      <w:bCs/>
                      <w:sz w:val="21"/>
                      <w:szCs w:val="24"/>
                      <w:u w:val="single"/>
                    </w:rPr>
                    <w:t>92</w:t>
                  </w:r>
                  <w:r w:rsidRPr="004D3FBE">
                    <w:rPr>
                      <w:bCs/>
                      <w:sz w:val="21"/>
                      <w:szCs w:val="24"/>
                      <w:u w:val="single"/>
                    </w:rPr>
                    <w:t>m</w:t>
                  </w:r>
                  <w:r w:rsidRPr="004D3FBE">
                    <w:rPr>
                      <w:rFonts w:hint="eastAsia"/>
                      <w:bCs/>
                      <w:sz w:val="21"/>
                      <w:szCs w:val="24"/>
                      <w:u w:val="single"/>
                      <w:vertAlign w:val="superscript"/>
                    </w:rPr>
                    <w:t>3</w:t>
                  </w:r>
                </w:p>
              </w:tc>
              <w:tc>
                <w:tcPr>
                  <w:tcW w:w="1134" w:type="dxa"/>
                  <w:vAlign w:val="center"/>
                </w:tcPr>
                <w:p w14:paraId="00A0E4CA" w14:textId="77777777" w:rsidR="00A85462" w:rsidRPr="004D3FBE" w:rsidRDefault="00C7583F">
                  <w:pPr>
                    <w:pStyle w:val="af5"/>
                    <w:spacing w:after="0"/>
                    <w:ind w:firstLineChars="0" w:firstLine="0"/>
                    <w:jc w:val="center"/>
                    <w:rPr>
                      <w:bCs/>
                      <w:sz w:val="21"/>
                      <w:szCs w:val="24"/>
                      <w:u w:val="single"/>
                    </w:rPr>
                  </w:pPr>
                  <w:proofErr w:type="gramStart"/>
                  <w:r w:rsidRPr="004D3FBE">
                    <w:rPr>
                      <w:rFonts w:hint="eastAsia"/>
                      <w:bCs/>
                      <w:sz w:val="21"/>
                      <w:szCs w:val="24"/>
                      <w:u w:val="single"/>
                    </w:rPr>
                    <w:t>困扎</w:t>
                  </w:r>
                  <w:proofErr w:type="gramEnd"/>
                </w:p>
              </w:tc>
              <w:tc>
                <w:tcPr>
                  <w:tcW w:w="1276" w:type="dxa"/>
                  <w:vAlign w:val="center"/>
                </w:tcPr>
                <w:p w14:paraId="3775BFBF" w14:textId="5D9BAEB6" w:rsidR="00A85462" w:rsidRPr="004D3FBE" w:rsidRDefault="00AE5135">
                  <w:pPr>
                    <w:pStyle w:val="af5"/>
                    <w:spacing w:after="0"/>
                    <w:ind w:firstLineChars="0" w:firstLine="0"/>
                    <w:jc w:val="center"/>
                    <w:rPr>
                      <w:bCs/>
                      <w:sz w:val="21"/>
                      <w:szCs w:val="24"/>
                      <w:u w:val="single"/>
                    </w:rPr>
                  </w:pPr>
                  <w:r w:rsidRPr="004D3FBE">
                    <w:rPr>
                      <w:bCs/>
                      <w:sz w:val="21"/>
                      <w:szCs w:val="24"/>
                      <w:u w:val="single"/>
                    </w:rPr>
                    <w:t>500</w:t>
                  </w:r>
                  <w:r w:rsidR="007E3CDB" w:rsidRPr="004D3FBE">
                    <w:rPr>
                      <w:bCs/>
                      <w:sz w:val="21"/>
                      <w:szCs w:val="24"/>
                      <w:u w:val="single"/>
                    </w:rPr>
                    <w:t>m</w:t>
                  </w:r>
                  <w:r w:rsidR="007E3CDB" w:rsidRPr="004D3FBE">
                    <w:rPr>
                      <w:rFonts w:hint="eastAsia"/>
                      <w:bCs/>
                      <w:sz w:val="21"/>
                      <w:szCs w:val="24"/>
                      <w:u w:val="single"/>
                      <w:vertAlign w:val="superscript"/>
                    </w:rPr>
                    <w:t>3</w:t>
                  </w:r>
                </w:p>
              </w:tc>
              <w:tc>
                <w:tcPr>
                  <w:tcW w:w="2789" w:type="dxa"/>
                  <w:vAlign w:val="center"/>
                </w:tcPr>
                <w:p w14:paraId="3B49DC3A" w14:textId="0200E77F" w:rsidR="00A85462" w:rsidRPr="004D3FBE" w:rsidRDefault="00AE5135">
                  <w:pPr>
                    <w:pStyle w:val="af5"/>
                    <w:spacing w:after="0"/>
                    <w:ind w:firstLineChars="0" w:firstLine="0"/>
                    <w:jc w:val="center"/>
                    <w:rPr>
                      <w:bCs/>
                      <w:sz w:val="21"/>
                      <w:szCs w:val="24"/>
                      <w:u w:val="single"/>
                    </w:rPr>
                  </w:pPr>
                  <w:r w:rsidRPr="004D3FBE">
                    <w:rPr>
                      <w:rFonts w:hint="eastAsia"/>
                      <w:color w:val="000000"/>
                      <w:sz w:val="21"/>
                      <w:szCs w:val="21"/>
                      <w:u w:val="single"/>
                    </w:rPr>
                    <w:t>含水率约</w:t>
                  </w:r>
                  <w:r w:rsidRPr="004D3FBE">
                    <w:rPr>
                      <w:rFonts w:hint="eastAsia"/>
                      <w:color w:val="000000"/>
                      <w:sz w:val="21"/>
                      <w:szCs w:val="21"/>
                      <w:u w:val="single"/>
                    </w:rPr>
                    <w:t>2</w:t>
                  </w:r>
                  <w:r w:rsidRPr="004D3FBE">
                    <w:rPr>
                      <w:color w:val="000000"/>
                      <w:sz w:val="21"/>
                      <w:szCs w:val="21"/>
                      <w:u w:val="single"/>
                    </w:rPr>
                    <w:t>0%</w:t>
                  </w:r>
                  <w:r w:rsidRPr="004D3FBE">
                    <w:rPr>
                      <w:rFonts w:hint="eastAsia"/>
                      <w:color w:val="000000"/>
                      <w:sz w:val="21"/>
                      <w:szCs w:val="21"/>
                      <w:u w:val="single"/>
                    </w:rPr>
                    <w:t>，</w:t>
                  </w:r>
                  <w:proofErr w:type="gramStart"/>
                  <w:r w:rsidRPr="004D3FBE">
                    <w:rPr>
                      <w:rFonts w:hint="eastAsia"/>
                      <w:color w:val="000000"/>
                      <w:sz w:val="21"/>
                      <w:szCs w:val="21"/>
                      <w:u w:val="single"/>
                    </w:rPr>
                    <w:t>已旋切切</w:t>
                  </w:r>
                  <w:proofErr w:type="gramEnd"/>
                  <w:r w:rsidRPr="004D3FBE">
                    <w:rPr>
                      <w:rFonts w:hint="eastAsia"/>
                      <w:color w:val="000000"/>
                      <w:sz w:val="21"/>
                      <w:szCs w:val="21"/>
                      <w:u w:val="single"/>
                    </w:rPr>
                    <w:t>片</w:t>
                  </w:r>
                </w:p>
              </w:tc>
            </w:tr>
            <w:tr w:rsidR="00A85462" w:rsidRPr="004D3FBE" w14:paraId="7BD78E22" w14:textId="77777777" w:rsidTr="00AE5135">
              <w:trPr>
                <w:trHeight w:val="70"/>
              </w:trPr>
              <w:tc>
                <w:tcPr>
                  <w:tcW w:w="751" w:type="dxa"/>
                  <w:vAlign w:val="center"/>
                </w:tcPr>
                <w:p w14:paraId="5D6714A0"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2</w:t>
                  </w:r>
                </w:p>
              </w:tc>
              <w:tc>
                <w:tcPr>
                  <w:tcW w:w="851" w:type="dxa"/>
                  <w:vAlign w:val="center"/>
                </w:tcPr>
                <w:p w14:paraId="568F2201"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脲醛胶</w:t>
                  </w:r>
                </w:p>
              </w:tc>
              <w:tc>
                <w:tcPr>
                  <w:tcW w:w="1134" w:type="dxa"/>
                  <w:vAlign w:val="center"/>
                </w:tcPr>
                <w:p w14:paraId="4C185F12" w14:textId="399ACACF" w:rsidR="00A85462" w:rsidRPr="004D3FBE" w:rsidRDefault="000A2879">
                  <w:pPr>
                    <w:pStyle w:val="af5"/>
                    <w:spacing w:after="0"/>
                    <w:ind w:firstLineChars="0" w:firstLine="0"/>
                    <w:jc w:val="center"/>
                    <w:rPr>
                      <w:bCs/>
                      <w:sz w:val="21"/>
                      <w:szCs w:val="24"/>
                      <w:u w:val="single"/>
                    </w:rPr>
                  </w:pPr>
                  <w:r w:rsidRPr="004D3FBE">
                    <w:rPr>
                      <w:rFonts w:hint="eastAsia"/>
                      <w:bCs/>
                      <w:sz w:val="21"/>
                      <w:szCs w:val="24"/>
                      <w:u w:val="single"/>
                    </w:rPr>
                    <w:t>15</w:t>
                  </w:r>
                  <w:r w:rsidR="00C7583F" w:rsidRPr="004D3FBE">
                    <w:rPr>
                      <w:rFonts w:hint="eastAsia"/>
                      <w:bCs/>
                      <w:sz w:val="21"/>
                      <w:szCs w:val="24"/>
                      <w:u w:val="single"/>
                    </w:rPr>
                    <w:t>t</w:t>
                  </w:r>
                </w:p>
              </w:tc>
              <w:tc>
                <w:tcPr>
                  <w:tcW w:w="1134" w:type="dxa"/>
                  <w:vAlign w:val="center"/>
                </w:tcPr>
                <w:p w14:paraId="5E042628"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桶装</w:t>
                  </w:r>
                </w:p>
              </w:tc>
              <w:tc>
                <w:tcPr>
                  <w:tcW w:w="1276" w:type="dxa"/>
                  <w:vAlign w:val="center"/>
                </w:tcPr>
                <w:p w14:paraId="6038A698" w14:textId="01BEEA24" w:rsidR="00A85462" w:rsidRPr="004D3FBE" w:rsidRDefault="00291F9D">
                  <w:pPr>
                    <w:pStyle w:val="af5"/>
                    <w:spacing w:after="0"/>
                    <w:ind w:firstLineChars="0" w:firstLine="0"/>
                    <w:jc w:val="center"/>
                    <w:rPr>
                      <w:bCs/>
                      <w:sz w:val="21"/>
                      <w:szCs w:val="24"/>
                      <w:u w:val="single"/>
                    </w:rPr>
                  </w:pPr>
                  <w:r w:rsidRPr="004D3FBE">
                    <w:rPr>
                      <w:bCs/>
                      <w:sz w:val="21"/>
                      <w:szCs w:val="24"/>
                      <w:u w:val="single"/>
                    </w:rPr>
                    <w:t>1.5t</w:t>
                  </w:r>
                </w:p>
              </w:tc>
              <w:tc>
                <w:tcPr>
                  <w:tcW w:w="2789" w:type="dxa"/>
                  <w:vAlign w:val="center"/>
                </w:tcPr>
                <w:p w14:paraId="785BFBCB" w14:textId="560D16DD"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150kg</w:t>
                  </w:r>
                  <w:r w:rsidRPr="004D3FBE">
                    <w:rPr>
                      <w:bCs/>
                      <w:sz w:val="21"/>
                      <w:szCs w:val="24"/>
                      <w:u w:val="single"/>
                    </w:rPr>
                    <w:t>/</w:t>
                  </w:r>
                  <w:r w:rsidRPr="004D3FBE">
                    <w:rPr>
                      <w:rFonts w:hint="eastAsia"/>
                      <w:bCs/>
                      <w:sz w:val="21"/>
                      <w:szCs w:val="24"/>
                      <w:u w:val="single"/>
                    </w:rPr>
                    <w:t>桶</w:t>
                  </w:r>
                  <w:r w:rsidR="000B2991" w:rsidRPr="004D3FBE">
                    <w:rPr>
                      <w:rFonts w:hint="eastAsia"/>
                      <w:bCs/>
                      <w:sz w:val="21"/>
                      <w:szCs w:val="24"/>
                      <w:u w:val="single"/>
                    </w:rPr>
                    <w:t>，甲醛含量</w:t>
                  </w:r>
                  <w:r w:rsidR="000B2991" w:rsidRPr="004D3FBE">
                    <w:rPr>
                      <w:color w:val="000000"/>
                      <w:sz w:val="21"/>
                      <w:szCs w:val="16"/>
                      <w:u w:val="single"/>
                    </w:rPr>
                    <w:t>≤0.3%</w:t>
                  </w:r>
                </w:p>
              </w:tc>
            </w:tr>
            <w:tr w:rsidR="00A85462" w:rsidRPr="004D3FBE" w14:paraId="1B7741CE" w14:textId="77777777" w:rsidTr="00AE5135">
              <w:trPr>
                <w:trHeight w:val="70"/>
              </w:trPr>
              <w:tc>
                <w:tcPr>
                  <w:tcW w:w="751" w:type="dxa"/>
                  <w:vAlign w:val="center"/>
                </w:tcPr>
                <w:p w14:paraId="1774A411"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3</w:t>
                  </w:r>
                </w:p>
              </w:tc>
              <w:tc>
                <w:tcPr>
                  <w:tcW w:w="851" w:type="dxa"/>
                  <w:vAlign w:val="center"/>
                </w:tcPr>
                <w:p w14:paraId="70C6E170"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面粉</w:t>
                  </w:r>
                </w:p>
              </w:tc>
              <w:tc>
                <w:tcPr>
                  <w:tcW w:w="1134" w:type="dxa"/>
                  <w:vAlign w:val="center"/>
                </w:tcPr>
                <w:p w14:paraId="18C3678C" w14:textId="18D87A5D" w:rsidR="00A85462" w:rsidRPr="004D3FBE" w:rsidRDefault="000A2879">
                  <w:pPr>
                    <w:pStyle w:val="af5"/>
                    <w:spacing w:after="0"/>
                    <w:ind w:firstLineChars="0" w:firstLine="0"/>
                    <w:jc w:val="center"/>
                    <w:rPr>
                      <w:bCs/>
                      <w:sz w:val="21"/>
                      <w:szCs w:val="24"/>
                      <w:u w:val="single"/>
                    </w:rPr>
                  </w:pPr>
                  <w:r w:rsidRPr="004D3FBE">
                    <w:rPr>
                      <w:rFonts w:hint="eastAsia"/>
                      <w:bCs/>
                      <w:sz w:val="21"/>
                      <w:szCs w:val="24"/>
                      <w:u w:val="single"/>
                    </w:rPr>
                    <w:t>1.5</w:t>
                  </w:r>
                  <w:r w:rsidR="00C7583F" w:rsidRPr="004D3FBE">
                    <w:rPr>
                      <w:rFonts w:hint="eastAsia"/>
                      <w:bCs/>
                      <w:sz w:val="21"/>
                      <w:szCs w:val="24"/>
                      <w:u w:val="single"/>
                    </w:rPr>
                    <w:t>t</w:t>
                  </w:r>
                </w:p>
              </w:tc>
              <w:tc>
                <w:tcPr>
                  <w:tcW w:w="1134" w:type="dxa"/>
                  <w:vAlign w:val="center"/>
                </w:tcPr>
                <w:p w14:paraId="1B682208" w14:textId="77777777" w:rsidR="00A85462" w:rsidRPr="004D3FBE" w:rsidRDefault="00C7583F">
                  <w:pPr>
                    <w:pStyle w:val="af5"/>
                    <w:spacing w:after="0"/>
                    <w:ind w:firstLineChars="0" w:firstLine="0"/>
                    <w:jc w:val="center"/>
                    <w:rPr>
                      <w:bCs/>
                      <w:sz w:val="21"/>
                      <w:szCs w:val="24"/>
                      <w:u w:val="single"/>
                    </w:rPr>
                  </w:pPr>
                  <w:r w:rsidRPr="004D3FBE">
                    <w:rPr>
                      <w:rFonts w:hint="eastAsia"/>
                      <w:bCs/>
                      <w:sz w:val="21"/>
                      <w:szCs w:val="24"/>
                      <w:u w:val="single"/>
                    </w:rPr>
                    <w:t>袋装</w:t>
                  </w:r>
                </w:p>
              </w:tc>
              <w:tc>
                <w:tcPr>
                  <w:tcW w:w="1276" w:type="dxa"/>
                  <w:vAlign w:val="center"/>
                </w:tcPr>
                <w:p w14:paraId="04EE3AEB" w14:textId="37F9A0DD" w:rsidR="00A85462" w:rsidRPr="004D3FBE" w:rsidRDefault="00291F9D">
                  <w:pPr>
                    <w:pStyle w:val="af5"/>
                    <w:spacing w:after="0"/>
                    <w:ind w:firstLineChars="0" w:firstLine="0"/>
                    <w:jc w:val="center"/>
                    <w:rPr>
                      <w:bCs/>
                      <w:sz w:val="21"/>
                      <w:szCs w:val="24"/>
                      <w:u w:val="single"/>
                    </w:rPr>
                  </w:pPr>
                  <w:r w:rsidRPr="004D3FBE">
                    <w:rPr>
                      <w:bCs/>
                      <w:sz w:val="21"/>
                      <w:szCs w:val="24"/>
                      <w:u w:val="single"/>
                    </w:rPr>
                    <w:t>0.15t</w:t>
                  </w:r>
                </w:p>
              </w:tc>
              <w:tc>
                <w:tcPr>
                  <w:tcW w:w="2789" w:type="dxa"/>
                  <w:vAlign w:val="center"/>
                </w:tcPr>
                <w:p w14:paraId="4256EAB7" w14:textId="5AD0F67C" w:rsidR="00A85462" w:rsidRPr="004D3FBE" w:rsidRDefault="005E549E">
                  <w:pPr>
                    <w:pStyle w:val="af5"/>
                    <w:spacing w:after="0"/>
                    <w:ind w:firstLineChars="0" w:firstLine="0"/>
                    <w:jc w:val="center"/>
                    <w:rPr>
                      <w:bCs/>
                      <w:sz w:val="21"/>
                      <w:szCs w:val="24"/>
                      <w:u w:val="single"/>
                    </w:rPr>
                  </w:pPr>
                  <w:r w:rsidRPr="004D3FBE">
                    <w:rPr>
                      <w:rFonts w:hint="eastAsia"/>
                      <w:bCs/>
                      <w:sz w:val="21"/>
                      <w:szCs w:val="24"/>
                      <w:u w:val="single"/>
                    </w:rPr>
                    <w:t>25</w:t>
                  </w:r>
                  <w:r w:rsidR="00C7583F" w:rsidRPr="004D3FBE">
                    <w:rPr>
                      <w:rFonts w:hint="eastAsia"/>
                      <w:bCs/>
                      <w:sz w:val="21"/>
                      <w:szCs w:val="24"/>
                      <w:u w:val="single"/>
                    </w:rPr>
                    <w:t>kg</w:t>
                  </w:r>
                  <w:r w:rsidR="00C7583F" w:rsidRPr="004D3FBE">
                    <w:rPr>
                      <w:bCs/>
                      <w:sz w:val="21"/>
                      <w:szCs w:val="24"/>
                      <w:u w:val="single"/>
                    </w:rPr>
                    <w:t>/</w:t>
                  </w:r>
                  <w:r w:rsidR="00C7583F" w:rsidRPr="004D3FBE">
                    <w:rPr>
                      <w:rFonts w:hint="eastAsia"/>
                      <w:bCs/>
                      <w:sz w:val="21"/>
                      <w:szCs w:val="24"/>
                      <w:u w:val="single"/>
                    </w:rPr>
                    <w:t>袋</w:t>
                  </w:r>
                </w:p>
              </w:tc>
            </w:tr>
          </w:tbl>
          <w:p w14:paraId="49242EB6" w14:textId="77777777" w:rsidR="00A85462" w:rsidRPr="004D3FBE" w:rsidRDefault="00C7583F">
            <w:pPr>
              <w:widowControl/>
              <w:spacing w:beforeLines="50" w:before="120" w:line="360" w:lineRule="auto"/>
              <w:ind w:firstLineChars="200" w:firstLine="480"/>
              <w:rPr>
                <w:rFonts w:ascii="宋体" w:hAnsi="宋体" w:cs="宋体"/>
                <w:color w:val="000000"/>
                <w:kern w:val="0"/>
                <w:sz w:val="24"/>
                <w:u w:val="single"/>
              </w:rPr>
            </w:pPr>
            <w:r w:rsidRPr="004D3FBE">
              <w:rPr>
                <w:rFonts w:ascii="宋体" w:hAnsi="宋体" w:cs="宋体" w:hint="eastAsia"/>
                <w:color w:val="000000"/>
                <w:kern w:val="0"/>
                <w:sz w:val="24"/>
                <w:u w:val="single"/>
              </w:rPr>
              <w:t>脲醛胶</w:t>
            </w:r>
            <w:r w:rsidRPr="004D3FBE">
              <w:rPr>
                <w:rFonts w:ascii="宋体" w:hAnsi="宋体" w:cs="宋体" w:hint="eastAsia"/>
                <w:color w:val="000000"/>
                <w:sz w:val="24"/>
                <w:u w:val="single"/>
              </w:rPr>
              <w:t>：</w:t>
            </w:r>
            <w:r w:rsidRPr="004D3FBE">
              <w:rPr>
                <w:rFonts w:ascii="宋体" w:hAnsi="宋体" w:cs="宋体"/>
                <w:color w:val="000000"/>
                <w:kern w:val="0"/>
                <w:sz w:val="24"/>
                <w:u w:val="single"/>
              </w:rPr>
              <w:t>是尿素与甲醛在催化剂（碱性或酸性催化剂）作用下缩聚成初期脲醛树脂，然后再在固化剂或助剂作用下形成不溶、</w:t>
            </w:r>
            <w:proofErr w:type="gramStart"/>
            <w:r w:rsidRPr="004D3FBE">
              <w:rPr>
                <w:rFonts w:ascii="宋体" w:hAnsi="宋体" w:cs="宋体"/>
                <w:color w:val="000000"/>
                <w:kern w:val="0"/>
                <w:sz w:val="24"/>
                <w:u w:val="single"/>
              </w:rPr>
              <w:t>不</w:t>
            </w:r>
            <w:proofErr w:type="gramEnd"/>
            <w:r w:rsidRPr="004D3FBE">
              <w:rPr>
                <w:rFonts w:ascii="宋体" w:hAnsi="宋体" w:cs="宋体"/>
                <w:color w:val="000000"/>
                <w:kern w:val="0"/>
                <w:sz w:val="24"/>
                <w:u w:val="single"/>
              </w:rPr>
              <w:t>熔的末期</w:t>
            </w:r>
            <w:r>
              <w:fldChar w:fldCharType="begin"/>
            </w:r>
            <w:r>
              <w:instrText xml:space="preserve"> HYPERLINK "https://baike.baidu.com/item/%E7%83%AD%E5%9B%BA%E6%80%A7%E6%A0%91%E8%84%82/10741660" \t "_blank" </w:instrText>
            </w:r>
            <w:r>
              <w:fldChar w:fldCharType="separate"/>
            </w:r>
            <w:r w:rsidRPr="004D3FBE">
              <w:rPr>
                <w:rFonts w:ascii="宋体" w:hAnsi="宋体" w:cs="宋体"/>
                <w:color w:val="000000"/>
                <w:kern w:val="0"/>
                <w:sz w:val="24"/>
                <w:u w:val="single"/>
              </w:rPr>
              <w:t>热固性树脂</w:t>
            </w:r>
            <w:r>
              <w:rPr>
                <w:rFonts w:ascii="宋体" w:hAnsi="宋体" w:cs="宋体"/>
                <w:color w:val="000000"/>
                <w:kern w:val="0"/>
                <w:sz w:val="24"/>
                <w:u w:val="single"/>
              </w:rPr>
              <w:fldChar w:fldCharType="end"/>
            </w:r>
            <w:r w:rsidRPr="004D3FBE">
              <w:rPr>
                <w:rFonts w:ascii="宋体" w:hAnsi="宋体" w:cs="宋体"/>
                <w:color w:val="000000"/>
                <w:kern w:val="0"/>
                <w:sz w:val="24"/>
                <w:u w:val="single"/>
              </w:rPr>
              <w:t>。固化后的脲醛树脂颜色比</w:t>
            </w:r>
            <w:hyperlink r:id="rId11" w:tgtFrame="_blank" w:history="1">
              <w:r w:rsidRPr="004D3FBE">
                <w:rPr>
                  <w:rFonts w:ascii="宋体" w:hAnsi="宋体" w:cs="宋体"/>
                  <w:color w:val="000000"/>
                  <w:kern w:val="0"/>
                  <w:sz w:val="24"/>
                  <w:u w:val="single"/>
                </w:rPr>
                <w:t>酚醛树脂</w:t>
              </w:r>
            </w:hyperlink>
            <w:r w:rsidRPr="004D3FBE">
              <w:rPr>
                <w:rFonts w:ascii="宋体" w:hAnsi="宋体" w:cs="宋体"/>
                <w:color w:val="000000"/>
                <w:kern w:val="0"/>
                <w:sz w:val="24"/>
                <w:u w:val="single"/>
              </w:rPr>
              <w:t>浅，呈半透明状，耐弱酸、弱碱，绝缘性能好，耐磨性极佳，价格便宜，它是胶粘剂中用量最大的品种，特别是在木材加工业各种人造板的制造中，脲醛树脂及其改性产品占胶粘剂总用量的</w:t>
            </w:r>
            <w:r w:rsidRPr="004D3FBE">
              <w:rPr>
                <w:color w:val="000000"/>
                <w:kern w:val="0"/>
                <w:sz w:val="24"/>
                <w:u w:val="single"/>
              </w:rPr>
              <w:t>90%</w:t>
            </w:r>
            <w:r w:rsidRPr="004D3FBE">
              <w:rPr>
                <w:rFonts w:ascii="宋体" w:hAnsi="宋体" w:cs="宋体"/>
                <w:color w:val="000000"/>
                <w:kern w:val="0"/>
                <w:sz w:val="24"/>
                <w:u w:val="single"/>
              </w:rPr>
              <w:t>左右</w:t>
            </w:r>
            <w:r w:rsidRPr="004D3FBE">
              <w:rPr>
                <w:rFonts w:ascii="宋体" w:hAnsi="宋体" w:cs="宋体" w:hint="eastAsia"/>
                <w:color w:val="000000"/>
                <w:kern w:val="0"/>
                <w:sz w:val="24"/>
                <w:u w:val="single"/>
              </w:rPr>
              <w:t>，使用过程中一般加入一定量的面粉增加粘合强度。</w:t>
            </w:r>
          </w:p>
          <w:p w14:paraId="0C20E2C6" w14:textId="77777777" w:rsidR="00A85462" w:rsidRPr="004D3FBE" w:rsidRDefault="00C7583F">
            <w:pPr>
              <w:widowControl/>
              <w:spacing w:line="360" w:lineRule="auto"/>
              <w:ind w:firstLineChars="200" w:firstLine="480"/>
              <w:rPr>
                <w:rFonts w:ascii="宋体" w:hAnsi="宋体" w:cs="宋体"/>
                <w:color w:val="000000"/>
                <w:kern w:val="0"/>
                <w:sz w:val="24"/>
                <w:u w:val="single"/>
              </w:rPr>
            </w:pPr>
            <w:r w:rsidRPr="004D3FBE">
              <w:rPr>
                <w:rFonts w:ascii="宋体" w:hAnsi="宋体" w:cs="宋体" w:hint="eastAsia"/>
                <w:color w:val="000000"/>
                <w:kern w:val="0"/>
                <w:sz w:val="24"/>
                <w:u w:val="single"/>
              </w:rPr>
              <w:t>脲醛胶对人体的危害主要原因是里面含有的游离态甲醛，甲醛是一种无色、有强烈刺激性气味的气体。易溶于水、醇和醚。甲醛在常温下是气态，通常以水溶液形式出现。</w:t>
            </w:r>
            <w:r w:rsidRPr="004D3FBE">
              <w:rPr>
                <w:color w:val="000000"/>
                <w:kern w:val="0"/>
                <w:sz w:val="24"/>
                <w:u w:val="single"/>
              </w:rPr>
              <w:t>35</w:t>
            </w:r>
            <w:r w:rsidRPr="004D3FBE">
              <w:rPr>
                <w:rFonts w:ascii="宋体" w:hAnsi="宋体" w:cs="宋体" w:hint="eastAsia"/>
                <w:color w:val="000000"/>
                <w:kern w:val="0"/>
                <w:sz w:val="24"/>
                <w:u w:val="single"/>
              </w:rPr>
              <w:t>～</w:t>
            </w:r>
            <w:r w:rsidRPr="004D3FBE">
              <w:rPr>
                <w:color w:val="000000"/>
                <w:kern w:val="0"/>
                <w:sz w:val="24"/>
                <w:u w:val="single"/>
              </w:rPr>
              <w:t>40%</w:t>
            </w:r>
            <w:r w:rsidRPr="004D3FBE">
              <w:rPr>
                <w:rFonts w:ascii="宋体" w:hAnsi="宋体" w:cs="宋体" w:hint="eastAsia"/>
                <w:color w:val="000000"/>
                <w:kern w:val="0"/>
                <w:sz w:val="24"/>
                <w:u w:val="single"/>
              </w:rPr>
              <w:t>的甲醛水溶液叫做福尔马林。甲醛分子中 有醛基生缩聚反应，可以得到酚醛树脂（电木）。</w:t>
            </w:r>
            <w:r w:rsidRPr="004D3FBE">
              <w:rPr>
                <w:color w:val="000000"/>
                <w:sz w:val="24"/>
                <w:u w:val="single"/>
              </w:rPr>
              <w:t>本项目所用脲醛树脂胶性能须达到《木材工业胶粘剂用脲醛、酚醛、三聚氰胺甲醛树脂》（</w:t>
            </w:r>
            <w:r w:rsidRPr="004D3FBE">
              <w:rPr>
                <w:color w:val="000000"/>
                <w:sz w:val="24"/>
                <w:u w:val="single"/>
              </w:rPr>
              <w:t>GB</w:t>
            </w:r>
            <w:r w:rsidRPr="004D3FBE">
              <w:rPr>
                <w:rFonts w:hint="eastAsia"/>
                <w:color w:val="000000"/>
                <w:sz w:val="24"/>
                <w:u w:val="single"/>
              </w:rPr>
              <w:t>/</w:t>
            </w:r>
            <w:r w:rsidRPr="004D3FBE">
              <w:rPr>
                <w:color w:val="000000"/>
                <w:sz w:val="24"/>
                <w:u w:val="single"/>
              </w:rPr>
              <w:t>T 14732-20</w:t>
            </w:r>
            <w:r w:rsidRPr="004D3FBE">
              <w:rPr>
                <w:rFonts w:hint="eastAsia"/>
                <w:color w:val="000000"/>
                <w:sz w:val="24"/>
                <w:u w:val="single"/>
              </w:rPr>
              <w:t>17</w:t>
            </w:r>
            <w:r w:rsidRPr="004D3FBE">
              <w:rPr>
                <w:color w:val="000000"/>
                <w:sz w:val="24"/>
                <w:u w:val="single"/>
              </w:rPr>
              <w:t>）中脲醛树脂质量指标，游离甲醛含量须</w:t>
            </w:r>
            <w:r w:rsidRPr="004D3FBE">
              <w:rPr>
                <w:color w:val="000000"/>
                <w:sz w:val="24"/>
                <w:u w:val="single"/>
              </w:rPr>
              <w:t>≤0.3%</w:t>
            </w:r>
            <w:r w:rsidRPr="004D3FBE">
              <w:rPr>
                <w:color w:val="000000"/>
                <w:sz w:val="24"/>
                <w:u w:val="single"/>
              </w:rPr>
              <w:t>。</w:t>
            </w:r>
          </w:p>
          <w:p w14:paraId="64A8738F" w14:textId="77777777" w:rsidR="00A85462" w:rsidRPr="004D3FBE" w:rsidRDefault="00C7583F">
            <w:pPr>
              <w:widowControl/>
              <w:spacing w:line="360" w:lineRule="auto"/>
              <w:ind w:firstLineChars="200" w:firstLine="480"/>
              <w:rPr>
                <w:rFonts w:ascii="宋体" w:hAnsi="宋体" w:cs="宋体"/>
                <w:color w:val="000000"/>
                <w:kern w:val="0"/>
                <w:sz w:val="24"/>
                <w:u w:val="single"/>
              </w:rPr>
            </w:pPr>
            <w:r w:rsidRPr="004D3FBE">
              <w:rPr>
                <w:rFonts w:hint="eastAsia"/>
                <w:bCs/>
                <w:sz w:val="24"/>
                <w:szCs w:val="32"/>
                <w:u w:val="single"/>
              </w:rPr>
              <w:t>面粉</w:t>
            </w:r>
            <w:r w:rsidRPr="004D3FBE">
              <w:rPr>
                <w:rFonts w:ascii="宋体" w:hAnsi="宋体" w:cs="宋体" w:hint="eastAsia"/>
                <w:color w:val="000000"/>
                <w:kern w:val="0"/>
                <w:sz w:val="24"/>
                <w:u w:val="single"/>
              </w:rPr>
              <w:t>：轻质粉末，是一种无机改性、功能性的填充剂，与</w:t>
            </w:r>
            <w:proofErr w:type="gramStart"/>
            <w:r w:rsidRPr="004D3FBE">
              <w:rPr>
                <w:rFonts w:ascii="宋体" w:hAnsi="宋体" w:cs="宋体" w:hint="eastAsia"/>
                <w:color w:val="000000"/>
                <w:kern w:val="0"/>
                <w:sz w:val="24"/>
                <w:u w:val="single"/>
              </w:rPr>
              <w:t>脲醛胶按</w:t>
            </w:r>
            <w:proofErr w:type="gramEnd"/>
            <w:r w:rsidRPr="004D3FBE">
              <w:rPr>
                <w:color w:val="000000"/>
                <w:kern w:val="0"/>
                <w:sz w:val="24"/>
                <w:u w:val="single"/>
              </w:rPr>
              <w:t>1:</w:t>
            </w:r>
            <w:r w:rsidRPr="004D3FBE">
              <w:rPr>
                <w:rFonts w:hint="eastAsia"/>
                <w:color w:val="000000"/>
                <w:kern w:val="0"/>
                <w:sz w:val="24"/>
                <w:u w:val="single"/>
              </w:rPr>
              <w:t>10</w:t>
            </w:r>
            <w:r w:rsidRPr="004D3FBE">
              <w:rPr>
                <w:color w:val="000000"/>
                <w:kern w:val="0"/>
                <w:sz w:val="24"/>
                <w:u w:val="single"/>
              </w:rPr>
              <w:t xml:space="preserve"> </w:t>
            </w:r>
            <w:r w:rsidRPr="004D3FBE">
              <w:rPr>
                <w:rFonts w:ascii="宋体" w:hAnsi="宋体" w:cs="宋体" w:hint="eastAsia"/>
                <w:color w:val="000000"/>
                <w:kern w:val="0"/>
                <w:sz w:val="24"/>
                <w:u w:val="single"/>
              </w:rPr>
              <w:t>的比例拌合使用，无机物热固化后胶合力增强，不会与外界产生任何有机反应，并且大大提高了胶合强度和耐龟裂性，使胶合板外观平整、光滑，锯后整齐，色泽鲜艳，可降低生产成本，提高产品质量，达到节能降耗环保的效果。该产品无毒、节能、环保，是板材企业理想的功能性添加剂。</w:t>
            </w:r>
          </w:p>
          <w:p w14:paraId="2D66268B" w14:textId="77777777" w:rsidR="00A85462" w:rsidRDefault="00C7583F">
            <w:pPr>
              <w:spacing w:beforeLines="50" w:before="120" w:line="360" w:lineRule="auto"/>
              <w:ind w:firstLineChars="200" w:firstLine="482"/>
              <w:rPr>
                <w:b/>
                <w:bCs/>
                <w:sz w:val="24"/>
                <w:szCs w:val="32"/>
              </w:rPr>
            </w:pPr>
            <w:r>
              <w:rPr>
                <w:rFonts w:hint="eastAsia"/>
                <w:b/>
                <w:bCs/>
                <w:sz w:val="24"/>
                <w:szCs w:val="32"/>
              </w:rPr>
              <w:t>6</w:t>
            </w:r>
            <w:r>
              <w:rPr>
                <w:rFonts w:hint="eastAsia"/>
                <w:b/>
                <w:bCs/>
                <w:sz w:val="24"/>
                <w:szCs w:val="32"/>
              </w:rPr>
              <w:t>、产品方案</w:t>
            </w:r>
          </w:p>
          <w:p w14:paraId="42E1640F" w14:textId="6E134ED9" w:rsidR="00A85462" w:rsidRDefault="00C7583F">
            <w:pPr>
              <w:pStyle w:val="af5"/>
              <w:spacing w:after="0" w:line="360" w:lineRule="auto"/>
              <w:ind w:firstLineChars="200" w:firstLine="480"/>
              <w:rPr>
                <w:kern w:val="2"/>
                <w:sz w:val="24"/>
                <w:szCs w:val="24"/>
              </w:rPr>
            </w:pPr>
            <w:r>
              <w:rPr>
                <w:kern w:val="2"/>
                <w:sz w:val="24"/>
                <w:szCs w:val="24"/>
              </w:rPr>
              <w:t>本项目产品方案详见表</w:t>
            </w:r>
            <w:r>
              <w:rPr>
                <w:rFonts w:hint="eastAsia"/>
                <w:kern w:val="2"/>
                <w:sz w:val="24"/>
                <w:szCs w:val="24"/>
              </w:rPr>
              <w:t>2</w:t>
            </w:r>
            <w:r>
              <w:rPr>
                <w:kern w:val="2"/>
                <w:sz w:val="24"/>
                <w:szCs w:val="24"/>
              </w:rPr>
              <w:t>-</w:t>
            </w:r>
            <w:r w:rsidR="00E468DF">
              <w:rPr>
                <w:kern w:val="2"/>
                <w:sz w:val="24"/>
                <w:szCs w:val="24"/>
              </w:rPr>
              <w:t>4</w:t>
            </w:r>
            <w:r>
              <w:rPr>
                <w:kern w:val="2"/>
                <w:sz w:val="24"/>
                <w:szCs w:val="24"/>
              </w:rPr>
              <w:t>。</w:t>
            </w:r>
          </w:p>
          <w:p w14:paraId="5BC86AD0" w14:textId="77777777" w:rsidR="00A85462" w:rsidRDefault="00C7583F">
            <w:pPr>
              <w:spacing w:line="360" w:lineRule="auto"/>
              <w:jc w:val="center"/>
              <w:rPr>
                <w:b/>
                <w:szCs w:val="18"/>
              </w:rPr>
            </w:pPr>
            <w:r>
              <w:rPr>
                <w:rFonts w:hint="eastAsia"/>
                <w:b/>
                <w:szCs w:val="20"/>
              </w:rPr>
              <w:t>表</w:t>
            </w:r>
            <w:r>
              <w:rPr>
                <w:rFonts w:hint="eastAsia"/>
                <w:b/>
                <w:szCs w:val="20"/>
              </w:rPr>
              <w:t>2-4</w:t>
            </w:r>
            <w:r>
              <w:rPr>
                <w:b/>
                <w:szCs w:val="20"/>
              </w:rPr>
              <w:t xml:space="preserve">  </w:t>
            </w:r>
            <w:r>
              <w:rPr>
                <w:b/>
                <w:szCs w:val="20"/>
              </w:rPr>
              <w:t>项目产品方案一览表</w:t>
            </w:r>
          </w:p>
          <w:tbl>
            <w:tblPr>
              <w:tblStyle w:val="af6"/>
              <w:tblW w:w="0" w:type="auto"/>
              <w:tblLayout w:type="fixed"/>
              <w:tblLook w:val="04A0" w:firstRow="1" w:lastRow="0" w:firstColumn="1" w:lastColumn="0" w:noHBand="0" w:noVBand="1"/>
            </w:tblPr>
            <w:tblGrid>
              <w:gridCol w:w="1983"/>
              <w:gridCol w:w="1984"/>
              <w:gridCol w:w="1984"/>
              <w:gridCol w:w="1984"/>
            </w:tblGrid>
            <w:tr w:rsidR="00A85462" w14:paraId="4348DA9A" w14:textId="77777777">
              <w:tc>
                <w:tcPr>
                  <w:tcW w:w="1983" w:type="dxa"/>
                  <w:vAlign w:val="center"/>
                </w:tcPr>
                <w:p w14:paraId="32B6A5D3" w14:textId="77777777" w:rsidR="00A85462" w:rsidRDefault="00C7583F">
                  <w:pPr>
                    <w:widowControl/>
                    <w:jc w:val="center"/>
                    <w:rPr>
                      <w:rFonts w:ascii="宋体" w:hAnsi="宋体" w:cs="宋体"/>
                      <w:color w:val="000000"/>
                      <w:kern w:val="0"/>
                      <w:szCs w:val="21"/>
                    </w:rPr>
                  </w:pPr>
                  <w:r>
                    <w:rPr>
                      <w:szCs w:val="21"/>
                    </w:rPr>
                    <w:t>序号</w:t>
                  </w:r>
                </w:p>
              </w:tc>
              <w:tc>
                <w:tcPr>
                  <w:tcW w:w="1984" w:type="dxa"/>
                  <w:vAlign w:val="center"/>
                </w:tcPr>
                <w:p w14:paraId="24045796" w14:textId="77777777" w:rsidR="00A85462" w:rsidRDefault="00C7583F">
                  <w:pPr>
                    <w:widowControl/>
                    <w:jc w:val="center"/>
                    <w:rPr>
                      <w:rFonts w:ascii="宋体" w:hAnsi="宋体" w:cs="宋体"/>
                      <w:color w:val="000000"/>
                      <w:kern w:val="0"/>
                      <w:szCs w:val="21"/>
                    </w:rPr>
                  </w:pPr>
                  <w:r>
                    <w:rPr>
                      <w:szCs w:val="21"/>
                    </w:rPr>
                    <w:t>产品</w:t>
                  </w:r>
                </w:p>
              </w:tc>
              <w:tc>
                <w:tcPr>
                  <w:tcW w:w="1984" w:type="dxa"/>
                  <w:vAlign w:val="center"/>
                </w:tcPr>
                <w:p w14:paraId="55A0D75A" w14:textId="77777777" w:rsidR="00A85462" w:rsidRDefault="00C7583F">
                  <w:pPr>
                    <w:widowControl/>
                    <w:jc w:val="center"/>
                    <w:rPr>
                      <w:rFonts w:ascii="宋体" w:hAnsi="宋体" w:cs="宋体"/>
                      <w:color w:val="000000"/>
                      <w:kern w:val="0"/>
                      <w:szCs w:val="21"/>
                    </w:rPr>
                  </w:pPr>
                  <w:r>
                    <w:rPr>
                      <w:szCs w:val="21"/>
                    </w:rPr>
                    <w:t>年产量</w:t>
                  </w:r>
                </w:p>
              </w:tc>
              <w:tc>
                <w:tcPr>
                  <w:tcW w:w="1984" w:type="dxa"/>
                  <w:vAlign w:val="center"/>
                </w:tcPr>
                <w:p w14:paraId="16728AF0" w14:textId="77777777" w:rsidR="00A85462" w:rsidRDefault="00C7583F">
                  <w:pPr>
                    <w:widowControl/>
                    <w:jc w:val="center"/>
                    <w:rPr>
                      <w:rFonts w:ascii="宋体" w:hAnsi="宋体" w:cs="宋体"/>
                      <w:color w:val="000000"/>
                      <w:kern w:val="0"/>
                      <w:szCs w:val="21"/>
                    </w:rPr>
                  </w:pPr>
                  <w:r>
                    <w:rPr>
                      <w:szCs w:val="21"/>
                    </w:rPr>
                    <w:t>备注</w:t>
                  </w:r>
                </w:p>
              </w:tc>
            </w:tr>
            <w:tr w:rsidR="00A85462" w14:paraId="7DE6E2FB" w14:textId="77777777">
              <w:tc>
                <w:tcPr>
                  <w:tcW w:w="1983" w:type="dxa"/>
                  <w:vAlign w:val="center"/>
                </w:tcPr>
                <w:p w14:paraId="5CF70F60" w14:textId="77777777" w:rsidR="00A85462" w:rsidRDefault="00C7583F">
                  <w:pPr>
                    <w:widowControl/>
                    <w:jc w:val="center"/>
                    <w:rPr>
                      <w:color w:val="000000"/>
                      <w:kern w:val="0"/>
                      <w:szCs w:val="21"/>
                    </w:rPr>
                  </w:pPr>
                  <w:r>
                    <w:rPr>
                      <w:color w:val="000000"/>
                      <w:kern w:val="0"/>
                      <w:szCs w:val="21"/>
                    </w:rPr>
                    <w:t>1</w:t>
                  </w:r>
                </w:p>
              </w:tc>
              <w:tc>
                <w:tcPr>
                  <w:tcW w:w="1984" w:type="dxa"/>
                  <w:vAlign w:val="center"/>
                </w:tcPr>
                <w:p w14:paraId="0D15B004" w14:textId="77777777" w:rsidR="00A85462" w:rsidRDefault="00C7583F">
                  <w:pPr>
                    <w:widowControl/>
                    <w:jc w:val="center"/>
                    <w:rPr>
                      <w:rFonts w:ascii="宋体" w:hAnsi="宋体" w:cs="宋体"/>
                      <w:color w:val="000000"/>
                      <w:kern w:val="0"/>
                      <w:szCs w:val="21"/>
                    </w:rPr>
                  </w:pPr>
                  <w:r>
                    <w:rPr>
                      <w:rFonts w:ascii="宋体" w:hAnsi="宋体" w:cs="宋体" w:hint="eastAsia"/>
                      <w:color w:val="000000"/>
                      <w:kern w:val="0"/>
                      <w:szCs w:val="21"/>
                    </w:rPr>
                    <w:t>指接板</w:t>
                  </w:r>
                </w:p>
              </w:tc>
              <w:tc>
                <w:tcPr>
                  <w:tcW w:w="1984" w:type="dxa"/>
                  <w:vAlign w:val="center"/>
                </w:tcPr>
                <w:p w14:paraId="140E50A3" w14:textId="77777777" w:rsidR="00A85462" w:rsidRDefault="00C7583F">
                  <w:pPr>
                    <w:widowControl/>
                    <w:jc w:val="center"/>
                    <w:rPr>
                      <w:color w:val="000000"/>
                      <w:kern w:val="0"/>
                      <w:szCs w:val="21"/>
                    </w:rPr>
                  </w:pPr>
                  <w:r>
                    <w:rPr>
                      <w:color w:val="000000"/>
                      <w:kern w:val="0"/>
                      <w:szCs w:val="21"/>
                    </w:rPr>
                    <w:t>6000m</w:t>
                  </w:r>
                  <w:r>
                    <w:rPr>
                      <w:color w:val="000000"/>
                      <w:kern w:val="0"/>
                      <w:szCs w:val="21"/>
                      <w:vertAlign w:val="superscript"/>
                    </w:rPr>
                    <w:t>3</w:t>
                  </w:r>
                </w:p>
              </w:tc>
              <w:tc>
                <w:tcPr>
                  <w:tcW w:w="1984" w:type="dxa"/>
                  <w:vAlign w:val="center"/>
                </w:tcPr>
                <w:p w14:paraId="04384620" w14:textId="77777777" w:rsidR="00A85462" w:rsidRDefault="00C7583F">
                  <w:pPr>
                    <w:widowControl/>
                    <w:jc w:val="center"/>
                    <w:rPr>
                      <w:rFonts w:ascii="宋体" w:hAnsi="宋体" w:cs="宋体"/>
                      <w:color w:val="000000"/>
                      <w:kern w:val="0"/>
                      <w:szCs w:val="21"/>
                    </w:rPr>
                  </w:pPr>
                  <w:r>
                    <w:rPr>
                      <w:rFonts w:ascii="宋体" w:hAnsi="宋体" w:cs="宋体" w:hint="eastAsia"/>
                      <w:color w:val="000000"/>
                      <w:kern w:val="0"/>
                      <w:szCs w:val="21"/>
                    </w:rPr>
                    <w:t>/</w:t>
                  </w:r>
                </w:p>
              </w:tc>
            </w:tr>
          </w:tbl>
          <w:p w14:paraId="1D9EC194" w14:textId="77777777" w:rsidR="00A85462" w:rsidRDefault="00C7583F">
            <w:pPr>
              <w:spacing w:beforeLines="50" w:before="120" w:line="360" w:lineRule="auto"/>
              <w:ind w:firstLineChars="200" w:firstLine="482"/>
              <w:rPr>
                <w:b/>
                <w:bCs/>
                <w:sz w:val="24"/>
                <w:szCs w:val="32"/>
              </w:rPr>
            </w:pPr>
            <w:r>
              <w:rPr>
                <w:rFonts w:hint="eastAsia"/>
                <w:b/>
                <w:bCs/>
                <w:sz w:val="24"/>
                <w:szCs w:val="32"/>
              </w:rPr>
              <w:lastRenderedPageBreak/>
              <w:t>7</w:t>
            </w:r>
            <w:r>
              <w:rPr>
                <w:rFonts w:hint="eastAsia"/>
                <w:b/>
                <w:bCs/>
                <w:sz w:val="24"/>
                <w:szCs w:val="32"/>
              </w:rPr>
              <w:t>、总平面布置</w:t>
            </w:r>
          </w:p>
          <w:p w14:paraId="6E75111F" w14:textId="77777777" w:rsidR="00A85462" w:rsidRDefault="00C7583F">
            <w:pPr>
              <w:spacing w:line="360" w:lineRule="auto"/>
              <w:ind w:firstLineChars="200" w:firstLine="480"/>
              <w:rPr>
                <w:sz w:val="24"/>
                <w:szCs w:val="32"/>
              </w:rPr>
            </w:pPr>
            <w:r>
              <w:rPr>
                <w:sz w:val="24"/>
                <w:szCs w:val="32"/>
              </w:rPr>
              <w:t>本项目位于</w:t>
            </w:r>
            <w:r>
              <w:rPr>
                <w:rFonts w:ascii="宋体" w:hAnsi="宋体" w:cs="宋体" w:hint="eastAsia"/>
                <w:sz w:val="24"/>
              </w:rPr>
              <w:t>湖南省永州市双牌县</w:t>
            </w:r>
            <w:proofErr w:type="gramStart"/>
            <w:r>
              <w:rPr>
                <w:rFonts w:ascii="宋体" w:hAnsi="宋体" w:cs="宋体" w:hint="eastAsia"/>
                <w:sz w:val="24"/>
              </w:rPr>
              <w:t>泷</w:t>
            </w:r>
            <w:proofErr w:type="gramEnd"/>
            <w:r>
              <w:rPr>
                <w:rFonts w:ascii="宋体" w:hAnsi="宋体" w:cs="宋体" w:hint="eastAsia"/>
                <w:sz w:val="24"/>
              </w:rPr>
              <w:t>泊镇大路口村</w:t>
            </w:r>
            <w:r>
              <w:rPr>
                <w:sz w:val="24"/>
              </w:rPr>
              <w:t>1</w:t>
            </w:r>
            <w:r>
              <w:rPr>
                <w:rFonts w:ascii="宋体" w:hAnsi="宋体" w:cs="宋体" w:hint="eastAsia"/>
                <w:sz w:val="24"/>
              </w:rPr>
              <w:t>组，项目进出口位于项目东侧；办公生活区位于项目东侧；生产车间位于项目中间，其中原料区位于车间北侧，加工区位于生产车间中央，成品区位于生产车间南侧，锅炉房位于生产车间西北角。</w:t>
            </w:r>
            <w:r>
              <w:rPr>
                <w:rFonts w:hint="eastAsia"/>
                <w:sz w:val="24"/>
                <w:szCs w:val="32"/>
              </w:rPr>
              <w:t>总平面布置详见附图三。</w:t>
            </w:r>
          </w:p>
          <w:p w14:paraId="1C1EC19C" w14:textId="77777777" w:rsidR="00A85462" w:rsidRDefault="00C7583F">
            <w:pPr>
              <w:spacing w:line="360" w:lineRule="auto"/>
              <w:ind w:firstLineChars="200" w:firstLine="482"/>
              <w:rPr>
                <w:b/>
                <w:bCs/>
                <w:sz w:val="24"/>
                <w:szCs w:val="32"/>
              </w:rPr>
            </w:pPr>
            <w:r>
              <w:rPr>
                <w:b/>
                <w:bCs/>
                <w:sz w:val="24"/>
                <w:szCs w:val="32"/>
              </w:rPr>
              <w:t>8</w:t>
            </w:r>
            <w:r>
              <w:rPr>
                <w:rFonts w:hint="eastAsia"/>
                <w:b/>
                <w:bCs/>
                <w:sz w:val="24"/>
                <w:szCs w:val="32"/>
              </w:rPr>
              <w:t>、公用工程</w:t>
            </w:r>
          </w:p>
          <w:p w14:paraId="62F62E26" w14:textId="77777777" w:rsidR="00A85462" w:rsidRDefault="00C7583F">
            <w:pPr>
              <w:spacing w:line="360" w:lineRule="auto"/>
              <w:ind w:firstLineChars="200" w:firstLine="480"/>
              <w:rPr>
                <w:sz w:val="24"/>
                <w:szCs w:val="32"/>
              </w:rPr>
            </w:pPr>
            <w:r>
              <w:rPr>
                <w:rFonts w:hint="eastAsia"/>
                <w:sz w:val="24"/>
                <w:szCs w:val="32"/>
              </w:rPr>
              <w:t>（</w:t>
            </w:r>
            <w:r>
              <w:rPr>
                <w:rFonts w:hint="eastAsia"/>
                <w:sz w:val="24"/>
                <w:szCs w:val="32"/>
              </w:rPr>
              <w:t>1</w:t>
            </w:r>
            <w:r>
              <w:rPr>
                <w:rFonts w:hint="eastAsia"/>
                <w:sz w:val="24"/>
                <w:szCs w:val="32"/>
              </w:rPr>
              <w:t>）给水</w:t>
            </w:r>
          </w:p>
          <w:p w14:paraId="1109606A" w14:textId="220A3CD7" w:rsidR="00966CC9" w:rsidRDefault="00C7583F">
            <w:pPr>
              <w:spacing w:line="360" w:lineRule="auto"/>
              <w:ind w:firstLineChars="200" w:firstLine="480"/>
              <w:rPr>
                <w:sz w:val="24"/>
                <w:szCs w:val="32"/>
              </w:rPr>
            </w:pPr>
            <w:r>
              <w:rPr>
                <w:sz w:val="24"/>
                <w:szCs w:val="32"/>
              </w:rPr>
              <w:t>本</w:t>
            </w:r>
            <w:r>
              <w:rPr>
                <w:rFonts w:hint="eastAsia"/>
                <w:sz w:val="24"/>
                <w:szCs w:val="32"/>
              </w:rPr>
              <w:t>项目给水</w:t>
            </w:r>
            <w:r>
              <w:rPr>
                <w:sz w:val="24"/>
                <w:szCs w:val="32"/>
              </w:rPr>
              <w:t>由市政供水管</w:t>
            </w:r>
            <w:r>
              <w:rPr>
                <w:rFonts w:hint="eastAsia"/>
                <w:sz w:val="24"/>
                <w:szCs w:val="32"/>
              </w:rPr>
              <w:t>网</w:t>
            </w:r>
            <w:r>
              <w:rPr>
                <w:sz w:val="24"/>
                <w:szCs w:val="32"/>
              </w:rPr>
              <w:t>供给，水质、水量均满足项目用水要求。</w:t>
            </w:r>
            <w:r w:rsidR="00966CC9">
              <w:rPr>
                <w:rFonts w:ascii="宋体" w:hAnsi="宋体" w:cs="宋体" w:hint="eastAsia"/>
                <w:color w:val="000000"/>
                <w:kern w:val="0"/>
                <w:sz w:val="24"/>
              </w:rPr>
              <w:t>本项目设一台</w:t>
            </w:r>
            <w:r w:rsidR="00966CC9">
              <w:rPr>
                <w:color w:val="000000"/>
                <w:kern w:val="0"/>
                <w:sz w:val="24"/>
              </w:rPr>
              <w:t>0.14t/h</w:t>
            </w:r>
            <w:r w:rsidR="00966CC9">
              <w:rPr>
                <w:rFonts w:ascii="宋体" w:hAnsi="宋体" w:cs="宋体" w:hint="eastAsia"/>
                <w:color w:val="000000"/>
                <w:kern w:val="0"/>
                <w:sz w:val="24"/>
              </w:rPr>
              <w:t>生物质导热油锅炉为项目</w:t>
            </w:r>
            <w:r w:rsidR="00B435F1">
              <w:rPr>
                <w:rFonts w:ascii="宋体" w:hAnsi="宋体" w:cs="宋体" w:hint="eastAsia"/>
                <w:color w:val="000000"/>
                <w:kern w:val="0"/>
                <w:sz w:val="24"/>
              </w:rPr>
              <w:t>供热，无锅炉用水。因此本项目用水主要为生活用水。</w:t>
            </w:r>
          </w:p>
          <w:p w14:paraId="61C7593B" w14:textId="27138A31" w:rsidR="00A85462" w:rsidRDefault="00C7583F">
            <w:pPr>
              <w:spacing w:line="360" w:lineRule="auto"/>
              <w:ind w:firstLineChars="200" w:firstLine="496"/>
              <w:rPr>
                <w:spacing w:val="4"/>
                <w:sz w:val="24"/>
                <w:szCs w:val="32"/>
              </w:rPr>
            </w:pPr>
            <w:bookmarkStart w:id="12" w:name="_Hlk69981686"/>
            <w:r>
              <w:rPr>
                <w:rFonts w:ascii="宋体" w:hAnsi="宋体" w:hint="eastAsia"/>
                <w:spacing w:val="4"/>
                <w:sz w:val="24"/>
                <w:szCs w:val="32"/>
              </w:rPr>
              <w:t>本项目职工定员</w:t>
            </w:r>
            <w:r>
              <w:rPr>
                <w:rFonts w:hint="eastAsia"/>
                <w:spacing w:val="4"/>
                <w:sz w:val="24"/>
                <w:szCs w:val="32"/>
              </w:rPr>
              <w:t>15</w:t>
            </w:r>
            <w:r>
              <w:rPr>
                <w:rFonts w:ascii="宋体" w:hAnsi="宋体" w:hint="eastAsia"/>
                <w:spacing w:val="4"/>
                <w:sz w:val="24"/>
                <w:szCs w:val="32"/>
              </w:rPr>
              <w:t>人，均不在</w:t>
            </w:r>
            <w:r w:rsidR="00116011">
              <w:rPr>
                <w:rFonts w:ascii="宋体" w:hAnsi="宋体" w:hint="eastAsia"/>
                <w:spacing w:val="4"/>
                <w:sz w:val="24"/>
                <w:szCs w:val="32"/>
              </w:rPr>
              <w:t>厂</w:t>
            </w:r>
            <w:r>
              <w:rPr>
                <w:rFonts w:ascii="宋体" w:hAnsi="宋体" w:hint="eastAsia"/>
                <w:spacing w:val="4"/>
                <w:sz w:val="24"/>
                <w:szCs w:val="32"/>
              </w:rPr>
              <w:t>内食宿。本项目用水定额参照湖南省地方标准《湖南省用水定额》（</w:t>
            </w:r>
            <w:r>
              <w:rPr>
                <w:spacing w:val="4"/>
                <w:sz w:val="24"/>
                <w:szCs w:val="32"/>
              </w:rPr>
              <w:t>DB43/T388-20</w:t>
            </w:r>
            <w:r>
              <w:rPr>
                <w:rFonts w:hint="eastAsia"/>
                <w:spacing w:val="4"/>
                <w:sz w:val="24"/>
                <w:szCs w:val="32"/>
              </w:rPr>
              <w:t>20</w:t>
            </w:r>
            <w:r>
              <w:rPr>
                <w:rFonts w:hint="eastAsia"/>
                <w:spacing w:val="4"/>
                <w:sz w:val="24"/>
                <w:szCs w:val="32"/>
              </w:rPr>
              <w:t>），职工生活用水量按</w:t>
            </w:r>
            <w:r w:rsidR="003A4822">
              <w:rPr>
                <w:spacing w:val="4"/>
                <w:sz w:val="24"/>
                <w:szCs w:val="32"/>
              </w:rPr>
              <w:t>45</w:t>
            </w:r>
            <w:r>
              <w:rPr>
                <w:spacing w:val="4"/>
                <w:sz w:val="24"/>
                <w:szCs w:val="32"/>
              </w:rPr>
              <w:t>L/</w:t>
            </w:r>
            <w:r>
              <w:rPr>
                <w:rFonts w:hint="eastAsia"/>
                <w:spacing w:val="4"/>
                <w:sz w:val="24"/>
                <w:szCs w:val="32"/>
              </w:rPr>
              <w:t>人</w:t>
            </w:r>
            <w:r>
              <w:rPr>
                <w:spacing w:val="4"/>
                <w:sz w:val="24"/>
                <w:szCs w:val="32"/>
              </w:rPr>
              <w:t>·</w:t>
            </w:r>
            <w:r>
              <w:rPr>
                <w:rFonts w:hint="eastAsia"/>
                <w:spacing w:val="4"/>
                <w:sz w:val="24"/>
                <w:szCs w:val="32"/>
              </w:rPr>
              <w:t>d</w:t>
            </w:r>
            <w:r>
              <w:rPr>
                <w:rFonts w:hint="eastAsia"/>
                <w:spacing w:val="4"/>
                <w:sz w:val="24"/>
                <w:szCs w:val="32"/>
              </w:rPr>
              <w:t>计算，本项目每年正常运行按</w:t>
            </w:r>
            <w:r>
              <w:rPr>
                <w:rFonts w:hint="eastAsia"/>
                <w:spacing w:val="4"/>
                <w:sz w:val="24"/>
                <w:szCs w:val="32"/>
              </w:rPr>
              <w:t>300</w:t>
            </w:r>
            <w:r>
              <w:rPr>
                <w:rFonts w:hint="eastAsia"/>
                <w:spacing w:val="4"/>
                <w:sz w:val="24"/>
                <w:szCs w:val="32"/>
              </w:rPr>
              <w:t>天计，则生活用水量为</w:t>
            </w:r>
            <w:r w:rsidR="000B2991">
              <w:rPr>
                <w:spacing w:val="4"/>
                <w:sz w:val="24"/>
                <w:szCs w:val="32"/>
              </w:rPr>
              <w:t>0.675</w:t>
            </w:r>
            <w:r>
              <w:rPr>
                <w:spacing w:val="4"/>
                <w:sz w:val="24"/>
                <w:szCs w:val="32"/>
              </w:rPr>
              <w:t>m</w:t>
            </w:r>
            <w:r>
              <w:rPr>
                <w:spacing w:val="4"/>
                <w:sz w:val="24"/>
                <w:szCs w:val="32"/>
                <w:vertAlign w:val="superscript"/>
              </w:rPr>
              <w:t>3</w:t>
            </w:r>
            <w:r>
              <w:rPr>
                <w:spacing w:val="4"/>
                <w:sz w:val="24"/>
                <w:szCs w:val="32"/>
              </w:rPr>
              <w:t>/</w:t>
            </w:r>
            <w:r>
              <w:rPr>
                <w:rFonts w:hint="eastAsia"/>
                <w:spacing w:val="4"/>
                <w:sz w:val="24"/>
                <w:szCs w:val="32"/>
              </w:rPr>
              <w:t>d</w:t>
            </w:r>
            <w:r>
              <w:rPr>
                <w:rFonts w:hint="eastAsia"/>
                <w:spacing w:val="4"/>
                <w:sz w:val="24"/>
                <w:szCs w:val="32"/>
              </w:rPr>
              <w:t>（</w:t>
            </w:r>
            <w:r w:rsidR="000B2991">
              <w:rPr>
                <w:spacing w:val="4"/>
                <w:sz w:val="24"/>
                <w:szCs w:val="32"/>
              </w:rPr>
              <w:t>202.5</w:t>
            </w:r>
            <w:r>
              <w:rPr>
                <w:spacing w:val="4"/>
                <w:sz w:val="24"/>
                <w:szCs w:val="32"/>
              </w:rPr>
              <w:t>m</w:t>
            </w:r>
            <w:r>
              <w:rPr>
                <w:spacing w:val="4"/>
                <w:sz w:val="24"/>
                <w:szCs w:val="32"/>
                <w:vertAlign w:val="superscript"/>
              </w:rPr>
              <w:t>3</w:t>
            </w:r>
            <w:r>
              <w:rPr>
                <w:spacing w:val="4"/>
                <w:sz w:val="24"/>
                <w:szCs w:val="32"/>
              </w:rPr>
              <w:t>/</w:t>
            </w:r>
            <w:r>
              <w:rPr>
                <w:rFonts w:hint="eastAsia"/>
                <w:spacing w:val="4"/>
                <w:sz w:val="24"/>
                <w:szCs w:val="32"/>
              </w:rPr>
              <w:t>a</w:t>
            </w:r>
            <w:r>
              <w:rPr>
                <w:rFonts w:hint="eastAsia"/>
                <w:spacing w:val="4"/>
                <w:sz w:val="24"/>
                <w:szCs w:val="32"/>
              </w:rPr>
              <w:t>），排污系数取</w:t>
            </w:r>
            <w:r>
              <w:rPr>
                <w:rFonts w:hint="eastAsia"/>
                <w:spacing w:val="4"/>
                <w:sz w:val="24"/>
                <w:szCs w:val="32"/>
              </w:rPr>
              <w:t>0</w:t>
            </w:r>
            <w:r>
              <w:rPr>
                <w:spacing w:val="4"/>
                <w:sz w:val="24"/>
                <w:szCs w:val="32"/>
              </w:rPr>
              <w:t>.85</w:t>
            </w:r>
            <w:r>
              <w:rPr>
                <w:rFonts w:hint="eastAsia"/>
                <w:spacing w:val="4"/>
                <w:sz w:val="24"/>
                <w:szCs w:val="32"/>
              </w:rPr>
              <w:t>，则项目排水量为</w:t>
            </w:r>
            <w:r w:rsidR="000B2991">
              <w:rPr>
                <w:spacing w:val="4"/>
                <w:sz w:val="24"/>
                <w:szCs w:val="32"/>
              </w:rPr>
              <w:t>0.574</w:t>
            </w:r>
            <w:r>
              <w:rPr>
                <w:spacing w:val="4"/>
                <w:sz w:val="24"/>
                <w:szCs w:val="32"/>
              </w:rPr>
              <w:t>m</w:t>
            </w:r>
            <w:r>
              <w:rPr>
                <w:spacing w:val="4"/>
                <w:sz w:val="24"/>
                <w:szCs w:val="32"/>
                <w:vertAlign w:val="superscript"/>
              </w:rPr>
              <w:t>3</w:t>
            </w:r>
            <w:r>
              <w:rPr>
                <w:spacing w:val="4"/>
                <w:sz w:val="24"/>
                <w:szCs w:val="32"/>
              </w:rPr>
              <w:t>/</w:t>
            </w:r>
            <w:r>
              <w:rPr>
                <w:rFonts w:hint="eastAsia"/>
                <w:spacing w:val="4"/>
                <w:sz w:val="24"/>
                <w:szCs w:val="32"/>
              </w:rPr>
              <w:t>d</w:t>
            </w:r>
            <w:r>
              <w:rPr>
                <w:rFonts w:hint="eastAsia"/>
                <w:spacing w:val="4"/>
                <w:sz w:val="24"/>
                <w:szCs w:val="32"/>
              </w:rPr>
              <w:t>（</w:t>
            </w:r>
            <w:r w:rsidR="000B2991">
              <w:rPr>
                <w:spacing w:val="4"/>
                <w:sz w:val="24"/>
                <w:szCs w:val="32"/>
              </w:rPr>
              <w:t>172.125</w:t>
            </w:r>
            <w:r>
              <w:rPr>
                <w:spacing w:val="4"/>
                <w:sz w:val="24"/>
                <w:szCs w:val="32"/>
              </w:rPr>
              <w:t>m</w:t>
            </w:r>
            <w:r>
              <w:rPr>
                <w:spacing w:val="4"/>
                <w:sz w:val="24"/>
                <w:szCs w:val="32"/>
                <w:vertAlign w:val="superscript"/>
              </w:rPr>
              <w:t>3</w:t>
            </w:r>
            <w:r>
              <w:rPr>
                <w:spacing w:val="4"/>
                <w:sz w:val="24"/>
                <w:szCs w:val="32"/>
              </w:rPr>
              <w:t>/</w:t>
            </w:r>
            <w:r>
              <w:rPr>
                <w:rFonts w:hint="eastAsia"/>
                <w:spacing w:val="4"/>
                <w:sz w:val="24"/>
                <w:szCs w:val="32"/>
              </w:rPr>
              <w:t>a</w:t>
            </w:r>
            <w:r>
              <w:rPr>
                <w:rFonts w:hint="eastAsia"/>
                <w:spacing w:val="4"/>
                <w:sz w:val="24"/>
                <w:szCs w:val="32"/>
              </w:rPr>
              <w:t>）。</w:t>
            </w:r>
          </w:p>
          <w:bookmarkEnd w:id="12"/>
          <w:p w14:paraId="5509A175" w14:textId="77777777" w:rsidR="00A85462" w:rsidRDefault="00C7583F" w:rsidP="000B2991">
            <w:pPr>
              <w:spacing w:line="360" w:lineRule="auto"/>
              <w:ind w:firstLineChars="200" w:firstLine="480"/>
              <w:rPr>
                <w:sz w:val="24"/>
                <w:szCs w:val="32"/>
              </w:rPr>
            </w:pPr>
            <w:r>
              <w:rPr>
                <w:sz w:val="24"/>
                <w:szCs w:val="32"/>
              </w:rPr>
              <w:t>（</w:t>
            </w:r>
            <w:r>
              <w:rPr>
                <w:sz w:val="24"/>
                <w:szCs w:val="32"/>
              </w:rPr>
              <w:t>2</w:t>
            </w:r>
            <w:r>
              <w:rPr>
                <w:sz w:val="24"/>
                <w:szCs w:val="32"/>
              </w:rPr>
              <w:t>）排水</w:t>
            </w:r>
          </w:p>
          <w:p w14:paraId="78835479" w14:textId="257EADEA" w:rsidR="00A85462" w:rsidRPr="000B2991" w:rsidRDefault="00C7583F" w:rsidP="000B2991">
            <w:pPr>
              <w:spacing w:line="360" w:lineRule="auto"/>
              <w:ind w:firstLineChars="200" w:firstLine="480"/>
              <w:rPr>
                <w:sz w:val="24"/>
                <w:szCs w:val="32"/>
              </w:rPr>
            </w:pPr>
            <w:r>
              <w:rPr>
                <w:rFonts w:hint="eastAsia"/>
                <w:sz w:val="24"/>
                <w:szCs w:val="32"/>
              </w:rPr>
              <w:t>本项目实行雨污分流，项目排水主要</w:t>
            </w:r>
            <w:r w:rsidR="000B2991">
              <w:rPr>
                <w:rFonts w:hint="eastAsia"/>
                <w:sz w:val="24"/>
                <w:szCs w:val="32"/>
              </w:rPr>
              <w:t>为</w:t>
            </w:r>
            <w:r>
              <w:rPr>
                <w:rFonts w:hint="eastAsia"/>
                <w:sz w:val="24"/>
                <w:szCs w:val="32"/>
              </w:rPr>
              <w:t>生活污水。</w:t>
            </w:r>
            <w:r w:rsidR="00F51404" w:rsidRPr="00F51404">
              <w:rPr>
                <w:rFonts w:hint="eastAsia"/>
                <w:color w:val="000000"/>
                <w:sz w:val="24"/>
              </w:rPr>
              <w:t>近期，生活污水经化粪池处理后</w:t>
            </w:r>
            <w:r w:rsidR="00F51404" w:rsidRPr="00F51404">
              <w:rPr>
                <w:rFonts w:hint="eastAsia"/>
                <w:color w:val="000000"/>
                <w:sz w:val="24"/>
                <w:szCs w:val="32"/>
              </w:rPr>
              <w:t>定期交由周边农户用于农作物施肥</w:t>
            </w:r>
            <w:r w:rsidR="00F51404" w:rsidRPr="00F51404">
              <w:rPr>
                <w:rFonts w:hint="eastAsia"/>
                <w:color w:val="000000"/>
                <w:sz w:val="24"/>
              </w:rPr>
              <w:t>，不外排；远期，区域市政污水管网建设完成，生活污水经化粪池处理</w:t>
            </w:r>
            <w:r>
              <w:rPr>
                <w:rFonts w:hint="eastAsia"/>
                <w:color w:val="000000"/>
                <w:sz w:val="24"/>
                <w:szCs w:val="32"/>
              </w:rPr>
              <w:t>达</w:t>
            </w:r>
            <w:r>
              <w:rPr>
                <w:color w:val="000000"/>
                <w:sz w:val="24"/>
                <w:szCs w:val="32"/>
              </w:rPr>
              <w:t>《污水综合排放标准》（</w:t>
            </w:r>
            <w:r>
              <w:rPr>
                <w:color w:val="000000"/>
                <w:sz w:val="24"/>
                <w:szCs w:val="32"/>
              </w:rPr>
              <w:t>GB8978-1996</w:t>
            </w:r>
            <w:r>
              <w:rPr>
                <w:color w:val="000000"/>
                <w:sz w:val="24"/>
                <w:szCs w:val="32"/>
              </w:rPr>
              <w:t>）中</w:t>
            </w:r>
            <w:r>
              <w:rPr>
                <w:rFonts w:hint="eastAsia"/>
                <w:color w:val="000000"/>
                <w:sz w:val="24"/>
                <w:szCs w:val="32"/>
              </w:rPr>
              <w:t>三</w:t>
            </w:r>
            <w:r>
              <w:rPr>
                <w:color w:val="000000"/>
                <w:sz w:val="24"/>
                <w:szCs w:val="32"/>
              </w:rPr>
              <w:t>级标准</w:t>
            </w:r>
            <w:r>
              <w:rPr>
                <w:rFonts w:hint="eastAsia"/>
                <w:color w:val="000000"/>
                <w:sz w:val="24"/>
                <w:szCs w:val="32"/>
              </w:rPr>
              <w:t>后排入市政污水管网，进入双牌县污水处理厂处理后达到《城市污水处理厂污染物排放标准》（</w:t>
            </w:r>
            <w:r>
              <w:rPr>
                <w:rFonts w:hint="eastAsia"/>
                <w:color w:val="000000"/>
                <w:sz w:val="24"/>
                <w:szCs w:val="32"/>
              </w:rPr>
              <w:t>G</w:t>
            </w:r>
            <w:r>
              <w:rPr>
                <w:color w:val="000000"/>
                <w:sz w:val="24"/>
                <w:szCs w:val="32"/>
              </w:rPr>
              <w:t>B18918-2002</w:t>
            </w:r>
            <w:r>
              <w:rPr>
                <w:rFonts w:hint="eastAsia"/>
                <w:color w:val="000000"/>
                <w:sz w:val="24"/>
                <w:szCs w:val="32"/>
              </w:rPr>
              <w:t>）中一级</w:t>
            </w:r>
            <w:r>
              <w:rPr>
                <w:color w:val="000000"/>
                <w:sz w:val="24"/>
                <w:szCs w:val="32"/>
              </w:rPr>
              <w:t>A</w:t>
            </w:r>
            <w:r>
              <w:rPr>
                <w:rFonts w:hint="eastAsia"/>
                <w:color w:val="000000"/>
                <w:sz w:val="24"/>
                <w:szCs w:val="32"/>
              </w:rPr>
              <w:t>标准排至</w:t>
            </w:r>
            <w:proofErr w:type="gramStart"/>
            <w:r>
              <w:rPr>
                <w:rFonts w:hint="eastAsia"/>
                <w:color w:val="000000"/>
                <w:sz w:val="24"/>
                <w:szCs w:val="32"/>
              </w:rPr>
              <w:t>潇</w:t>
            </w:r>
            <w:proofErr w:type="gramEnd"/>
            <w:r>
              <w:rPr>
                <w:rFonts w:hint="eastAsia"/>
                <w:color w:val="000000"/>
                <w:sz w:val="24"/>
                <w:szCs w:val="32"/>
              </w:rPr>
              <w:t>水</w:t>
            </w:r>
            <w:r w:rsidR="009E624F">
              <w:rPr>
                <w:rFonts w:hint="eastAsia"/>
                <w:color w:val="000000"/>
                <w:sz w:val="24"/>
                <w:szCs w:val="32"/>
              </w:rPr>
              <w:t>。</w:t>
            </w:r>
          </w:p>
          <w:p w14:paraId="614C9560" w14:textId="084FE50B" w:rsidR="00A85462" w:rsidRDefault="00C7583F">
            <w:pPr>
              <w:spacing w:line="360" w:lineRule="auto"/>
              <w:ind w:firstLineChars="200" w:firstLine="496"/>
              <w:rPr>
                <w:color w:val="000000"/>
                <w:spacing w:val="4"/>
                <w:sz w:val="24"/>
                <w:szCs w:val="32"/>
              </w:rPr>
            </w:pPr>
            <w:r>
              <w:rPr>
                <w:rFonts w:hint="eastAsia"/>
                <w:color w:val="000000"/>
                <w:spacing w:val="4"/>
                <w:sz w:val="24"/>
                <w:szCs w:val="32"/>
              </w:rPr>
              <w:t>本项目水平衡图详见图</w:t>
            </w:r>
            <w:r>
              <w:rPr>
                <w:rFonts w:hint="eastAsia"/>
                <w:color w:val="000000"/>
                <w:spacing w:val="4"/>
                <w:sz w:val="24"/>
                <w:szCs w:val="32"/>
              </w:rPr>
              <w:t>2-</w:t>
            </w:r>
            <w:r>
              <w:rPr>
                <w:color w:val="000000"/>
                <w:spacing w:val="4"/>
                <w:sz w:val="24"/>
                <w:szCs w:val="32"/>
              </w:rPr>
              <w:t>1</w:t>
            </w:r>
            <w:r>
              <w:rPr>
                <w:rFonts w:hint="eastAsia"/>
                <w:color w:val="000000"/>
                <w:spacing w:val="4"/>
                <w:sz w:val="24"/>
                <w:szCs w:val="32"/>
              </w:rPr>
              <w:t>。</w:t>
            </w:r>
          </w:p>
          <w:p w14:paraId="7C12885F" w14:textId="0A761A3C" w:rsidR="00B435F1" w:rsidRDefault="00F51404" w:rsidP="000B2991">
            <w:pPr>
              <w:spacing w:line="360" w:lineRule="auto"/>
              <w:jc w:val="center"/>
              <w:rPr>
                <w:color w:val="000000"/>
                <w:spacing w:val="4"/>
                <w:sz w:val="24"/>
                <w:szCs w:val="32"/>
              </w:rPr>
            </w:pPr>
            <w:r>
              <w:rPr>
                <w:color w:val="000000"/>
                <w:spacing w:val="4"/>
                <w:sz w:val="24"/>
                <w:szCs w:val="32"/>
              </w:rPr>
              <w:object w:dxaOrig="9255" w:dyaOrig="1771" w14:anchorId="1421A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96.75pt;height:75.75pt" o:ole="">
                  <v:imagedata r:id="rId12" o:title=""/>
                </v:shape>
                <o:OLEObject Type="Embed" ProgID="Visio.Drawing.15" ShapeID="_x0000_i1032" DrawAspect="Content" ObjectID="_1730529088" r:id="rId13"/>
              </w:object>
            </w:r>
          </w:p>
          <w:p w14:paraId="19AC806E" w14:textId="77777777" w:rsidR="00A85462" w:rsidRDefault="00A85462">
            <w:pPr>
              <w:adjustRightInd w:val="0"/>
              <w:snapToGrid w:val="0"/>
              <w:spacing w:line="360" w:lineRule="auto"/>
              <w:jc w:val="center"/>
              <w:rPr>
                <w:rFonts w:ascii="宋体" w:hAnsi="宋体" w:cs="宋体"/>
                <w:bCs/>
                <w:sz w:val="2"/>
                <w:szCs w:val="2"/>
              </w:rPr>
            </w:pPr>
          </w:p>
          <w:p w14:paraId="09C7BEE0" w14:textId="77777777" w:rsidR="00A85462" w:rsidRDefault="00C7583F">
            <w:pPr>
              <w:adjustRightInd w:val="0"/>
              <w:snapToGrid w:val="0"/>
              <w:spacing w:line="360" w:lineRule="auto"/>
              <w:jc w:val="center"/>
              <w:rPr>
                <w:color w:val="000000"/>
              </w:rPr>
            </w:pPr>
            <w:r>
              <w:rPr>
                <w:b/>
                <w:color w:val="000000"/>
              </w:rPr>
              <w:t>图</w:t>
            </w:r>
            <w:r>
              <w:rPr>
                <w:rFonts w:hint="eastAsia"/>
                <w:b/>
                <w:color w:val="000000"/>
              </w:rPr>
              <w:t>2</w:t>
            </w:r>
            <w:r>
              <w:rPr>
                <w:b/>
                <w:color w:val="000000"/>
              </w:rPr>
              <w:t xml:space="preserve">-1    </w:t>
            </w:r>
            <w:r>
              <w:rPr>
                <w:b/>
                <w:color w:val="000000"/>
              </w:rPr>
              <w:t>本项目水平衡图</w:t>
            </w:r>
            <w:r>
              <w:rPr>
                <w:rFonts w:hint="eastAsia"/>
                <w:b/>
                <w:color w:val="000000"/>
              </w:rPr>
              <w:t>（</w:t>
            </w:r>
            <w:r>
              <w:rPr>
                <w:b/>
                <w:color w:val="000000"/>
              </w:rPr>
              <w:t>m</w:t>
            </w:r>
            <w:r>
              <w:rPr>
                <w:b/>
                <w:color w:val="000000"/>
                <w:vertAlign w:val="superscript"/>
              </w:rPr>
              <w:t>3</w:t>
            </w:r>
            <w:r>
              <w:rPr>
                <w:b/>
                <w:color w:val="000000"/>
              </w:rPr>
              <w:t>/a</w:t>
            </w:r>
            <w:r>
              <w:rPr>
                <w:rFonts w:hint="eastAsia"/>
                <w:b/>
                <w:color w:val="000000"/>
              </w:rPr>
              <w:t>）</w:t>
            </w:r>
          </w:p>
          <w:p w14:paraId="4EF252B8" w14:textId="77777777" w:rsidR="00A85462" w:rsidRDefault="00C7583F">
            <w:pPr>
              <w:spacing w:line="360" w:lineRule="auto"/>
              <w:ind w:firstLineChars="200" w:firstLine="480"/>
              <w:rPr>
                <w:sz w:val="24"/>
                <w:szCs w:val="32"/>
              </w:rPr>
            </w:pPr>
            <w:r>
              <w:rPr>
                <w:sz w:val="24"/>
                <w:szCs w:val="32"/>
              </w:rPr>
              <w:t>（</w:t>
            </w:r>
            <w:r>
              <w:rPr>
                <w:rFonts w:hint="eastAsia"/>
                <w:sz w:val="24"/>
                <w:szCs w:val="32"/>
              </w:rPr>
              <w:t>3</w:t>
            </w:r>
            <w:r>
              <w:rPr>
                <w:sz w:val="24"/>
                <w:szCs w:val="32"/>
              </w:rPr>
              <w:t>）</w:t>
            </w:r>
            <w:r>
              <w:rPr>
                <w:rFonts w:hint="eastAsia"/>
                <w:sz w:val="24"/>
                <w:szCs w:val="32"/>
              </w:rPr>
              <w:t>供电</w:t>
            </w:r>
          </w:p>
          <w:p w14:paraId="415C314A" w14:textId="77777777" w:rsidR="00A85462" w:rsidRDefault="00C7583F">
            <w:pPr>
              <w:spacing w:line="360" w:lineRule="auto"/>
              <w:ind w:firstLineChars="200" w:firstLine="480"/>
              <w:rPr>
                <w:sz w:val="24"/>
                <w:szCs w:val="32"/>
              </w:rPr>
            </w:pPr>
            <w:r>
              <w:rPr>
                <w:rFonts w:hint="eastAsia"/>
                <w:sz w:val="24"/>
                <w:szCs w:val="32"/>
              </w:rPr>
              <w:lastRenderedPageBreak/>
              <w:t>项目电源主要为</w:t>
            </w:r>
            <w:r>
              <w:rPr>
                <w:rFonts w:hint="eastAsia"/>
                <w:sz w:val="24"/>
                <w:szCs w:val="32"/>
              </w:rPr>
              <w:t>3</w:t>
            </w:r>
            <w:r>
              <w:rPr>
                <w:sz w:val="24"/>
                <w:szCs w:val="32"/>
              </w:rPr>
              <w:t>80/220V</w:t>
            </w:r>
            <w:r>
              <w:rPr>
                <w:rFonts w:hint="eastAsia"/>
                <w:sz w:val="24"/>
                <w:szCs w:val="32"/>
              </w:rPr>
              <w:t>电网直接供电，由市政电网供给。并自备柴油发电机组。</w:t>
            </w:r>
          </w:p>
          <w:p w14:paraId="08DBB290" w14:textId="77777777" w:rsidR="00A85462" w:rsidRDefault="00C7583F">
            <w:pPr>
              <w:spacing w:beforeLines="50" w:before="120" w:line="360" w:lineRule="auto"/>
              <w:ind w:firstLineChars="200" w:firstLine="482"/>
              <w:rPr>
                <w:b/>
                <w:bCs/>
                <w:sz w:val="24"/>
                <w:szCs w:val="32"/>
              </w:rPr>
            </w:pPr>
            <w:r>
              <w:rPr>
                <w:b/>
                <w:bCs/>
                <w:sz w:val="24"/>
                <w:szCs w:val="32"/>
              </w:rPr>
              <w:t>9</w:t>
            </w:r>
            <w:r>
              <w:rPr>
                <w:rFonts w:hint="eastAsia"/>
                <w:b/>
                <w:bCs/>
                <w:sz w:val="24"/>
                <w:szCs w:val="32"/>
              </w:rPr>
              <w:t>、劳动定员与工作制度</w:t>
            </w:r>
          </w:p>
          <w:p w14:paraId="6F5DE725" w14:textId="63BF887A" w:rsidR="007E7EFC" w:rsidRDefault="00C7583F" w:rsidP="00B435F1">
            <w:pPr>
              <w:spacing w:line="360" w:lineRule="auto"/>
              <w:ind w:firstLineChars="200" w:firstLine="480"/>
              <w:rPr>
                <w:color w:val="000000"/>
                <w:sz w:val="24"/>
                <w:szCs w:val="32"/>
              </w:rPr>
            </w:pPr>
            <w:r>
              <w:rPr>
                <w:rFonts w:hint="eastAsia"/>
                <w:color w:val="000000"/>
                <w:sz w:val="24"/>
                <w:szCs w:val="32"/>
              </w:rPr>
              <w:t>本项目劳动定员</w:t>
            </w:r>
            <w:r>
              <w:rPr>
                <w:rFonts w:hint="eastAsia"/>
                <w:color w:val="000000"/>
                <w:sz w:val="24"/>
                <w:szCs w:val="32"/>
              </w:rPr>
              <w:t>1</w:t>
            </w:r>
            <w:r>
              <w:rPr>
                <w:color w:val="000000"/>
                <w:sz w:val="24"/>
                <w:szCs w:val="32"/>
              </w:rPr>
              <w:t>5</w:t>
            </w:r>
            <w:r>
              <w:rPr>
                <w:rFonts w:hint="eastAsia"/>
                <w:color w:val="000000"/>
                <w:sz w:val="24"/>
                <w:szCs w:val="32"/>
              </w:rPr>
              <w:t>人，每天工作</w:t>
            </w:r>
            <w:r>
              <w:rPr>
                <w:rFonts w:hint="eastAsia"/>
                <w:color w:val="000000"/>
                <w:sz w:val="24"/>
                <w:szCs w:val="32"/>
              </w:rPr>
              <w:t>8</w:t>
            </w:r>
            <w:r>
              <w:rPr>
                <w:rFonts w:hint="eastAsia"/>
                <w:color w:val="000000"/>
                <w:sz w:val="24"/>
                <w:szCs w:val="32"/>
              </w:rPr>
              <w:t>小时，年工作</w:t>
            </w:r>
            <w:r>
              <w:rPr>
                <w:rFonts w:hint="eastAsia"/>
                <w:color w:val="000000"/>
                <w:sz w:val="24"/>
                <w:szCs w:val="32"/>
              </w:rPr>
              <w:t>3</w:t>
            </w:r>
            <w:r>
              <w:rPr>
                <w:color w:val="000000"/>
                <w:sz w:val="24"/>
                <w:szCs w:val="32"/>
              </w:rPr>
              <w:t>00</w:t>
            </w:r>
            <w:r>
              <w:rPr>
                <w:rFonts w:hint="eastAsia"/>
                <w:color w:val="000000"/>
                <w:sz w:val="24"/>
                <w:szCs w:val="32"/>
              </w:rPr>
              <w:t>天。</w:t>
            </w:r>
          </w:p>
        </w:tc>
      </w:tr>
      <w:tr w:rsidR="00A85462" w14:paraId="5F08F71F" w14:textId="77777777">
        <w:trPr>
          <w:trHeight w:val="70"/>
          <w:jc w:val="center"/>
        </w:trPr>
        <w:tc>
          <w:tcPr>
            <w:tcW w:w="823" w:type="dxa"/>
            <w:vAlign w:val="center"/>
          </w:tcPr>
          <w:p w14:paraId="4EC0CA00" w14:textId="77777777" w:rsidR="00A85462" w:rsidRDefault="00C7583F">
            <w:pPr>
              <w:pStyle w:val="af0"/>
              <w:adjustRightInd w:val="0"/>
              <w:snapToGrid w:val="0"/>
              <w:spacing w:before="0" w:beforeAutospacing="0" w:after="0" w:afterAutospacing="0"/>
              <w:jc w:val="center"/>
              <w:rPr>
                <w:rFonts w:cs="宋体"/>
                <w:sz w:val="21"/>
                <w:szCs w:val="21"/>
              </w:rPr>
            </w:pPr>
            <w:r>
              <w:rPr>
                <w:rFonts w:cs="宋体" w:hint="eastAsia"/>
                <w:szCs w:val="24"/>
              </w:rPr>
              <w:lastRenderedPageBreak/>
              <w:t>工艺流程和产排污环节</w:t>
            </w:r>
          </w:p>
        </w:tc>
        <w:tc>
          <w:tcPr>
            <w:tcW w:w="8161" w:type="dxa"/>
          </w:tcPr>
          <w:p w14:paraId="551247C1" w14:textId="6CC82D78" w:rsidR="00A85462" w:rsidRDefault="00C7583F" w:rsidP="00EE5586">
            <w:pPr>
              <w:adjustRightInd w:val="0"/>
              <w:snapToGrid w:val="0"/>
              <w:spacing w:line="360" w:lineRule="auto"/>
              <w:ind w:firstLineChars="200" w:firstLine="482"/>
              <w:rPr>
                <w:rFonts w:ascii="宋体" w:hAnsi="宋体"/>
                <w:b/>
                <w:sz w:val="24"/>
              </w:rPr>
            </w:pPr>
            <w:r>
              <w:rPr>
                <w:rFonts w:ascii="宋体" w:hAnsi="宋体" w:hint="eastAsia"/>
                <w:b/>
                <w:sz w:val="24"/>
              </w:rPr>
              <w:t>1、工艺流程及简述</w:t>
            </w:r>
          </w:p>
          <w:p w14:paraId="39578FAE" w14:textId="77777777" w:rsidR="00A85462" w:rsidRDefault="00C7583F" w:rsidP="00EE5586">
            <w:pPr>
              <w:adjustRightInd w:val="0"/>
              <w:snapToGrid w:val="0"/>
              <w:spacing w:line="360" w:lineRule="auto"/>
              <w:jc w:val="center"/>
              <w:rPr>
                <w:rFonts w:ascii="宋体" w:hAnsi="宋体"/>
                <w:b/>
                <w:sz w:val="24"/>
              </w:rPr>
            </w:pPr>
            <w:r>
              <w:rPr>
                <w:rFonts w:ascii="宋体" w:hAnsi="宋体"/>
                <w:b/>
                <w:sz w:val="24"/>
              </w:rPr>
              <w:object w:dxaOrig="5535" w:dyaOrig="9075" w14:anchorId="79D977AA">
                <v:shape id="_x0000_i1026" type="#_x0000_t75" style="width:273.75pt;height:453.75pt" o:ole="">
                  <v:imagedata r:id="rId14" o:title=""/>
                </v:shape>
                <o:OLEObject Type="Embed" ProgID="Visio.Drawing.15" ShapeID="_x0000_i1026" DrawAspect="Content" ObjectID="_1730529089" r:id="rId15"/>
              </w:object>
            </w:r>
          </w:p>
          <w:p w14:paraId="6F2FD482" w14:textId="77777777" w:rsidR="00A85462" w:rsidRDefault="00C7583F" w:rsidP="00EE5586">
            <w:pPr>
              <w:pStyle w:val="afe"/>
              <w:rPr>
                <w:rFonts w:ascii="宋体" w:eastAsia="宋体" w:hAnsi="宋体"/>
                <w:b/>
                <w:color w:val="000000"/>
                <w:sz w:val="21"/>
                <w:szCs w:val="24"/>
              </w:rPr>
            </w:pPr>
            <w:r>
              <w:rPr>
                <w:rFonts w:ascii="宋体" w:eastAsia="宋体" w:hAnsi="宋体"/>
                <w:b/>
                <w:color w:val="000000"/>
                <w:sz w:val="21"/>
                <w:szCs w:val="24"/>
              </w:rPr>
              <w:t>图</w:t>
            </w:r>
            <w:r>
              <w:rPr>
                <w:rFonts w:eastAsia="宋体" w:hint="eastAsia"/>
                <w:b/>
                <w:color w:val="000000"/>
                <w:sz w:val="21"/>
                <w:szCs w:val="24"/>
              </w:rPr>
              <w:t>2-2</w:t>
            </w:r>
            <w:r>
              <w:rPr>
                <w:rFonts w:ascii="宋体" w:eastAsia="宋体" w:hAnsi="宋体"/>
                <w:b/>
                <w:color w:val="000000"/>
                <w:sz w:val="21"/>
                <w:szCs w:val="24"/>
              </w:rPr>
              <w:t xml:space="preserve">  </w:t>
            </w:r>
            <w:r>
              <w:rPr>
                <w:rFonts w:ascii="宋体" w:eastAsia="宋体" w:hAnsi="宋体" w:hint="eastAsia"/>
                <w:b/>
                <w:color w:val="000000"/>
                <w:sz w:val="21"/>
                <w:szCs w:val="24"/>
              </w:rPr>
              <w:t>指接板生产</w:t>
            </w:r>
            <w:r>
              <w:rPr>
                <w:rFonts w:ascii="宋体" w:eastAsia="宋体" w:hAnsi="宋体"/>
                <w:b/>
                <w:color w:val="000000"/>
                <w:sz w:val="21"/>
                <w:szCs w:val="24"/>
              </w:rPr>
              <w:t>工艺流程及产排污环节图</w:t>
            </w:r>
          </w:p>
          <w:p w14:paraId="18F87850" w14:textId="77777777" w:rsidR="00A85462" w:rsidRDefault="00C7583F">
            <w:pPr>
              <w:widowControl/>
              <w:spacing w:line="360" w:lineRule="auto"/>
              <w:ind w:firstLineChars="200" w:firstLine="480"/>
              <w:rPr>
                <w:color w:val="000000"/>
                <w:sz w:val="24"/>
                <w:szCs w:val="32"/>
              </w:rPr>
            </w:pPr>
            <w:r>
              <w:rPr>
                <w:rFonts w:hint="eastAsia"/>
                <w:color w:val="000000"/>
                <w:sz w:val="24"/>
                <w:szCs w:val="32"/>
              </w:rPr>
              <w:t>（</w:t>
            </w:r>
            <w:r>
              <w:rPr>
                <w:rFonts w:hint="eastAsia"/>
                <w:color w:val="000000"/>
                <w:sz w:val="24"/>
                <w:szCs w:val="32"/>
              </w:rPr>
              <w:t>1</w:t>
            </w:r>
            <w:r>
              <w:rPr>
                <w:rFonts w:hint="eastAsia"/>
                <w:color w:val="000000"/>
                <w:sz w:val="24"/>
                <w:szCs w:val="32"/>
              </w:rPr>
              <w:t>）晾干：原料木材运至厂区原料区进行晾干，使木材含水率降低。</w:t>
            </w:r>
          </w:p>
          <w:p w14:paraId="0F2C5CEC" w14:textId="77777777" w:rsidR="00A85462" w:rsidRDefault="00C7583F">
            <w:pPr>
              <w:widowControl/>
              <w:spacing w:line="360" w:lineRule="auto"/>
              <w:ind w:firstLineChars="200" w:firstLine="480"/>
              <w:rPr>
                <w:color w:val="000000"/>
                <w:sz w:val="24"/>
                <w:szCs w:val="32"/>
              </w:rPr>
            </w:pPr>
            <w:r>
              <w:rPr>
                <w:rFonts w:hint="eastAsia"/>
                <w:color w:val="000000"/>
                <w:sz w:val="24"/>
                <w:szCs w:val="32"/>
              </w:rPr>
              <w:lastRenderedPageBreak/>
              <w:t>（</w:t>
            </w:r>
            <w:r>
              <w:rPr>
                <w:rFonts w:hint="eastAsia"/>
                <w:color w:val="000000"/>
                <w:sz w:val="24"/>
                <w:szCs w:val="32"/>
              </w:rPr>
              <w:t>2</w:t>
            </w:r>
            <w:r>
              <w:rPr>
                <w:rFonts w:hint="eastAsia"/>
                <w:color w:val="000000"/>
                <w:sz w:val="24"/>
                <w:szCs w:val="32"/>
              </w:rPr>
              <w:t>）开片：晾干后的木材经多片锯机进行开片。此工序会产生粉尘、噪声、固废。</w:t>
            </w:r>
          </w:p>
          <w:p w14:paraId="33F584A1" w14:textId="77777777" w:rsidR="00A85462" w:rsidRDefault="00C7583F">
            <w:pPr>
              <w:widowControl/>
              <w:spacing w:line="360" w:lineRule="auto"/>
              <w:ind w:firstLineChars="200" w:firstLine="480"/>
              <w:rPr>
                <w:color w:val="000000"/>
                <w:sz w:val="24"/>
                <w:szCs w:val="32"/>
              </w:rPr>
            </w:pPr>
            <w:r>
              <w:rPr>
                <w:rFonts w:hint="eastAsia"/>
                <w:color w:val="000000"/>
                <w:sz w:val="24"/>
                <w:szCs w:val="32"/>
              </w:rPr>
              <w:t>（</w:t>
            </w:r>
            <w:r>
              <w:rPr>
                <w:rFonts w:hint="eastAsia"/>
                <w:color w:val="000000"/>
                <w:sz w:val="24"/>
                <w:szCs w:val="32"/>
              </w:rPr>
              <w:t>3</w:t>
            </w:r>
            <w:r>
              <w:rPr>
                <w:rFonts w:hint="eastAsia"/>
                <w:color w:val="000000"/>
                <w:sz w:val="24"/>
                <w:szCs w:val="32"/>
              </w:rPr>
              <w:t>）梳齿：木材开片后经梳齿机加工成齿状。此工序会产生粉尘、噪声、固废。</w:t>
            </w:r>
          </w:p>
          <w:p w14:paraId="6CEDE57C" w14:textId="77777777" w:rsidR="00A85462" w:rsidRDefault="00C7583F">
            <w:pPr>
              <w:widowControl/>
              <w:spacing w:line="360" w:lineRule="auto"/>
              <w:ind w:firstLineChars="200" w:firstLine="480"/>
              <w:rPr>
                <w:color w:val="000000"/>
                <w:sz w:val="24"/>
                <w:szCs w:val="32"/>
              </w:rPr>
            </w:pPr>
            <w:r>
              <w:rPr>
                <w:rFonts w:hint="eastAsia"/>
                <w:color w:val="000000"/>
                <w:sz w:val="24"/>
                <w:szCs w:val="32"/>
              </w:rPr>
              <w:t>（</w:t>
            </w:r>
            <w:r>
              <w:rPr>
                <w:rFonts w:hint="eastAsia"/>
                <w:color w:val="000000"/>
                <w:sz w:val="24"/>
                <w:szCs w:val="32"/>
              </w:rPr>
              <w:t>4</w:t>
            </w:r>
            <w:r>
              <w:rPr>
                <w:rFonts w:hint="eastAsia"/>
                <w:color w:val="000000"/>
                <w:sz w:val="24"/>
                <w:szCs w:val="32"/>
              </w:rPr>
              <w:t>）接条：经加工成齿状的木材进入</w:t>
            </w:r>
            <w:proofErr w:type="gramStart"/>
            <w:r>
              <w:rPr>
                <w:rFonts w:hint="eastAsia"/>
                <w:color w:val="000000"/>
                <w:sz w:val="24"/>
                <w:szCs w:val="32"/>
              </w:rPr>
              <w:t>对接机</w:t>
            </w:r>
            <w:proofErr w:type="gramEnd"/>
            <w:r>
              <w:rPr>
                <w:rFonts w:hint="eastAsia"/>
                <w:color w:val="000000"/>
                <w:sz w:val="24"/>
                <w:szCs w:val="32"/>
              </w:rPr>
              <w:t>使木材呈锯齿状连接。此工序会产生噪声。</w:t>
            </w:r>
          </w:p>
          <w:p w14:paraId="7D89AD72" w14:textId="42DDD553" w:rsidR="00A85462" w:rsidRDefault="00C7583F">
            <w:pPr>
              <w:widowControl/>
              <w:spacing w:line="360" w:lineRule="auto"/>
              <w:ind w:firstLineChars="200" w:firstLine="480"/>
              <w:rPr>
                <w:rFonts w:ascii="宋体" w:hAnsi="宋体" w:cs="宋体"/>
                <w:kern w:val="0"/>
                <w:sz w:val="24"/>
              </w:rPr>
            </w:pPr>
            <w:r>
              <w:rPr>
                <w:color w:val="000000"/>
                <w:sz w:val="24"/>
                <w:szCs w:val="32"/>
              </w:rPr>
              <w:t>（</w:t>
            </w:r>
            <w:r>
              <w:rPr>
                <w:rFonts w:hint="eastAsia"/>
                <w:color w:val="000000"/>
                <w:sz w:val="24"/>
                <w:szCs w:val="32"/>
              </w:rPr>
              <w:t>5</w:t>
            </w:r>
            <w:r>
              <w:rPr>
                <w:color w:val="000000"/>
                <w:sz w:val="24"/>
                <w:szCs w:val="32"/>
              </w:rPr>
              <w:t>）</w:t>
            </w:r>
            <w:r>
              <w:rPr>
                <w:rFonts w:hint="eastAsia"/>
                <w:color w:val="000000"/>
                <w:sz w:val="24"/>
                <w:szCs w:val="32"/>
              </w:rPr>
              <w:t>涂胶</w:t>
            </w:r>
            <w:r>
              <w:rPr>
                <w:color w:val="000000"/>
                <w:sz w:val="24"/>
                <w:szCs w:val="32"/>
              </w:rPr>
              <w:t>：</w:t>
            </w:r>
            <w:r>
              <w:rPr>
                <w:rFonts w:ascii="宋体" w:hAnsi="宋体" w:cs="宋体" w:hint="eastAsia"/>
                <w:color w:val="000000"/>
                <w:kern w:val="0"/>
                <w:sz w:val="24"/>
              </w:rPr>
              <w:t>将外购的脲醛树脂</w:t>
            </w:r>
            <w:proofErr w:type="gramStart"/>
            <w:r>
              <w:rPr>
                <w:rFonts w:ascii="宋体" w:hAnsi="宋体" w:cs="宋体" w:hint="eastAsia"/>
                <w:color w:val="000000"/>
                <w:kern w:val="0"/>
                <w:sz w:val="24"/>
              </w:rPr>
              <w:t>胶通过</w:t>
            </w:r>
            <w:proofErr w:type="gramEnd"/>
            <w:r>
              <w:rPr>
                <w:rFonts w:ascii="宋体" w:hAnsi="宋体" w:cs="宋体" w:hint="eastAsia"/>
                <w:color w:val="000000"/>
                <w:kern w:val="0"/>
                <w:sz w:val="24"/>
              </w:rPr>
              <w:t>计量泵入调胶机，面粉作为固化剂按一定比例加入调胶机（加入面粉可减少胶用量，降低成本，提高固体含量、提高粘度，防止透胶等作用</w:t>
            </w:r>
            <w:r w:rsidRPr="00EE5586">
              <w:rPr>
                <w:rFonts w:ascii="宋体" w:hAnsi="宋体"/>
                <w:color w:val="000000"/>
                <w:kern w:val="0"/>
                <w:sz w:val="24"/>
              </w:rPr>
              <w:t>)</w:t>
            </w:r>
            <w:r>
              <w:rPr>
                <w:rFonts w:ascii="宋体" w:hAnsi="宋体" w:cs="宋体" w:hint="eastAsia"/>
                <w:color w:val="000000"/>
                <w:kern w:val="0"/>
                <w:sz w:val="24"/>
              </w:rPr>
              <w:t>，搅拌均匀调至</w:t>
            </w:r>
            <w:r>
              <w:rPr>
                <w:rFonts w:hint="eastAsia"/>
                <w:color w:val="000000"/>
                <w:kern w:val="0"/>
                <w:sz w:val="24"/>
              </w:rPr>
              <w:t>一</w:t>
            </w:r>
            <w:r>
              <w:rPr>
                <w:rFonts w:ascii="宋体" w:hAnsi="宋体" w:cs="宋体" w:hint="eastAsia"/>
                <w:color w:val="000000"/>
                <w:kern w:val="0"/>
                <w:sz w:val="24"/>
              </w:rPr>
              <w:t>定粘度后通过涂胶机将一定数量胶粘剂均匀涂于板材</w:t>
            </w:r>
            <w:r w:rsidR="00EE5586">
              <w:rPr>
                <w:rFonts w:ascii="宋体" w:hAnsi="宋体" w:cs="宋体" w:hint="eastAsia"/>
                <w:color w:val="000000"/>
                <w:kern w:val="0"/>
                <w:sz w:val="24"/>
              </w:rPr>
              <w:t>涂胶面。</w:t>
            </w:r>
            <w:r>
              <w:rPr>
                <w:rFonts w:hint="eastAsia"/>
                <w:color w:val="000000"/>
                <w:sz w:val="24"/>
                <w:szCs w:val="32"/>
              </w:rPr>
              <w:t>此工序会产生</w:t>
            </w:r>
            <w:r w:rsidR="001E1745">
              <w:rPr>
                <w:rFonts w:hint="eastAsia"/>
                <w:color w:val="000000"/>
                <w:sz w:val="24"/>
                <w:szCs w:val="32"/>
              </w:rPr>
              <w:t>废气、</w:t>
            </w:r>
            <w:r>
              <w:rPr>
                <w:rFonts w:hint="eastAsia"/>
                <w:color w:val="000000"/>
                <w:sz w:val="24"/>
                <w:szCs w:val="32"/>
              </w:rPr>
              <w:t>噪声。</w:t>
            </w:r>
          </w:p>
          <w:p w14:paraId="7B86F6CA" w14:textId="3C25A90A" w:rsidR="00F47DF1" w:rsidRDefault="00C7583F">
            <w:pPr>
              <w:widowControl/>
              <w:spacing w:line="360" w:lineRule="auto"/>
              <w:ind w:firstLineChars="200" w:firstLine="480"/>
              <w:rPr>
                <w:rFonts w:ascii="宋体" w:hAnsi="宋体" w:cs="宋体"/>
                <w:color w:val="000000"/>
                <w:kern w:val="0"/>
                <w:sz w:val="24"/>
              </w:rPr>
            </w:pPr>
            <w:r>
              <w:rPr>
                <w:color w:val="000000"/>
                <w:sz w:val="24"/>
                <w:szCs w:val="32"/>
              </w:rPr>
              <w:t>（</w:t>
            </w:r>
            <w:r>
              <w:rPr>
                <w:rFonts w:hint="eastAsia"/>
                <w:color w:val="000000"/>
                <w:sz w:val="24"/>
                <w:szCs w:val="32"/>
              </w:rPr>
              <w:t>6</w:t>
            </w:r>
            <w:r>
              <w:rPr>
                <w:color w:val="000000"/>
                <w:sz w:val="24"/>
                <w:szCs w:val="32"/>
              </w:rPr>
              <w:t>）</w:t>
            </w:r>
            <w:r>
              <w:rPr>
                <w:rFonts w:hint="eastAsia"/>
                <w:color w:val="000000"/>
                <w:sz w:val="24"/>
                <w:szCs w:val="32"/>
              </w:rPr>
              <w:t>拼板</w:t>
            </w:r>
            <w:r>
              <w:rPr>
                <w:color w:val="000000"/>
                <w:sz w:val="24"/>
                <w:szCs w:val="32"/>
              </w:rPr>
              <w:t>：</w:t>
            </w:r>
            <w:r>
              <w:rPr>
                <w:rFonts w:ascii="宋体" w:hAnsi="宋体" w:cs="宋体" w:hint="eastAsia"/>
                <w:color w:val="000000"/>
                <w:kern w:val="0"/>
                <w:sz w:val="24"/>
              </w:rPr>
              <w:t>对涂胶完成的板材</w:t>
            </w:r>
            <w:r w:rsidR="00F47DF1">
              <w:rPr>
                <w:rFonts w:ascii="宋体" w:hAnsi="宋体" w:cs="宋体" w:hint="eastAsia"/>
                <w:color w:val="000000"/>
                <w:kern w:val="0"/>
                <w:sz w:val="24"/>
              </w:rPr>
              <w:t>采用排版机拼板组合在一起，放入热压机。</w:t>
            </w:r>
          </w:p>
          <w:p w14:paraId="25CFE1BB" w14:textId="0BD2C06C" w:rsidR="00A85462" w:rsidRDefault="00C7583F" w:rsidP="00F47DF1">
            <w:pPr>
              <w:widowControl/>
              <w:spacing w:line="360" w:lineRule="auto"/>
              <w:rPr>
                <w:rFonts w:ascii="宋体" w:hAnsi="宋体" w:cs="宋体"/>
                <w:kern w:val="0"/>
                <w:sz w:val="24"/>
              </w:rPr>
            </w:pPr>
            <w:r>
              <w:rPr>
                <w:rFonts w:ascii="宋体" w:hAnsi="宋体" w:cs="宋体" w:hint="eastAsia"/>
                <w:color w:val="000000"/>
                <w:kern w:val="0"/>
                <w:sz w:val="24"/>
              </w:rPr>
              <w:t>此过程会产生</w:t>
            </w:r>
            <w:r w:rsidR="001E1745">
              <w:rPr>
                <w:rFonts w:ascii="宋体" w:hAnsi="宋体" w:cs="宋体" w:hint="eastAsia"/>
                <w:color w:val="000000"/>
                <w:kern w:val="0"/>
                <w:sz w:val="24"/>
              </w:rPr>
              <w:t>废气、噪声</w:t>
            </w:r>
            <w:r>
              <w:rPr>
                <w:rFonts w:ascii="宋体" w:hAnsi="宋体" w:cs="宋体" w:hint="eastAsia"/>
                <w:color w:val="000000"/>
                <w:kern w:val="0"/>
                <w:sz w:val="24"/>
              </w:rPr>
              <w:t>。</w:t>
            </w:r>
          </w:p>
          <w:p w14:paraId="33138B64" w14:textId="78A44D66" w:rsidR="00A85462" w:rsidRPr="007C5DB1" w:rsidRDefault="00C7583F" w:rsidP="007C5DB1">
            <w:pPr>
              <w:adjustRightInd w:val="0"/>
              <w:snapToGrid w:val="0"/>
              <w:spacing w:line="360" w:lineRule="auto"/>
              <w:ind w:firstLineChars="200" w:firstLine="480"/>
              <w:rPr>
                <w:rFonts w:ascii="宋体" w:hAnsi="宋体" w:cs="宋体"/>
                <w:color w:val="000000"/>
                <w:kern w:val="0"/>
                <w:sz w:val="24"/>
              </w:rPr>
            </w:pPr>
            <w:r>
              <w:rPr>
                <w:color w:val="000000"/>
                <w:sz w:val="24"/>
                <w:szCs w:val="32"/>
              </w:rPr>
              <w:t>（</w:t>
            </w:r>
            <w:r>
              <w:rPr>
                <w:rFonts w:hint="eastAsia"/>
                <w:color w:val="000000"/>
                <w:sz w:val="24"/>
                <w:szCs w:val="32"/>
              </w:rPr>
              <w:t>7</w:t>
            </w:r>
            <w:r>
              <w:rPr>
                <w:color w:val="000000"/>
                <w:sz w:val="24"/>
                <w:szCs w:val="32"/>
              </w:rPr>
              <w:t>）</w:t>
            </w:r>
            <w:r>
              <w:rPr>
                <w:rFonts w:hint="eastAsia"/>
                <w:color w:val="000000"/>
                <w:sz w:val="24"/>
                <w:szCs w:val="32"/>
              </w:rPr>
              <w:t>热压</w:t>
            </w:r>
            <w:r>
              <w:rPr>
                <w:color w:val="000000"/>
                <w:sz w:val="24"/>
                <w:szCs w:val="32"/>
              </w:rPr>
              <w:t>：</w:t>
            </w:r>
            <w:r w:rsidR="007C5DB1">
              <w:rPr>
                <w:rFonts w:ascii="宋体" w:hAnsi="宋体" w:cs="宋体" w:hint="eastAsia"/>
                <w:color w:val="000000"/>
                <w:kern w:val="0"/>
                <w:sz w:val="24"/>
              </w:rPr>
              <w:t>将涂胶后的板材经热压机进行热压，热压过程利用</w:t>
            </w:r>
            <w:r w:rsidR="00F67B93">
              <w:rPr>
                <w:rFonts w:hint="eastAsia"/>
                <w:color w:val="000000"/>
                <w:kern w:val="0"/>
                <w:sz w:val="24"/>
              </w:rPr>
              <w:t>0.14</w:t>
            </w:r>
            <w:r w:rsidR="007C5DB1">
              <w:rPr>
                <w:color w:val="000000"/>
                <w:kern w:val="0"/>
                <w:sz w:val="24"/>
              </w:rPr>
              <w:t>t/h</w:t>
            </w:r>
            <w:r w:rsidR="007C5DB1">
              <w:rPr>
                <w:rFonts w:ascii="宋体" w:hAnsi="宋体" w:cs="宋体" w:hint="eastAsia"/>
                <w:color w:val="000000"/>
                <w:kern w:val="0"/>
                <w:sz w:val="24"/>
              </w:rPr>
              <w:t>的</w:t>
            </w:r>
            <w:r w:rsidR="001818F6">
              <w:rPr>
                <w:rFonts w:ascii="宋体" w:hAnsi="宋体" w:cs="宋体" w:hint="eastAsia"/>
                <w:color w:val="000000"/>
                <w:kern w:val="0"/>
                <w:sz w:val="24"/>
              </w:rPr>
              <w:t>生物质导热油锅炉</w:t>
            </w:r>
            <w:r w:rsidR="007C5DB1">
              <w:rPr>
                <w:rFonts w:ascii="宋体" w:hAnsi="宋体" w:cs="宋体" w:hint="eastAsia"/>
                <w:color w:val="000000"/>
                <w:kern w:val="0"/>
                <w:sz w:val="24"/>
              </w:rPr>
              <w:t>供蒸汽对其进行加热，在温度为</w:t>
            </w:r>
            <w:r w:rsidR="007C5DB1" w:rsidRPr="00AF644B">
              <w:rPr>
                <w:color w:val="000000"/>
                <w:kern w:val="0"/>
                <w:sz w:val="24"/>
              </w:rPr>
              <w:t>150~200℃</w:t>
            </w:r>
            <w:r w:rsidR="007C5DB1">
              <w:rPr>
                <w:rFonts w:hint="eastAsia"/>
                <w:color w:val="000000"/>
                <w:kern w:val="0"/>
                <w:sz w:val="24"/>
              </w:rPr>
              <w:t>，</w:t>
            </w:r>
            <w:r w:rsidR="007C5DB1">
              <w:rPr>
                <w:rFonts w:ascii="宋体" w:hAnsi="宋体" w:cs="宋体" w:hint="eastAsia"/>
                <w:color w:val="000000"/>
                <w:kern w:val="0"/>
                <w:sz w:val="24"/>
              </w:rPr>
              <w:t>压力为</w:t>
            </w:r>
            <w:r w:rsidR="007C5DB1">
              <w:rPr>
                <w:color w:val="000000"/>
                <w:kern w:val="0"/>
                <w:sz w:val="24"/>
              </w:rPr>
              <w:t>0.8-1.0MPa</w:t>
            </w:r>
            <w:r w:rsidR="007C5DB1">
              <w:rPr>
                <w:rFonts w:hint="eastAsia"/>
                <w:color w:val="000000"/>
                <w:kern w:val="0"/>
                <w:sz w:val="24"/>
              </w:rPr>
              <w:t>下，使得板材牢固的胶合起来。</w:t>
            </w:r>
            <w:r>
              <w:rPr>
                <w:rFonts w:hint="eastAsia"/>
                <w:color w:val="000000"/>
                <w:sz w:val="24"/>
                <w:szCs w:val="32"/>
              </w:rPr>
              <w:t>此工序会产生</w:t>
            </w:r>
            <w:r w:rsidR="003C1720">
              <w:rPr>
                <w:rFonts w:hint="eastAsia"/>
                <w:color w:val="000000"/>
                <w:sz w:val="24"/>
                <w:szCs w:val="32"/>
              </w:rPr>
              <w:t>废气、噪声</w:t>
            </w:r>
            <w:r>
              <w:rPr>
                <w:rFonts w:hint="eastAsia"/>
                <w:color w:val="000000"/>
                <w:sz w:val="24"/>
                <w:szCs w:val="32"/>
              </w:rPr>
              <w:t>。</w:t>
            </w:r>
          </w:p>
          <w:p w14:paraId="0FD7479C" w14:textId="79469684" w:rsidR="00A85462" w:rsidRDefault="00C7583F">
            <w:pPr>
              <w:widowControl/>
              <w:spacing w:line="360" w:lineRule="auto"/>
              <w:ind w:firstLineChars="200" w:firstLine="480"/>
              <w:rPr>
                <w:rFonts w:ascii="宋体" w:hAnsi="宋体" w:cs="宋体"/>
                <w:kern w:val="0"/>
                <w:sz w:val="24"/>
              </w:rPr>
            </w:pPr>
            <w:r>
              <w:rPr>
                <w:color w:val="000000"/>
                <w:sz w:val="24"/>
                <w:szCs w:val="32"/>
              </w:rPr>
              <w:t>（</w:t>
            </w:r>
            <w:r>
              <w:rPr>
                <w:rFonts w:hint="eastAsia"/>
                <w:color w:val="000000"/>
                <w:sz w:val="24"/>
                <w:szCs w:val="32"/>
              </w:rPr>
              <w:t>8</w:t>
            </w:r>
            <w:r>
              <w:rPr>
                <w:color w:val="000000"/>
                <w:sz w:val="24"/>
                <w:szCs w:val="32"/>
              </w:rPr>
              <w:t>）</w:t>
            </w:r>
            <w:r>
              <w:rPr>
                <w:rFonts w:hint="eastAsia"/>
                <w:color w:val="000000"/>
                <w:sz w:val="24"/>
                <w:szCs w:val="32"/>
              </w:rPr>
              <w:t>锯边</w:t>
            </w:r>
            <w:r>
              <w:rPr>
                <w:color w:val="000000"/>
                <w:sz w:val="24"/>
                <w:szCs w:val="32"/>
              </w:rPr>
              <w:t>：</w:t>
            </w:r>
            <w:r>
              <w:rPr>
                <w:rFonts w:ascii="宋体" w:hAnsi="宋体" w:cs="宋体" w:hint="eastAsia"/>
                <w:color w:val="000000"/>
                <w:kern w:val="0"/>
                <w:sz w:val="24"/>
              </w:rPr>
              <w:t>热压处理后的板材根据产品规格要求利用锯边机对其进行切边处理。此工序会产生</w:t>
            </w:r>
            <w:r w:rsidR="001E1745">
              <w:rPr>
                <w:rFonts w:ascii="宋体" w:hAnsi="宋体" w:cs="宋体" w:hint="eastAsia"/>
                <w:color w:val="000000"/>
                <w:kern w:val="0"/>
                <w:sz w:val="24"/>
              </w:rPr>
              <w:t>废气、噪声、固废</w:t>
            </w:r>
            <w:r>
              <w:rPr>
                <w:rFonts w:ascii="宋体" w:hAnsi="宋体" w:cs="宋体" w:hint="eastAsia"/>
                <w:color w:val="000000"/>
                <w:kern w:val="0"/>
                <w:sz w:val="24"/>
              </w:rPr>
              <w:t>。</w:t>
            </w:r>
          </w:p>
          <w:p w14:paraId="50E2DBB3" w14:textId="77777777" w:rsidR="00A85462" w:rsidRDefault="00C7583F">
            <w:pPr>
              <w:spacing w:line="360" w:lineRule="auto"/>
              <w:ind w:firstLineChars="200" w:firstLine="480"/>
              <w:rPr>
                <w:color w:val="000000"/>
                <w:sz w:val="24"/>
                <w:szCs w:val="32"/>
              </w:rPr>
            </w:pPr>
            <w:r>
              <w:rPr>
                <w:color w:val="000000"/>
                <w:sz w:val="24"/>
                <w:szCs w:val="32"/>
              </w:rPr>
              <w:t>（</w:t>
            </w:r>
            <w:r>
              <w:rPr>
                <w:rFonts w:hint="eastAsia"/>
                <w:color w:val="000000"/>
                <w:sz w:val="24"/>
                <w:szCs w:val="32"/>
              </w:rPr>
              <w:t>9</w:t>
            </w:r>
            <w:r>
              <w:rPr>
                <w:color w:val="000000"/>
                <w:sz w:val="24"/>
                <w:szCs w:val="32"/>
              </w:rPr>
              <w:t>）</w:t>
            </w:r>
            <w:r>
              <w:rPr>
                <w:rFonts w:hint="eastAsia"/>
                <w:color w:val="000000"/>
                <w:sz w:val="24"/>
                <w:szCs w:val="32"/>
              </w:rPr>
              <w:t>砂光：切边后的木板进行砂光处理，使其表面更光滑。</w:t>
            </w:r>
            <w:r>
              <w:rPr>
                <w:rFonts w:ascii="宋体" w:hAnsi="宋体" w:cs="宋体" w:hint="eastAsia"/>
                <w:color w:val="000000"/>
                <w:kern w:val="0"/>
                <w:sz w:val="24"/>
              </w:rPr>
              <w:t>此工序会产生粉尘、噪声。</w:t>
            </w:r>
          </w:p>
          <w:p w14:paraId="4167C8BD" w14:textId="77777777" w:rsidR="00A85462" w:rsidRDefault="00C7583F">
            <w:pPr>
              <w:spacing w:line="360" w:lineRule="auto"/>
              <w:ind w:firstLineChars="200" w:firstLine="482"/>
              <w:jc w:val="left"/>
              <w:rPr>
                <w:b/>
                <w:bCs/>
                <w:color w:val="000000"/>
                <w:sz w:val="24"/>
                <w:szCs w:val="32"/>
              </w:rPr>
            </w:pPr>
            <w:r>
              <w:rPr>
                <w:rFonts w:hint="eastAsia"/>
                <w:b/>
                <w:bCs/>
                <w:color w:val="000000"/>
                <w:sz w:val="24"/>
                <w:szCs w:val="32"/>
              </w:rPr>
              <w:t>2</w:t>
            </w:r>
            <w:r>
              <w:rPr>
                <w:rFonts w:hint="eastAsia"/>
                <w:b/>
                <w:bCs/>
                <w:color w:val="000000"/>
                <w:sz w:val="24"/>
                <w:szCs w:val="32"/>
              </w:rPr>
              <w:t>、主要产排污环节</w:t>
            </w:r>
          </w:p>
          <w:p w14:paraId="458CDE04" w14:textId="43E5F1C4" w:rsidR="00A85462" w:rsidRDefault="00C7583F">
            <w:pPr>
              <w:spacing w:line="360" w:lineRule="auto"/>
              <w:ind w:firstLineChars="200" w:firstLine="480"/>
              <w:jc w:val="left"/>
              <w:rPr>
                <w:color w:val="000000"/>
                <w:sz w:val="24"/>
                <w:szCs w:val="32"/>
              </w:rPr>
            </w:pPr>
            <w:r>
              <w:rPr>
                <w:rFonts w:hint="eastAsia"/>
                <w:color w:val="000000"/>
                <w:sz w:val="24"/>
                <w:szCs w:val="32"/>
              </w:rPr>
              <w:t>本项目主要产排污环节见表</w:t>
            </w:r>
            <w:r>
              <w:rPr>
                <w:rFonts w:hint="eastAsia"/>
                <w:color w:val="000000"/>
                <w:sz w:val="24"/>
                <w:szCs w:val="32"/>
              </w:rPr>
              <w:t>2-</w:t>
            </w:r>
            <w:r w:rsidR="00E468DF">
              <w:rPr>
                <w:color w:val="000000"/>
                <w:sz w:val="24"/>
                <w:szCs w:val="32"/>
              </w:rPr>
              <w:t>5</w:t>
            </w:r>
            <w:r>
              <w:rPr>
                <w:rFonts w:hint="eastAsia"/>
                <w:color w:val="000000"/>
                <w:sz w:val="24"/>
                <w:szCs w:val="32"/>
              </w:rPr>
              <w:t>。</w:t>
            </w:r>
          </w:p>
          <w:p w14:paraId="482E13BF" w14:textId="1E4CD170" w:rsidR="00A85462" w:rsidRDefault="00C7583F">
            <w:pPr>
              <w:spacing w:line="360" w:lineRule="auto"/>
              <w:ind w:firstLineChars="200" w:firstLine="422"/>
              <w:jc w:val="center"/>
              <w:rPr>
                <w:color w:val="000000"/>
              </w:rPr>
            </w:pPr>
            <w:r>
              <w:rPr>
                <w:rFonts w:hint="eastAsia"/>
                <w:b/>
                <w:bCs/>
                <w:color w:val="000000"/>
              </w:rPr>
              <w:t>表</w:t>
            </w:r>
            <w:r>
              <w:rPr>
                <w:rFonts w:hint="eastAsia"/>
                <w:b/>
                <w:bCs/>
                <w:color w:val="000000"/>
              </w:rPr>
              <w:t>2-</w:t>
            </w:r>
            <w:r w:rsidR="00E468DF">
              <w:rPr>
                <w:b/>
                <w:bCs/>
                <w:color w:val="000000"/>
              </w:rPr>
              <w:t>5</w:t>
            </w:r>
            <w:r>
              <w:rPr>
                <w:b/>
                <w:bCs/>
                <w:color w:val="000000"/>
              </w:rPr>
              <w:t xml:space="preserve">  </w:t>
            </w:r>
            <w:r>
              <w:rPr>
                <w:rFonts w:hint="eastAsia"/>
                <w:b/>
                <w:bCs/>
                <w:color w:val="000000"/>
              </w:rPr>
              <w:t>本项目主要污染工序</w:t>
            </w:r>
          </w:p>
          <w:tbl>
            <w:tblPr>
              <w:tblStyle w:val="af6"/>
              <w:tblW w:w="0" w:type="auto"/>
              <w:jc w:val="center"/>
              <w:tblLayout w:type="fixed"/>
              <w:tblLook w:val="04A0" w:firstRow="1" w:lastRow="0" w:firstColumn="1" w:lastColumn="0" w:noHBand="0" w:noVBand="1"/>
            </w:tblPr>
            <w:tblGrid>
              <w:gridCol w:w="751"/>
              <w:gridCol w:w="1134"/>
              <w:gridCol w:w="2552"/>
              <w:gridCol w:w="3498"/>
            </w:tblGrid>
            <w:tr w:rsidR="00A85462" w14:paraId="0685E0A1" w14:textId="77777777" w:rsidTr="00303F5E">
              <w:trPr>
                <w:jc w:val="center"/>
              </w:trPr>
              <w:tc>
                <w:tcPr>
                  <w:tcW w:w="751" w:type="dxa"/>
                  <w:vAlign w:val="center"/>
                </w:tcPr>
                <w:p w14:paraId="2AB86D7D" w14:textId="77777777" w:rsidR="00A85462" w:rsidRDefault="00C7583F">
                  <w:pPr>
                    <w:jc w:val="center"/>
                    <w:rPr>
                      <w:b/>
                      <w:bCs/>
                      <w:color w:val="000000"/>
                    </w:rPr>
                  </w:pPr>
                  <w:r>
                    <w:rPr>
                      <w:rFonts w:hint="eastAsia"/>
                      <w:b/>
                      <w:bCs/>
                      <w:color w:val="000000"/>
                    </w:rPr>
                    <w:t>类别</w:t>
                  </w:r>
                </w:p>
              </w:tc>
              <w:tc>
                <w:tcPr>
                  <w:tcW w:w="3686" w:type="dxa"/>
                  <w:gridSpan w:val="2"/>
                  <w:vAlign w:val="center"/>
                </w:tcPr>
                <w:p w14:paraId="004D2BDB" w14:textId="77777777" w:rsidR="00A85462" w:rsidRDefault="00C7583F">
                  <w:pPr>
                    <w:jc w:val="center"/>
                    <w:rPr>
                      <w:b/>
                      <w:bCs/>
                      <w:color w:val="000000"/>
                    </w:rPr>
                  </w:pPr>
                  <w:r>
                    <w:rPr>
                      <w:rFonts w:hint="eastAsia"/>
                      <w:b/>
                      <w:bCs/>
                      <w:color w:val="000000"/>
                    </w:rPr>
                    <w:t>污染源</w:t>
                  </w:r>
                </w:p>
              </w:tc>
              <w:tc>
                <w:tcPr>
                  <w:tcW w:w="3498" w:type="dxa"/>
                  <w:vAlign w:val="center"/>
                </w:tcPr>
                <w:p w14:paraId="2B982310" w14:textId="77777777" w:rsidR="00A85462" w:rsidRDefault="00C7583F">
                  <w:pPr>
                    <w:jc w:val="center"/>
                    <w:rPr>
                      <w:color w:val="000000"/>
                    </w:rPr>
                  </w:pPr>
                  <w:r>
                    <w:rPr>
                      <w:rFonts w:hint="eastAsia"/>
                      <w:color w:val="000000"/>
                    </w:rPr>
                    <w:t>污染物</w:t>
                  </w:r>
                </w:p>
              </w:tc>
            </w:tr>
            <w:tr w:rsidR="00A85462" w14:paraId="2836B8F8" w14:textId="77777777" w:rsidTr="00303F5E">
              <w:trPr>
                <w:jc w:val="center"/>
              </w:trPr>
              <w:tc>
                <w:tcPr>
                  <w:tcW w:w="751" w:type="dxa"/>
                  <w:vAlign w:val="center"/>
                </w:tcPr>
                <w:p w14:paraId="59072ABF" w14:textId="77777777" w:rsidR="00A85462" w:rsidRDefault="00C7583F">
                  <w:pPr>
                    <w:jc w:val="center"/>
                    <w:rPr>
                      <w:color w:val="000000"/>
                    </w:rPr>
                  </w:pPr>
                  <w:r>
                    <w:rPr>
                      <w:rFonts w:hint="eastAsia"/>
                      <w:color w:val="000000"/>
                    </w:rPr>
                    <w:t>废水</w:t>
                  </w:r>
                </w:p>
              </w:tc>
              <w:tc>
                <w:tcPr>
                  <w:tcW w:w="1134" w:type="dxa"/>
                  <w:vAlign w:val="center"/>
                </w:tcPr>
                <w:p w14:paraId="02FFCC50" w14:textId="77777777" w:rsidR="00A85462" w:rsidRDefault="00C7583F">
                  <w:pPr>
                    <w:jc w:val="center"/>
                    <w:rPr>
                      <w:color w:val="000000"/>
                    </w:rPr>
                  </w:pPr>
                  <w:r>
                    <w:rPr>
                      <w:rFonts w:hint="eastAsia"/>
                      <w:color w:val="000000"/>
                    </w:rPr>
                    <w:t>办公生活</w:t>
                  </w:r>
                </w:p>
              </w:tc>
              <w:tc>
                <w:tcPr>
                  <w:tcW w:w="2552" w:type="dxa"/>
                  <w:vAlign w:val="center"/>
                </w:tcPr>
                <w:p w14:paraId="2A4DD442" w14:textId="77777777" w:rsidR="00A85462" w:rsidRDefault="00C7583F">
                  <w:pPr>
                    <w:jc w:val="center"/>
                    <w:rPr>
                      <w:color w:val="000000"/>
                    </w:rPr>
                  </w:pPr>
                  <w:r>
                    <w:rPr>
                      <w:rFonts w:hint="eastAsia"/>
                      <w:color w:val="000000"/>
                    </w:rPr>
                    <w:t>生活污水</w:t>
                  </w:r>
                </w:p>
              </w:tc>
              <w:tc>
                <w:tcPr>
                  <w:tcW w:w="3498" w:type="dxa"/>
                  <w:vAlign w:val="center"/>
                </w:tcPr>
                <w:p w14:paraId="06D4AE7E" w14:textId="77777777" w:rsidR="00A85462" w:rsidRDefault="00C7583F">
                  <w:pPr>
                    <w:jc w:val="center"/>
                    <w:rPr>
                      <w:color w:val="000000"/>
                    </w:rPr>
                  </w:pPr>
                  <w:r>
                    <w:rPr>
                      <w:bCs/>
                      <w:szCs w:val="21"/>
                    </w:rPr>
                    <w:t>COD</w:t>
                  </w:r>
                  <w:r>
                    <w:rPr>
                      <w:bCs/>
                      <w:szCs w:val="21"/>
                    </w:rPr>
                    <w:t>、</w:t>
                  </w:r>
                  <w:r>
                    <w:rPr>
                      <w:bCs/>
                      <w:szCs w:val="21"/>
                    </w:rPr>
                    <w:t>BOD</w:t>
                  </w:r>
                  <w:r>
                    <w:rPr>
                      <w:bCs/>
                      <w:szCs w:val="21"/>
                      <w:vertAlign w:val="subscript"/>
                    </w:rPr>
                    <w:t>5</w:t>
                  </w:r>
                  <w:r>
                    <w:rPr>
                      <w:rFonts w:hint="eastAsia"/>
                      <w:bCs/>
                      <w:szCs w:val="21"/>
                    </w:rPr>
                    <w:t>、</w:t>
                  </w:r>
                  <w:r>
                    <w:rPr>
                      <w:rFonts w:hint="eastAsia"/>
                      <w:bCs/>
                      <w:szCs w:val="21"/>
                    </w:rPr>
                    <w:t>S</w:t>
                  </w:r>
                  <w:r>
                    <w:rPr>
                      <w:bCs/>
                      <w:szCs w:val="21"/>
                    </w:rPr>
                    <w:t>S</w:t>
                  </w:r>
                  <w:r>
                    <w:rPr>
                      <w:rFonts w:hint="eastAsia"/>
                      <w:bCs/>
                      <w:szCs w:val="21"/>
                    </w:rPr>
                    <w:t>、氨氮</w:t>
                  </w:r>
                </w:p>
              </w:tc>
            </w:tr>
            <w:tr w:rsidR="00A85462" w14:paraId="6F199296" w14:textId="77777777" w:rsidTr="00303F5E">
              <w:trPr>
                <w:jc w:val="center"/>
              </w:trPr>
              <w:tc>
                <w:tcPr>
                  <w:tcW w:w="751" w:type="dxa"/>
                  <w:vMerge w:val="restart"/>
                  <w:vAlign w:val="center"/>
                </w:tcPr>
                <w:p w14:paraId="66C9BBCE" w14:textId="77777777" w:rsidR="00A85462" w:rsidRDefault="00C7583F">
                  <w:pPr>
                    <w:jc w:val="center"/>
                    <w:rPr>
                      <w:color w:val="000000"/>
                    </w:rPr>
                  </w:pPr>
                  <w:r>
                    <w:rPr>
                      <w:rFonts w:hint="eastAsia"/>
                      <w:color w:val="000000"/>
                    </w:rPr>
                    <w:t>废气</w:t>
                  </w:r>
                </w:p>
              </w:tc>
              <w:tc>
                <w:tcPr>
                  <w:tcW w:w="1134" w:type="dxa"/>
                  <w:vMerge w:val="restart"/>
                  <w:vAlign w:val="center"/>
                </w:tcPr>
                <w:p w14:paraId="58379E4A" w14:textId="77777777" w:rsidR="007E7EFC" w:rsidRDefault="00C7583F">
                  <w:pPr>
                    <w:jc w:val="center"/>
                    <w:rPr>
                      <w:color w:val="000000"/>
                    </w:rPr>
                  </w:pPr>
                  <w:r>
                    <w:rPr>
                      <w:rFonts w:hint="eastAsia"/>
                      <w:color w:val="000000"/>
                    </w:rPr>
                    <w:t>指接板</w:t>
                  </w:r>
                </w:p>
                <w:p w14:paraId="6436C86B" w14:textId="5BD6BDAE" w:rsidR="00A85462" w:rsidRDefault="00C7583F">
                  <w:pPr>
                    <w:jc w:val="center"/>
                    <w:rPr>
                      <w:color w:val="000000"/>
                    </w:rPr>
                  </w:pPr>
                  <w:r>
                    <w:rPr>
                      <w:rFonts w:hint="eastAsia"/>
                      <w:color w:val="000000"/>
                    </w:rPr>
                    <w:t>生产线</w:t>
                  </w:r>
                </w:p>
              </w:tc>
              <w:tc>
                <w:tcPr>
                  <w:tcW w:w="2552" w:type="dxa"/>
                  <w:vAlign w:val="center"/>
                </w:tcPr>
                <w:p w14:paraId="24B39102" w14:textId="77777777" w:rsidR="00A85462" w:rsidRDefault="00C7583F">
                  <w:pPr>
                    <w:jc w:val="center"/>
                    <w:rPr>
                      <w:color w:val="000000"/>
                    </w:rPr>
                  </w:pPr>
                  <w:r>
                    <w:rPr>
                      <w:rFonts w:hint="eastAsia"/>
                      <w:color w:val="000000"/>
                    </w:rPr>
                    <w:t>涂胶、拼板、热压</w:t>
                  </w:r>
                </w:p>
              </w:tc>
              <w:tc>
                <w:tcPr>
                  <w:tcW w:w="3498" w:type="dxa"/>
                  <w:vAlign w:val="center"/>
                </w:tcPr>
                <w:p w14:paraId="17CEAEEE" w14:textId="4709C69F" w:rsidR="00A85462" w:rsidRDefault="00C7583F">
                  <w:pPr>
                    <w:jc w:val="center"/>
                    <w:rPr>
                      <w:bCs/>
                      <w:szCs w:val="21"/>
                    </w:rPr>
                  </w:pPr>
                  <w:r>
                    <w:rPr>
                      <w:rFonts w:hint="eastAsia"/>
                      <w:color w:val="000000"/>
                    </w:rPr>
                    <w:t>甲醛、</w:t>
                  </w:r>
                  <w:r w:rsidR="00900022">
                    <w:rPr>
                      <w:rFonts w:hint="eastAsia"/>
                      <w:color w:val="000000"/>
                    </w:rPr>
                    <w:t>挥发性有机物</w:t>
                  </w:r>
                </w:p>
              </w:tc>
            </w:tr>
            <w:tr w:rsidR="00A85462" w14:paraId="669D75F3" w14:textId="77777777" w:rsidTr="00303F5E">
              <w:trPr>
                <w:trHeight w:val="70"/>
                <w:jc w:val="center"/>
              </w:trPr>
              <w:tc>
                <w:tcPr>
                  <w:tcW w:w="751" w:type="dxa"/>
                  <w:vMerge/>
                  <w:vAlign w:val="center"/>
                </w:tcPr>
                <w:p w14:paraId="43197230" w14:textId="77777777" w:rsidR="00A85462" w:rsidRDefault="00A85462">
                  <w:pPr>
                    <w:jc w:val="center"/>
                    <w:rPr>
                      <w:color w:val="000000"/>
                    </w:rPr>
                  </w:pPr>
                </w:p>
              </w:tc>
              <w:tc>
                <w:tcPr>
                  <w:tcW w:w="1134" w:type="dxa"/>
                  <w:vMerge/>
                  <w:vAlign w:val="center"/>
                </w:tcPr>
                <w:p w14:paraId="423E7248" w14:textId="77777777" w:rsidR="00A85462" w:rsidRDefault="00A85462">
                  <w:pPr>
                    <w:jc w:val="center"/>
                    <w:rPr>
                      <w:color w:val="000000"/>
                    </w:rPr>
                  </w:pPr>
                </w:p>
              </w:tc>
              <w:tc>
                <w:tcPr>
                  <w:tcW w:w="2552" w:type="dxa"/>
                  <w:vAlign w:val="center"/>
                </w:tcPr>
                <w:p w14:paraId="70B2FBA3" w14:textId="2FD18113" w:rsidR="00A85462" w:rsidRDefault="00F47DF1">
                  <w:pPr>
                    <w:jc w:val="center"/>
                    <w:rPr>
                      <w:color w:val="000000"/>
                    </w:rPr>
                  </w:pPr>
                  <w:r>
                    <w:rPr>
                      <w:rFonts w:hint="eastAsia"/>
                      <w:color w:val="000000"/>
                    </w:rPr>
                    <w:t>开片、梳齿、锯</w:t>
                  </w:r>
                  <w:r w:rsidR="00C7583F">
                    <w:rPr>
                      <w:rFonts w:hint="eastAsia"/>
                      <w:color w:val="000000"/>
                    </w:rPr>
                    <w:t>边、砂光</w:t>
                  </w:r>
                </w:p>
              </w:tc>
              <w:tc>
                <w:tcPr>
                  <w:tcW w:w="3498" w:type="dxa"/>
                  <w:vAlign w:val="center"/>
                </w:tcPr>
                <w:p w14:paraId="1D6C80FF" w14:textId="77777777" w:rsidR="00A85462" w:rsidRDefault="00C7583F">
                  <w:pPr>
                    <w:jc w:val="center"/>
                    <w:rPr>
                      <w:bCs/>
                      <w:szCs w:val="21"/>
                    </w:rPr>
                  </w:pPr>
                  <w:r>
                    <w:rPr>
                      <w:rFonts w:hint="eastAsia"/>
                      <w:bCs/>
                      <w:szCs w:val="21"/>
                    </w:rPr>
                    <w:t>颗粒物</w:t>
                  </w:r>
                </w:p>
              </w:tc>
            </w:tr>
            <w:tr w:rsidR="00A85462" w14:paraId="22DD88D0" w14:textId="77777777" w:rsidTr="00303F5E">
              <w:trPr>
                <w:jc w:val="center"/>
              </w:trPr>
              <w:tc>
                <w:tcPr>
                  <w:tcW w:w="751" w:type="dxa"/>
                  <w:vMerge/>
                  <w:vAlign w:val="center"/>
                </w:tcPr>
                <w:p w14:paraId="41C2D7C6" w14:textId="77777777" w:rsidR="00A85462" w:rsidRDefault="00A85462">
                  <w:pPr>
                    <w:jc w:val="center"/>
                    <w:rPr>
                      <w:color w:val="000000"/>
                    </w:rPr>
                  </w:pPr>
                </w:p>
              </w:tc>
              <w:tc>
                <w:tcPr>
                  <w:tcW w:w="1134" w:type="dxa"/>
                  <w:vAlign w:val="center"/>
                </w:tcPr>
                <w:p w14:paraId="6ADCA15E" w14:textId="77777777" w:rsidR="00A85462" w:rsidRDefault="00C7583F">
                  <w:pPr>
                    <w:jc w:val="center"/>
                    <w:rPr>
                      <w:color w:val="000000"/>
                    </w:rPr>
                  </w:pPr>
                  <w:r>
                    <w:rPr>
                      <w:rFonts w:hint="eastAsia"/>
                      <w:color w:val="000000"/>
                    </w:rPr>
                    <w:t>锅炉</w:t>
                  </w:r>
                </w:p>
              </w:tc>
              <w:tc>
                <w:tcPr>
                  <w:tcW w:w="2552" w:type="dxa"/>
                  <w:vAlign w:val="center"/>
                </w:tcPr>
                <w:p w14:paraId="2D277635" w14:textId="3F3C5889" w:rsidR="00A85462" w:rsidRDefault="001818F6">
                  <w:pPr>
                    <w:jc w:val="center"/>
                    <w:rPr>
                      <w:color w:val="000000"/>
                    </w:rPr>
                  </w:pPr>
                  <w:r>
                    <w:rPr>
                      <w:rFonts w:hint="eastAsia"/>
                      <w:color w:val="000000"/>
                    </w:rPr>
                    <w:t>生物质导热油锅炉</w:t>
                  </w:r>
                  <w:r w:rsidR="00C7583F">
                    <w:rPr>
                      <w:rFonts w:hint="eastAsia"/>
                      <w:color w:val="000000"/>
                    </w:rPr>
                    <w:t>燃烧</w:t>
                  </w:r>
                </w:p>
              </w:tc>
              <w:tc>
                <w:tcPr>
                  <w:tcW w:w="3498" w:type="dxa"/>
                  <w:vAlign w:val="center"/>
                </w:tcPr>
                <w:p w14:paraId="5DEE87D3" w14:textId="77777777" w:rsidR="00A85462" w:rsidRDefault="00C7583F">
                  <w:pPr>
                    <w:jc w:val="center"/>
                    <w:rPr>
                      <w:bCs/>
                      <w:szCs w:val="21"/>
                    </w:rPr>
                  </w:pPr>
                  <w:r>
                    <w:rPr>
                      <w:rFonts w:hint="eastAsia"/>
                      <w:bCs/>
                      <w:szCs w:val="21"/>
                    </w:rPr>
                    <w:t>二氧化硫、氮氧化物、颗粒物</w:t>
                  </w:r>
                </w:p>
              </w:tc>
            </w:tr>
            <w:tr w:rsidR="00A85462" w14:paraId="42FFC703" w14:textId="77777777" w:rsidTr="00303F5E">
              <w:trPr>
                <w:jc w:val="center"/>
              </w:trPr>
              <w:tc>
                <w:tcPr>
                  <w:tcW w:w="751" w:type="dxa"/>
                  <w:vMerge w:val="restart"/>
                  <w:vAlign w:val="center"/>
                </w:tcPr>
                <w:p w14:paraId="27D66144" w14:textId="77777777" w:rsidR="00A85462" w:rsidRDefault="00C7583F">
                  <w:pPr>
                    <w:jc w:val="center"/>
                    <w:rPr>
                      <w:color w:val="000000"/>
                    </w:rPr>
                  </w:pPr>
                  <w:r>
                    <w:rPr>
                      <w:rFonts w:hint="eastAsia"/>
                      <w:color w:val="000000"/>
                    </w:rPr>
                    <w:t>固废</w:t>
                  </w:r>
                </w:p>
              </w:tc>
              <w:tc>
                <w:tcPr>
                  <w:tcW w:w="1134" w:type="dxa"/>
                  <w:vMerge w:val="restart"/>
                  <w:vAlign w:val="center"/>
                </w:tcPr>
                <w:p w14:paraId="665E2F0A" w14:textId="77777777" w:rsidR="00A85462" w:rsidRDefault="00C7583F">
                  <w:pPr>
                    <w:jc w:val="center"/>
                    <w:rPr>
                      <w:color w:val="000000"/>
                    </w:rPr>
                  </w:pPr>
                  <w:r>
                    <w:rPr>
                      <w:rFonts w:hint="eastAsia"/>
                      <w:color w:val="000000"/>
                    </w:rPr>
                    <w:t>一般固废</w:t>
                  </w:r>
                </w:p>
              </w:tc>
              <w:tc>
                <w:tcPr>
                  <w:tcW w:w="2552" w:type="dxa"/>
                  <w:vAlign w:val="center"/>
                </w:tcPr>
                <w:p w14:paraId="463F7B75" w14:textId="77777777" w:rsidR="00A85462" w:rsidRDefault="00C7583F">
                  <w:pPr>
                    <w:jc w:val="center"/>
                    <w:rPr>
                      <w:color w:val="000000"/>
                    </w:rPr>
                  </w:pPr>
                  <w:r>
                    <w:rPr>
                      <w:rFonts w:hint="eastAsia"/>
                      <w:color w:val="000000"/>
                    </w:rPr>
                    <w:t>办公生活</w:t>
                  </w:r>
                </w:p>
              </w:tc>
              <w:tc>
                <w:tcPr>
                  <w:tcW w:w="3498" w:type="dxa"/>
                  <w:vAlign w:val="center"/>
                </w:tcPr>
                <w:p w14:paraId="0C7015C4" w14:textId="77777777" w:rsidR="00A85462" w:rsidRDefault="00C7583F">
                  <w:pPr>
                    <w:jc w:val="center"/>
                    <w:rPr>
                      <w:bCs/>
                      <w:szCs w:val="21"/>
                    </w:rPr>
                  </w:pPr>
                  <w:r>
                    <w:rPr>
                      <w:rFonts w:hint="eastAsia"/>
                      <w:bCs/>
                      <w:szCs w:val="21"/>
                    </w:rPr>
                    <w:t>生活垃圾</w:t>
                  </w:r>
                </w:p>
              </w:tc>
            </w:tr>
            <w:tr w:rsidR="00A85462" w14:paraId="715C8306" w14:textId="77777777" w:rsidTr="001A7539">
              <w:trPr>
                <w:trHeight w:val="70"/>
                <w:jc w:val="center"/>
              </w:trPr>
              <w:tc>
                <w:tcPr>
                  <w:tcW w:w="751" w:type="dxa"/>
                  <w:vMerge/>
                  <w:vAlign w:val="center"/>
                </w:tcPr>
                <w:p w14:paraId="69828A84" w14:textId="77777777" w:rsidR="00A85462" w:rsidRDefault="00A85462">
                  <w:pPr>
                    <w:jc w:val="center"/>
                    <w:rPr>
                      <w:color w:val="000000"/>
                    </w:rPr>
                  </w:pPr>
                </w:p>
              </w:tc>
              <w:tc>
                <w:tcPr>
                  <w:tcW w:w="1134" w:type="dxa"/>
                  <w:vMerge/>
                  <w:vAlign w:val="center"/>
                </w:tcPr>
                <w:p w14:paraId="5008CE48" w14:textId="77777777" w:rsidR="00A85462" w:rsidRDefault="00A85462">
                  <w:pPr>
                    <w:jc w:val="center"/>
                    <w:rPr>
                      <w:color w:val="000000"/>
                    </w:rPr>
                  </w:pPr>
                </w:p>
              </w:tc>
              <w:tc>
                <w:tcPr>
                  <w:tcW w:w="2552" w:type="dxa"/>
                  <w:vAlign w:val="center"/>
                </w:tcPr>
                <w:p w14:paraId="7CDE824F" w14:textId="77777777" w:rsidR="00A85462" w:rsidRDefault="00C7583F">
                  <w:pPr>
                    <w:jc w:val="center"/>
                    <w:rPr>
                      <w:color w:val="000000"/>
                    </w:rPr>
                  </w:pPr>
                  <w:r>
                    <w:rPr>
                      <w:rFonts w:hint="eastAsia"/>
                      <w:color w:val="000000"/>
                    </w:rPr>
                    <w:t>面粉包装</w:t>
                  </w:r>
                </w:p>
              </w:tc>
              <w:tc>
                <w:tcPr>
                  <w:tcW w:w="3498" w:type="dxa"/>
                  <w:vAlign w:val="center"/>
                </w:tcPr>
                <w:p w14:paraId="7F3A0EF3" w14:textId="77777777" w:rsidR="00A85462" w:rsidRDefault="00C7583F">
                  <w:pPr>
                    <w:jc w:val="center"/>
                    <w:rPr>
                      <w:bCs/>
                      <w:szCs w:val="21"/>
                    </w:rPr>
                  </w:pPr>
                  <w:r>
                    <w:rPr>
                      <w:rFonts w:hint="eastAsia"/>
                      <w:color w:val="000000"/>
                    </w:rPr>
                    <w:t>废包装袋</w:t>
                  </w:r>
                </w:p>
              </w:tc>
            </w:tr>
            <w:tr w:rsidR="00A85462" w14:paraId="74754543" w14:textId="77777777" w:rsidTr="00303F5E">
              <w:trPr>
                <w:jc w:val="center"/>
              </w:trPr>
              <w:tc>
                <w:tcPr>
                  <w:tcW w:w="751" w:type="dxa"/>
                  <w:vMerge/>
                  <w:vAlign w:val="center"/>
                </w:tcPr>
                <w:p w14:paraId="051B7C0A" w14:textId="77777777" w:rsidR="00A85462" w:rsidRDefault="00A85462">
                  <w:pPr>
                    <w:jc w:val="center"/>
                    <w:rPr>
                      <w:color w:val="000000"/>
                    </w:rPr>
                  </w:pPr>
                </w:p>
              </w:tc>
              <w:tc>
                <w:tcPr>
                  <w:tcW w:w="1134" w:type="dxa"/>
                  <w:vMerge/>
                  <w:vAlign w:val="center"/>
                </w:tcPr>
                <w:p w14:paraId="0A722CAE" w14:textId="77777777" w:rsidR="00A85462" w:rsidRDefault="00A85462">
                  <w:pPr>
                    <w:jc w:val="center"/>
                    <w:rPr>
                      <w:color w:val="000000"/>
                    </w:rPr>
                  </w:pPr>
                </w:p>
              </w:tc>
              <w:tc>
                <w:tcPr>
                  <w:tcW w:w="2552" w:type="dxa"/>
                  <w:vAlign w:val="center"/>
                </w:tcPr>
                <w:p w14:paraId="5928C6A8" w14:textId="4D7A2442" w:rsidR="00A85462" w:rsidRDefault="00EE5586">
                  <w:pPr>
                    <w:jc w:val="center"/>
                    <w:rPr>
                      <w:color w:val="000000"/>
                    </w:rPr>
                  </w:pPr>
                  <w:r>
                    <w:rPr>
                      <w:rFonts w:hint="eastAsia"/>
                      <w:color w:val="000000"/>
                    </w:rPr>
                    <w:t>开片、梳齿、</w:t>
                  </w:r>
                  <w:r w:rsidR="00D07A27">
                    <w:rPr>
                      <w:rFonts w:hint="eastAsia"/>
                      <w:color w:val="000000"/>
                    </w:rPr>
                    <w:t>锯边</w:t>
                  </w:r>
                  <w:r w:rsidR="00C7583F">
                    <w:rPr>
                      <w:rFonts w:hint="eastAsia"/>
                      <w:color w:val="000000"/>
                    </w:rPr>
                    <w:t>、砂光</w:t>
                  </w:r>
                </w:p>
              </w:tc>
              <w:tc>
                <w:tcPr>
                  <w:tcW w:w="3498" w:type="dxa"/>
                  <w:vAlign w:val="center"/>
                </w:tcPr>
                <w:p w14:paraId="0C5A04C2" w14:textId="3086CA22" w:rsidR="00A85462" w:rsidRDefault="00C7583F">
                  <w:pPr>
                    <w:jc w:val="center"/>
                    <w:rPr>
                      <w:bCs/>
                      <w:szCs w:val="21"/>
                    </w:rPr>
                  </w:pPr>
                  <w:r>
                    <w:rPr>
                      <w:rFonts w:hint="eastAsia"/>
                      <w:bCs/>
                      <w:szCs w:val="21"/>
                    </w:rPr>
                    <w:t>废木屑、边角料、</w:t>
                  </w:r>
                  <w:r w:rsidR="00D07A27">
                    <w:rPr>
                      <w:rFonts w:hint="eastAsia"/>
                      <w:bCs/>
                      <w:szCs w:val="21"/>
                    </w:rPr>
                    <w:t>锯边</w:t>
                  </w:r>
                  <w:r>
                    <w:rPr>
                      <w:rFonts w:hint="eastAsia"/>
                      <w:bCs/>
                      <w:szCs w:val="21"/>
                    </w:rPr>
                    <w:t>、砂光工序布袋除尘器收集的粉尘</w:t>
                  </w:r>
                </w:p>
              </w:tc>
            </w:tr>
            <w:tr w:rsidR="00A85462" w14:paraId="53E792F8" w14:textId="77777777" w:rsidTr="00303F5E">
              <w:trPr>
                <w:trHeight w:val="70"/>
                <w:jc w:val="center"/>
              </w:trPr>
              <w:tc>
                <w:tcPr>
                  <w:tcW w:w="751" w:type="dxa"/>
                  <w:vMerge/>
                  <w:vAlign w:val="center"/>
                </w:tcPr>
                <w:p w14:paraId="51EF23C9" w14:textId="77777777" w:rsidR="00A85462" w:rsidRDefault="00A85462">
                  <w:pPr>
                    <w:jc w:val="center"/>
                    <w:rPr>
                      <w:color w:val="000000"/>
                    </w:rPr>
                  </w:pPr>
                </w:p>
              </w:tc>
              <w:tc>
                <w:tcPr>
                  <w:tcW w:w="1134" w:type="dxa"/>
                  <w:vMerge/>
                  <w:vAlign w:val="center"/>
                </w:tcPr>
                <w:p w14:paraId="5E3CA704" w14:textId="77777777" w:rsidR="00A85462" w:rsidRDefault="00A85462">
                  <w:pPr>
                    <w:jc w:val="center"/>
                    <w:rPr>
                      <w:color w:val="000000"/>
                    </w:rPr>
                  </w:pPr>
                </w:p>
              </w:tc>
              <w:tc>
                <w:tcPr>
                  <w:tcW w:w="2552" w:type="dxa"/>
                  <w:vAlign w:val="center"/>
                </w:tcPr>
                <w:p w14:paraId="57E02BDA" w14:textId="46D27E08" w:rsidR="00A85462" w:rsidRDefault="001818F6">
                  <w:pPr>
                    <w:jc w:val="center"/>
                    <w:rPr>
                      <w:color w:val="000000"/>
                    </w:rPr>
                  </w:pPr>
                  <w:r>
                    <w:rPr>
                      <w:rFonts w:hint="eastAsia"/>
                      <w:color w:val="000000"/>
                    </w:rPr>
                    <w:t>生物质导热油锅炉</w:t>
                  </w:r>
                  <w:r w:rsidR="00C7583F">
                    <w:rPr>
                      <w:rFonts w:hint="eastAsia"/>
                      <w:color w:val="000000"/>
                    </w:rPr>
                    <w:t>燃烧</w:t>
                  </w:r>
                </w:p>
              </w:tc>
              <w:tc>
                <w:tcPr>
                  <w:tcW w:w="3498" w:type="dxa"/>
                  <w:vAlign w:val="center"/>
                </w:tcPr>
                <w:p w14:paraId="4DFF3D82" w14:textId="32C6C01F" w:rsidR="00A85462" w:rsidRDefault="00C7583F" w:rsidP="00303F5E">
                  <w:pPr>
                    <w:jc w:val="center"/>
                    <w:rPr>
                      <w:bCs/>
                      <w:szCs w:val="21"/>
                    </w:rPr>
                  </w:pPr>
                  <w:r>
                    <w:rPr>
                      <w:rFonts w:hint="eastAsia"/>
                      <w:bCs/>
                      <w:szCs w:val="21"/>
                    </w:rPr>
                    <w:t>炉渣、锅炉布袋除尘器收集的</w:t>
                  </w:r>
                  <w:r w:rsidR="00EE5586">
                    <w:rPr>
                      <w:rFonts w:hint="eastAsia"/>
                      <w:bCs/>
                      <w:szCs w:val="21"/>
                    </w:rPr>
                    <w:t>烟尘</w:t>
                  </w:r>
                </w:p>
              </w:tc>
            </w:tr>
            <w:tr w:rsidR="00A85462" w14:paraId="734111A3" w14:textId="77777777" w:rsidTr="00303F5E">
              <w:trPr>
                <w:trHeight w:val="70"/>
                <w:jc w:val="center"/>
              </w:trPr>
              <w:tc>
                <w:tcPr>
                  <w:tcW w:w="751" w:type="dxa"/>
                  <w:vMerge w:val="restart"/>
                  <w:vAlign w:val="center"/>
                </w:tcPr>
                <w:p w14:paraId="75FE1FC3" w14:textId="77777777" w:rsidR="00A85462" w:rsidRDefault="00C7583F">
                  <w:pPr>
                    <w:jc w:val="center"/>
                    <w:rPr>
                      <w:color w:val="000000"/>
                    </w:rPr>
                  </w:pPr>
                  <w:r>
                    <w:rPr>
                      <w:rFonts w:hint="eastAsia"/>
                      <w:color w:val="000000"/>
                    </w:rPr>
                    <w:lastRenderedPageBreak/>
                    <w:t>固废</w:t>
                  </w:r>
                </w:p>
              </w:tc>
              <w:tc>
                <w:tcPr>
                  <w:tcW w:w="1134" w:type="dxa"/>
                  <w:vMerge w:val="restart"/>
                  <w:vAlign w:val="center"/>
                </w:tcPr>
                <w:p w14:paraId="31157CB8" w14:textId="77777777" w:rsidR="00A85462" w:rsidRDefault="00C7583F">
                  <w:pPr>
                    <w:jc w:val="center"/>
                    <w:rPr>
                      <w:color w:val="000000"/>
                    </w:rPr>
                  </w:pPr>
                  <w:r>
                    <w:rPr>
                      <w:rFonts w:hint="eastAsia"/>
                      <w:color w:val="000000"/>
                    </w:rPr>
                    <w:t>危险废物</w:t>
                  </w:r>
                </w:p>
              </w:tc>
              <w:tc>
                <w:tcPr>
                  <w:tcW w:w="2552" w:type="dxa"/>
                  <w:vAlign w:val="center"/>
                </w:tcPr>
                <w:p w14:paraId="205E6282" w14:textId="77777777" w:rsidR="00A85462" w:rsidRDefault="00C7583F">
                  <w:pPr>
                    <w:jc w:val="center"/>
                    <w:rPr>
                      <w:color w:val="000000"/>
                    </w:rPr>
                  </w:pPr>
                  <w:r>
                    <w:rPr>
                      <w:rFonts w:hint="eastAsia"/>
                      <w:color w:val="000000"/>
                    </w:rPr>
                    <w:t>脲醛胶承装</w:t>
                  </w:r>
                </w:p>
              </w:tc>
              <w:tc>
                <w:tcPr>
                  <w:tcW w:w="3498" w:type="dxa"/>
                  <w:vAlign w:val="center"/>
                </w:tcPr>
                <w:p w14:paraId="5FF5C986" w14:textId="77777777" w:rsidR="00A85462" w:rsidRDefault="00C7583F">
                  <w:pPr>
                    <w:jc w:val="center"/>
                    <w:rPr>
                      <w:bCs/>
                      <w:szCs w:val="21"/>
                    </w:rPr>
                  </w:pPr>
                  <w:r>
                    <w:rPr>
                      <w:rFonts w:hint="eastAsia"/>
                      <w:bCs/>
                      <w:szCs w:val="21"/>
                    </w:rPr>
                    <w:t>废脲醛胶桶</w:t>
                  </w:r>
                </w:p>
              </w:tc>
            </w:tr>
            <w:tr w:rsidR="00A85462" w14:paraId="3D4E2399" w14:textId="77777777" w:rsidTr="00303F5E">
              <w:trPr>
                <w:jc w:val="center"/>
              </w:trPr>
              <w:tc>
                <w:tcPr>
                  <w:tcW w:w="751" w:type="dxa"/>
                  <w:vMerge/>
                  <w:vAlign w:val="center"/>
                </w:tcPr>
                <w:p w14:paraId="224E9300" w14:textId="77777777" w:rsidR="00A85462" w:rsidRDefault="00A85462">
                  <w:pPr>
                    <w:jc w:val="center"/>
                    <w:rPr>
                      <w:color w:val="000000"/>
                    </w:rPr>
                  </w:pPr>
                </w:p>
              </w:tc>
              <w:tc>
                <w:tcPr>
                  <w:tcW w:w="1134" w:type="dxa"/>
                  <w:vMerge/>
                  <w:vAlign w:val="center"/>
                </w:tcPr>
                <w:p w14:paraId="3B6A3959" w14:textId="77777777" w:rsidR="00A85462" w:rsidRDefault="00A85462">
                  <w:pPr>
                    <w:jc w:val="center"/>
                    <w:rPr>
                      <w:color w:val="000000"/>
                    </w:rPr>
                  </w:pPr>
                </w:p>
              </w:tc>
              <w:tc>
                <w:tcPr>
                  <w:tcW w:w="2552" w:type="dxa"/>
                  <w:vAlign w:val="center"/>
                </w:tcPr>
                <w:p w14:paraId="7526D6B5" w14:textId="77777777" w:rsidR="00A85462" w:rsidRDefault="00C7583F">
                  <w:pPr>
                    <w:jc w:val="center"/>
                    <w:rPr>
                      <w:color w:val="000000"/>
                    </w:rPr>
                  </w:pPr>
                  <w:r>
                    <w:rPr>
                      <w:rFonts w:hint="eastAsia"/>
                      <w:color w:val="000000"/>
                    </w:rPr>
                    <w:t>废气处理</w:t>
                  </w:r>
                </w:p>
              </w:tc>
              <w:tc>
                <w:tcPr>
                  <w:tcW w:w="3498" w:type="dxa"/>
                  <w:vAlign w:val="center"/>
                </w:tcPr>
                <w:p w14:paraId="6E07D39D" w14:textId="77777777" w:rsidR="00A85462" w:rsidRDefault="00C7583F">
                  <w:pPr>
                    <w:jc w:val="center"/>
                    <w:rPr>
                      <w:bCs/>
                      <w:szCs w:val="21"/>
                    </w:rPr>
                  </w:pPr>
                  <w:r>
                    <w:rPr>
                      <w:rFonts w:hint="eastAsia"/>
                      <w:bCs/>
                      <w:szCs w:val="21"/>
                    </w:rPr>
                    <w:t>废活性炭</w:t>
                  </w:r>
                </w:p>
              </w:tc>
            </w:tr>
            <w:tr w:rsidR="00A77750" w14:paraId="73BB9451" w14:textId="77777777" w:rsidTr="00303F5E">
              <w:trPr>
                <w:jc w:val="center"/>
              </w:trPr>
              <w:tc>
                <w:tcPr>
                  <w:tcW w:w="751" w:type="dxa"/>
                  <w:vMerge/>
                  <w:vAlign w:val="center"/>
                </w:tcPr>
                <w:p w14:paraId="4D0AE432" w14:textId="77777777" w:rsidR="00A77750" w:rsidRDefault="00A77750">
                  <w:pPr>
                    <w:jc w:val="center"/>
                    <w:rPr>
                      <w:color w:val="000000"/>
                    </w:rPr>
                  </w:pPr>
                </w:p>
              </w:tc>
              <w:tc>
                <w:tcPr>
                  <w:tcW w:w="1134" w:type="dxa"/>
                  <w:vMerge/>
                  <w:vAlign w:val="center"/>
                </w:tcPr>
                <w:p w14:paraId="35E13991" w14:textId="77777777" w:rsidR="00A77750" w:rsidRDefault="00A77750">
                  <w:pPr>
                    <w:jc w:val="center"/>
                    <w:rPr>
                      <w:color w:val="000000"/>
                    </w:rPr>
                  </w:pPr>
                </w:p>
              </w:tc>
              <w:tc>
                <w:tcPr>
                  <w:tcW w:w="2552" w:type="dxa"/>
                  <w:vAlign w:val="center"/>
                </w:tcPr>
                <w:p w14:paraId="1C6A3CA1" w14:textId="434A74B8" w:rsidR="00A77750" w:rsidRDefault="001818F6">
                  <w:pPr>
                    <w:jc w:val="center"/>
                    <w:rPr>
                      <w:color w:val="000000"/>
                    </w:rPr>
                  </w:pPr>
                  <w:r>
                    <w:rPr>
                      <w:rFonts w:hint="eastAsia"/>
                      <w:color w:val="000000"/>
                    </w:rPr>
                    <w:t>生物质导热油锅炉</w:t>
                  </w:r>
                </w:p>
              </w:tc>
              <w:tc>
                <w:tcPr>
                  <w:tcW w:w="3498" w:type="dxa"/>
                  <w:vAlign w:val="center"/>
                </w:tcPr>
                <w:p w14:paraId="32A4B4DF" w14:textId="678B6FFF" w:rsidR="00A77750" w:rsidRDefault="001818F6">
                  <w:pPr>
                    <w:jc w:val="center"/>
                    <w:rPr>
                      <w:bCs/>
                      <w:szCs w:val="21"/>
                    </w:rPr>
                  </w:pPr>
                  <w:r>
                    <w:rPr>
                      <w:rFonts w:hint="eastAsia"/>
                      <w:bCs/>
                      <w:szCs w:val="21"/>
                    </w:rPr>
                    <w:t>废导热油</w:t>
                  </w:r>
                </w:p>
              </w:tc>
            </w:tr>
            <w:tr w:rsidR="00A85462" w14:paraId="510F4A22" w14:textId="77777777" w:rsidTr="00303F5E">
              <w:trPr>
                <w:jc w:val="center"/>
              </w:trPr>
              <w:tc>
                <w:tcPr>
                  <w:tcW w:w="751" w:type="dxa"/>
                  <w:vMerge/>
                  <w:vAlign w:val="center"/>
                </w:tcPr>
                <w:p w14:paraId="79B87E45" w14:textId="77777777" w:rsidR="00A85462" w:rsidRDefault="00A85462">
                  <w:pPr>
                    <w:jc w:val="center"/>
                    <w:rPr>
                      <w:color w:val="000000"/>
                    </w:rPr>
                  </w:pPr>
                </w:p>
              </w:tc>
              <w:tc>
                <w:tcPr>
                  <w:tcW w:w="1134" w:type="dxa"/>
                  <w:vMerge/>
                  <w:vAlign w:val="center"/>
                </w:tcPr>
                <w:p w14:paraId="35D1072A" w14:textId="77777777" w:rsidR="00A85462" w:rsidRDefault="00A85462">
                  <w:pPr>
                    <w:jc w:val="center"/>
                    <w:rPr>
                      <w:color w:val="000000"/>
                    </w:rPr>
                  </w:pPr>
                </w:p>
              </w:tc>
              <w:tc>
                <w:tcPr>
                  <w:tcW w:w="2552" w:type="dxa"/>
                  <w:vAlign w:val="center"/>
                </w:tcPr>
                <w:p w14:paraId="2F0CB7E4" w14:textId="77777777" w:rsidR="00A85462" w:rsidRDefault="00C7583F">
                  <w:pPr>
                    <w:jc w:val="center"/>
                    <w:rPr>
                      <w:color w:val="000000"/>
                    </w:rPr>
                  </w:pPr>
                  <w:r>
                    <w:rPr>
                      <w:rFonts w:hint="eastAsia"/>
                      <w:color w:val="000000"/>
                    </w:rPr>
                    <w:t>机修</w:t>
                  </w:r>
                </w:p>
              </w:tc>
              <w:tc>
                <w:tcPr>
                  <w:tcW w:w="3498" w:type="dxa"/>
                  <w:vAlign w:val="center"/>
                </w:tcPr>
                <w:p w14:paraId="15F7734F" w14:textId="6E0AF5E3" w:rsidR="00A85462" w:rsidRDefault="00C7583F">
                  <w:pPr>
                    <w:jc w:val="center"/>
                    <w:rPr>
                      <w:bCs/>
                      <w:szCs w:val="21"/>
                    </w:rPr>
                  </w:pPr>
                  <w:r>
                    <w:rPr>
                      <w:rFonts w:hint="eastAsia"/>
                      <w:bCs/>
                      <w:szCs w:val="21"/>
                    </w:rPr>
                    <w:t>废</w:t>
                  </w:r>
                  <w:r w:rsidR="00A77750">
                    <w:rPr>
                      <w:rFonts w:hint="eastAsia"/>
                      <w:bCs/>
                      <w:szCs w:val="21"/>
                    </w:rPr>
                    <w:t>润滑</w:t>
                  </w:r>
                  <w:r>
                    <w:rPr>
                      <w:rFonts w:hint="eastAsia"/>
                      <w:bCs/>
                      <w:szCs w:val="21"/>
                    </w:rPr>
                    <w:t>油、含油抹布</w:t>
                  </w:r>
                  <w:r w:rsidR="00F67B93">
                    <w:rPr>
                      <w:rFonts w:hint="eastAsia"/>
                      <w:bCs/>
                      <w:szCs w:val="21"/>
                    </w:rPr>
                    <w:t>、劳保用品</w:t>
                  </w:r>
                </w:p>
              </w:tc>
            </w:tr>
            <w:tr w:rsidR="00A85462" w14:paraId="7C8F9ABF" w14:textId="77777777" w:rsidTr="00303F5E">
              <w:trPr>
                <w:jc w:val="center"/>
              </w:trPr>
              <w:tc>
                <w:tcPr>
                  <w:tcW w:w="751" w:type="dxa"/>
                  <w:vAlign w:val="center"/>
                </w:tcPr>
                <w:p w14:paraId="529BC92D" w14:textId="77777777" w:rsidR="00A85462" w:rsidRDefault="00C7583F">
                  <w:pPr>
                    <w:jc w:val="center"/>
                    <w:rPr>
                      <w:color w:val="000000"/>
                    </w:rPr>
                  </w:pPr>
                  <w:r>
                    <w:rPr>
                      <w:rFonts w:hint="eastAsia"/>
                      <w:color w:val="000000"/>
                    </w:rPr>
                    <w:t>噪声</w:t>
                  </w:r>
                </w:p>
              </w:tc>
              <w:tc>
                <w:tcPr>
                  <w:tcW w:w="3686" w:type="dxa"/>
                  <w:gridSpan w:val="2"/>
                  <w:vAlign w:val="center"/>
                </w:tcPr>
                <w:p w14:paraId="3D81A07C" w14:textId="77777777" w:rsidR="00A85462" w:rsidRDefault="00C7583F">
                  <w:pPr>
                    <w:jc w:val="center"/>
                    <w:rPr>
                      <w:color w:val="000000"/>
                    </w:rPr>
                  </w:pPr>
                  <w:r>
                    <w:rPr>
                      <w:rFonts w:hint="eastAsia"/>
                      <w:color w:val="000000"/>
                    </w:rPr>
                    <w:t>设备运行</w:t>
                  </w:r>
                </w:p>
              </w:tc>
              <w:tc>
                <w:tcPr>
                  <w:tcW w:w="3498" w:type="dxa"/>
                  <w:vAlign w:val="center"/>
                </w:tcPr>
                <w:p w14:paraId="30F6866C" w14:textId="77777777" w:rsidR="00A85462" w:rsidRDefault="00C7583F">
                  <w:pPr>
                    <w:jc w:val="center"/>
                    <w:rPr>
                      <w:bCs/>
                      <w:szCs w:val="21"/>
                    </w:rPr>
                  </w:pPr>
                  <w:r>
                    <w:rPr>
                      <w:rFonts w:hint="eastAsia"/>
                      <w:bCs/>
                      <w:szCs w:val="21"/>
                    </w:rPr>
                    <w:t>等效声级</w:t>
                  </w:r>
                </w:p>
              </w:tc>
            </w:tr>
          </w:tbl>
          <w:p w14:paraId="2C309676" w14:textId="77777777" w:rsidR="00A85462" w:rsidRDefault="00A85462">
            <w:pPr>
              <w:spacing w:line="360" w:lineRule="auto"/>
              <w:jc w:val="left"/>
              <w:rPr>
                <w:color w:val="000000"/>
              </w:rPr>
            </w:pPr>
          </w:p>
        </w:tc>
      </w:tr>
      <w:tr w:rsidR="00A85462" w14:paraId="13C59B0A" w14:textId="77777777" w:rsidTr="00F51404">
        <w:trPr>
          <w:trHeight w:val="11596"/>
          <w:jc w:val="center"/>
        </w:trPr>
        <w:tc>
          <w:tcPr>
            <w:tcW w:w="823" w:type="dxa"/>
            <w:vAlign w:val="center"/>
          </w:tcPr>
          <w:p w14:paraId="75FD3A53" w14:textId="77777777" w:rsidR="00A85462" w:rsidRDefault="00C7583F">
            <w:pPr>
              <w:pStyle w:val="af0"/>
              <w:adjustRightInd w:val="0"/>
              <w:snapToGrid w:val="0"/>
              <w:spacing w:before="0" w:beforeAutospacing="0" w:after="0" w:afterAutospacing="0"/>
              <w:jc w:val="center"/>
              <w:rPr>
                <w:rFonts w:cs="宋体"/>
                <w:sz w:val="21"/>
                <w:szCs w:val="21"/>
              </w:rPr>
            </w:pPr>
            <w:r>
              <w:rPr>
                <w:rFonts w:cs="宋体" w:hint="eastAsia"/>
                <w:bCs/>
                <w:kern w:val="2"/>
                <w:szCs w:val="24"/>
              </w:rPr>
              <w:lastRenderedPageBreak/>
              <w:t>与项目有关的原有环境污染问题</w:t>
            </w:r>
          </w:p>
        </w:tc>
        <w:tc>
          <w:tcPr>
            <w:tcW w:w="8161" w:type="dxa"/>
            <w:vAlign w:val="center"/>
          </w:tcPr>
          <w:p w14:paraId="0EB368BC" w14:textId="77777777" w:rsidR="00A85462" w:rsidRDefault="00C7583F">
            <w:pPr>
              <w:ind w:firstLineChars="200" w:firstLine="480"/>
              <w:rPr>
                <w:color w:val="000000"/>
              </w:rPr>
            </w:pPr>
            <w:r>
              <w:rPr>
                <w:rFonts w:hint="eastAsia"/>
                <w:color w:val="000000"/>
                <w:sz w:val="24"/>
                <w:szCs w:val="32"/>
              </w:rPr>
              <w:t>本项目位于</w:t>
            </w:r>
            <w:r>
              <w:rPr>
                <w:rFonts w:ascii="宋体" w:hAnsi="宋体" w:cs="宋体" w:hint="eastAsia"/>
                <w:sz w:val="24"/>
              </w:rPr>
              <w:t>湖南省永州市双牌县</w:t>
            </w:r>
            <w:proofErr w:type="gramStart"/>
            <w:r>
              <w:rPr>
                <w:rFonts w:ascii="宋体" w:hAnsi="宋体" w:cs="宋体" w:hint="eastAsia"/>
                <w:sz w:val="24"/>
              </w:rPr>
              <w:t>泷</w:t>
            </w:r>
            <w:proofErr w:type="gramEnd"/>
            <w:r>
              <w:rPr>
                <w:rFonts w:ascii="宋体" w:hAnsi="宋体" w:cs="宋体" w:hint="eastAsia"/>
                <w:sz w:val="24"/>
              </w:rPr>
              <w:t>泊镇大路口村</w:t>
            </w:r>
            <w:r>
              <w:rPr>
                <w:sz w:val="24"/>
              </w:rPr>
              <w:t>1</w:t>
            </w:r>
            <w:r>
              <w:rPr>
                <w:rFonts w:ascii="宋体" w:hAnsi="宋体" w:cs="宋体" w:hint="eastAsia"/>
                <w:sz w:val="24"/>
              </w:rPr>
              <w:t>组</w:t>
            </w:r>
            <w:r>
              <w:rPr>
                <w:rFonts w:hint="eastAsia"/>
                <w:color w:val="000000"/>
                <w:sz w:val="24"/>
                <w:szCs w:val="32"/>
              </w:rPr>
              <w:t>，为新建项目，项目地为空地，不存在与项目有关的原有环境污染问题。</w:t>
            </w:r>
          </w:p>
        </w:tc>
      </w:tr>
    </w:tbl>
    <w:p w14:paraId="1ED97E97" w14:textId="77777777" w:rsidR="00A85462" w:rsidRDefault="00A85462">
      <w:pPr>
        <w:pStyle w:val="af0"/>
        <w:jc w:val="center"/>
        <w:rPr>
          <w:rFonts w:ascii="黑体" w:eastAsia="黑体" w:hAnsi="黑体"/>
          <w:snapToGrid w:val="0"/>
          <w:sz w:val="36"/>
          <w:szCs w:val="36"/>
        </w:rPr>
        <w:sectPr w:rsidR="00A85462" w:rsidSect="00F67B93">
          <w:footerReference w:type="default" r:id="rId16"/>
          <w:pgSz w:w="11906" w:h="16838"/>
          <w:pgMar w:top="1701" w:right="1531" w:bottom="1985" w:left="1531" w:header="851" w:footer="851" w:gutter="0"/>
          <w:cols w:space="720"/>
          <w:docGrid w:linePitch="312"/>
        </w:sectPr>
      </w:pPr>
    </w:p>
    <w:p w14:paraId="18DA23ED" w14:textId="77777777" w:rsidR="00A85462" w:rsidRDefault="00C7583F">
      <w:pPr>
        <w:pStyle w:val="af0"/>
        <w:spacing w:before="0" w:beforeAutospacing="0" w:after="0" w:afterAutospacing="0" w:line="360" w:lineRule="auto"/>
        <w:jc w:val="center"/>
        <w:outlineLvl w:val="0"/>
        <w:rPr>
          <w:rFonts w:ascii="黑体" w:eastAsia="黑体" w:hAnsi="黑体"/>
          <w:snapToGrid w:val="0"/>
          <w:sz w:val="30"/>
          <w:szCs w:val="30"/>
        </w:rPr>
      </w:pPr>
      <w:bookmarkStart w:id="13" w:name="_Toc71215864"/>
      <w:r>
        <w:rPr>
          <w:rFonts w:ascii="黑体" w:eastAsia="黑体" w:hAnsi="黑体" w:hint="eastAsia"/>
          <w:snapToGrid w:val="0"/>
          <w:sz w:val="30"/>
          <w:szCs w:val="30"/>
        </w:rPr>
        <w:lastRenderedPageBreak/>
        <w:t>三、区域环境质量现状、环境保护目标及评价标准</w:t>
      </w:r>
      <w:bookmarkEnd w:id="1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0"/>
        <w:gridCol w:w="8190"/>
      </w:tblGrid>
      <w:tr w:rsidR="00A85462" w14:paraId="2081A341" w14:textId="77777777">
        <w:trPr>
          <w:trHeight w:val="2906"/>
          <w:jc w:val="center"/>
        </w:trPr>
        <w:tc>
          <w:tcPr>
            <w:tcW w:w="800" w:type="dxa"/>
            <w:vAlign w:val="center"/>
          </w:tcPr>
          <w:p w14:paraId="03A0F000" w14:textId="77777777" w:rsidR="00A85462" w:rsidRDefault="00C7583F">
            <w:pPr>
              <w:adjustRightInd w:val="0"/>
              <w:snapToGrid w:val="0"/>
              <w:jc w:val="center"/>
              <w:rPr>
                <w:rFonts w:ascii="宋体" w:hAnsi="宋体" w:cs="宋体"/>
                <w:kern w:val="0"/>
                <w:sz w:val="24"/>
              </w:rPr>
            </w:pPr>
            <w:r>
              <w:rPr>
                <w:rFonts w:ascii="宋体" w:hAnsi="宋体" w:cs="宋体" w:hint="eastAsia"/>
                <w:kern w:val="0"/>
                <w:sz w:val="24"/>
              </w:rPr>
              <w:t>区域</w:t>
            </w:r>
          </w:p>
          <w:p w14:paraId="5023EC9E" w14:textId="77777777" w:rsidR="00A85462" w:rsidRDefault="00C7583F">
            <w:pPr>
              <w:adjustRightInd w:val="0"/>
              <w:snapToGrid w:val="0"/>
              <w:jc w:val="center"/>
              <w:rPr>
                <w:rFonts w:ascii="宋体" w:hAnsi="宋体" w:cs="宋体"/>
                <w:kern w:val="0"/>
                <w:sz w:val="24"/>
              </w:rPr>
            </w:pPr>
            <w:r>
              <w:rPr>
                <w:rFonts w:ascii="宋体" w:hAnsi="宋体" w:cs="宋体" w:hint="eastAsia"/>
                <w:kern w:val="0"/>
                <w:sz w:val="24"/>
              </w:rPr>
              <w:t>环境</w:t>
            </w:r>
          </w:p>
          <w:p w14:paraId="0D394138" w14:textId="77777777" w:rsidR="00A85462" w:rsidRDefault="00C7583F">
            <w:pPr>
              <w:adjustRightInd w:val="0"/>
              <w:snapToGrid w:val="0"/>
              <w:jc w:val="center"/>
              <w:rPr>
                <w:rFonts w:ascii="宋体" w:hAnsi="宋体" w:cs="宋体"/>
                <w:kern w:val="0"/>
                <w:sz w:val="24"/>
              </w:rPr>
            </w:pPr>
            <w:r>
              <w:rPr>
                <w:rFonts w:ascii="宋体" w:hAnsi="宋体" w:cs="宋体" w:hint="eastAsia"/>
                <w:kern w:val="0"/>
                <w:sz w:val="24"/>
              </w:rPr>
              <w:t>质量</w:t>
            </w:r>
          </w:p>
          <w:p w14:paraId="6887B052" w14:textId="77777777" w:rsidR="00A85462" w:rsidRDefault="00C7583F">
            <w:pPr>
              <w:adjustRightInd w:val="0"/>
              <w:snapToGrid w:val="0"/>
              <w:jc w:val="center"/>
              <w:rPr>
                <w:rFonts w:ascii="宋体" w:hAnsi="宋体" w:cs="宋体"/>
                <w:kern w:val="0"/>
                <w:szCs w:val="21"/>
              </w:rPr>
            </w:pPr>
            <w:r>
              <w:rPr>
                <w:rFonts w:ascii="宋体" w:hAnsi="宋体" w:cs="宋体" w:hint="eastAsia"/>
                <w:kern w:val="0"/>
                <w:sz w:val="24"/>
              </w:rPr>
              <w:t>现状</w:t>
            </w:r>
          </w:p>
        </w:tc>
        <w:tc>
          <w:tcPr>
            <w:tcW w:w="8190" w:type="dxa"/>
            <w:vAlign w:val="center"/>
          </w:tcPr>
          <w:p w14:paraId="388435B9" w14:textId="77777777" w:rsidR="00A85462" w:rsidRPr="00896FE2" w:rsidRDefault="00C7583F">
            <w:pPr>
              <w:adjustRightInd w:val="0"/>
              <w:snapToGrid w:val="0"/>
              <w:spacing w:line="360" w:lineRule="auto"/>
              <w:ind w:firstLineChars="200" w:firstLine="482"/>
              <w:jc w:val="left"/>
              <w:rPr>
                <w:b/>
                <w:bCs/>
                <w:kern w:val="0"/>
                <w:sz w:val="24"/>
                <w:u w:val="single"/>
              </w:rPr>
            </w:pPr>
            <w:r w:rsidRPr="00896FE2">
              <w:rPr>
                <w:b/>
                <w:bCs/>
                <w:kern w:val="0"/>
                <w:sz w:val="24"/>
                <w:u w:val="single"/>
              </w:rPr>
              <w:t>1</w:t>
            </w:r>
            <w:r w:rsidRPr="00896FE2">
              <w:rPr>
                <w:b/>
                <w:bCs/>
                <w:kern w:val="0"/>
                <w:sz w:val="24"/>
                <w:u w:val="single"/>
              </w:rPr>
              <w:t>、</w:t>
            </w:r>
            <w:r w:rsidRPr="00896FE2">
              <w:rPr>
                <w:rFonts w:hint="eastAsia"/>
                <w:b/>
                <w:bCs/>
                <w:kern w:val="0"/>
                <w:sz w:val="24"/>
                <w:u w:val="single"/>
              </w:rPr>
              <w:t>大气环境质量现状</w:t>
            </w:r>
          </w:p>
          <w:p w14:paraId="430DBE51" w14:textId="2E91E00D" w:rsidR="00A85462" w:rsidRPr="00896FE2" w:rsidRDefault="00F02A5A">
            <w:pPr>
              <w:spacing w:line="360" w:lineRule="auto"/>
              <w:ind w:firstLineChars="200" w:firstLine="480"/>
              <w:rPr>
                <w:rFonts w:ascii="宋体" w:hAnsi="宋体"/>
                <w:color w:val="000000"/>
                <w:sz w:val="24"/>
                <w:szCs w:val="32"/>
                <w:u w:val="single"/>
              </w:rPr>
            </w:pPr>
            <w:r w:rsidRPr="00896FE2">
              <w:rPr>
                <w:rFonts w:ascii="宋体" w:hAnsi="宋体" w:hint="eastAsia"/>
                <w:color w:val="000000"/>
                <w:sz w:val="24"/>
                <w:szCs w:val="32"/>
                <w:u w:val="single"/>
              </w:rPr>
              <w:t>本</w:t>
            </w:r>
            <w:r w:rsidR="00C7583F" w:rsidRPr="00896FE2">
              <w:rPr>
                <w:rFonts w:ascii="宋体" w:hAnsi="宋体" w:hint="eastAsia"/>
                <w:color w:val="000000"/>
                <w:sz w:val="24"/>
                <w:szCs w:val="32"/>
                <w:u w:val="single"/>
              </w:rPr>
              <w:t>项目位于</w:t>
            </w:r>
            <w:r w:rsidR="00C7583F" w:rsidRPr="00896FE2">
              <w:rPr>
                <w:rFonts w:ascii="宋体" w:hAnsi="宋体" w:cs="宋体" w:hint="eastAsia"/>
                <w:sz w:val="24"/>
                <w:u w:val="single"/>
              </w:rPr>
              <w:t>湖南省永州市双牌县</w:t>
            </w:r>
            <w:proofErr w:type="gramStart"/>
            <w:r w:rsidR="00C7583F" w:rsidRPr="00896FE2">
              <w:rPr>
                <w:rFonts w:ascii="宋体" w:hAnsi="宋体" w:cs="宋体" w:hint="eastAsia"/>
                <w:sz w:val="24"/>
                <w:u w:val="single"/>
              </w:rPr>
              <w:t>泷</w:t>
            </w:r>
            <w:proofErr w:type="gramEnd"/>
            <w:r w:rsidR="00C7583F" w:rsidRPr="00896FE2">
              <w:rPr>
                <w:rFonts w:ascii="宋体" w:hAnsi="宋体" w:cs="宋体" w:hint="eastAsia"/>
                <w:sz w:val="24"/>
                <w:u w:val="single"/>
              </w:rPr>
              <w:t>泊镇大路口村</w:t>
            </w:r>
            <w:r w:rsidR="00C7583F" w:rsidRPr="00896FE2">
              <w:rPr>
                <w:sz w:val="24"/>
                <w:u w:val="single"/>
              </w:rPr>
              <w:t>1</w:t>
            </w:r>
            <w:r w:rsidR="00C7583F" w:rsidRPr="00896FE2">
              <w:rPr>
                <w:rFonts w:ascii="宋体" w:hAnsi="宋体" w:cs="宋体" w:hint="eastAsia"/>
                <w:sz w:val="24"/>
                <w:u w:val="single"/>
              </w:rPr>
              <w:t>组</w:t>
            </w:r>
            <w:r w:rsidR="00C7583F" w:rsidRPr="00896FE2">
              <w:rPr>
                <w:rFonts w:ascii="宋体" w:hAnsi="宋体" w:hint="eastAsia"/>
                <w:color w:val="000000"/>
                <w:sz w:val="24"/>
                <w:szCs w:val="32"/>
                <w:u w:val="single"/>
              </w:rPr>
              <w:t>，评价区域属于环境空气二类功能区，其空气质量执行《环境空气质量标准》（</w:t>
            </w:r>
            <w:r w:rsidR="00C7583F" w:rsidRPr="00896FE2">
              <w:rPr>
                <w:sz w:val="24"/>
                <w:szCs w:val="32"/>
                <w:u w:val="single"/>
              </w:rPr>
              <w:t>GB3095-2012</w:t>
            </w:r>
            <w:r w:rsidR="00C7583F" w:rsidRPr="00896FE2">
              <w:rPr>
                <w:rFonts w:ascii="宋体" w:hAnsi="宋体" w:hint="eastAsia"/>
                <w:color w:val="000000"/>
                <w:sz w:val="24"/>
                <w:szCs w:val="32"/>
                <w:u w:val="single"/>
              </w:rPr>
              <w:t>）中二级标准</w:t>
            </w:r>
            <w:r w:rsidR="00C7583F" w:rsidRPr="00896FE2">
              <w:rPr>
                <w:rFonts w:hint="eastAsia"/>
                <w:sz w:val="24"/>
                <w:szCs w:val="32"/>
                <w:u w:val="single"/>
              </w:rPr>
              <w:t>及</w:t>
            </w:r>
            <w:r w:rsidR="00C7583F" w:rsidRPr="00896FE2">
              <w:rPr>
                <w:rFonts w:hint="eastAsia"/>
                <w:sz w:val="24"/>
                <w:szCs w:val="32"/>
                <w:u w:val="single"/>
              </w:rPr>
              <w:t>2018</w:t>
            </w:r>
            <w:r w:rsidR="00C7583F" w:rsidRPr="00896FE2">
              <w:rPr>
                <w:rFonts w:hint="eastAsia"/>
                <w:sz w:val="24"/>
                <w:szCs w:val="32"/>
                <w:u w:val="single"/>
              </w:rPr>
              <w:t>年修改单</w:t>
            </w:r>
            <w:r w:rsidR="00C7583F" w:rsidRPr="00896FE2">
              <w:rPr>
                <w:rFonts w:ascii="宋体" w:hAnsi="宋体" w:hint="eastAsia"/>
                <w:color w:val="000000"/>
                <w:sz w:val="24"/>
                <w:szCs w:val="32"/>
                <w:u w:val="single"/>
              </w:rPr>
              <w:t>。</w:t>
            </w:r>
          </w:p>
          <w:p w14:paraId="014B078A" w14:textId="77777777" w:rsidR="00A85462" w:rsidRPr="00896FE2" w:rsidRDefault="00C7583F">
            <w:pPr>
              <w:spacing w:line="360" w:lineRule="auto"/>
              <w:ind w:firstLineChars="200" w:firstLine="480"/>
              <w:rPr>
                <w:rFonts w:ascii="宋体" w:hAnsi="宋体"/>
                <w:color w:val="000000"/>
                <w:sz w:val="24"/>
                <w:szCs w:val="32"/>
                <w:u w:val="single"/>
              </w:rPr>
            </w:pPr>
            <w:r w:rsidRPr="00896FE2">
              <w:rPr>
                <w:rFonts w:ascii="宋体" w:hAnsi="宋体" w:hint="eastAsia"/>
                <w:color w:val="000000"/>
                <w:sz w:val="24"/>
                <w:szCs w:val="32"/>
                <w:u w:val="single"/>
              </w:rPr>
              <w:t>（</w:t>
            </w:r>
            <w:r w:rsidRPr="00896FE2">
              <w:rPr>
                <w:color w:val="000000"/>
                <w:sz w:val="24"/>
                <w:szCs w:val="32"/>
                <w:u w:val="single"/>
              </w:rPr>
              <w:t>1</w:t>
            </w:r>
            <w:r w:rsidRPr="00896FE2">
              <w:rPr>
                <w:rFonts w:ascii="宋体" w:hAnsi="宋体" w:hint="eastAsia"/>
                <w:color w:val="000000"/>
                <w:sz w:val="24"/>
                <w:szCs w:val="32"/>
                <w:u w:val="single"/>
              </w:rPr>
              <w:t>）项目所在区域达标判定</w:t>
            </w:r>
          </w:p>
          <w:p w14:paraId="366CF201" w14:textId="77777777" w:rsidR="00A85462" w:rsidRPr="00896FE2" w:rsidRDefault="00C7583F">
            <w:pPr>
              <w:spacing w:line="360" w:lineRule="auto"/>
              <w:ind w:firstLineChars="200" w:firstLine="480"/>
              <w:rPr>
                <w:rFonts w:hAnsi="宋体"/>
                <w:color w:val="000000"/>
                <w:sz w:val="24"/>
                <w:szCs w:val="32"/>
                <w:u w:val="single"/>
              </w:rPr>
            </w:pPr>
            <w:r w:rsidRPr="00896FE2">
              <w:rPr>
                <w:rFonts w:hAnsi="宋体"/>
                <w:color w:val="000000"/>
                <w:sz w:val="24"/>
                <w:szCs w:val="32"/>
                <w:u w:val="single"/>
              </w:rPr>
              <w:t>为了解</w:t>
            </w:r>
            <w:r w:rsidRPr="00896FE2">
              <w:rPr>
                <w:rFonts w:hAnsi="宋体" w:hint="eastAsia"/>
                <w:color w:val="000000"/>
                <w:sz w:val="24"/>
                <w:szCs w:val="32"/>
                <w:u w:val="single"/>
              </w:rPr>
              <w:t>双牌</w:t>
            </w:r>
            <w:proofErr w:type="gramStart"/>
            <w:r w:rsidRPr="00896FE2">
              <w:rPr>
                <w:rFonts w:hAnsi="宋体" w:hint="eastAsia"/>
                <w:color w:val="000000"/>
                <w:sz w:val="24"/>
                <w:szCs w:val="32"/>
                <w:u w:val="single"/>
              </w:rPr>
              <w:t>县</w:t>
            </w:r>
            <w:r w:rsidRPr="00896FE2">
              <w:rPr>
                <w:rFonts w:hAnsi="宋体"/>
                <w:color w:val="000000"/>
                <w:sz w:val="24"/>
                <w:szCs w:val="32"/>
                <w:u w:val="single"/>
              </w:rPr>
              <w:t>环境</w:t>
            </w:r>
            <w:proofErr w:type="gramEnd"/>
            <w:r w:rsidRPr="00896FE2">
              <w:rPr>
                <w:rFonts w:hAnsi="宋体" w:hint="eastAsia"/>
                <w:color w:val="000000"/>
                <w:sz w:val="24"/>
                <w:szCs w:val="32"/>
                <w:u w:val="single"/>
              </w:rPr>
              <w:t>空气</w:t>
            </w:r>
            <w:r w:rsidRPr="00896FE2">
              <w:rPr>
                <w:rFonts w:hAnsi="宋体"/>
                <w:color w:val="000000"/>
                <w:sz w:val="24"/>
                <w:szCs w:val="32"/>
                <w:u w:val="single"/>
              </w:rPr>
              <w:t>质量现状，</w:t>
            </w:r>
            <w:r w:rsidRPr="00896FE2">
              <w:rPr>
                <w:rFonts w:hAnsi="宋体" w:hint="eastAsia"/>
                <w:color w:val="000000"/>
                <w:sz w:val="24"/>
                <w:szCs w:val="32"/>
                <w:u w:val="single"/>
              </w:rPr>
              <w:t>本次环评收集了双牌县</w:t>
            </w:r>
            <w:r w:rsidRPr="00896FE2">
              <w:rPr>
                <w:rFonts w:hAnsi="宋体" w:hint="eastAsia"/>
                <w:color w:val="000000"/>
                <w:sz w:val="24"/>
                <w:szCs w:val="32"/>
                <w:u w:val="single"/>
              </w:rPr>
              <w:t>202</w:t>
            </w:r>
            <w:r w:rsidRPr="00896FE2">
              <w:rPr>
                <w:rFonts w:hAnsi="宋体"/>
                <w:color w:val="000000"/>
                <w:sz w:val="24"/>
                <w:szCs w:val="32"/>
                <w:u w:val="single"/>
              </w:rPr>
              <w:t>1</w:t>
            </w:r>
            <w:r w:rsidRPr="00896FE2">
              <w:rPr>
                <w:rFonts w:hAnsi="宋体" w:hint="eastAsia"/>
                <w:color w:val="000000"/>
                <w:sz w:val="24"/>
                <w:szCs w:val="32"/>
                <w:u w:val="single"/>
              </w:rPr>
              <w:t>年全年的基本因子的监测数据，监测结果见表</w:t>
            </w:r>
            <w:r w:rsidRPr="00896FE2">
              <w:rPr>
                <w:rFonts w:hAnsi="宋体" w:hint="eastAsia"/>
                <w:color w:val="000000"/>
                <w:sz w:val="24"/>
                <w:szCs w:val="32"/>
                <w:u w:val="single"/>
              </w:rPr>
              <w:t>3-1</w:t>
            </w:r>
            <w:r w:rsidRPr="00896FE2">
              <w:rPr>
                <w:rFonts w:hAnsi="宋体" w:hint="eastAsia"/>
                <w:color w:val="000000"/>
                <w:sz w:val="24"/>
                <w:szCs w:val="32"/>
                <w:u w:val="single"/>
              </w:rPr>
              <w:t>。</w:t>
            </w:r>
          </w:p>
          <w:p w14:paraId="0C8CE509" w14:textId="77777777" w:rsidR="00A85462" w:rsidRPr="00896FE2" w:rsidRDefault="00C7583F">
            <w:pPr>
              <w:spacing w:line="360" w:lineRule="auto"/>
              <w:ind w:firstLine="422"/>
              <w:jc w:val="center"/>
              <w:rPr>
                <w:b/>
                <w:color w:val="000000"/>
                <w:u w:val="single"/>
              </w:rPr>
            </w:pPr>
            <w:r w:rsidRPr="00896FE2">
              <w:rPr>
                <w:rFonts w:hint="eastAsia"/>
                <w:b/>
                <w:color w:val="000000"/>
                <w:u w:val="single"/>
              </w:rPr>
              <w:t>表</w:t>
            </w:r>
            <w:r w:rsidRPr="00896FE2">
              <w:rPr>
                <w:rFonts w:hint="eastAsia"/>
                <w:b/>
                <w:color w:val="000000"/>
                <w:u w:val="single"/>
              </w:rPr>
              <w:t xml:space="preserve">3-1   </w:t>
            </w:r>
            <w:r w:rsidRPr="00896FE2">
              <w:rPr>
                <w:rFonts w:hint="eastAsia"/>
                <w:b/>
                <w:color w:val="000000"/>
                <w:u w:val="single"/>
              </w:rPr>
              <w:t>区域环境空气质量现状评价表（双牌县）</w:t>
            </w:r>
            <w:r w:rsidRPr="00896FE2">
              <w:rPr>
                <w:rFonts w:hint="eastAsia"/>
                <w:b/>
                <w:color w:val="000000"/>
                <w:u w:val="single"/>
              </w:rPr>
              <w:t xml:space="preserve">  </w:t>
            </w:r>
            <w:r w:rsidRPr="00896FE2">
              <w:rPr>
                <w:b/>
                <w:color w:val="000000"/>
                <w:u w:val="single"/>
              </w:rPr>
              <w:t>单位：</w:t>
            </w:r>
            <w:r w:rsidRPr="00896FE2">
              <w:rPr>
                <w:b/>
                <w:color w:val="000000"/>
                <w:szCs w:val="21"/>
                <w:u w:val="single"/>
              </w:rPr>
              <w:t>µ</w:t>
            </w:r>
            <w:r w:rsidRPr="00896FE2">
              <w:rPr>
                <w:b/>
                <w:color w:val="000000"/>
                <w:u w:val="single"/>
              </w:rPr>
              <w:t>g/m</w:t>
            </w:r>
            <w:r w:rsidRPr="00896FE2">
              <w:rPr>
                <w:b/>
                <w:color w:val="000000"/>
                <w:u w:val="single"/>
                <w:vertAlign w:val="superscript"/>
              </w:rPr>
              <w:t>3</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32"/>
              <w:gridCol w:w="2007"/>
              <w:gridCol w:w="1279"/>
              <w:gridCol w:w="999"/>
              <w:gridCol w:w="1242"/>
              <w:gridCol w:w="1085"/>
            </w:tblGrid>
            <w:tr w:rsidR="00A85462" w:rsidRPr="00896FE2" w14:paraId="1FF2B713" w14:textId="77777777">
              <w:trPr>
                <w:trHeight w:val="50"/>
              </w:trPr>
              <w:tc>
                <w:tcPr>
                  <w:tcW w:w="838" w:type="pct"/>
                  <w:vAlign w:val="center"/>
                </w:tcPr>
                <w:p w14:paraId="143B52F4"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污染物</w:t>
                  </w:r>
                </w:p>
              </w:tc>
              <w:tc>
                <w:tcPr>
                  <w:tcW w:w="1263" w:type="pct"/>
                  <w:vAlign w:val="center"/>
                </w:tcPr>
                <w:p w14:paraId="42EA1576" w14:textId="77777777" w:rsidR="00A85462" w:rsidRPr="00896FE2" w:rsidRDefault="00C7583F">
                  <w:pPr>
                    <w:pStyle w:val="32"/>
                    <w:spacing w:line="240" w:lineRule="auto"/>
                    <w:ind w:firstLine="0"/>
                    <w:jc w:val="center"/>
                    <w:rPr>
                      <w:rFonts w:eastAsia="宋体"/>
                      <w:color w:val="000000"/>
                      <w:kern w:val="2"/>
                      <w:sz w:val="21"/>
                      <w:szCs w:val="21"/>
                      <w:u w:val="single"/>
                    </w:rPr>
                  </w:pPr>
                  <w:proofErr w:type="gramStart"/>
                  <w:r w:rsidRPr="00896FE2">
                    <w:rPr>
                      <w:rFonts w:eastAsia="宋体" w:hint="eastAsia"/>
                      <w:color w:val="000000"/>
                      <w:kern w:val="2"/>
                      <w:sz w:val="21"/>
                      <w:szCs w:val="21"/>
                      <w:u w:val="single"/>
                    </w:rPr>
                    <w:t>年评价</w:t>
                  </w:r>
                  <w:proofErr w:type="gramEnd"/>
                  <w:r w:rsidRPr="00896FE2">
                    <w:rPr>
                      <w:rFonts w:eastAsia="宋体" w:hint="eastAsia"/>
                      <w:color w:val="000000"/>
                      <w:kern w:val="2"/>
                      <w:sz w:val="21"/>
                      <w:szCs w:val="21"/>
                      <w:u w:val="single"/>
                    </w:rPr>
                    <w:t>指标</w:t>
                  </w:r>
                </w:p>
              </w:tc>
              <w:tc>
                <w:tcPr>
                  <w:tcW w:w="805" w:type="pct"/>
                  <w:vAlign w:val="center"/>
                </w:tcPr>
                <w:p w14:paraId="294619E6"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现状浓度</w:t>
                  </w:r>
                </w:p>
              </w:tc>
              <w:tc>
                <w:tcPr>
                  <w:tcW w:w="629" w:type="pct"/>
                  <w:vAlign w:val="center"/>
                </w:tcPr>
                <w:p w14:paraId="015C51B8"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标准值</w:t>
                  </w:r>
                </w:p>
              </w:tc>
              <w:tc>
                <w:tcPr>
                  <w:tcW w:w="782" w:type="pct"/>
                  <w:vAlign w:val="center"/>
                </w:tcPr>
                <w:p w14:paraId="4DB7A60F"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占标率</w:t>
                  </w:r>
                  <w:r w:rsidRPr="00896FE2">
                    <w:rPr>
                      <w:rFonts w:eastAsia="宋体" w:hint="eastAsia"/>
                      <w:color w:val="000000"/>
                      <w:kern w:val="2"/>
                      <w:sz w:val="21"/>
                      <w:szCs w:val="21"/>
                      <w:u w:val="single"/>
                    </w:rPr>
                    <w:t>/%</w:t>
                  </w:r>
                </w:p>
              </w:tc>
              <w:tc>
                <w:tcPr>
                  <w:tcW w:w="682" w:type="pct"/>
                  <w:vAlign w:val="center"/>
                </w:tcPr>
                <w:p w14:paraId="196A595B"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达标情况</w:t>
                  </w:r>
                </w:p>
              </w:tc>
            </w:tr>
            <w:tr w:rsidR="00A85462" w:rsidRPr="00896FE2" w14:paraId="38B58CCE" w14:textId="77777777">
              <w:trPr>
                <w:trHeight w:val="279"/>
              </w:trPr>
              <w:tc>
                <w:tcPr>
                  <w:tcW w:w="838" w:type="pct"/>
                  <w:vAlign w:val="center"/>
                </w:tcPr>
                <w:p w14:paraId="3D662487"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SO</w:t>
                  </w:r>
                  <w:r w:rsidRPr="00896FE2">
                    <w:rPr>
                      <w:rFonts w:eastAsia="宋体" w:hint="eastAsia"/>
                      <w:color w:val="000000"/>
                      <w:kern w:val="2"/>
                      <w:sz w:val="21"/>
                      <w:szCs w:val="21"/>
                      <w:u w:val="single"/>
                      <w:vertAlign w:val="subscript"/>
                    </w:rPr>
                    <w:t>2</w:t>
                  </w:r>
                </w:p>
              </w:tc>
              <w:tc>
                <w:tcPr>
                  <w:tcW w:w="1263" w:type="pct"/>
                  <w:vAlign w:val="center"/>
                </w:tcPr>
                <w:p w14:paraId="1294139B"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年平均质量浓度</w:t>
                  </w:r>
                </w:p>
              </w:tc>
              <w:tc>
                <w:tcPr>
                  <w:tcW w:w="805" w:type="pct"/>
                  <w:vAlign w:val="center"/>
                </w:tcPr>
                <w:p w14:paraId="55C0DC80"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9</w:t>
                  </w:r>
                </w:p>
              </w:tc>
              <w:tc>
                <w:tcPr>
                  <w:tcW w:w="629" w:type="pct"/>
                  <w:vAlign w:val="center"/>
                </w:tcPr>
                <w:p w14:paraId="62D8075E"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60</w:t>
                  </w:r>
                </w:p>
              </w:tc>
              <w:tc>
                <w:tcPr>
                  <w:tcW w:w="782" w:type="pct"/>
                  <w:vAlign w:val="center"/>
                </w:tcPr>
                <w:p w14:paraId="149F9E6E"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1</w:t>
                  </w:r>
                  <w:r w:rsidRPr="00896FE2">
                    <w:rPr>
                      <w:rFonts w:eastAsia="宋体"/>
                      <w:color w:val="000000"/>
                      <w:kern w:val="2"/>
                      <w:sz w:val="21"/>
                      <w:szCs w:val="21"/>
                      <w:u w:val="single"/>
                    </w:rPr>
                    <w:t>5</w:t>
                  </w:r>
                </w:p>
              </w:tc>
              <w:tc>
                <w:tcPr>
                  <w:tcW w:w="682" w:type="pct"/>
                  <w:vAlign w:val="center"/>
                </w:tcPr>
                <w:p w14:paraId="4A8DB069"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达标</w:t>
                  </w:r>
                </w:p>
              </w:tc>
            </w:tr>
            <w:tr w:rsidR="00A85462" w:rsidRPr="00896FE2" w14:paraId="110BB75C" w14:textId="77777777">
              <w:trPr>
                <w:trHeight w:val="65"/>
              </w:trPr>
              <w:tc>
                <w:tcPr>
                  <w:tcW w:w="838" w:type="pct"/>
                  <w:vAlign w:val="center"/>
                </w:tcPr>
                <w:p w14:paraId="27E77A74"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NO</w:t>
                  </w:r>
                  <w:r w:rsidRPr="00896FE2">
                    <w:rPr>
                      <w:rFonts w:eastAsia="宋体" w:hint="eastAsia"/>
                      <w:color w:val="000000"/>
                      <w:kern w:val="2"/>
                      <w:sz w:val="21"/>
                      <w:szCs w:val="21"/>
                      <w:u w:val="single"/>
                      <w:vertAlign w:val="subscript"/>
                    </w:rPr>
                    <w:t>2</w:t>
                  </w:r>
                </w:p>
              </w:tc>
              <w:tc>
                <w:tcPr>
                  <w:tcW w:w="1263" w:type="pct"/>
                  <w:vAlign w:val="center"/>
                </w:tcPr>
                <w:p w14:paraId="76516FC8"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年平均质量浓度</w:t>
                  </w:r>
                </w:p>
              </w:tc>
              <w:tc>
                <w:tcPr>
                  <w:tcW w:w="805" w:type="pct"/>
                  <w:vAlign w:val="center"/>
                </w:tcPr>
                <w:p w14:paraId="2D3A3BFA"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1</w:t>
                  </w:r>
                  <w:r w:rsidRPr="00896FE2">
                    <w:rPr>
                      <w:rFonts w:eastAsia="宋体"/>
                      <w:color w:val="000000"/>
                      <w:kern w:val="2"/>
                      <w:sz w:val="21"/>
                      <w:szCs w:val="21"/>
                      <w:u w:val="single"/>
                    </w:rPr>
                    <w:t>3</w:t>
                  </w:r>
                </w:p>
              </w:tc>
              <w:tc>
                <w:tcPr>
                  <w:tcW w:w="629" w:type="pct"/>
                  <w:vAlign w:val="center"/>
                </w:tcPr>
                <w:p w14:paraId="2E1BA416"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40</w:t>
                  </w:r>
                </w:p>
              </w:tc>
              <w:tc>
                <w:tcPr>
                  <w:tcW w:w="782" w:type="pct"/>
                  <w:vAlign w:val="center"/>
                </w:tcPr>
                <w:p w14:paraId="7572B7A8"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3</w:t>
                  </w:r>
                  <w:r w:rsidRPr="00896FE2">
                    <w:rPr>
                      <w:rFonts w:eastAsia="宋体"/>
                      <w:color w:val="000000"/>
                      <w:kern w:val="2"/>
                      <w:sz w:val="21"/>
                      <w:szCs w:val="21"/>
                      <w:u w:val="single"/>
                    </w:rPr>
                    <w:t>2.5</w:t>
                  </w:r>
                </w:p>
              </w:tc>
              <w:tc>
                <w:tcPr>
                  <w:tcW w:w="682" w:type="pct"/>
                  <w:vAlign w:val="center"/>
                </w:tcPr>
                <w:p w14:paraId="4CFC95CD"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达标</w:t>
                  </w:r>
                </w:p>
              </w:tc>
            </w:tr>
            <w:tr w:rsidR="00A85462" w:rsidRPr="00896FE2" w14:paraId="3022AD39" w14:textId="77777777">
              <w:trPr>
                <w:trHeight w:val="65"/>
              </w:trPr>
              <w:tc>
                <w:tcPr>
                  <w:tcW w:w="838" w:type="pct"/>
                  <w:vAlign w:val="center"/>
                </w:tcPr>
                <w:p w14:paraId="09860EC1"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PM</w:t>
                  </w:r>
                  <w:r w:rsidRPr="00896FE2">
                    <w:rPr>
                      <w:rFonts w:eastAsia="宋体" w:hint="eastAsia"/>
                      <w:color w:val="000000"/>
                      <w:kern w:val="2"/>
                      <w:sz w:val="21"/>
                      <w:szCs w:val="21"/>
                      <w:u w:val="single"/>
                      <w:vertAlign w:val="subscript"/>
                    </w:rPr>
                    <w:t>10</w:t>
                  </w:r>
                </w:p>
              </w:tc>
              <w:tc>
                <w:tcPr>
                  <w:tcW w:w="1263" w:type="pct"/>
                  <w:vAlign w:val="center"/>
                </w:tcPr>
                <w:p w14:paraId="76F0BCC7"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年平均质量浓度</w:t>
                  </w:r>
                </w:p>
              </w:tc>
              <w:tc>
                <w:tcPr>
                  <w:tcW w:w="805" w:type="pct"/>
                  <w:vAlign w:val="center"/>
                </w:tcPr>
                <w:p w14:paraId="0C87271E"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3</w:t>
                  </w:r>
                  <w:r w:rsidRPr="00896FE2">
                    <w:rPr>
                      <w:rFonts w:eastAsia="宋体"/>
                      <w:color w:val="000000"/>
                      <w:kern w:val="2"/>
                      <w:sz w:val="21"/>
                      <w:szCs w:val="21"/>
                      <w:u w:val="single"/>
                    </w:rPr>
                    <w:t>6</w:t>
                  </w:r>
                </w:p>
              </w:tc>
              <w:tc>
                <w:tcPr>
                  <w:tcW w:w="629" w:type="pct"/>
                  <w:vAlign w:val="center"/>
                </w:tcPr>
                <w:p w14:paraId="37F45116"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70</w:t>
                  </w:r>
                </w:p>
              </w:tc>
              <w:tc>
                <w:tcPr>
                  <w:tcW w:w="782" w:type="pct"/>
                  <w:vAlign w:val="center"/>
                </w:tcPr>
                <w:p w14:paraId="32D792C2"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5</w:t>
                  </w:r>
                  <w:r w:rsidRPr="00896FE2">
                    <w:rPr>
                      <w:rFonts w:eastAsia="宋体"/>
                      <w:color w:val="000000"/>
                      <w:kern w:val="2"/>
                      <w:sz w:val="21"/>
                      <w:szCs w:val="21"/>
                      <w:u w:val="single"/>
                    </w:rPr>
                    <w:t>1.4</w:t>
                  </w:r>
                </w:p>
              </w:tc>
              <w:tc>
                <w:tcPr>
                  <w:tcW w:w="682" w:type="pct"/>
                  <w:vAlign w:val="center"/>
                </w:tcPr>
                <w:p w14:paraId="1325E72F"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达标</w:t>
                  </w:r>
                </w:p>
              </w:tc>
            </w:tr>
            <w:tr w:rsidR="00A85462" w:rsidRPr="00896FE2" w14:paraId="389AB235" w14:textId="77777777">
              <w:trPr>
                <w:trHeight w:val="65"/>
              </w:trPr>
              <w:tc>
                <w:tcPr>
                  <w:tcW w:w="838" w:type="pct"/>
                  <w:vAlign w:val="center"/>
                </w:tcPr>
                <w:p w14:paraId="3D5C318F"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PM</w:t>
                  </w:r>
                  <w:r w:rsidRPr="00896FE2">
                    <w:rPr>
                      <w:rFonts w:eastAsia="宋体" w:hint="eastAsia"/>
                      <w:color w:val="000000"/>
                      <w:kern w:val="2"/>
                      <w:sz w:val="21"/>
                      <w:szCs w:val="21"/>
                      <w:u w:val="single"/>
                      <w:vertAlign w:val="subscript"/>
                    </w:rPr>
                    <w:t>2.5</w:t>
                  </w:r>
                </w:p>
              </w:tc>
              <w:tc>
                <w:tcPr>
                  <w:tcW w:w="1263" w:type="pct"/>
                  <w:vAlign w:val="center"/>
                </w:tcPr>
                <w:p w14:paraId="14E60A3A"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年平均质量浓度</w:t>
                  </w:r>
                </w:p>
              </w:tc>
              <w:tc>
                <w:tcPr>
                  <w:tcW w:w="805" w:type="pct"/>
                  <w:vAlign w:val="center"/>
                </w:tcPr>
                <w:p w14:paraId="58230D4A"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2</w:t>
                  </w:r>
                  <w:r w:rsidRPr="00896FE2">
                    <w:rPr>
                      <w:rFonts w:eastAsia="宋体"/>
                      <w:color w:val="000000"/>
                      <w:kern w:val="2"/>
                      <w:sz w:val="21"/>
                      <w:szCs w:val="21"/>
                      <w:u w:val="single"/>
                    </w:rPr>
                    <w:t>5</w:t>
                  </w:r>
                </w:p>
              </w:tc>
              <w:tc>
                <w:tcPr>
                  <w:tcW w:w="629" w:type="pct"/>
                  <w:vAlign w:val="center"/>
                </w:tcPr>
                <w:p w14:paraId="53C1AEE4"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35</w:t>
                  </w:r>
                </w:p>
              </w:tc>
              <w:tc>
                <w:tcPr>
                  <w:tcW w:w="782" w:type="pct"/>
                  <w:vAlign w:val="center"/>
                </w:tcPr>
                <w:p w14:paraId="485F46F5"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7</w:t>
                  </w:r>
                  <w:r w:rsidRPr="00896FE2">
                    <w:rPr>
                      <w:rFonts w:eastAsia="宋体"/>
                      <w:color w:val="000000"/>
                      <w:kern w:val="2"/>
                      <w:sz w:val="21"/>
                      <w:szCs w:val="21"/>
                      <w:u w:val="single"/>
                    </w:rPr>
                    <w:t>1.4</w:t>
                  </w:r>
                </w:p>
              </w:tc>
              <w:tc>
                <w:tcPr>
                  <w:tcW w:w="682" w:type="pct"/>
                  <w:vAlign w:val="center"/>
                </w:tcPr>
                <w:p w14:paraId="0A31EE96"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达标</w:t>
                  </w:r>
                </w:p>
              </w:tc>
            </w:tr>
            <w:tr w:rsidR="00A85462" w:rsidRPr="00896FE2" w14:paraId="15BA8A97" w14:textId="77777777">
              <w:trPr>
                <w:trHeight w:val="65"/>
              </w:trPr>
              <w:tc>
                <w:tcPr>
                  <w:tcW w:w="838" w:type="pct"/>
                  <w:vAlign w:val="center"/>
                </w:tcPr>
                <w:p w14:paraId="21B35A32"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CO</w:t>
                  </w:r>
                </w:p>
              </w:tc>
              <w:tc>
                <w:tcPr>
                  <w:tcW w:w="1263" w:type="pct"/>
                  <w:vAlign w:val="center"/>
                </w:tcPr>
                <w:p w14:paraId="7897F9D1"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年平均质量浓度</w:t>
                  </w:r>
                </w:p>
              </w:tc>
              <w:tc>
                <w:tcPr>
                  <w:tcW w:w="805" w:type="pct"/>
                  <w:vAlign w:val="center"/>
                </w:tcPr>
                <w:p w14:paraId="7957B5F7"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0</w:t>
                  </w:r>
                  <w:r w:rsidRPr="00896FE2">
                    <w:rPr>
                      <w:rFonts w:eastAsia="宋体"/>
                      <w:color w:val="000000"/>
                      <w:kern w:val="2"/>
                      <w:sz w:val="21"/>
                      <w:szCs w:val="21"/>
                      <w:u w:val="single"/>
                    </w:rPr>
                    <w:t>.9</w:t>
                  </w:r>
                </w:p>
              </w:tc>
              <w:tc>
                <w:tcPr>
                  <w:tcW w:w="629" w:type="pct"/>
                  <w:vAlign w:val="center"/>
                </w:tcPr>
                <w:p w14:paraId="34ECCC6D"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4</w:t>
                  </w:r>
                </w:p>
              </w:tc>
              <w:tc>
                <w:tcPr>
                  <w:tcW w:w="782" w:type="pct"/>
                  <w:vAlign w:val="center"/>
                </w:tcPr>
                <w:p w14:paraId="7B6B49A3"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2</w:t>
                  </w:r>
                  <w:r w:rsidRPr="00896FE2">
                    <w:rPr>
                      <w:rFonts w:eastAsia="宋体"/>
                      <w:color w:val="000000"/>
                      <w:kern w:val="2"/>
                      <w:sz w:val="21"/>
                      <w:szCs w:val="21"/>
                      <w:u w:val="single"/>
                    </w:rPr>
                    <w:t>2.5</w:t>
                  </w:r>
                </w:p>
              </w:tc>
              <w:tc>
                <w:tcPr>
                  <w:tcW w:w="682" w:type="pct"/>
                  <w:vAlign w:val="center"/>
                </w:tcPr>
                <w:p w14:paraId="5DF4DC76"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达标</w:t>
                  </w:r>
                </w:p>
              </w:tc>
            </w:tr>
            <w:tr w:rsidR="00A85462" w:rsidRPr="00896FE2" w14:paraId="21A0D8CD" w14:textId="77777777">
              <w:trPr>
                <w:trHeight w:val="65"/>
              </w:trPr>
              <w:tc>
                <w:tcPr>
                  <w:tcW w:w="838" w:type="pct"/>
                  <w:vAlign w:val="center"/>
                </w:tcPr>
                <w:p w14:paraId="30636FAA"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O</w:t>
                  </w:r>
                  <w:r w:rsidRPr="00896FE2">
                    <w:rPr>
                      <w:rFonts w:eastAsia="宋体" w:hint="eastAsia"/>
                      <w:color w:val="000000"/>
                      <w:kern w:val="2"/>
                      <w:sz w:val="21"/>
                      <w:szCs w:val="21"/>
                      <w:u w:val="single"/>
                      <w:vertAlign w:val="subscript"/>
                    </w:rPr>
                    <w:t>3</w:t>
                  </w:r>
                </w:p>
              </w:tc>
              <w:tc>
                <w:tcPr>
                  <w:tcW w:w="1263" w:type="pct"/>
                  <w:vAlign w:val="center"/>
                </w:tcPr>
                <w:p w14:paraId="71BF980F"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年</w:t>
                  </w:r>
                  <w:r w:rsidRPr="00896FE2">
                    <w:rPr>
                      <w:rFonts w:eastAsia="宋体" w:hint="eastAsia"/>
                      <w:color w:val="000000"/>
                      <w:kern w:val="2"/>
                      <w:sz w:val="21"/>
                      <w:szCs w:val="21"/>
                      <w:u w:val="single"/>
                    </w:rPr>
                    <w:t>8h</w:t>
                  </w:r>
                  <w:r w:rsidRPr="00896FE2">
                    <w:rPr>
                      <w:rFonts w:eastAsia="宋体" w:hint="eastAsia"/>
                      <w:color w:val="000000"/>
                      <w:kern w:val="2"/>
                      <w:sz w:val="21"/>
                      <w:szCs w:val="21"/>
                      <w:u w:val="single"/>
                    </w:rPr>
                    <w:t>平均质量浓度</w:t>
                  </w:r>
                </w:p>
              </w:tc>
              <w:tc>
                <w:tcPr>
                  <w:tcW w:w="805" w:type="pct"/>
                  <w:vAlign w:val="center"/>
                </w:tcPr>
                <w:p w14:paraId="5E396657"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1</w:t>
                  </w:r>
                  <w:r w:rsidRPr="00896FE2">
                    <w:rPr>
                      <w:rFonts w:eastAsia="宋体"/>
                      <w:color w:val="000000"/>
                      <w:kern w:val="2"/>
                      <w:sz w:val="21"/>
                      <w:szCs w:val="21"/>
                      <w:u w:val="single"/>
                    </w:rPr>
                    <w:t>26</w:t>
                  </w:r>
                </w:p>
              </w:tc>
              <w:tc>
                <w:tcPr>
                  <w:tcW w:w="629" w:type="pct"/>
                  <w:vAlign w:val="center"/>
                </w:tcPr>
                <w:p w14:paraId="5B181136"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160</w:t>
                  </w:r>
                </w:p>
              </w:tc>
              <w:tc>
                <w:tcPr>
                  <w:tcW w:w="782" w:type="pct"/>
                  <w:vAlign w:val="center"/>
                </w:tcPr>
                <w:p w14:paraId="45593D40"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7</w:t>
                  </w:r>
                  <w:r w:rsidRPr="00896FE2">
                    <w:rPr>
                      <w:rFonts w:eastAsia="宋体"/>
                      <w:color w:val="000000"/>
                      <w:kern w:val="2"/>
                      <w:sz w:val="21"/>
                      <w:szCs w:val="21"/>
                      <w:u w:val="single"/>
                    </w:rPr>
                    <w:t>8.8</w:t>
                  </w:r>
                </w:p>
              </w:tc>
              <w:tc>
                <w:tcPr>
                  <w:tcW w:w="682" w:type="pct"/>
                  <w:vAlign w:val="center"/>
                </w:tcPr>
                <w:p w14:paraId="0B8FAB07" w14:textId="77777777" w:rsidR="00A85462" w:rsidRPr="00896FE2" w:rsidRDefault="00C7583F">
                  <w:pPr>
                    <w:pStyle w:val="32"/>
                    <w:spacing w:line="240" w:lineRule="auto"/>
                    <w:ind w:firstLine="0"/>
                    <w:jc w:val="center"/>
                    <w:rPr>
                      <w:rFonts w:eastAsia="宋体"/>
                      <w:color w:val="000000"/>
                      <w:kern w:val="2"/>
                      <w:sz w:val="21"/>
                      <w:szCs w:val="21"/>
                      <w:u w:val="single"/>
                    </w:rPr>
                  </w:pPr>
                  <w:r w:rsidRPr="00896FE2">
                    <w:rPr>
                      <w:rFonts w:eastAsia="宋体" w:hint="eastAsia"/>
                      <w:color w:val="000000"/>
                      <w:kern w:val="2"/>
                      <w:sz w:val="21"/>
                      <w:szCs w:val="21"/>
                      <w:u w:val="single"/>
                    </w:rPr>
                    <w:t>达标</w:t>
                  </w:r>
                </w:p>
              </w:tc>
            </w:tr>
            <w:tr w:rsidR="00A85462" w:rsidRPr="00896FE2" w14:paraId="3EB103E0" w14:textId="77777777">
              <w:trPr>
                <w:trHeight w:val="65"/>
              </w:trPr>
              <w:tc>
                <w:tcPr>
                  <w:tcW w:w="5000" w:type="pct"/>
                  <w:gridSpan w:val="6"/>
                  <w:vAlign w:val="center"/>
                </w:tcPr>
                <w:p w14:paraId="32A9FF39" w14:textId="77777777" w:rsidR="00A85462" w:rsidRPr="00896FE2" w:rsidRDefault="00C7583F">
                  <w:pPr>
                    <w:pStyle w:val="32"/>
                    <w:spacing w:line="240" w:lineRule="auto"/>
                    <w:ind w:firstLine="0"/>
                    <w:rPr>
                      <w:rFonts w:eastAsia="宋体"/>
                      <w:color w:val="000000"/>
                      <w:kern w:val="2"/>
                      <w:sz w:val="21"/>
                      <w:szCs w:val="21"/>
                      <w:u w:val="single"/>
                    </w:rPr>
                  </w:pPr>
                  <w:r w:rsidRPr="00896FE2">
                    <w:rPr>
                      <w:rFonts w:eastAsia="宋体"/>
                      <w:color w:val="000000"/>
                      <w:kern w:val="2"/>
                      <w:sz w:val="21"/>
                      <w:szCs w:val="21"/>
                      <w:u w:val="single"/>
                    </w:rPr>
                    <w:t>单位：</w:t>
                  </w:r>
                  <w:r w:rsidRPr="00896FE2">
                    <w:rPr>
                      <w:rFonts w:eastAsia="宋体"/>
                      <w:color w:val="000000"/>
                      <w:kern w:val="2"/>
                      <w:sz w:val="21"/>
                      <w:szCs w:val="21"/>
                      <w:u w:val="single"/>
                    </w:rPr>
                    <w:t>µg/m</w:t>
                  </w:r>
                  <w:r w:rsidRPr="00896FE2">
                    <w:rPr>
                      <w:rFonts w:eastAsia="宋体"/>
                      <w:color w:val="000000"/>
                      <w:kern w:val="2"/>
                      <w:sz w:val="21"/>
                      <w:szCs w:val="21"/>
                      <w:u w:val="single"/>
                      <w:vertAlign w:val="superscript"/>
                    </w:rPr>
                    <w:t>3</w:t>
                  </w:r>
                  <w:r w:rsidRPr="00896FE2">
                    <w:rPr>
                      <w:rFonts w:eastAsia="宋体"/>
                      <w:color w:val="000000"/>
                      <w:kern w:val="2"/>
                      <w:sz w:val="21"/>
                      <w:szCs w:val="21"/>
                      <w:u w:val="single"/>
                    </w:rPr>
                    <w:t>（</w:t>
                  </w:r>
                  <w:r w:rsidRPr="00896FE2">
                    <w:rPr>
                      <w:rFonts w:eastAsia="宋体"/>
                      <w:color w:val="000000"/>
                      <w:kern w:val="2"/>
                      <w:sz w:val="21"/>
                      <w:szCs w:val="21"/>
                      <w:u w:val="single"/>
                    </w:rPr>
                    <w:t>CO</w:t>
                  </w:r>
                  <w:r w:rsidRPr="00896FE2">
                    <w:rPr>
                      <w:rFonts w:eastAsia="宋体"/>
                      <w:color w:val="000000"/>
                      <w:kern w:val="2"/>
                      <w:sz w:val="21"/>
                      <w:szCs w:val="21"/>
                      <w:u w:val="single"/>
                    </w:rPr>
                    <w:t>为</w:t>
                  </w:r>
                  <w:r w:rsidRPr="00896FE2">
                    <w:rPr>
                      <w:rFonts w:eastAsia="宋体"/>
                      <w:color w:val="000000"/>
                      <w:kern w:val="2"/>
                      <w:sz w:val="21"/>
                      <w:szCs w:val="21"/>
                      <w:u w:val="single"/>
                    </w:rPr>
                    <w:t>mg/m</w:t>
                  </w:r>
                  <w:r w:rsidRPr="00896FE2">
                    <w:rPr>
                      <w:rFonts w:eastAsia="宋体"/>
                      <w:color w:val="000000"/>
                      <w:kern w:val="2"/>
                      <w:sz w:val="21"/>
                      <w:szCs w:val="21"/>
                      <w:u w:val="single"/>
                      <w:vertAlign w:val="superscript"/>
                    </w:rPr>
                    <w:t>3</w:t>
                  </w:r>
                  <w:r w:rsidRPr="00896FE2">
                    <w:rPr>
                      <w:rFonts w:eastAsia="宋体"/>
                      <w:color w:val="000000"/>
                      <w:kern w:val="2"/>
                      <w:sz w:val="21"/>
                      <w:szCs w:val="21"/>
                      <w:u w:val="single"/>
                    </w:rPr>
                    <w:t>）</w:t>
                  </w:r>
                </w:p>
              </w:tc>
            </w:tr>
          </w:tbl>
          <w:p w14:paraId="795DA1DD" w14:textId="77777777" w:rsidR="000B2991" w:rsidRPr="00896FE2" w:rsidRDefault="000B2991" w:rsidP="000B2991">
            <w:pPr>
              <w:spacing w:beforeLines="50" w:before="120" w:line="360" w:lineRule="auto"/>
              <w:ind w:firstLineChars="200" w:firstLine="480"/>
              <w:rPr>
                <w:sz w:val="24"/>
                <w:szCs w:val="32"/>
                <w:u w:val="single"/>
              </w:rPr>
            </w:pPr>
            <w:r w:rsidRPr="00896FE2">
              <w:rPr>
                <w:rFonts w:hAnsi="宋体"/>
                <w:color w:val="000000"/>
                <w:sz w:val="24"/>
                <w:szCs w:val="32"/>
                <w:u w:val="single"/>
              </w:rPr>
              <w:t>由表</w:t>
            </w:r>
            <w:r w:rsidRPr="00896FE2">
              <w:rPr>
                <w:rFonts w:hAnsi="宋体" w:hint="eastAsia"/>
                <w:color w:val="000000"/>
                <w:sz w:val="24"/>
                <w:szCs w:val="32"/>
                <w:u w:val="single"/>
              </w:rPr>
              <w:t>1-1</w:t>
            </w:r>
            <w:r w:rsidRPr="00896FE2">
              <w:rPr>
                <w:rFonts w:hAnsi="宋体" w:hint="eastAsia"/>
                <w:color w:val="000000"/>
                <w:sz w:val="24"/>
                <w:szCs w:val="32"/>
                <w:u w:val="single"/>
              </w:rPr>
              <w:t>可知，</w:t>
            </w:r>
            <w:r w:rsidRPr="00896FE2">
              <w:rPr>
                <w:rFonts w:hAnsi="宋体"/>
                <w:color w:val="000000"/>
                <w:sz w:val="24"/>
                <w:szCs w:val="32"/>
                <w:u w:val="single"/>
              </w:rPr>
              <w:t>项目所在区域的</w:t>
            </w:r>
            <w:r w:rsidRPr="00896FE2">
              <w:rPr>
                <w:rFonts w:hint="eastAsia"/>
                <w:color w:val="000000"/>
                <w:sz w:val="24"/>
                <w:szCs w:val="32"/>
                <w:u w:val="single"/>
              </w:rPr>
              <w:t>S</w:t>
            </w:r>
            <w:r w:rsidRPr="00896FE2">
              <w:rPr>
                <w:color w:val="000000"/>
                <w:sz w:val="24"/>
                <w:szCs w:val="32"/>
                <w:u w:val="single"/>
              </w:rPr>
              <w:t>O</w:t>
            </w:r>
            <w:r w:rsidRPr="00896FE2">
              <w:rPr>
                <w:color w:val="000000"/>
                <w:sz w:val="24"/>
                <w:szCs w:val="32"/>
                <w:u w:val="single"/>
                <w:vertAlign w:val="subscript"/>
              </w:rPr>
              <w:t>2</w:t>
            </w:r>
            <w:r w:rsidRPr="00896FE2">
              <w:rPr>
                <w:rFonts w:hint="eastAsia"/>
                <w:color w:val="000000"/>
                <w:sz w:val="24"/>
                <w:szCs w:val="32"/>
                <w:u w:val="single"/>
              </w:rPr>
              <w:t>、</w:t>
            </w:r>
            <w:r w:rsidRPr="00896FE2">
              <w:rPr>
                <w:rFonts w:hint="eastAsia"/>
                <w:sz w:val="24"/>
                <w:szCs w:val="32"/>
                <w:u w:val="single"/>
              </w:rPr>
              <w:t>NO</w:t>
            </w:r>
            <w:r w:rsidRPr="00896FE2">
              <w:rPr>
                <w:rFonts w:hint="eastAsia"/>
                <w:sz w:val="24"/>
                <w:szCs w:val="32"/>
                <w:u w:val="single"/>
                <w:vertAlign w:val="subscript"/>
              </w:rPr>
              <w:t>2</w:t>
            </w:r>
            <w:r w:rsidRPr="00896FE2">
              <w:rPr>
                <w:rFonts w:hint="eastAsia"/>
                <w:sz w:val="24"/>
                <w:szCs w:val="32"/>
                <w:u w:val="single"/>
              </w:rPr>
              <w:t>、</w:t>
            </w:r>
            <w:r w:rsidRPr="00896FE2">
              <w:rPr>
                <w:rFonts w:hint="eastAsia"/>
                <w:sz w:val="24"/>
                <w:szCs w:val="32"/>
                <w:u w:val="single"/>
              </w:rPr>
              <w:t>CO</w:t>
            </w:r>
            <w:r w:rsidRPr="00896FE2">
              <w:rPr>
                <w:rFonts w:hint="eastAsia"/>
                <w:sz w:val="24"/>
                <w:szCs w:val="32"/>
                <w:u w:val="single"/>
              </w:rPr>
              <w:t>、</w:t>
            </w:r>
            <w:r w:rsidRPr="00896FE2">
              <w:rPr>
                <w:rFonts w:hint="eastAsia"/>
                <w:sz w:val="24"/>
                <w:szCs w:val="32"/>
                <w:u w:val="single"/>
              </w:rPr>
              <w:t>O</w:t>
            </w:r>
            <w:r w:rsidRPr="00896FE2">
              <w:rPr>
                <w:rFonts w:hint="eastAsia"/>
                <w:sz w:val="24"/>
                <w:szCs w:val="32"/>
                <w:u w:val="single"/>
                <w:vertAlign w:val="subscript"/>
              </w:rPr>
              <w:t>3</w:t>
            </w:r>
            <w:r w:rsidRPr="00896FE2">
              <w:rPr>
                <w:rFonts w:hint="eastAsia"/>
                <w:sz w:val="24"/>
                <w:szCs w:val="32"/>
                <w:u w:val="single"/>
              </w:rPr>
              <w:t>、</w:t>
            </w:r>
            <w:r w:rsidRPr="00896FE2">
              <w:rPr>
                <w:rFonts w:hint="eastAsia"/>
                <w:sz w:val="24"/>
                <w:szCs w:val="32"/>
                <w:u w:val="single"/>
              </w:rPr>
              <w:t>PM</w:t>
            </w:r>
            <w:r w:rsidRPr="00896FE2">
              <w:rPr>
                <w:rFonts w:hint="eastAsia"/>
                <w:sz w:val="24"/>
                <w:szCs w:val="32"/>
                <w:u w:val="single"/>
                <w:vertAlign w:val="subscript"/>
              </w:rPr>
              <w:t>10</w:t>
            </w:r>
            <w:r w:rsidRPr="00896FE2">
              <w:rPr>
                <w:rFonts w:hint="eastAsia"/>
                <w:sz w:val="24"/>
                <w:szCs w:val="32"/>
                <w:u w:val="single"/>
              </w:rPr>
              <w:t>、</w:t>
            </w:r>
            <w:r w:rsidRPr="00896FE2">
              <w:rPr>
                <w:rFonts w:hint="eastAsia"/>
                <w:sz w:val="24"/>
                <w:szCs w:val="32"/>
                <w:u w:val="single"/>
              </w:rPr>
              <w:t>PM</w:t>
            </w:r>
            <w:r w:rsidRPr="00896FE2">
              <w:rPr>
                <w:rFonts w:hint="eastAsia"/>
                <w:sz w:val="24"/>
                <w:szCs w:val="32"/>
                <w:u w:val="single"/>
                <w:vertAlign w:val="subscript"/>
              </w:rPr>
              <w:t>2.5</w:t>
            </w:r>
            <w:r w:rsidRPr="00896FE2">
              <w:rPr>
                <w:rFonts w:hint="eastAsia"/>
                <w:sz w:val="24"/>
                <w:szCs w:val="32"/>
                <w:u w:val="single"/>
              </w:rPr>
              <w:t>全部达标，因此本项目所在区域属于达标区</w:t>
            </w:r>
            <w:r w:rsidRPr="00896FE2">
              <w:rPr>
                <w:rFonts w:hAnsi="宋体" w:hint="eastAsia"/>
                <w:color w:val="000000"/>
                <w:sz w:val="24"/>
                <w:szCs w:val="32"/>
                <w:u w:val="single"/>
              </w:rPr>
              <w:t>。</w:t>
            </w:r>
            <w:r w:rsidRPr="00896FE2">
              <w:rPr>
                <w:rFonts w:hint="eastAsia"/>
                <w:sz w:val="24"/>
                <w:szCs w:val="32"/>
                <w:u w:val="single"/>
              </w:rPr>
              <w:t>本项目数据来源为永州市生态环境局发布的《关于</w:t>
            </w:r>
            <w:r w:rsidRPr="00896FE2">
              <w:rPr>
                <w:rFonts w:hint="eastAsia"/>
                <w:sz w:val="24"/>
                <w:szCs w:val="32"/>
                <w:u w:val="single"/>
              </w:rPr>
              <w:t>2</w:t>
            </w:r>
            <w:r w:rsidRPr="00896FE2">
              <w:rPr>
                <w:sz w:val="24"/>
                <w:szCs w:val="32"/>
                <w:u w:val="single"/>
              </w:rPr>
              <w:t>02</w:t>
            </w:r>
            <w:r w:rsidRPr="00896FE2">
              <w:rPr>
                <w:rFonts w:hint="eastAsia"/>
                <w:sz w:val="24"/>
                <w:szCs w:val="32"/>
                <w:u w:val="single"/>
              </w:rPr>
              <w:t>2</w:t>
            </w:r>
            <w:r w:rsidRPr="00896FE2">
              <w:rPr>
                <w:rFonts w:hint="eastAsia"/>
                <w:sz w:val="24"/>
                <w:szCs w:val="32"/>
                <w:u w:val="single"/>
              </w:rPr>
              <w:t>年</w:t>
            </w:r>
            <w:r w:rsidRPr="00896FE2">
              <w:rPr>
                <w:rFonts w:hint="eastAsia"/>
                <w:sz w:val="24"/>
                <w:szCs w:val="32"/>
                <w:u w:val="single"/>
              </w:rPr>
              <w:t>1</w:t>
            </w:r>
            <w:r w:rsidRPr="00896FE2">
              <w:rPr>
                <w:sz w:val="24"/>
                <w:szCs w:val="32"/>
                <w:u w:val="single"/>
              </w:rPr>
              <w:t>2</w:t>
            </w:r>
            <w:r w:rsidRPr="00896FE2">
              <w:rPr>
                <w:rFonts w:hint="eastAsia"/>
                <w:sz w:val="24"/>
                <w:szCs w:val="32"/>
                <w:u w:val="single"/>
              </w:rPr>
              <w:t>月全市环境质量状况通报》中附件</w:t>
            </w:r>
            <w:r w:rsidRPr="00896FE2">
              <w:rPr>
                <w:rFonts w:hint="eastAsia"/>
                <w:sz w:val="24"/>
                <w:szCs w:val="32"/>
                <w:u w:val="single"/>
              </w:rPr>
              <w:t>4</w:t>
            </w:r>
            <w:r w:rsidRPr="00896FE2">
              <w:rPr>
                <w:sz w:val="24"/>
                <w:szCs w:val="32"/>
                <w:u w:val="single"/>
              </w:rPr>
              <w:t xml:space="preserve"> </w:t>
            </w:r>
            <w:r w:rsidRPr="00896FE2">
              <w:rPr>
                <w:rFonts w:hint="eastAsia"/>
                <w:sz w:val="24"/>
                <w:szCs w:val="32"/>
                <w:u w:val="single"/>
              </w:rPr>
              <w:t>《</w:t>
            </w:r>
            <w:r w:rsidRPr="00896FE2">
              <w:rPr>
                <w:sz w:val="24"/>
                <w:szCs w:val="32"/>
                <w:u w:val="single"/>
              </w:rPr>
              <w:t>20</w:t>
            </w:r>
            <w:r w:rsidRPr="00896FE2">
              <w:rPr>
                <w:rFonts w:hint="eastAsia"/>
                <w:sz w:val="24"/>
                <w:szCs w:val="32"/>
                <w:u w:val="single"/>
              </w:rPr>
              <w:t>21</w:t>
            </w:r>
            <w:r w:rsidRPr="00896FE2">
              <w:rPr>
                <w:rFonts w:hint="eastAsia"/>
                <w:sz w:val="24"/>
                <w:szCs w:val="32"/>
                <w:u w:val="single"/>
              </w:rPr>
              <w:t>年</w:t>
            </w:r>
            <w:r w:rsidRPr="00896FE2">
              <w:rPr>
                <w:rFonts w:hint="eastAsia"/>
                <w:sz w:val="24"/>
                <w:szCs w:val="32"/>
                <w:u w:val="single"/>
              </w:rPr>
              <w:t>1-12</w:t>
            </w:r>
            <w:r w:rsidRPr="00896FE2">
              <w:rPr>
                <w:rFonts w:hint="eastAsia"/>
                <w:sz w:val="24"/>
                <w:szCs w:val="32"/>
                <w:u w:val="single"/>
              </w:rPr>
              <w:t>月全市城市环境空气质量污染物浓度情况</w:t>
            </w:r>
            <w:r w:rsidRPr="00896FE2">
              <w:rPr>
                <w:sz w:val="24"/>
                <w:szCs w:val="32"/>
                <w:u w:val="single"/>
              </w:rPr>
              <w:t>》中</w:t>
            </w:r>
            <w:r w:rsidRPr="00896FE2">
              <w:rPr>
                <w:rFonts w:hint="eastAsia"/>
                <w:sz w:val="24"/>
                <w:szCs w:val="32"/>
                <w:u w:val="single"/>
              </w:rPr>
              <w:t>双牌</w:t>
            </w:r>
            <w:proofErr w:type="gramStart"/>
            <w:r w:rsidRPr="00896FE2">
              <w:rPr>
                <w:rFonts w:hint="eastAsia"/>
                <w:sz w:val="24"/>
                <w:szCs w:val="32"/>
                <w:u w:val="single"/>
              </w:rPr>
              <w:t>县</w:t>
            </w:r>
            <w:r w:rsidRPr="00896FE2">
              <w:rPr>
                <w:sz w:val="24"/>
                <w:szCs w:val="32"/>
                <w:u w:val="single"/>
              </w:rPr>
              <w:t>环境</w:t>
            </w:r>
            <w:proofErr w:type="gramEnd"/>
            <w:r w:rsidRPr="00896FE2">
              <w:rPr>
                <w:sz w:val="24"/>
                <w:szCs w:val="32"/>
                <w:u w:val="single"/>
              </w:rPr>
              <w:t>空气质量现状数据</w:t>
            </w:r>
            <w:r w:rsidRPr="00896FE2">
              <w:rPr>
                <w:rFonts w:hint="eastAsia"/>
                <w:sz w:val="24"/>
                <w:szCs w:val="32"/>
                <w:u w:val="single"/>
              </w:rPr>
              <w:t>，符合《环境影响评价技术导则</w:t>
            </w:r>
            <w:r w:rsidRPr="00896FE2">
              <w:rPr>
                <w:rFonts w:hint="eastAsia"/>
                <w:sz w:val="24"/>
                <w:szCs w:val="32"/>
                <w:u w:val="single"/>
              </w:rPr>
              <w:t xml:space="preserve"> </w:t>
            </w:r>
            <w:r w:rsidRPr="00896FE2">
              <w:rPr>
                <w:rFonts w:hint="eastAsia"/>
                <w:sz w:val="24"/>
                <w:szCs w:val="32"/>
                <w:u w:val="single"/>
              </w:rPr>
              <w:t>大气环境》（</w:t>
            </w:r>
            <w:r w:rsidRPr="00896FE2">
              <w:rPr>
                <w:sz w:val="24"/>
                <w:szCs w:val="32"/>
                <w:u w:val="single"/>
              </w:rPr>
              <w:t>HJ2.2-2018</w:t>
            </w:r>
            <w:r w:rsidRPr="00896FE2">
              <w:rPr>
                <w:rFonts w:hint="eastAsia"/>
                <w:sz w:val="24"/>
                <w:szCs w:val="32"/>
                <w:u w:val="single"/>
              </w:rPr>
              <w:t>）要求。</w:t>
            </w:r>
          </w:p>
          <w:p w14:paraId="035F9128" w14:textId="77777777" w:rsidR="00A85462" w:rsidRPr="00896FE2" w:rsidRDefault="00C7583F">
            <w:pPr>
              <w:adjustRightInd w:val="0"/>
              <w:snapToGrid w:val="0"/>
              <w:spacing w:line="360" w:lineRule="auto"/>
              <w:ind w:firstLineChars="200" w:firstLine="480"/>
              <w:jc w:val="left"/>
              <w:rPr>
                <w:kern w:val="0"/>
                <w:sz w:val="24"/>
                <w:u w:val="single"/>
              </w:rPr>
            </w:pPr>
            <w:r w:rsidRPr="00896FE2">
              <w:rPr>
                <w:rFonts w:hint="eastAsia"/>
                <w:kern w:val="0"/>
                <w:sz w:val="24"/>
                <w:u w:val="single"/>
              </w:rPr>
              <w:t>（</w:t>
            </w:r>
            <w:r w:rsidRPr="00896FE2">
              <w:rPr>
                <w:rFonts w:hint="eastAsia"/>
                <w:kern w:val="0"/>
                <w:sz w:val="24"/>
                <w:u w:val="single"/>
              </w:rPr>
              <w:t>2</w:t>
            </w:r>
            <w:r w:rsidRPr="00896FE2">
              <w:rPr>
                <w:rFonts w:hint="eastAsia"/>
                <w:kern w:val="0"/>
                <w:sz w:val="24"/>
                <w:u w:val="single"/>
              </w:rPr>
              <w:t>）</w:t>
            </w:r>
            <w:r w:rsidRPr="00896FE2">
              <w:rPr>
                <w:rFonts w:hint="eastAsia"/>
                <w:bCs/>
                <w:kern w:val="0"/>
                <w:sz w:val="24"/>
                <w:szCs w:val="32"/>
                <w:u w:val="single"/>
              </w:rPr>
              <w:t>特征因子环境质量现状</w:t>
            </w:r>
          </w:p>
          <w:p w14:paraId="04506767" w14:textId="20473CE5" w:rsidR="00A85462" w:rsidRPr="00896FE2" w:rsidRDefault="00C7583F">
            <w:pPr>
              <w:spacing w:line="360" w:lineRule="auto"/>
              <w:ind w:firstLine="480"/>
              <w:rPr>
                <w:kern w:val="0"/>
                <w:sz w:val="24"/>
                <w:szCs w:val="32"/>
                <w:u w:val="single"/>
              </w:rPr>
            </w:pPr>
            <w:r w:rsidRPr="00896FE2">
              <w:rPr>
                <w:rFonts w:hint="eastAsia"/>
                <w:sz w:val="24"/>
                <w:szCs w:val="32"/>
                <w:u w:val="single"/>
              </w:rPr>
              <w:t>本项目大气污染</w:t>
            </w:r>
            <w:proofErr w:type="gramStart"/>
            <w:r w:rsidRPr="00896FE2">
              <w:rPr>
                <w:rFonts w:hint="eastAsia"/>
                <w:sz w:val="24"/>
                <w:szCs w:val="32"/>
                <w:u w:val="single"/>
              </w:rPr>
              <w:t>物特征</w:t>
            </w:r>
            <w:proofErr w:type="gramEnd"/>
            <w:r w:rsidRPr="00896FE2">
              <w:rPr>
                <w:rFonts w:hint="eastAsia"/>
                <w:sz w:val="24"/>
                <w:szCs w:val="32"/>
                <w:u w:val="single"/>
              </w:rPr>
              <w:t>因子为</w:t>
            </w:r>
            <w:r w:rsidR="00900022" w:rsidRPr="00896FE2">
              <w:rPr>
                <w:rFonts w:hint="eastAsia"/>
                <w:sz w:val="24"/>
                <w:szCs w:val="32"/>
                <w:u w:val="single"/>
              </w:rPr>
              <w:t>挥发性有机物</w:t>
            </w:r>
            <w:r w:rsidRPr="00896FE2">
              <w:rPr>
                <w:rFonts w:hint="eastAsia"/>
                <w:sz w:val="24"/>
                <w:szCs w:val="32"/>
                <w:u w:val="single"/>
              </w:rPr>
              <w:t>、甲醛，</w:t>
            </w:r>
            <w:r w:rsidRPr="00896FE2">
              <w:rPr>
                <w:rFonts w:hint="eastAsia"/>
                <w:kern w:val="0"/>
                <w:sz w:val="24"/>
                <w:szCs w:val="32"/>
                <w:u w:val="single"/>
              </w:rPr>
              <w:t>本次环评委托湖南中雁环保科技有限公司于</w:t>
            </w:r>
            <w:r w:rsidRPr="00896FE2">
              <w:rPr>
                <w:rFonts w:hint="eastAsia"/>
                <w:kern w:val="0"/>
                <w:sz w:val="24"/>
                <w:szCs w:val="32"/>
                <w:u w:val="single"/>
              </w:rPr>
              <w:t>2</w:t>
            </w:r>
            <w:r w:rsidRPr="00896FE2">
              <w:rPr>
                <w:kern w:val="0"/>
                <w:sz w:val="24"/>
                <w:szCs w:val="32"/>
                <w:u w:val="single"/>
              </w:rPr>
              <w:t>0</w:t>
            </w:r>
            <w:r w:rsidRPr="00896FE2">
              <w:rPr>
                <w:rFonts w:hint="eastAsia"/>
                <w:kern w:val="0"/>
                <w:sz w:val="24"/>
                <w:szCs w:val="32"/>
                <w:u w:val="single"/>
              </w:rPr>
              <w:t>22</w:t>
            </w:r>
            <w:r w:rsidRPr="00896FE2">
              <w:rPr>
                <w:rFonts w:hint="eastAsia"/>
                <w:kern w:val="0"/>
                <w:sz w:val="24"/>
                <w:szCs w:val="32"/>
                <w:u w:val="single"/>
              </w:rPr>
              <w:t>年</w:t>
            </w:r>
            <w:r w:rsidRPr="00896FE2">
              <w:rPr>
                <w:rFonts w:hint="eastAsia"/>
                <w:kern w:val="0"/>
                <w:sz w:val="24"/>
                <w:szCs w:val="32"/>
                <w:u w:val="single"/>
              </w:rPr>
              <w:t>3</w:t>
            </w:r>
            <w:r w:rsidRPr="00896FE2">
              <w:rPr>
                <w:rFonts w:hint="eastAsia"/>
                <w:kern w:val="0"/>
                <w:sz w:val="24"/>
                <w:szCs w:val="32"/>
                <w:u w:val="single"/>
              </w:rPr>
              <w:t>月</w:t>
            </w:r>
            <w:r w:rsidRPr="00896FE2">
              <w:rPr>
                <w:rFonts w:hint="eastAsia"/>
                <w:kern w:val="0"/>
                <w:sz w:val="24"/>
                <w:szCs w:val="32"/>
                <w:u w:val="single"/>
              </w:rPr>
              <w:t>20</w:t>
            </w:r>
            <w:r w:rsidRPr="00896FE2">
              <w:rPr>
                <w:rFonts w:hint="eastAsia"/>
                <w:kern w:val="0"/>
                <w:sz w:val="24"/>
                <w:szCs w:val="32"/>
                <w:u w:val="single"/>
              </w:rPr>
              <w:t>日至</w:t>
            </w:r>
            <w:r w:rsidRPr="00896FE2">
              <w:rPr>
                <w:rFonts w:hint="eastAsia"/>
                <w:kern w:val="0"/>
                <w:sz w:val="24"/>
                <w:szCs w:val="32"/>
                <w:u w:val="single"/>
              </w:rPr>
              <w:t>2</w:t>
            </w:r>
            <w:r w:rsidRPr="00896FE2">
              <w:rPr>
                <w:kern w:val="0"/>
                <w:sz w:val="24"/>
                <w:szCs w:val="32"/>
                <w:u w:val="single"/>
              </w:rPr>
              <w:t>0</w:t>
            </w:r>
            <w:r w:rsidRPr="00896FE2">
              <w:rPr>
                <w:rFonts w:hint="eastAsia"/>
                <w:kern w:val="0"/>
                <w:sz w:val="24"/>
                <w:szCs w:val="32"/>
                <w:u w:val="single"/>
              </w:rPr>
              <w:t>22</w:t>
            </w:r>
            <w:r w:rsidRPr="00896FE2">
              <w:rPr>
                <w:rFonts w:hint="eastAsia"/>
                <w:kern w:val="0"/>
                <w:sz w:val="24"/>
                <w:szCs w:val="32"/>
                <w:u w:val="single"/>
              </w:rPr>
              <w:t>年</w:t>
            </w:r>
            <w:r w:rsidRPr="00896FE2">
              <w:rPr>
                <w:rFonts w:hint="eastAsia"/>
                <w:kern w:val="0"/>
                <w:sz w:val="24"/>
                <w:szCs w:val="32"/>
                <w:u w:val="single"/>
              </w:rPr>
              <w:t>3</w:t>
            </w:r>
            <w:r w:rsidRPr="00896FE2">
              <w:rPr>
                <w:rFonts w:hint="eastAsia"/>
                <w:kern w:val="0"/>
                <w:sz w:val="24"/>
                <w:szCs w:val="32"/>
                <w:u w:val="single"/>
              </w:rPr>
              <w:t>月</w:t>
            </w:r>
            <w:r w:rsidRPr="00896FE2">
              <w:rPr>
                <w:rFonts w:hint="eastAsia"/>
                <w:kern w:val="0"/>
                <w:sz w:val="24"/>
                <w:szCs w:val="32"/>
                <w:u w:val="single"/>
              </w:rPr>
              <w:t>22</w:t>
            </w:r>
            <w:r w:rsidRPr="00896FE2">
              <w:rPr>
                <w:rFonts w:hint="eastAsia"/>
                <w:kern w:val="0"/>
                <w:sz w:val="24"/>
                <w:szCs w:val="32"/>
                <w:u w:val="single"/>
              </w:rPr>
              <w:t>日，在向下风向双牌县人民医院补充特征因子现状监测。</w:t>
            </w:r>
          </w:p>
          <w:p w14:paraId="1B9B92EB" w14:textId="77777777" w:rsidR="00A85462" w:rsidRPr="00896FE2" w:rsidRDefault="00C7583F">
            <w:pPr>
              <w:spacing w:line="360" w:lineRule="auto"/>
              <w:ind w:firstLineChars="200" w:firstLine="480"/>
              <w:rPr>
                <w:color w:val="000000"/>
                <w:sz w:val="24"/>
                <w:szCs w:val="32"/>
                <w:u w:val="single"/>
              </w:rPr>
            </w:pPr>
            <w:r w:rsidRPr="00896FE2">
              <w:rPr>
                <w:rFonts w:ascii="宋体" w:hAnsi="宋体" w:hint="eastAsia"/>
                <w:color w:val="000000"/>
                <w:sz w:val="24"/>
                <w:szCs w:val="32"/>
                <w:u w:val="single"/>
              </w:rPr>
              <w:t>①</w:t>
            </w:r>
            <w:r w:rsidRPr="00896FE2">
              <w:rPr>
                <w:color w:val="000000"/>
                <w:sz w:val="24"/>
                <w:szCs w:val="32"/>
                <w:u w:val="single"/>
              </w:rPr>
              <w:t>监测因子</w:t>
            </w:r>
            <w:r w:rsidRPr="00896FE2">
              <w:rPr>
                <w:rFonts w:hint="eastAsia"/>
                <w:color w:val="000000"/>
                <w:sz w:val="24"/>
                <w:szCs w:val="32"/>
                <w:u w:val="single"/>
              </w:rPr>
              <w:t>、</w:t>
            </w:r>
            <w:r w:rsidRPr="00896FE2">
              <w:rPr>
                <w:color w:val="000000"/>
                <w:sz w:val="24"/>
                <w:szCs w:val="32"/>
                <w:u w:val="single"/>
              </w:rPr>
              <w:t>监测频次与评价标准</w:t>
            </w:r>
          </w:p>
          <w:p w14:paraId="3A5FF333" w14:textId="77777777" w:rsidR="00A85462" w:rsidRPr="00896FE2" w:rsidRDefault="00C7583F">
            <w:pPr>
              <w:spacing w:line="360" w:lineRule="auto"/>
              <w:ind w:firstLineChars="200" w:firstLine="480"/>
              <w:rPr>
                <w:color w:val="000000"/>
                <w:sz w:val="24"/>
                <w:szCs w:val="32"/>
                <w:u w:val="single"/>
              </w:rPr>
            </w:pPr>
            <w:r w:rsidRPr="00896FE2">
              <w:rPr>
                <w:color w:val="000000"/>
                <w:sz w:val="24"/>
                <w:szCs w:val="32"/>
                <w:u w:val="single"/>
              </w:rPr>
              <w:t>监测因子</w:t>
            </w:r>
            <w:r w:rsidRPr="00896FE2">
              <w:rPr>
                <w:rFonts w:hint="eastAsia"/>
                <w:color w:val="000000"/>
                <w:sz w:val="24"/>
                <w:szCs w:val="32"/>
                <w:u w:val="single"/>
              </w:rPr>
              <w:t>：</w:t>
            </w:r>
            <w:r w:rsidRPr="00896FE2">
              <w:rPr>
                <w:color w:val="000000"/>
                <w:sz w:val="24"/>
                <w:szCs w:val="32"/>
                <w:u w:val="single"/>
              </w:rPr>
              <w:t>TVOC</w:t>
            </w:r>
            <w:r w:rsidRPr="00896FE2">
              <w:rPr>
                <w:rFonts w:hint="eastAsia"/>
                <w:color w:val="000000"/>
                <w:sz w:val="24"/>
                <w:szCs w:val="32"/>
                <w:u w:val="single"/>
              </w:rPr>
              <w:t>、甲醛</w:t>
            </w:r>
            <w:r w:rsidRPr="00896FE2">
              <w:rPr>
                <w:color w:val="000000"/>
                <w:sz w:val="24"/>
                <w:szCs w:val="32"/>
                <w:u w:val="single"/>
              </w:rPr>
              <w:t xml:space="preserve"> </w:t>
            </w:r>
          </w:p>
          <w:p w14:paraId="0E01BD5A" w14:textId="77777777" w:rsidR="00A85462" w:rsidRPr="00896FE2" w:rsidRDefault="00C7583F">
            <w:pPr>
              <w:spacing w:line="360" w:lineRule="auto"/>
              <w:ind w:firstLineChars="200" w:firstLine="480"/>
              <w:rPr>
                <w:color w:val="000000"/>
                <w:sz w:val="24"/>
                <w:szCs w:val="32"/>
                <w:u w:val="single"/>
              </w:rPr>
            </w:pPr>
            <w:r w:rsidRPr="00896FE2">
              <w:rPr>
                <w:rFonts w:hint="eastAsia"/>
                <w:sz w:val="24"/>
                <w:szCs w:val="32"/>
                <w:u w:val="single"/>
              </w:rPr>
              <w:t>监测频次：</w:t>
            </w:r>
            <w:r w:rsidRPr="00896FE2">
              <w:rPr>
                <w:rFonts w:hint="eastAsia"/>
                <w:sz w:val="24"/>
                <w:szCs w:val="28"/>
                <w:u w:val="single"/>
              </w:rPr>
              <w:t>连续监测</w:t>
            </w:r>
            <w:r w:rsidRPr="00896FE2">
              <w:rPr>
                <w:rFonts w:hint="eastAsia"/>
                <w:sz w:val="24"/>
                <w:szCs w:val="28"/>
                <w:u w:val="single"/>
              </w:rPr>
              <w:t>3</w:t>
            </w:r>
            <w:r w:rsidRPr="00896FE2">
              <w:rPr>
                <w:rFonts w:hint="eastAsia"/>
                <w:sz w:val="24"/>
                <w:szCs w:val="28"/>
                <w:u w:val="single"/>
              </w:rPr>
              <w:t>天，每天</w:t>
            </w:r>
            <w:r w:rsidRPr="00896FE2">
              <w:rPr>
                <w:sz w:val="24"/>
                <w:szCs w:val="28"/>
                <w:u w:val="single"/>
              </w:rPr>
              <w:t>1</w:t>
            </w:r>
            <w:r w:rsidRPr="00896FE2">
              <w:rPr>
                <w:rFonts w:hint="eastAsia"/>
                <w:sz w:val="24"/>
                <w:szCs w:val="28"/>
                <w:u w:val="single"/>
              </w:rPr>
              <w:t>次</w:t>
            </w:r>
          </w:p>
          <w:p w14:paraId="73C9E6A8" w14:textId="77777777" w:rsidR="00A85462" w:rsidRPr="00896FE2" w:rsidRDefault="00C7583F">
            <w:pPr>
              <w:spacing w:line="360" w:lineRule="auto"/>
              <w:ind w:firstLineChars="200" w:firstLine="480"/>
              <w:rPr>
                <w:color w:val="000000"/>
                <w:sz w:val="24"/>
                <w:szCs w:val="32"/>
                <w:u w:val="single"/>
              </w:rPr>
            </w:pPr>
            <w:r w:rsidRPr="00896FE2">
              <w:rPr>
                <w:color w:val="000000"/>
                <w:sz w:val="24"/>
                <w:szCs w:val="32"/>
                <w:u w:val="single"/>
              </w:rPr>
              <w:t>评价标准：</w:t>
            </w:r>
            <w:r w:rsidRPr="00896FE2">
              <w:rPr>
                <w:color w:val="000000"/>
                <w:sz w:val="24"/>
                <w:szCs w:val="32"/>
                <w:u w:val="single"/>
              </w:rPr>
              <w:t>TVOC</w:t>
            </w:r>
            <w:r w:rsidRPr="00896FE2">
              <w:rPr>
                <w:color w:val="000000"/>
                <w:sz w:val="24"/>
                <w:szCs w:val="32"/>
                <w:u w:val="single"/>
              </w:rPr>
              <w:t>执行</w:t>
            </w:r>
            <w:r w:rsidRPr="00896FE2">
              <w:rPr>
                <w:rFonts w:hint="eastAsia"/>
                <w:color w:val="000000"/>
                <w:sz w:val="24"/>
                <w:szCs w:val="32"/>
                <w:u w:val="single"/>
              </w:rPr>
              <w:t>《环境影响评价技术导则</w:t>
            </w:r>
            <w:r w:rsidRPr="00896FE2">
              <w:rPr>
                <w:rFonts w:hint="eastAsia"/>
                <w:color w:val="000000"/>
                <w:sz w:val="24"/>
                <w:szCs w:val="32"/>
                <w:u w:val="single"/>
              </w:rPr>
              <w:t xml:space="preserve"> </w:t>
            </w:r>
            <w:r w:rsidRPr="00896FE2">
              <w:rPr>
                <w:rFonts w:hint="eastAsia"/>
                <w:color w:val="000000"/>
                <w:sz w:val="24"/>
                <w:szCs w:val="32"/>
                <w:u w:val="single"/>
              </w:rPr>
              <w:t>大气环境》（</w:t>
            </w:r>
            <w:r w:rsidRPr="00896FE2">
              <w:rPr>
                <w:rFonts w:hint="eastAsia"/>
                <w:color w:val="000000"/>
                <w:sz w:val="24"/>
                <w:szCs w:val="32"/>
                <w:u w:val="single"/>
              </w:rPr>
              <w:t>HJ 2.2</w:t>
            </w:r>
            <w:r w:rsidRPr="00896FE2">
              <w:rPr>
                <w:rFonts w:hint="eastAsia"/>
                <w:color w:val="000000"/>
                <w:sz w:val="24"/>
                <w:szCs w:val="32"/>
                <w:u w:val="single"/>
              </w:rPr>
              <w:t>—</w:t>
            </w:r>
            <w:r w:rsidRPr="00896FE2">
              <w:rPr>
                <w:rFonts w:hint="eastAsia"/>
                <w:color w:val="000000"/>
                <w:sz w:val="24"/>
                <w:szCs w:val="32"/>
                <w:u w:val="single"/>
              </w:rPr>
              <w:lastRenderedPageBreak/>
              <w:t>2018</w:t>
            </w:r>
            <w:r w:rsidRPr="00896FE2">
              <w:rPr>
                <w:rFonts w:hint="eastAsia"/>
                <w:color w:val="000000"/>
                <w:sz w:val="24"/>
                <w:szCs w:val="32"/>
                <w:u w:val="single"/>
              </w:rPr>
              <w:t>）附录</w:t>
            </w:r>
            <w:r w:rsidRPr="00896FE2">
              <w:rPr>
                <w:rFonts w:hint="eastAsia"/>
                <w:color w:val="000000"/>
                <w:sz w:val="24"/>
                <w:szCs w:val="32"/>
                <w:u w:val="single"/>
              </w:rPr>
              <w:t xml:space="preserve">D </w:t>
            </w:r>
            <w:r w:rsidRPr="00896FE2">
              <w:rPr>
                <w:rFonts w:hint="eastAsia"/>
                <w:color w:val="000000"/>
                <w:sz w:val="24"/>
                <w:szCs w:val="32"/>
                <w:u w:val="single"/>
              </w:rPr>
              <w:t>中表</w:t>
            </w:r>
            <w:r w:rsidRPr="00896FE2">
              <w:rPr>
                <w:rFonts w:hint="eastAsia"/>
                <w:color w:val="000000"/>
                <w:sz w:val="24"/>
                <w:szCs w:val="32"/>
                <w:u w:val="single"/>
              </w:rPr>
              <w:t xml:space="preserve"> D. 1</w:t>
            </w:r>
            <w:r w:rsidRPr="00896FE2">
              <w:rPr>
                <w:rFonts w:hint="eastAsia"/>
                <w:color w:val="000000"/>
                <w:sz w:val="24"/>
                <w:szCs w:val="32"/>
                <w:u w:val="single"/>
              </w:rPr>
              <w:t>的限值要求</w:t>
            </w:r>
            <w:r w:rsidRPr="00896FE2">
              <w:rPr>
                <w:color w:val="000000"/>
                <w:sz w:val="24"/>
                <w:szCs w:val="32"/>
                <w:u w:val="single"/>
              </w:rPr>
              <w:t>。</w:t>
            </w:r>
          </w:p>
          <w:p w14:paraId="23A2A761" w14:textId="77777777" w:rsidR="00A85462" w:rsidRPr="00896FE2" w:rsidRDefault="00C7583F">
            <w:pPr>
              <w:spacing w:line="360" w:lineRule="auto"/>
              <w:ind w:firstLineChars="200" w:firstLine="480"/>
              <w:rPr>
                <w:color w:val="000000"/>
                <w:sz w:val="24"/>
                <w:szCs w:val="32"/>
                <w:u w:val="single"/>
              </w:rPr>
            </w:pPr>
            <w:r w:rsidRPr="00896FE2">
              <w:rPr>
                <w:rFonts w:hint="eastAsia"/>
                <w:color w:val="000000"/>
                <w:sz w:val="24"/>
                <w:szCs w:val="32"/>
                <w:u w:val="single"/>
              </w:rPr>
              <w:t>监测点位基本信息如下：</w:t>
            </w:r>
          </w:p>
          <w:p w14:paraId="31FC00E4" w14:textId="77777777" w:rsidR="00A85462" w:rsidRPr="00896FE2" w:rsidRDefault="00C7583F">
            <w:pPr>
              <w:pStyle w:val="af2"/>
              <w:spacing w:line="360" w:lineRule="auto"/>
              <w:ind w:firstLineChars="200" w:firstLine="422"/>
              <w:rPr>
                <w:color w:val="000000"/>
                <w:sz w:val="21"/>
                <w:szCs w:val="21"/>
                <w:u w:val="single"/>
              </w:rPr>
            </w:pPr>
            <w:r w:rsidRPr="00896FE2">
              <w:rPr>
                <w:rFonts w:hint="eastAsia"/>
                <w:color w:val="000000"/>
                <w:sz w:val="21"/>
                <w:szCs w:val="21"/>
                <w:u w:val="single"/>
              </w:rPr>
              <w:t>表</w:t>
            </w:r>
            <w:r w:rsidRPr="00896FE2">
              <w:rPr>
                <w:rFonts w:hint="eastAsia"/>
                <w:color w:val="000000"/>
                <w:sz w:val="21"/>
                <w:szCs w:val="21"/>
                <w:u w:val="single"/>
              </w:rPr>
              <w:t xml:space="preserve">3-2 </w:t>
            </w:r>
            <w:r w:rsidRPr="00896FE2">
              <w:rPr>
                <w:rFonts w:hint="eastAsia"/>
                <w:color w:val="000000"/>
                <w:sz w:val="21"/>
                <w:szCs w:val="21"/>
                <w:u w:val="single"/>
              </w:rPr>
              <w:t>项目监测点位基本信息</w:t>
            </w:r>
          </w:p>
          <w:tbl>
            <w:tblPr>
              <w:tblW w:w="8023"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642"/>
              <w:gridCol w:w="1502"/>
              <w:gridCol w:w="1418"/>
              <w:gridCol w:w="1843"/>
              <w:gridCol w:w="1618"/>
            </w:tblGrid>
            <w:tr w:rsidR="00A85462" w:rsidRPr="00896FE2" w14:paraId="1D55ADFE" w14:textId="77777777">
              <w:trPr>
                <w:trHeight w:val="211"/>
              </w:trPr>
              <w:tc>
                <w:tcPr>
                  <w:tcW w:w="1642" w:type="dxa"/>
                  <w:vMerge w:val="restart"/>
                  <w:vAlign w:val="center"/>
                </w:tcPr>
                <w:p w14:paraId="2BBAFDB3" w14:textId="77777777" w:rsidR="00A85462" w:rsidRPr="00896FE2" w:rsidRDefault="00C7583F">
                  <w:pPr>
                    <w:pStyle w:val="a9"/>
                    <w:jc w:val="center"/>
                    <w:rPr>
                      <w:rFonts w:hAnsi="Times New Roman"/>
                      <w:b/>
                      <w:bCs/>
                      <w:color w:val="000000"/>
                      <w:kern w:val="0"/>
                      <w:sz w:val="21"/>
                      <w:u w:val="single"/>
                    </w:rPr>
                  </w:pPr>
                  <w:r w:rsidRPr="00896FE2">
                    <w:rPr>
                      <w:rFonts w:hAnsi="Times New Roman" w:hint="eastAsia"/>
                      <w:b/>
                      <w:bCs/>
                      <w:color w:val="000000"/>
                      <w:kern w:val="0"/>
                      <w:sz w:val="21"/>
                      <w:u w:val="single"/>
                    </w:rPr>
                    <w:t>监测点名称</w:t>
                  </w:r>
                </w:p>
              </w:tc>
              <w:tc>
                <w:tcPr>
                  <w:tcW w:w="2920" w:type="dxa"/>
                  <w:gridSpan w:val="2"/>
                  <w:vAlign w:val="center"/>
                </w:tcPr>
                <w:p w14:paraId="3FA391D2" w14:textId="77777777" w:rsidR="00A85462" w:rsidRPr="00896FE2" w:rsidRDefault="00C7583F">
                  <w:pPr>
                    <w:pStyle w:val="a9"/>
                    <w:jc w:val="center"/>
                    <w:rPr>
                      <w:rFonts w:hAnsi="Times New Roman"/>
                      <w:b/>
                      <w:bCs/>
                      <w:color w:val="000000"/>
                      <w:kern w:val="0"/>
                      <w:sz w:val="21"/>
                      <w:u w:val="single"/>
                    </w:rPr>
                  </w:pPr>
                  <w:r w:rsidRPr="00896FE2">
                    <w:rPr>
                      <w:rFonts w:hAnsi="Times New Roman" w:hint="eastAsia"/>
                      <w:b/>
                      <w:bCs/>
                      <w:color w:val="000000"/>
                      <w:kern w:val="0"/>
                      <w:sz w:val="21"/>
                      <w:u w:val="single"/>
                    </w:rPr>
                    <w:t>监测点坐标</w:t>
                  </w:r>
                </w:p>
              </w:tc>
              <w:tc>
                <w:tcPr>
                  <w:tcW w:w="1843" w:type="dxa"/>
                  <w:vMerge w:val="restart"/>
                  <w:vAlign w:val="center"/>
                </w:tcPr>
                <w:p w14:paraId="011DFE4F" w14:textId="77777777" w:rsidR="00A85462" w:rsidRPr="00896FE2" w:rsidRDefault="00C7583F">
                  <w:pPr>
                    <w:pStyle w:val="a9"/>
                    <w:jc w:val="center"/>
                    <w:rPr>
                      <w:rFonts w:hAnsi="Times New Roman"/>
                      <w:b/>
                      <w:bCs/>
                      <w:color w:val="000000"/>
                      <w:kern w:val="0"/>
                      <w:sz w:val="21"/>
                      <w:u w:val="single"/>
                    </w:rPr>
                  </w:pPr>
                  <w:r w:rsidRPr="00896FE2">
                    <w:rPr>
                      <w:rFonts w:hAnsi="Times New Roman" w:hint="eastAsia"/>
                      <w:b/>
                      <w:bCs/>
                      <w:color w:val="000000"/>
                      <w:kern w:val="0"/>
                      <w:sz w:val="21"/>
                      <w:u w:val="single"/>
                    </w:rPr>
                    <w:t>相对厂址方位</w:t>
                  </w:r>
                </w:p>
              </w:tc>
              <w:tc>
                <w:tcPr>
                  <w:tcW w:w="1618" w:type="dxa"/>
                  <w:vMerge w:val="restart"/>
                  <w:vAlign w:val="center"/>
                </w:tcPr>
                <w:p w14:paraId="76B1C814" w14:textId="77777777" w:rsidR="00A85462" w:rsidRPr="00896FE2" w:rsidRDefault="00C7583F">
                  <w:pPr>
                    <w:pStyle w:val="a9"/>
                    <w:jc w:val="center"/>
                    <w:rPr>
                      <w:rFonts w:hAnsi="Times New Roman"/>
                      <w:b/>
                      <w:bCs/>
                      <w:color w:val="000000"/>
                      <w:kern w:val="0"/>
                      <w:sz w:val="21"/>
                      <w:u w:val="single"/>
                    </w:rPr>
                  </w:pPr>
                  <w:r w:rsidRPr="00896FE2">
                    <w:rPr>
                      <w:rFonts w:hAnsi="Times New Roman" w:hint="eastAsia"/>
                      <w:b/>
                      <w:bCs/>
                      <w:color w:val="000000"/>
                      <w:kern w:val="0"/>
                      <w:sz w:val="21"/>
                      <w:u w:val="single"/>
                    </w:rPr>
                    <w:t>相对厂界距离</w:t>
                  </w:r>
                  <w:r w:rsidRPr="00896FE2">
                    <w:rPr>
                      <w:rFonts w:hAnsi="Times New Roman" w:hint="eastAsia"/>
                      <w:b/>
                      <w:bCs/>
                      <w:color w:val="000000"/>
                      <w:kern w:val="0"/>
                      <w:sz w:val="21"/>
                      <w:u w:val="single"/>
                    </w:rPr>
                    <w:t>/m</w:t>
                  </w:r>
                </w:p>
              </w:tc>
            </w:tr>
            <w:tr w:rsidR="00A85462" w:rsidRPr="00896FE2" w14:paraId="2AC9D024" w14:textId="77777777">
              <w:trPr>
                <w:trHeight w:val="296"/>
              </w:trPr>
              <w:tc>
                <w:tcPr>
                  <w:tcW w:w="1642" w:type="dxa"/>
                  <w:vMerge/>
                  <w:vAlign w:val="center"/>
                </w:tcPr>
                <w:p w14:paraId="7B00988D" w14:textId="77777777" w:rsidR="00A85462" w:rsidRPr="00896FE2" w:rsidRDefault="00A85462">
                  <w:pPr>
                    <w:pStyle w:val="a9"/>
                    <w:ind w:firstLineChars="200" w:firstLine="420"/>
                    <w:jc w:val="center"/>
                    <w:rPr>
                      <w:rFonts w:hAnsi="Times New Roman"/>
                      <w:color w:val="000000"/>
                      <w:sz w:val="21"/>
                      <w:u w:val="single"/>
                    </w:rPr>
                  </w:pPr>
                </w:p>
              </w:tc>
              <w:tc>
                <w:tcPr>
                  <w:tcW w:w="1502" w:type="dxa"/>
                  <w:vAlign w:val="center"/>
                </w:tcPr>
                <w:p w14:paraId="60E94AAA" w14:textId="77777777" w:rsidR="00A85462" w:rsidRPr="00896FE2" w:rsidRDefault="00C7583F">
                  <w:pPr>
                    <w:pStyle w:val="a9"/>
                    <w:jc w:val="center"/>
                    <w:rPr>
                      <w:rFonts w:hAnsi="Times New Roman"/>
                      <w:b/>
                      <w:bCs/>
                      <w:iCs/>
                      <w:color w:val="000000"/>
                      <w:kern w:val="0"/>
                      <w:sz w:val="21"/>
                      <w:u w:val="single"/>
                    </w:rPr>
                  </w:pPr>
                  <w:r w:rsidRPr="00896FE2">
                    <w:rPr>
                      <w:rFonts w:hAnsi="Times New Roman" w:hint="eastAsia"/>
                      <w:b/>
                      <w:bCs/>
                      <w:iCs/>
                      <w:color w:val="000000"/>
                      <w:kern w:val="0"/>
                      <w:sz w:val="21"/>
                      <w:u w:val="single"/>
                    </w:rPr>
                    <w:t>经度</w:t>
                  </w:r>
                </w:p>
              </w:tc>
              <w:tc>
                <w:tcPr>
                  <w:tcW w:w="1418" w:type="dxa"/>
                  <w:vAlign w:val="center"/>
                </w:tcPr>
                <w:p w14:paraId="70E235E5" w14:textId="77777777" w:rsidR="00A85462" w:rsidRPr="00896FE2" w:rsidRDefault="00C7583F">
                  <w:pPr>
                    <w:pStyle w:val="a9"/>
                    <w:jc w:val="center"/>
                    <w:rPr>
                      <w:rFonts w:hAnsi="Times New Roman"/>
                      <w:b/>
                      <w:bCs/>
                      <w:iCs/>
                      <w:color w:val="000000"/>
                      <w:kern w:val="0"/>
                      <w:sz w:val="21"/>
                      <w:u w:val="single"/>
                    </w:rPr>
                  </w:pPr>
                  <w:r w:rsidRPr="00896FE2">
                    <w:rPr>
                      <w:rFonts w:hAnsi="Times New Roman" w:hint="eastAsia"/>
                      <w:b/>
                      <w:bCs/>
                      <w:iCs/>
                      <w:color w:val="000000"/>
                      <w:kern w:val="0"/>
                      <w:sz w:val="21"/>
                      <w:u w:val="single"/>
                    </w:rPr>
                    <w:t>纬度</w:t>
                  </w:r>
                </w:p>
              </w:tc>
              <w:tc>
                <w:tcPr>
                  <w:tcW w:w="1843" w:type="dxa"/>
                  <w:vMerge/>
                  <w:vAlign w:val="center"/>
                </w:tcPr>
                <w:p w14:paraId="313A7FBD" w14:textId="77777777" w:rsidR="00A85462" w:rsidRPr="00896FE2" w:rsidRDefault="00A85462">
                  <w:pPr>
                    <w:pStyle w:val="a9"/>
                    <w:ind w:firstLineChars="200" w:firstLine="422"/>
                    <w:jc w:val="center"/>
                    <w:rPr>
                      <w:rFonts w:hAnsi="Times New Roman"/>
                      <w:b/>
                      <w:bCs/>
                      <w:color w:val="000000"/>
                      <w:kern w:val="0"/>
                      <w:sz w:val="21"/>
                      <w:u w:val="single"/>
                    </w:rPr>
                  </w:pPr>
                </w:p>
              </w:tc>
              <w:tc>
                <w:tcPr>
                  <w:tcW w:w="1618" w:type="dxa"/>
                  <w:vMerge/>
                  <w:vAlign w:val="center"/>
                </w:tcPr>
                <w:p w14:paraId="2C433EB7" w14:textId="77777777" w:rsidR="00A85462" w:rsidRPr="00896FE2" w:rsidRDefault="00A85462">
                  <w:pPr>
                    <w:pStyle w:val="a9"/>
                    <w:ind w:firstLineChars="200" w:firstLine="422"/>
                    <w:jc w:val="center"/>
                    <w:rPr>
                      <w:rFonts w:hAnsi="Times New Roman"/>
                      <w:b/>
                      <w:bCs/>
                      <w:color w:val="000000"/>
                      <w:kern w:val="0"/>
                      <w:sz w:val="21"/>
                      <w:u w:val="single"/>
                    </w:rPr>
                  </w:pPr>
                </w:p>
              </w:tc>
            </w:tr>
            <w:tr w:rsidR="00A85462" w:rsidRPr="00896FE2" w14:paraId="418D4E2C" w14:textId="77777777">
              <w:trPr>
                <w:trHeight w:val="296"/>
              </w:trPr>
              <w:tc>
                <w:tcPr>
                  <w:tcW w:w="1642" w:type="dxa"/>
                  <w:vAlign w:val="center"/>
                </w:tcPr>
                <w:p w14:paraId="1B42D0DE" w14:textId="77777777" w:rsidR="00A85462" w:rsidRPr="00896FE2" w:rsidRDefault="00C7583F">
                  <w:pPr>
                    <w:pStyle w:val="a9"/>
                    <w:jc w:val="center"/>
                    <w:rPr>
                      <w:rFonts w:hAnsi="Times New Roman"/>
                      <w:color w:val="000000"/>
                      <w:kern w:val="0"/>
                      <w:sz w:val="21"/>
                      <w:u w:val="single"/>
                    </w:rPr>
                  </w:pPr>
                  <w:r w:rsidRPr="00896FE2">
                    <w:rPr>
                      <w:rFonts w:hAnsi="Times New Roman" w:hint="eastAsia"/>
                      <w:color w:val="000000"/>
                      <w:kern w:val="0"/>
                      <w:sz w:val="21"/>
                      <w:u w:val="single"/>
                    </w:rPr>
                    <w:t>G</w:t>
                  </w:r>
                  <w:proofErr w:type="gramStart"/>
                  <w:r w:rsidRPr="00896FE2">
                    <w:rPr>
                      <w:rFonts w:hAnsi="Times New Roman" w:hint="eastAsia"/>
                      <w:color w:val="000000"/>
                      <w:kern w:val="0"/>
                      <w:sz w:val="21"/>
                      <w:u w:val="single"/>
                    </w:rPr>
                    <w:t>1</w:t>
                  </w:r>
                  <w:r w:rsidRPr="00896FE2">
                    <w:rPr>
                      <w:rFonts w:hAnsi="宋体" w:hint="eastAsia"/>
                      <w:color w:val="000000"/>
                      <w:sz w:val="21"/>
                      <w:u w:val="single"/>
                    </w:rPr>
                    <w:t>双牌县人民</w:t>
                  </w:r>
                  <w:proofErr w:type="gramEnd"/>
                  <w:r w:rsidRPr="00896FE2">
                    <w:rPr>
                      <w:rFonts w:hAnsi="宋体" w:hint="eastAsia"/>
                      <w:color w:val="000000"/>
                      <w:sz w:val="21"/>
                      <w:u w:val="single"/>
                    </w:rPr>
                    <w:t>医院</w:t>
                  </w:r>
                </w:p>
              </w:tc>
              <w:tc>
                <w:tcPr>
                  <w:tcW w:w="1502" w:type="dxa"/>
                  <w:vAlign w:val="center"/>
                </w:tcPr>
                <w:p w14:paraId="6D539BAE" w14:textId="77777777" w:rsidR="00A85462" w:rsidRPr="00896FE2" w:rsidRDefault="00C7583F">
                  <w:pPr>
                    <w:pStyle w:val="a9"/>
                    <w:jc w:val="center"/>
                    <w:rPr>
                      <w:rFonts w:hAnsi="Times New Roman" w:cs="Times New Roman"/>
                      <w:color w:val="000000"/>
                      <w:kern w:val="0"/>
                      <w:sz w:val="21"/>
                      <w:szCs w:val="22"/>
                      <w:u w:val="single"/>
                    </w:rPr>
                  </w:pPr>
                  <w:r w:rsidRPr="00896FE2">
                    <w:rPr>
                      <w:rFonts w:hAnsi="Times New Roman" w:cs="Times New Roman"/>
                      <w:color w:val="000000"/>
                      <w:kern w:val="0"/>
                      <w:sz w:val="21"/>
                      <w:szCs w:val="22"/>
                      <w:u w:val="single"/>
                    </w:rPr>
                    <w:t>111°</w:t>
                  </w:r>
                  <w:r w:rsidRPr="00896FE2">
                    <w:rPr>
                      <w:rFonts w:hAnsi="Times New Roman" w:cs="Times New Roman" w:hint="eastAsia"/>
                      <w:color w:val="000000"/>
                      <w:kern w:val="0"/>
                      <w:sz w:val="21"/>
                      <w:szCs w:val="22"/>
                      <w:u w:val="single"/>
                    </w:rPr>
                    <w:t>39</w:t>
                  </w:r>
                  <w:r w:rsidRPr="00896FE2">
                    <w:rPr>
                      <w:rFonts w:hAnsi="Times New Roman" w:cs="Times New Roman"/>
                      <w:color w:val="000000"/>
                      <w:kern w:val="0"/>
                      <w:sz w:val="21"/>
                      <w:szCs w:val="22"/>
                      <w:u w:val="single"/>
                    </w:rPr>
                    <w:t>′</w:t>
                  </w:r>
                  <w:r w:rsidRPr="00896FE2">
                    <w:rPr>
                      <w:rFonts w:hAnsi="Times New Roman" w:cs="Times New Roman" w:hint="eastAsia"/>
                      <w:color w:val="000000"/>
                      <w:kern w:val="0"/>
                      <w:sz w:val="21"/>
                      <w:szCs w:val="22"/>
                      <w:u w:val="single"/>
                    </w:rPr>
                    <w:t>24.13</w:t>
                  </w:r>
                  <w:r w:rsidRPr="00896FE2">
                    <w:rPr>
                      <w:rFonts w:hAnsi="Times New Roman" w:cs="Times New Roman"/>
                      <w:color w:val="000000"/>
                      <w:kern w:val="0"/>
                      <w:sz w:val="21"/>
                      <w:szCs w:val="22"/>
                      <w:u w:val="single"/>
                    </w:rPr>
                    <w:t>″</w:t>
                  </w:r>
                </w:p>
              </w:tc>
              <w:tc>
                <w:tcPr>
                  <w:tcW w:w="1418" w:type="dxa"/>
                  <w:vAlign w:val="center"/>
                </w:tcPr>
                <w:p w14:paraId="3B88438B" w14:textId="77777777" w:rsidR="00A85462" w:rsidRPr="00896FE2" w:rsidRDefault="00C7583F">
                  <w:pPr>
                    <w:pStyle w:val="a9"/>
                    <w:jc w:val="center"/>
                    <w:rPr>
                      <w:rFonts w:hAnsi="Times New Roman" w:cs="Times New Roman"/>
                      <w:color w:val="000000"/>
                      <w:kern w:val="0"/>
                      <w:sz w:val="21"/>
                      <w:szCs w:val="22"/>
                      <w:u w:val="single"/>
                    </w:rPr>
                  </w:pPr>
                  <w:r w:rsidRPr="00896FE2">
                    <w:rPr>
                      <w:rFonts w:hAnsi="Times New Roman" w:cs="Times New Roman"/>
                      <w:color w:val="000000"/>
                      <w:kern w:val="0"/>
                      <w:sz w:val="21"/>
                      <w:szCs w:val="22"/>
                      <w:u w:val="single"/>
                    </w:rPr>
                    <w:t>25°</w:t>
                  </w:r>
                  <w:r w:rsidRPr="00896FE2">
                    <w:rPr>
                      <w:rFonts w:hAnsi="Times New Roman" w:cs="Times New Roman" w:hint="eastAsia"/>
                      <w:color w:val="000000"/>
                      <w:kern w:val="0"/>
                      <w:sz w:val="21"/>
                      <w:szCs w:val="22"/>
                      <w:u w:val="single"/>
                    </w:rPr>
                    <w:t>0</w:t>
                  </w:r>
                  <w:r w:rsidRPr="00896FE2">
                    <w:rPr>
                      <w:rFonts w:hAnsi="Times New Roman" w:cs="Times New Roman"/>
                      <w:color w:val="000000"/>
                      <w:kern w:val="0"/>
                      <w:sz w:val="21"/>
                      <w:szCs w:val="22"/>
                      <w:u w:val="single"/>
                    </w:rPr>
                    <w:t>′</w:t>
                  </w:r>
                  <w:r w:rsidRPr="00896FE2">
                    <w:rPr>
                      <w:rFonts w:hAnsi="Times New Roman" w:cs="Times New Roman" w:hint="eastAsia"/>
                      <w:color w:val="000000"/>
                      <w:kern w:val="0"/>
                      <w:sz w:val="21"/>
                      <w:szCs w:val="22"/>
                      <w:u w:val="single"/>
                    </w:rPr>
                    <w:t>51.65</w:t>
                  </w:r>
                  <w:r w:rsidRPr="00896FE2">
                    <w:rPr>
                      <w:rFonts w:hAnsi="Times New Roman" w:cs="Times New Roman"/>
                      <w:color w:val="000000"/>
                      <w:kern w:val="0"/>
                      <w:sz w:val="21"/>
                      <w:szCs w:val="22"/>
                      <w:u w:val="single"/>
                    </w:rPr>
                    <w:t>″</w:t>
                  </w:r>
                </w:p>
              </w:tc>
              <w:tc>
                <w:tcPr>
                  <w:tcW w:w="1843" w:type="dxa"/>
                  <w:vAlign w:val="center"/>
                </w:tcPr>
                <w:p w14:paraId="75940389" w14:textId="77777777" w:rsidR="00A85462" w:rsidRPr="00896FE2" w:rsidRDefault="00C7583F">
                  <w:pPr>
                    <w:pStyle w:val="a9"/>
                    <w:jc w:val="center"/>
                    <w:rPr>
                      <w:rFonts w:hAnsi="Times New Roman"/>
                      <w:color w:val="000000"/>
                      <w:kern w:val="0"/>
                      <w:sz w:val="21"/>
                      <w:u w:val="single"/>
                    </w:rPr>
                  </w:pPr>
                  <w:r w:rsidRPr="00896FE2">
                    <w:rPr>
                      <w:rFonts w:hAnsi="Times New Roman" w:hint="eastAsia"/>
                      <w:color w:val="000000"/>
                      <w:kern w:val="0"/>
                      <w:sz w:val="21"/>
                      <w:u w:val="single"/>
                    </w:rPr>
                    <w:t>东南</w:t>
                  </w:r>
                </w:p>
              </w:tc>
              <w:tc>
                <w:tcPr>
                  <w:tcW w:w="1618" w:type="dxa"/>
                  <w:vAlign w:val="center"/>
                </w:tcPr>
                <w:p w14:paraId="4A588904" w14:textId="77777777" w:rsidR="00A85462" w:rsidRPr="00896FE2" w:rsidRDefault="00C7583F">
                  <w:pPr>
                    <w:pStyle w:val="a9"/>
                    <w:jc w:val="center"/>
                    <w:rPr>
                      <w:rFonts w:hAnsi="Times New Roman"/>
                      <w:color w:val="000000"/>
                      <w:kern w:val="0"/>
                      <w:sz w:val="21"/>
                      <w:u w:val="single"/>
                    </w:rPr>
                  </w:pPr>
                  <w:r w:rsidRPr="00896FE2">
                    <w:rPr>
                      <w:rFonts w:hAnsi="Times New Roman" w:hint="eastAsia"/>
                      <w:color w:val="000000"/>
                      <w:kern w:val="0"/>
                      <w:sz w:val="21"/>
                      <w:u w:val="single"/>
                    </w:rPr>
                    <w:t>235</w:t>
                  </w:r>
                </w:p>
              </w:tc>
            </w:tr>
          </w:tbl>
          <w:p w14:paraId="64FCC127" w14:textId="77777777" w:rsidR="00A85462" w:rsidRPr="00896FE2" w:rsidRDefault="00C7583F">
            <w:pPr>
              <w:spacing w:beforeLines="50" w:before="120" w:line="360" w:lineRule="auto"/>
              <w:ind w:firstLineChars="200" w:firstLine="480"/>
              <w:rPr>
                <w:color w:val="000000"/>
                <w:sz w:val="24"/>
                <w:szCs w:val="32"/>
                <w:u w:val="single"/>
              </w:rPr>
            </w:pPr>
            <w:r w:rsidRPr="00896FE2">
              <w:rPr>
                <w:rFonts w:hint="eastAsia"/>
                <w:color w:val="000000"/>
                <w:sz w:val="24"/>
                <w:szCs w:val="32"/>
                <w:u w:val="single"/>
              </w:rPr>
              <w:t>监测时间：</w:t>
            </w:r>
            <w:r w:rsidRPr="00896FE2">
              <w:rPr>
                <w:rFonts w:hint="eastAsia"/>
                <w:kern w:val="0"/>
                <w:sz w:val="24"/>
                <w:szCs w:val="32"/>
                <w:u w:val="single"/>
              </w:rPr>
              <w:t>2</w:t>
            </w:r>
            <w:r w:rsidRPr="00896FE2">
              <w:rPr>
                <w:kern w:val="0"/>
                <w:sz w:val="24"/>
                <w:szCs w:val="32"/>
                <w:u w:val="single"/>
              </w:rPr>
              <w:t>0</w:t>
            </w:r>
            <w:r w:rsidRPr="00896FE2">
              <w:rPr>
                <w:rFonts w:hint="eastAsia"/>
                <w:kern w:val="0"/>
                <w:sz w:val="24"/>
                <w:szCs w:val="32"/>
                <w:u w:val="single"/>
              </w:rPr>
              <w:t>22</w:t>
            </w:r>
            <w:r w:rsidRPr="00896FE2">
              <w:rPr>
                <w:rFonts w:hint="eastAsia"/>
                <w:kern w:val="0"/>
                <w:sz w:val="24"/>
                <w:szCs w:val="32"/>
                <w:u w:val="single"/>
              </w:rPr>
              <w:t>年</w:t>
            </w:r>
            <w:r w:rsidRPr="00896FE2">
              <w:rPr>
                <w:rFonts w:hint="eastAsia"/>
                <w:kern w:val="0"/>
                <w:sz w:val="24"/>
                <w:szCs w:val="32"/>
                <w:u w:val="single"/>
              </w:rPr>
              <w:t>3</w:t>
            </w:r>
            <w:r w:rsidRPr="00896FE2">
              <w:rPr>
                <w:rFonts w:hint="eastAsia"/>
                <w:kern w:val="0"/>
                <w:sz w:val="24"/>
                <w:szCs w:val="32"/>
                <w:u w:val="single"/>
              </w:rPr>
              <w:t>月</w:t>
            </w:r>
            <w:r w:rsidRPr="00896FE2">
              <w:rPr>
                <w:rFonts w:hint="eastAsia"/>
                <w:kern w:val="0"/>
                <w:sz w:val="24"/>
                <w:szCs w:val="32"/>
                <w:u w:val="single"/>
              </w:rPr>
              <w:t>20</w:t>
            </w:r>
            <w:r w:rsidRPr="00896FE2">
              <w:rPr>
                <w:rFonts w:hint="eastAsia"/>
                <w:kern w:val="0"/>
                <w:sz w:val="24"/>
                <w:szCs w:val="32"/>
                <w:u w:val="single"/>
              </w:rPr>
              <w:t>日至</w:t>
            </w:r>
            <w:r w:rsidRPr="00896FE2">
              <w:rPr>
                <w:rFonts w:hint="eastAsia"/>
                <w:kern w:val="0"/>
                <w:sz w:val="24"/>
                <w:szCs w:val="32"/>
                <w:u w:val="single"/>
              </w:rPr>
              <w:t>2</w:t>
            </w:r>
            <w:r w:rsidRPr="00896FE2">
              <w:rPr>
                <w:kern w:val="0"/>
                <w:sz w:val="24"/>
                <w:szCs w:val="32"/>
                <w:u w:val="single"/>
              </w:rPr>
              <w:t>0</w:t>
            </w:r>
            <w:r w:rsidRPr="00896FE2">
              <w:rPr>
                <w:rFonts w:hint="eastAsia"/>
                <w:kern w:val="0"/>
                <w:sz w:val="24"/>
                <w:szCs w:val="32"/>
                <w:u w:val="single"/>
              </w:rPr>
              <w:t>22</w:t>
            </w:r>
            <w:r w:rsidRPr="00896FE2">
              <w:rPr>
                <w:rFonts w:hint="eastAsia"/>
                <w:kern w:val="0"/>
                <w:sz w:val="24"/>
                <w:szCs w:val="32"/>
                <w:u w:val="single"/>
              </w:rPr>
              <w:t>年</w:t>
            </w:r>
            <w:r w:rsidRPr="00896FE2">
              <w:rPr>
                <w:rFonts w:hint="eastAsia"/>
                <w:kern w:val="0"/>
                <w:sz w:val="24"/>
                <w:szCs w:val="32"/>
                <w:u w:val="single"/>
              </w:rPr>
              <w:t>3</w:t>
            </w:r>
            <w:r w:rsidRPr="00896FE2">
              <w:rPr>
                <w:rFonts w:hint="eastAsia"/>
                <w:kern w:val="0"/>
                <w:sz w:val="24"/>
                <w:szCs w:val="32"/>
                <w:u w:val="single"/>
              </w:rPr>
              <w:t>月</w:t>
            </w:r>
            <w:r w:rsidRPr="00896FE2">
              <w:rPr>
                <w:rFonts w:hint="eastAsia"/>
                <w:kern w:val="0"/>
                <w:sz w:val="24"/>
                <w:szCs w:val="32"/>
                <w:u w:val="single"/>
              </w:rPr>
              <w:t>22</w:t>
            </w:r>
            <w:r w:rsidRPr="00896FE2">
              <w:rPr>
                <w:rFonts w:hint="eastAsia"/>
                <w:kern w:val="0"/>
                <w:sz w:val="24"/>
                <w:szCs w:val="32"/>
                <w:u w:val="single"/>
              </w:rPr>
              <w:t>日</w:t>
            </w:r>
          </w:p>
          <w:p w14:paraId="4F8AE6D5" w14:textId="77777777" w:rsidR="00A85462" w:rsidRPr="00896FE2" w:rsidRDefault="00C7583F">
            <w:pPr>
              <w:spacing w:line="360" w:lineRule="auto"/>
              <w:ind w:firstLineChars="200" w:firstLine="480"/>
              <w:rPr>
                <w:color w:val="000000"/>
                <w:sz w:val="24"/>
                <w:szCs w:val="32"/>
                <w:u w:val="single"/>
              </w:rPr>
            </w:pPr>
            <w:r w:rsidRPr="00896FE2">
              <w:rPr>
                <w:color w:val="000000"/>
                <w:sz w:val="24"/>
                <w:szCs w:val="32"/>
                <w:u w:val="single"/>
              </w:rPr>
              <w:t>监测结果与评价</w:t>
            </w:r>
            <w:r w:rsidRPr="00896FE2">
              <w:rPr>
                <w:rFonts w:hint="eastAsia"/>
                <w:color w:val="000000"/>
                <w:sz w:val="24"/>
                <w:szCs w:val="32"/>
                <w:u w:val="single"/>
              </w:rPr>
              <w:t>：</w:t>
            </w:r>
            <w:r w:rsidRPr="00896FE2">
              <w:rPr>
                <w:color w:val="000000"/>
                <w:sz w:val="24"/>
                <w:szCs w:val="32"/>
                <w:u w:val="single"/>
              </w:rPr>
              <w:t>监测结果与分析统计情况详见表</w:t>
            </w:r>
            <w:r w:rsidRPr="00896FE2">
              <w:rPr>
                <w:color w:val="000000"/>
                <w:sz w:val="24"/>
                <w:szCs w:val="32"/>
                <w:u w:val="single"/>
              </w:rPr>
              <w:t>3-</w:t>
            </w:r>
            <w:r w:rsidRPr="00896FE2">
              <w:rPr>
                <w:rFonts w:hint="eastAsia"/>
                <w:color w:val="000000"/>
                <w:sz w:val="24"/>
                <w:szCs w:val="32"/>
                <w:u w:val="single"/>
              </w:rPr>
              <w:t>3</w:t>
            </w:r>
            <w:r w:rsidRPr="00896FE2">
              <w:rPr>
                <w:color w:val="000000"/>
                <w:sz w:val="24"/>
                <w:szCs w:val="32"/>
                <w:u w:val="single"/>
              </w:rPr>
              <w:t>：</w:t>
            </w:r>
          </w:p>
          <w:p w14:paraId="1EC66846" w14:textId="77777777" w:rsidR="00A85462" w:rsidRPr="00896FE2" w:rsidRDefault="00C7583F">
            <w:pPr>
              <w:spacing w:before="31" w:after="31" w:line="360" w:lineRule="auto"/>
              <w:ind w:firstLineChars="200" w:firstLine="422"/>
              <w:jc w:val="center"/>
              <w:rPr>
                <w:b/>
                <w:color w:val="000000"/>
                <w:u w:val="single"/>
                <w:vertAlign w:val="superscript"/>
              </w:rPr>
            </w:pPr>
            <w:r w:rsidRPr="00896FE2">
              <w:rPr>
                <w:rFonts w:ascii="宋体" w:hAnsi="宋体"/>
                <w:b/>
                <w:color w:val="000000"/>
                <w:u w:val="single"/>
              </w:rPr>
              <w:t>表</w:t>
            </w:r>
            <w:r w:rsidRPr="00896FE2">
              <w:rPr>
                <w:rFonts w:hint="eastAsia"/>
                <w:b/>
                <w:color w:val="000000"/>
                <w:u w:val="single"/>
              </w:rPr>
              <w:t>3</w:t>
            </w:r>
            <w:r w:rsidRPr="00896FE2">
              <w:rPr>
                <w:b/>
                <w:color w:val="000000"/>
                <w:u w:val="single"/>
              </w:rPr>
              <w:t>-</w:t>
            </w:r>
            <w:r w:rsidRPr="00896FE2">
              <w:rPr>
                <w:rFonts w:hint="eastAsia"/>
                <w:b/>
                <w:color w:val="000000"/>
                <w:u w:val="single"/>
              </w:rPr>
              <w:t>3</w:t>
            </w:r>
            <w:r w:rsidRPr="00896FE2">
              <w:rPr>
                <w:rFonts w:ascii="宋体" w:hAnsi="宋体"/>
                <w:b/>
                <w:color w:val="000000"/>
                <w:u w:val="single"/>
              </w:rPr>
              <w:t xml:space="preserve"> 环境空气质量监测结果  单位：</w:t>
            </w:r>
            <w:r w:rsidRPr="00896FE2">
              <w:rPr>
                <w:b/>
                <w:color w:val="000000"/>
                <w:szCs w:val="21"/>
                <w:u w:val="single"/>
              </w:rPr>
              <w:t>µ</w:t>
            </w:r>
            <w:r w:rsidRPr="00896FE2">
              <w:rPr>
                <w:b/>
                <w:color w:val="000000"/>
                <w:u w:val="single"/>
              </w:rPr>
              <w:t>g /m</w:t>
            </w:r>
            <w:r w:rsidRPr="00896FE2">
              <w:rPr>
                <w:b/>
                <w:color w:val="000000"/>
                <w:u w:val="single"/>
                <w:vertAlign w:val="superscript"/>
              </w:rPr>
              <w:t>3</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071"/>
              <w:gridCol w:w="1134"/>
              <w:gridCol w:w="1134"/>
              <w:gridCol w:w="851"/>
              <w:gridCol w:w="1134"/>
              <w:gridCol w:w="974"/>
            </w:tblGrid>
            <w:tr w:rsidR="00A85462" w:rsidRPr="00896FE2" w14:paraId="136C97D6" w14:textId="77777777">
              <w:trPr>
                <w:trHeight w:val="70"/>
                <w:jc w:val="center"/>
              </w:trPr>
              <w:tc>
                <w:tcPr>
                  <w:tcW w:w="1024" w:type="pct"/>
                  <w:shd w:val="clear" w:color="auto" w:fill="auto"/>
                  <w:vAlign w:val="center"/>
                </w:tcPr>
                <w:p w14:paraId="3C9B18AD" w14:textId="77777777" w:rsidR="00A85462" w:rsidRPr="00896FE2" w:rsidRDefault="00C7583F">
                  <w:pPr>
                    <w:jc w:val="center"/>
                    <w:rPr>
                      <w:color w:val="000000"/>
                      <w:szCs w:val="21"/>
                      <w:u w:val="single"/>
                    </w:rPr>
                  </w:pPr>
                  <w:r w:rsidRPr="00896FE2">
                    <w:rPr>
                      <w:color w:val="000000"/>
                      <w:szCs w:val="21"/>
                      <w:u w:val="single"/>
                    </w:rPr>
                    <w:t>监测点位</w:t>
                  </w:r>
                </w:p>
              </w:tc>
              <w:tc>
                <w:tcPr>
                  <w:tcW w:w="676" w:type="pct"/>
                  <w:shd w:val="clear" w:color="auto" w:fill="auto"/>
                  <w:vAlign w:val="center"/>
                </w:tcPr>
                <w:p w14:paraId="250E771F" w14:textId="77777777" w:rsidR="00A85462" w:rsidRPr="00896FE2" w:rsidRDefault="00C7583F">
                  <w:pPr>
                    <w:jc w:val="center"/>
                    <w:rPr>
                      <w:color w:val="000000"/>
                      <w:szCs w:val="21"/>
                      <w:u w:val="single"/>
                    </w:rPr>
                  </w:pPr>
                  <w:r w:rsidRPr="00896FE2">
                    <w:rPr>
                      <w:color w:val="000000"/>
                      <w:szCs w:val="21"/>
                      <w:u w:val="single"/>
                    </w:rPr>
                    <w:t>监测项目</w:t>
                  </w:r>
                </w:p>
              </w:tc>
              <w:tc>
                <w:tcPr>
                  <w:tcW w:w="716" w:type="pct"/>
                  <w:shd w:val="clear" w:color="auto" w:fill="auto"/>
                  <w:vAlign w:val="center"/>
                </w:tcPr>
                <w:p w14:paraId="36FCA4AC" w14:textId="77777777" w:rsidR="00A85462" w:rsidRPr="00896FE2" w:rsidRDefault="00C7583F">
                  <w:pPr>
                    <w:jc w:val="center"/>
                    <w:rPr>
                      <w:color w:val="000000"/>
                      <w:szCs w:val="21"/>
                      <w:u w:val="single"/>
                    </w:rPr>
                  </w:pPr>
                  <w:r w:rsidRPr="00896FE2">
                    <w:rPr>
                      <w:color w:val="000000"/>
                      <w:szCs w:val="21"/>
                      <w:u w:val="single"/>
                    </w:rPr>
                    <w:t>浓度范围</w:t>
                  </w:r>
                </w:p>
              </w:tc>
              <w:tc>
                <w:tcPr>
                  <w:tcW w:w="716" w:type="pct"/>
                  <w:shd w:val="clear" w:color="auto" w:fill="auto"/>
                  <w:vAlign w:val="center"/>
                </w:tcPr>
                <w:p w14:paraId="15462E1B" w14:textId="77777777" w:rsidR="00A85462" w:rsidRPr="00896FE2" w:rsidRDefault="00C7583F">
                  <w:pPr>
                    <w:jc w:val="center"/>
                    <w:rPr>
                      <w:color w:val="000000"/>
                      <w:szCs w:val="21"/>
                      <w:u w:val="single"/>
                    </w:rPr>
                  </w:pPr>
                  <w:r w:rsidRPr="00896FE2">
                    <w:rPr>
                      <w:color w:val="000000"/>
                      <w:szCs w:val="21"/>
                      <w:u w:val="single"/>
                    </w:rPr>
                    <w:t>日平均值</w:t>
                  </w:r>
                </w:p>
              </w:tc>
              <w:tc>
                <w:tcPr>
                  <w:tcW w:w="537" w:type="pct"/>
                  <w:shd w:val="clear" w:color="auto" w:fill="auto"/>
                  <w:vAlign w:val="center"/>
                </w:tcPr>
                <w:p w14:paraId="4063908F" w14:textId="77777777" w:rsidR="00A85462" w:rsidRPr="00896FE2" w:rsidRDefault="00C7583F">
                  <w:pPr>
                    <w:jc w:val="center"/>
                    <w:rPr>
                      <w:color w:val="000000"/>
                      <w:szCs w:val="21"/>
                      <w:u w:val="single"/>
                    </w:rPr>
                  </w:pPr>
                  <w:r w:rsidRPr="00896FE2">
                    <w:rPr>
                      <w:color w:val="000000"/>
                      <w:szCs w:val="21"/>
                      <w:u w:val="single"/>
                    </w:rPr>
                    <w:t>超标率</w:t>
                  </w:r>
                </w:p>
              </w:tc>
              <w:tc>
                <w:tcPr>
                  <w:tcW w:w="716" w:type="pct"/>
                  <w:shd w:val="clear" w:color="auto" w:fill="auto"/>
                  <w:vAlign w:val="center"/>
                </w:tcPr>
                <w:p w14:paraId="46AD941E" w14:textId="77777777" w:rsidR="00A85462" w:rsidRPr="00896FE2" w:rsidRDefault="00C7583F">
                  <w:pPr>
                    <w:jc w:val="center"/>
                    <w:rPr>
                      <w:color w:val="000000"/>
                      <w:szCs w:val="21"/>
                      <w:u w:val="single"/>
                    </w:rPr>
                  </w:pPr>
                  <w:r w:rsidRPr="00896FE2">
                    <w:rPr>
                      <w:color w:val="000000"/>
                      <w:szCs w:val="21"/>
                      <w:u w:val="single"/>
                    </w:rPr>
                    <w:t>超标倍数</w:t>
                  </w:r>
                </w:p>
              </w:tc>
              <w:tc>
                <w:tcPr>
                  <w:tcW w:w="615" w:type="pct"/>
                  <w:shd w:val="clear" w:color="auto" w:fill="auto"/>
                  <w:vAlign w:val="center"/>
                </w:tcPr>
                <w:p w14:paraId="0C181865" w14:textId="77777777" w:rsidR="00A85462" w:rsidRPr="00896FE2" w:rsidRDefault="00C7583F">
                  <w:pPr>
                    <w:jc w:val="center"/>
                    <w:rPr>
                      <w:color w:val="000000"/>
                      <w:szCs w:val="21"/>
                      <w:u w:val="single"/>
                    </w:rPr>
                  </w:pPr>
                  <w:r w:rsidRPr="00896FE2">
                    <w:rPr>
                      <w:color w:val="000000"/>
                      <w:szCs w:val="21"/>
                      <w:u w:val="single"/>
                    </w:rPr>
                    <w:t>标准值</w:t>
                  </w:r>
                </w:p>
              </w:tc>
            </w:tr>
            <w:tr w:rsidR="00A85462" w:rsidRPr="00896FE2" w14:paraId="26074164" w14:textId="77777777">
              <w:trPr>
                <w:trHeight w:val="70"/>
                <w:jc w:val="center"/>
              </w:trPr>
              <w:tc>
                <w:tcPr>
                  <w:tcW w:w="1024" w:type="pct"/>
                  <w:vMerge w:val="restart"/>
                  <w:shd w:val="clear" w:color="auto" w:fill="auto"/>
                  <w:vAlign w:val="center"/>
                </w:tcPr>
                <w:p w14:paraId="4809A89C" w14:textId="77777777" w:rsidR="00A85462" w:rsidRPr="00896FE2" w:rsidRDefault="00C7583F">
                  <w:pPr>
                    <w:jc w:val="center"/>
                    <w:rPr>
                      <w:color w:val="000000"/>
                      <w:szCs w:val="21"/>
                      <w:u w:val="single"/>
                    </w:rPr>
                  </w:pPr>
                  <w:r w:rsidRPr="00896FE2">
                    <w:rPr>
                      <w:rFonts w:hint="eastAsia"/>
                      <w:color w:val="000000"/>
                      <w:kern w:val="0"/>
                      <w:u w:val="single"/>
                    </w:rPr>
                    <w:t>G</w:t>
                  </w:r>
                  <w:proofErr w:type="gramStart"/>
                  <w:r w:rsidRPr="00896FE2">
                    <w:rPr>
                      <w:rFonts w:hint="eastAsia"/>
                      <w:color w:val="000000"/>
                      <w:kern w:val="0"/>
                      <w:u w:val="single"/>
                    </w:rPr>
                    <w:t>1</w:t>
                  </w:r>
                  <w:r w:rsidRPr="00896FE2">
                    <w:rPr>
                      <w:rFonts w:hAnsi="宋体" w:hint="eastAsia"/>
                      <w:color w:val="000000"/>
                      <w:u w:val="single"/>
                    </w:rPr>
                    <w:t>双牌县人民</w:t>
                  </w:r>
                  <w:proofErr w:type="gramEnd"/>
                  <w:r w:rsidRPr="00896FE2">
                    <w:rPr>
                      <w:rFonts w:hAnsi="宋体" w:hint="eastAsia"/>
                      <w:color w:val="000000"/>
                      <w:u w:val="single"/>
                    </w:rPr>
                    <w:t>医院</w:t>
                  </w:r>
                </w:p>
              </w:tc>
              <w:tc>
                <w:tcPr>
                  <w:tcW w:w="676" w:type="pct"/>
                  <w:shd w:val="clear" w:color="auto" w:fill="auto"/>
                  <w:vAlign w:val="center"/>
                </w:tcPr>
                <w:p w14:paraId="35964788" w14:textId="77777777" w:rsidR="00A85462" w:rsidRPr="00896FE2" w:rsidRDefault="00C7583F">
                  <w:pPr>
                    <w:jc w:val="center"/>
                    <w:rPr>
                      <w:color w:val="000000"/>
                      <w:szCs w:val="21"/>
                      <w:u w:val="single"/>
                    </w:rPr>
                  </w:pPr>
                  <w:r w:rsidRPr="00896FE2">
                    <w:rPr>
                      <w:color w:val="000000"/>
                      <w:szCs w:val="21"/>
                      <w:u w:val="single"/>
                    </w:rPr>
                    <w:t>TVOC</w:t>
                  </w:r>
                </w:p>
              </w:tc>
              <w:tc>
                <w:tcPr>
                  <w:tcW w:w="716" w:type="pct"/>
                  <w:shd w:val="clear" w:color="auto" w:fill="auto"/>
                  <w:vAlign w:val="center"/>
                </w:tcPr>
                <w:p w14:paraId="61430498" w14:textId="77777777" w:rsidR="00A85462" w:rsidRPr="00896FE2" w:rsidRDefault="00C7583F">
                  <w:pPr>
                    <w:jc w:val="center"/>
                    <w:rPr>
                      <w:color w:val="000000"/>
                      <w:szCs w:val="21"/>
                      <w:u w:val="single"/>
                    </w:rPr>
                  </w:pPr>
                  <w:r w:rsidRPr="00896FE2">
                    <w:rPr>
                      <w:rFonts w:hint="eastAsia"/>
                      <w:color w:val="000000"/>
                      <w:szCs w:val="21"/>
                      <w:u w:val="single"/>
                    </w:rPr>
                    <w:t>13.2</w:t>
                  </w:r>
                  <w:r w:rsidRPr="00896FE2">
                    <w:rPr>
                      <w:color w:val="000000"/>
                      <w:szCs w:val="21"/>
                      <w:u w:val="single"/>
                    </w:rPr>
                    <w:t>~</w:t>
                  </w:r>
                  <w:r w:rsidRPr="00896FE2">
                    <w:rPr>
                      <w:rFonts w:hint="eastAsia"/>
                      <w:color w:val="000000"/>
                      <w:szCs w:val="21"/>
                      <w:u w:val="single"/>
                    </w:rPr>
                    <w:t>29.9</w:t>
                  </w:r>
                </w:p>
              </w:tc>
              <w:tc>
                <w:tcPr>
                  <w:tcW w:w="716" w:type="pct"/>
                  <w:shd w:val="clear" w:color="auto" w:fill="auto"/>
                  <w:vAlign w:val="center"/>
                </w:tcPr>
                <w:p w14:paraId="63143367" w14:textId="77777777" w:rsidR="00A85462" w:rsidRPr="00896FE2" w:rsidRDefault="00C7583F">
                  <w:pPr>
                    <w:jc w:val="center"/>
                    <w:rPr>
                      <w:color w:val="000000"/>
                      <w:szCs w:val="21"/>
                      <w:u w:val="single"/>
                    </w:rPr>
                  </w:pPr>
                  <w:r w:rsidRPr="00896FE2">
                    <w:rPr>
                      <w:rFonts w:hint="eastAsia"/>
                      <w:color w:val="000000"/>
                      <w:szCs w:val="21"/>
                      <w:u w:val="single"/>
                    </w:rPr>
                    <w:t>23.7</w:t>
                  </w:r>
                </w:p>
              </w:tc>
              <w:tc>
                <w:tcPr>
                  <w:tcW w:w="537" w:type="pct"/>
                  <w:shd w:val="clear" w:color="auto" w:fill="auto"/>
                  <w:vAlign w:val="center"/>
                </w:tcPr>
                <w:p w14:paraId="1904DDBF" w14:textId="77777777" w:rsidR="00A85462" w:rsidRPr="00896FE2" w:rsidRDefault="00C7583F">
                  <w:pPr>
                    <w:jc w:val="center"/>
                    <w:rPr>
                      <w:color w:val="000000"/>
                      <w:szCs w:val="21"/>
                      <w:u w:val="single"/>
                    </w:rPr>
                  </w:pPr>
                  <w:r w:rsidRPr="00896FE2">
                    <w:rPr>
                      <w:color w:val="000000"/>
                      <w:szCs w:val="21"/>
                      <w:u w:val="single"/>
                    </w:rPr>
                    <w:t>0</w:t>
                  </w:r>
                </w:p>
              </w:tc>
              <w:tc>
                <w:tcPr>
                  <w:tcW w:w="716" w:type="pct"/>
                  <w:shd w:val="clear" w:color="auto" w:fill="auto"/>
                  <w:vAlign w:val="center"/>
                </w:tcPr>
                <w:p w14:paraId="6ABBAE5E" w14:textId="77777777" w:rsidR="00A85462" w:rsidRPr="00896FE2" w:rsidRDefault="00C7583F">
                  <w:pPr>
                    <w:jc w:val="center"/>
                    <w:rPr>
                      <w:color w:val="000000"/>
                      <w:szCs w:val="21"/>
                      <w:u w:val="single"/>
                    </w:rPr>
                  </w:pPr>
                  <w:r w:rsidRPr="00896FE2">
                    <w:rPr>
                      <w:color w:val="000000"/>
                      <w:szCs w:val="21"/>
                      <w:u w:val="single"/>
                    </w:rPr>
                    <w:t>0</w:t>
                  </w:r>
                </w:p>
              </w:tc>
              <w:tc>
                <w:tcPr>
                  <w:tcW w:w="615" w:type="pct"/>
                  <w:shd w:val="clear" w:color="auto" w:fill="auto"/>
                  <w:vAlign w:val="center"/>
                </w:tcPr>
                <w:p w14:paraId="3D1D3F04" w14:textId="77777777" w:rsidR="00A85462" w:rsidRPr="00896FE2" w:rsidRDefault="00C7583F">
                  <w:pPr>
                    <w:jc w:val="center"/>
                    <w:rPr>
                      <w:color w:val="000000"/>
                      <w:szCs w:val="21"/>
                      <w:u w:val="single"/>
                    </w:rPr>
                  </w:pPr>
                  <w:r w:rsidRPr="00896FE2">
                    <w:rPr>
                      <w:color w:val="000000"/>
                      <w:szCs w:val="21"/>
                      <w:u w:val="single"/>
                    </w:rPr>
                    <w:t>600</w:t>
                  </w:r>
                </w:p>
              </w:tc>
            </w:tr>
            <w:tr w:rsidR="00A85462" w:rsidRPr="00896FE2" w14:paraId="221865D0" w14:textId="77777777">
              <w:trPr>
                <w:trHeight w:val="70"/>
                <w:jc w:val="center"/>
              </w:trPr>
              <w:tc>
                <w:tcPr>
                  <w:tcW w:w="1024" w:type="pct"/>
                  <w:vMerge/>
                  <w:shd w:val="clear" w:color="auto" w:fill="auto"/>
                  <w:vAlign w:val="center"/>
                </w:tcPr>
                <w:p w14:paraId="7F6450FF" w14:textId="77777777" w:rsidR="00A85462" w:rsidRPr="00896FE2" w:rsidRDefault="00A85462">
                  <w:pPr>
                    <w:jc w:val="center"/>
                    <w:rPr>
                      <w:color w:val="000000"/>
                      <w:kern w:val="0"/>
                      <w:u w:val="single"/>
                    </w:rPr>
                  </w:pPr>
                </w:p>
              </w:tc>
              <w:tc>
                <w:tcPr>
                  <w:tcW w:w="676" w:type="pct"/>
                  <w:shd w:val="clear" w:color="auto" w:fill="auto"/>
                  <w:vAlign w:val="center"/>
                </w:tcPr>
                <w:p w14:paraId="46844544" w14:textId="77777777" w:rsidR="00A85462" w:rsidRPr="00896FE2" w:rsidRDefault="00C7583F">
                  <w:pPr>
                    <w:jc w:val="center"/>
                    <w:rPr>
                      <w:color w:val="000000"/>
                      <w:szCs w:val="21"/>
                      <w:u w:val="single"/>
                    </w:rPr>
                  </w:pPr>
                  <w:r w:rsidRPr="00896FE2">
                    <w:rPr>
                      <w:rFonts w:hint="eastAsia"/>
                      <w:color w:val="000000"/>
                      <w:szCs w:val="21"/>
                      <w:u w:val="single"/>
                    </w:rPr>
                    <w:t>甲醛</w:t>
                  </w:r>
                </w:p>
              </w:tc>
              <w:tc>
                <w:tcPr>
                  <w:tcW w:w="716" w:type="pct"/>
                  <w:shd w:val="clear" w:color="auto" w:fill="auto"/>
                  <w:vAlign w:val="center"/>
                </w:tcPr>
                <w:p w14:paraId="5B621AA4" w14:textId="77777777" w:rsidR="00A85462" w:rsidRPr="00896FE2" w:rsidRDefault="00C7583F">
                  <w:pPr>
                    <w:jc w:val="center"/>
                    <w:rPr>
                      <w:color w:val="000000"/>
                      <w:szCs w:val="21"/>
                      <w:u w:val="single"/>
                    </w:rPr>
                  </w:pPr>
                  <w:r w:rsidRPr="00896FE2">
                    <w:rPr>
                      <w:rFonts w:hint="eastAsia"/>
                      <w:color w:val="000000"/>
                      <w:szCs w:val="21"/>
                      <w:u w:val="single"/>
                    </w:rPr>
                    <w:t>30~40</w:t>
                  </w:r>
                </w:p>
              </w:tc>
              <w:tc>
                <w:tcPr>
                  <w:tcW w:w="716" w:type="pct"/>
                  <w:shd w:val="clear" w:color="auto" w:fill="auto"/>
                  <w:vAlign w:val="center"/>
                </w:tcPr>
                <w:p w14:paraId="5DA4F6B8" w14:textId="77777777" w:rsidR="00A85462" w:rsidRPr="00896FE2" w:rsidRDefault="00C7583F">
                  <w:pPr>
                    <w:jc w:val="center"/>
                    <w:rPr>
                      <w:color w:val="000000"/>
                      <w:szCs w:val="21"/>
                      <w:u w:val="single"/>
                    </w:rPr>
                  </w:pPr>
                  <w:r w:rsidRPr="00896FE2">
                    <w:rPr>
                      <w:rFonts w:hint="eastAsia"/>
                      <w:color w:val="000000"/>
                      <w:szCs w:val="21"/>
                      <w:u w:val="single"/>
                    </w:rPr>
                    <w:t>33</w:t>
                  </w:r>
                </w:p>
              </w:tc>
              <w:tc>
                <w:tcPr>
                  <w:tcW w:w="537" w:type="pct"/>
                  <w:shd w:val="clear" w:color="auto" w:fill="auto"/>
                  <w:vAlign w:val="center"/>
                </w:tcPr>
                <w:p w14:paraId="1C99D553" w14:textId="77777777" w:rsidR="00A85462" w:rsidRPr="00896FE2" w:rsidRDefault="00C7583F">
                  <w:pPr>
                    <w:jc w:val="center"/>
                    <w:rPr>
                      <w:color w:val="000000"/>
                      <w:szCs w:val="21"/>
                      <w:u w:val="single"/>
                    </w:rPr>
                  </w:pPr>
                  <w:r w:rsidRPr="00896FE2">
                    <w:rPr>
                      <w:rFonts w:hint="eastAsia"/>
                      <w:color w:val="000000"/>
                      <w:szCs w:val="21"/>
                      <w:u w:val="single"/>
                    </w:rPr>
                    <w:t>0</w:t>
                  </w:r>
                </w:p>
              </w:tc>
              <w:tc>
                <w:tcPr>
                  <w:tcW w:w="716" w:type="pct"/>
                  <w:shd w:val="clear" w:color="auto" w:fill="auto"/>
                  <w:vAlign w:val="center"/>
                </w:tcPr>
                <w:p w14:paraId="54999AE1" w14:textId="77777777" w:rsidR="00A85462" w:rsidRPr="00896FE2" w:rsidRDefault="00C7583F">
                  <w:pPr>
                    <w:jc w:val="center"/>
                    <w:rPr>
                      <w:color w:val="000000"/>
                      <w:szCs w:val="21"/>
                      <w:u w:val="single"/>
                    </w:rPr>
                  </w:pPr>
                  <w:r w:rsidRPr="00896FE2">
                    <w:rPr>
                      <w:rFonts w:hint="eastAsia"/>
                      <w:color w:val="000000"/>
                      <w:szCs w:val="21"/>
                      <w:u w:val="single"/>
                    </w:rPr>
                    <w:t>0</w:t>
                  </w:r>
                </w:p>
              </w:tc>
              <w:tc>
                <w:tcPr>
                  <w:tcW w:w="615" w:type="pct"/>
                  <w:shd w:val="clear" w:color="auto" w:fill="auto"/>
                  <w:vAlign w:val="center"/>
                </w:tcPr>
                <w:p w14:paraId="23D79FC1" w14:textId="77777777" w:rsidR="00A85462" w:rsidRPr="00896FE2" w:rsidRDefault="00C7583F">
                  <w:pPr>
                    <w:jc w:val="center"/>
                    <w:rPr>
                      <w:color w:val="000000"/>
                      <w:szCs w:val="21"/>
                      <w:u w:val="single"/>
                    </w:rPr>
                  </w:pPr>
                  <w:r w:rsidRPr="00896FE2">
                    <w:rPr>
                      <w:rFonts w:hint="eastAsia"/>
                      <w:color w:val="000000"/>
                      <w:szCs w:val="21"/>
                      <w:u w:val="single"/>
                    </w:rPr>
                    <w:t>50</w:t>
                  </w:r>
                </w:p>
              </w:tc>
            </w:tr>
          </w:tbl>
          <w:p w14:paraId="1D06A6F8" w14:textId="77777777" w:rsidR="00A85462" w:rsidRPr="00896FE2" w:rsidRDefault="00C7583F">
            <w:pPr>
              <w:pStyle w:val="Default"/>
              <w:spacing w:beforeLines="50" w:before="120" w:line="360" w:lineRule="auto"/>
              <w:ind w:firstLineChars="200" w:firstLine="480"/>
              <w:jc w:val="both"/>
              <w:rPr>
                <w:rFonts w:ascii="Times New Roman" w:cs="Times New Roman"/>
                <w:color w:val="FF0000"/>
                <w:u w:val="single"/>
              </w:rPr>
            </w:pPr>
            <w:r w:rsidRPr="00896FE2">
              <w:rPr>
                <w:rFonts w:ascii="Times New Roman" w:cs="Times New Roman"/>
                <w:u w:val="single"/>
              </w:rPr>
              <w:t>监测结果表明，</w:t>
            </w:r>
            <w:r w:rsidRPr="00896FE2">
              <w:rPr>
                <w:rFonts w:ascii="Times New Roman" w:cs="Times New Roman"/>
                <w:u w:val="single"/>
              </w:rPr>
              <w:t>TVOC</w:t>
            </w:r>
            <w:r w:rsidRPr="00896FE2">
              <w:rPr>
                <w:rFonts w:ascii="Times New Roman" w:cs="Times New Roman" w:hint="eastAsia"/>
                <w:u w:val="single"/>
              </w:rPr>
              <w:t>、甲醛均</w:t>
            </w:r>
            <w:r w:rsidRPr="00896FE2">
              <w:rPr>
                <w:rFonts w:ascii="Times New Roman" w:cs="Times New Roman"/>
                <w:u w:val="single"/>
              </w:rPr>
              <w:t>满足《环境影响评价技术导则</w:t>
            </w:r>
            <w:r w:rsidRPr="00896FE2">
              <w:rPr>
                <w:rFonts w:ascii="Times New Roman" w:cs="Times New Roman"/>
                <w:u w:val="single"/>
              </w:rPr>
              <w:t xml:space="preserve"> </w:t>
            </w:r>
            <w:r w:rsidRPr="00896FE2">
              <w:rPr>
                <w:rFonts w:ascii="Times New Roman" w:cs="Times New Roman"/>
                <w:u w:val="single"/>
              </w:rPr>
              <w:t>大气环境》（</w:t>
            </w:r>
            <w:r w:rsidRPr="00896FE2">
              <w:rPr>
                <w:rFonts w:ascii="Times New Roman" w:cs="Times New Roman"/>
                <w:u w:val="single"/>
              </w:rPr>
              <w:t>HJ 2.2</w:t>
            </w:r>
            <w:r w:rsidRPr="00896FE2">
              <w:rPr>
                <w:rFonts w:ascii="Times New Roman" w:cs="Times New Roman" w:hint="eastAsia"/>
                <w:u w:val="single"/>
              </w:rPr>
              <w:t>-</w:t>
            </w:r>
            <w:r w:rsidRPr="00896FE2">
              <w:rPr>
                <w:rFonts w:ascii="Times New Roman" w:cs="Times New Roman"/>
                <w:u w:val="single"/>
              </w:rPr>
              <w:t>2018</w:t>
            </w:r>
            <w:r w:rsidRPr="00896FE2">
              <w:rPr>
                <w:rFonts w:ascii="Times New Roman" w:cs="Times New Roman"/>
                <w:u w:val="single"/>
              </w:rPr>
              <w:t>）附录</w:t>
            </w:r>
            <w:r w:rsidRPr="00896FE2">
              <w:rPr>
                <w:rFonts w:ascii="Times New Roman" w:cs="Times New Roman"/>
                <w:u w:val="single"/>
              </w:rPr>
              <w:t xml:space="preserve">D </w:t>
            </w:r>
            <w:r w:rsidRPr="00896FE2">
              <w:rPr>
                <w:rFonts w:ascii="Times New Roman" w:cs="Times New Roman"/>
                <w:u w:val="single"/>
              </w:rPr>
              <w:t>中表</w:t>
            </w:r>
            <w:r w:rsidRPr="00896FE2">
              <w:rPr>
                <w:rFonts w:ascii="Times New Roman" w:cs="Times New Roman"/>
                <w:u w:val="single"/>
              </w:rPr>
              <w:t xml:space="preserve"> D. 1</w:t>
            </w:r>
            <w:r w:rsidRPr="00896FE2">
              <w:rPr>
                <w:rFonts w:ascii="Times New Roman" w:cs="Times New Roman"/>
                <w:u w:val="single"/>
              </w:rPr>
              <w:t>的限值要求。</w:t>
            </w:r>
            <w:r w:rsidRPr="00896FE2">
              <w:rPr>
                <w:rFonts w:hint="eastAsia"/>
                <w:szCs w:val="32"/>
                <w:u w:val="single"/>
              </w:rPr>
              <w:t>区域环境质量状况较好。</w:t>
            </w:r>
          </w:p>
          <w:p w14:paraId="234039BC" w14:textId="77777777" w:rsidR="00A85462" w:rsidRPr="00896FE2" w:rsidRDefault="00C7583F">
            <w:pPr>
              <w:adjustRightInd w:val="0"/>
              <w:snapToGrid w:val="0"/>
              <w:spacing w:line="360" w:lineRule="auto"/>
              <w:ind w:firstLineChars="200" w:firstLine="482"/>
              <w:jc w:val="left"/>
              <w:rPr>
                <w:b/>
                <w:bCs/>
                <w:kern w:val="0"/>
                <w:sz w:val="24"/>
                <w:u w:val="single"/>
              </w:rPr>
            </w:pPr>
            <w:r w:rsidRPr="00896FE2">
              <w:rPr>
                <w:rFonts w:hint="eastAsia"/>
                <w:b/>
                <w:bCs/>
                <w:kern w:val="0"/>
                <w:sz w:val="24"/>
                <w:u w:val="single"/>
              </w:rPr>
              <w:t>2</w:t>
            </w:r>
            <w:r w:rsidRPr="00896FE2">
              <w:rPr>
                <w:b/>
                <w:bCs/>
                <w:kern w:val="0"/>
                <w:sz w:val="24"/>
                <w:u w:val="single"/>
              </w:rPr>
              <w:t>、</w:t>
            </w:r>
            <w:r w:rsidRPr="00896FE2">
              <w:rPr>
                <w:rFonts w:hint="eastAsia"/>
                <w:b/>
                <w:bCs/>
                <w:kern w:val="0"/>
                <w:sz w:val="24"/>
                <w:u w:val="single"/>
              </w:rPr>
              <w:t>水环境质量现状</w:t>
            </w:r>
          </w:p>
          <w:p w14:paraId="71F39944" w14:textId="77777777" w:rsidR="00A85462" w:rsidRPr="00896FE2" w:rsidRDefault="00C7583F">
            <w:pPr>
              <w:pStyle w:val="Default"/>
              <w:spacing w:line="360" w:lineRule="auto"/>
              <w:ind w:firstLineChars="200" w:firstLine="480"/>
              <w:jc w:val="both"/>
              <w:rPr>
                <w:rFonts w:ascii="Times New Roman"/>
                <w:szCs w:val="32"/>
                <w:u w:val="single"/>
              </w:rPr>
            </w:pPr>
            <w:r w:rsidRPr="00896FE2">
              <w:rPr>
                <w:rFonts w:ascii="Times New Roman" w:hint="eastAsia"/>
                <w:u w:val="single"/>
              </w:rPr>
              <w:t>本项目位于</w:t>
            </w:r>
            <w:r w:rsidRPr="00896FE2">
              <w:rPr>
                <w:rFonts w:hAnsi="宋体" w:hint="eastAsia"/>
                <w:u w:val="single"/>
              </w:rPr>
              <w:t>湖南省永州市双牌县</w:t>
            </w:r>
            <w:proofErr w:type="gramStart"/>
            <w:r w:rsidRPr="00896FE2">
              <w:rPr>
                <w:rFonts w:hAnsi="宋体" w:hint="eastAsia"/>
                <w:u w:val="single"/>
              </w:rPr>
              <w:t>泷</w:t>
            </w:r>
            <w:proofErr w:type="gramEnd"/>
            <w:r w:rsidRPr="00896FE2">
              <w:rPr>
                <w:rFonts w:hAnsi="宋体" w:hint="eastAsia"/>
                <w:u w:val="single"/>
              </w:rPr>
              <w:t>泊镇大路口村</w:t>
            </w:r>
            <w:r w:rsidRPr="00896FE2">
              <w:rPr>
                <w:rFonts w:ascii="Times New Roman" w:cs="Times New Roman"/>
                <w:u w:val="single"/>
              </w:rPr>
              <w:t>1</w:t>
            </w:r>
            <w:r w:rsidRPr="00896FE2">
              <w:rPr>
                <w:rFonts w:hAnsi="宋体" w:hint="eastAsia"/>
                <w:u w:val="single"/>
              </w:rPr>
              <w:t>组</w:t>
            </w:r>
            <w:r w:rsidRPr="00896FE2">
              <w:rPr>
                <w:rFonts w:ascii="Times New Roman" w:hint="eastAsia"/>
                <w:u w:val="single"/>
              </w:rPr>
              <w:t>，市政污水管网已经建设完成，配套</w:t>
            </w:r>
            <w:r w:rsidRPr="00896FE2">
              <w:rPr>
                <w:szCs w:val="32"/>
                <w:u w:val="single"/>
              </w:rPr>
              <w:t>双牌县污水处理厂</w:t>
            </w:r>
            <w:r w:rsidRPr="00896FE2">
              <w:rPr>
                <w:rFonts w:hint="eastAsia"/>
                <w:szCs w:val="32"/>
                <w:u w:val="single"/>
              </w:rPr>
              <w:t>已建成投运</w:t>
            </w:r>
            <w:r w:rsidRPr="00896FE2">
              <w:rPr>
                <w:rFonts w:ascii="Times New Roman"/>
                <w:u w:val="single"/>
              </w:rPr>
              <w:t>。</w:t>
            </w:r>
            <w:r w:rsidRPr="00896FE2">
              <w:rPr>
                <w:rFonts w:ascii="Times New Roman" w:hint="eastAsia"/>
                <w:u w:val="single"/>
              </w:rPr>
              <w:t>项目周边水系主要为</w:t>
            </w:r>
            <w:proofErr w:type="gramStart"/>
            <w:r w:rsidRPr="00896FE2">
              <w:rPr>
                <w:rFonts w:ascii="Times New Roman" w:hint="eastAsia"/>
                <w:u w:val="single"/>
              </w:rPr>
              <w:t>潇</w:t>
            </w:r>
            <w:proofErr w:type="gramEnd"/>
            <w:r w:rsidRPr="00896FE2">
              <w:rPr>
                <w:rFonts w:ascii="Times New Roman" w:hint="eastAsia"/>
                <w:u w:val="single"/>
              </w:rPr>
              <w:t>水，为了解项目周边地表水环境质量，本次环评</w:t>
            </w:r>
            <w:r w:rsidRPr="00896FE2">
              <w:rPr>
                <w:rFonts w:ascii="Times New Roman" w:hint="eastAsia"/>
                <w:szCs w:val="32"/>
                <w:u w:val="single"/>
              </w:rPr>
              <w:t>收集了</w:t>
            </w:r>
            <w:proofErr w:type="gramStart"/>
            <w:r w:rsidRPr="00896FE2">
              <w:rPr>
                <w:rFonts w:ascii="Times New Roman" w:hint="eastAsia"/>
                <w:szCs w:val="32"/>
                <w:u w:val="single"/>
              </w:rPr>
              <w:t>潇</w:t>
            </w:r>
            <w:proofErr w:type="gramEnd"/>
            <w:r w:rsidRPr="00896FE2">
              <w:rPr>
                <w:rFonts w:ascii="Times New Roman" w:hint="eastAsia"/>
                <w:szCs w:val="32"/>
                <w:u w:val="single"/>
              </w:rPr>
              <w:t>水双牌县饮用水源地断面、</w:t>
            </w:r>
            <w:proofErr w:type="gramStart"/>
            <w:r w:rsidRPr="00896FE2">
              <w:rPr>
                <w:rFonts w:ascii="Times New Roman" w:hint="eastAsia"/>
                <w:szCs w:val="32"/>
                <w:u w:val="single"/>
              </w:rPr>
              <w:t>潇</w:t>
            </w:r>
            <w:proofErr w:type="gramEnd"/>
            <w:r w:rsidRPr="00896FE2">
              <w:rPr>
                <w:rFonts w:ascii="Times New Roman" w:hint="eastAsia"/>
                <w:szCs w:val="32"/>
                <w:u w:val="single"/>
              </w:rPr>
              <w:t>水五里牌断面、</w:t>
            </w:r>
            <w:proofErr w:type="gramStart"/>
            <w:r w:rsidRPr="00896FE2">
              <w:rPr>
                <w:rFonts w:ascii="Times New Roman" w:hint="eastAsia"/>
                <w:szCs w:val="32"/>
                <w:u w:val="single"/>
              </w:rPr>
              <w:t>潇</w:t>
            </w:r>
            <w:proofErr w:type="gramEnd"/>
            <w:r w:rsidRPr="00896FE2">
              <w:rPr>
                <w:rFonts w:ascii="Times New Roman" w:hint="eastAsia"/>
                <w:szCs w:val="32"/>
                <w:u w:val="single"/>
              </w:rPr>
              <w:t>水异蛇山庄断面水质状况数据，以此说明水体环境质量现状。</w:t>
            </w:r>
          </w:p>
          <w:p w14:paraId="294BB9D8" w14:textId="77777777" w:rsidR="00A85462" w:rsidRPr="00896FE2" w:rsidRDefault="00C7583F">
            <w:pPr>
              <w:pStyle w:val="Default"/>
              <w:spacing w:line="360" w:lineRule="auto"/>
              <w:ind w:firstLineChars="200" w:firstLine="480"/>
              <w:jc w:val="both"/>
              <w:rPr>
                <w:rFonts w:ascii="Times New Roman" w:cs="Times New Roman"/>
                <w:color w:val="auto"/>
                <w:kern w:val="2"/>
                <w:szCs w:val="32"/>
                <w:u w:val="single"/>
              </w:rPr>
            </w:pPr>
            <w:r w:rsidRPr="00896FE2">
              <w:rPr>
                <w:rFonts w:ascii="Times New Roman" w:cs="Times New Roman" w:hint="eastAsia"/>
                <w:color w:val="auto"/>
                <w:kern w:val="2"/>
                <w:szCs w:val="32"/>
                <w:u w:val="single"/>
              </w:rPr>
              <w:t>监测因子：《地表水环境质量标准》（</w:t>
            </w:r>
            <w:r w:rsidRPr="00896FE2">
              <w:rPr>
                <w:rFonts w:ascii="Times New Roman" w:cs="Times New Roman"/>
                <w:color w:val="auto"/>
                <w:kern w:val="2"/>
                <w:szCs w:val="32"/>
                <w:u w:val="single"/>
              </w:rPr>
              <w:t>GB3838-2002</w:t>
            </w:r>
            <w:r w:rsidRPr="00896FE2">
              <w:rPr>
                <w:rFonts w:ascii="Times New Roman" w:cs="Times New Roman" w:hint="eastAsia"/>
                <w:color w:val="auto"/>
                <w:kern w:val="2"/>
                <w:szCs w:val="32"/>
                <w:u w:val="single"/>
              </w:rPr>
              <w:t>）表</w:t>
            </w:r>
            <w:r w:rsidRPr="00896FE2">
              <w:rPr>
                <w:rFonts w:ascii="Times New Roman" w:cs="Times New Roman"/>
                <w:color w:val="auto"/>
                <w:kern w:val="2"/>
                <w:szCs w:val="32"/>
                <w:u w:val="single"/>
              </w:rPr>
              <w:t>1</w:t>
            </w:r>
            <w:r w:rsidRPr="00896FE2">
              <w:rPr>
                <w:rFonts w:ascii="Times New Roman" w:cs="Times New Roman" w:hint="eastAsia"/>
                <w:color w:val="auto"/>
                <w:kern w:val="2"/>
                <w:szCs w:val="32"/>
                <w:u w:val="single"/>
              </w:rPr>
              <w:t>中除水温、总氮、粪大肠菌群以外的</w:t>
            </w:r>
            <w:r w:rsidRPr="00896FE2">
              <w:rPr>
                <w:rFonts w:ascii="Times New Roman" w:cs="Times New Roman"/>
                <w:color w:val="auto"/>
                <w:kern w:val="2"/>
                <w:szCs w:val="32"/>
                <w:u w:val="single"/>
              </w:rPr>
              <w:t>21</w:t>
            </w:r>
            <w:r w:rsidRPr="00896FE2">
              <w:rPr>
                <w:rFonts w:ascii="Times New Roman" w:cs="Times New Roman" w:hint="eastAsia"/>
                <w:color w:val="auto"/>
                <w:kern w:val="2"/>
                <w:szCs w:val="32"/>
                <w:u w:val="single"/>
              </w:rPr>
              <w:t>项基本指标。</w:t>
            </w:r>
          </w:p>
          <w:p w14:paraId="59255BEC" w14:textId="77777777" w:rsidR="00A85462" w:rsidRPr="00896FE2" w:rsidRDefault="00C7583F">
            <w:pPr>
              <w:spacing w:line="360" w:lineRule="auto"/>
              <w:ind w:firstLineChars="200" w:firstLine="480"/>
              <w:rPr>
                <w:sz w:val="24"/>
                <w:szCs w:val="32"/>
                <w:u w:val="single"/>
              </w:rPr>
            </w:pPr>
            <w:r w:rsidRPr="00896FE2">
              <w:rPr>
                <w:rFonts w:hint="eastAsia"/>
                <w:sz w:val="24"/>
                <w:szCs w:val="32"/>
                <w:u w:val="single"/>
              </w:rPr>
              <w:t>监测</w:t>
            </w:r>
            <w:r w:rsidRPr="00896FE2">
              <w:rPr>
                <w:sz w:val="24"/>
                <w:szCs w:val="32"/>
                <w:u w:val="single"/>
              </w:rPr>
              <w:t>断面：</w:t>
            </w:r>
            <w:bookmarkStart w:id="14" w:name="_Toc485309098"/>
            <w:bookmarkEnd w:id="14"/>
            <w:r w:rsidRPr="00896FE2">
              <w:rPr>
                <w:rFonts w:hint="eastAsia"/>
                <w:sz w:val="24"/>
                <w:szCs w:val="40"/>
                <w:u w:val="single"/>
              </w:rPr>
              <w:t>双牌县饮用水源地断面、五里牌断面、异蛇山庄断面</w:t>
            </w:r>
            <w:r w:rsidRPr="00896FE2">
              <w:rPr>
                <w:rFonts w:hint="eastAsia"/>
                <w:sz w:val="24"/>
                <w:szCs w:val="32"/>
                <w:u w:val="single"/>
              </w:rPr>
              <w:t>。</w:t>
            </w:r>
          </w:p>
          <w:p w14:paraId="09445F61" w14:textId="77777777" w:rsidR="00A85462" w:rsidRPr="00896FE2" w:rsidRDefault="00C7583F">
            <w:pPr>
              <w:pStyle w:val="Default"/>
              <w:spacing w:line="360" w:lineRule="auto"/>
              <w:ind w:firstLineChars="200" w:firstLine="480"/>
              <w:jc w:val="both"/>
              <w:rPr>
                <w:rFonts w:ascii="Times New Roman" w:cs="Times New Roman"/>
                <w:color w:val="auto"/>
                <w:kern w:val="2"/>
                <w:szCs w:val="32"/>
                <w:u w:val="single"/>
              </w:rPr>
            </w:pPr>
            <w:r w:rsidRPr="00896FE2">
              <w:rPr>
                <w:rFonts w:ascii="Times New Roman" w:cs="Times New Roman" w:hint="eastAsia"/>
                <w:color w:val="auto"/>
                <w:kern w:val="2"/>
                <w:szCs w:val="32"/>
                <w:u w:val="single"/>
              </w:rPr>
              <w:t>评价标准：执行《地表水环境质量标准》（</w:t>
            </w:r>
            <w:r w:rsidRPr="00896FE2">
              <w:rPr>
                <w:rFonts w:ascii="Times New Roman" w:cs="Times New Roman"/>
                <w:color w:val="auto"/>
                <w:kern w:val="2"/>
                <w:szCs w:val="32"/>
                <w:u w:val="single"/>
              </w:rPr>
              <w:t>GB3838-2002</w:t>
            </w:r>
            <w:r w:rsidRPr="00896FE2">
              <w:rPr>
                <w:rFonts w:ascii="Times New Roman" w:cs="Times New Roman" w:hint="eastAsia"/>
                <w:color w:val="auto"/>
                <w:kern w:val="2"/>
                <w:szCs w:val="32"/>
                <w:u w:val="single"/>
              </w:rPr>
              <w:t>）中的</w:t>
            </w:r>
            <w:r w:rsidRPr="00896FE2">
              <w:rPr>
                <w:rFonts w:ascii="Times New Roman" w:cs="Times New Roman"/>
                <w:color w:val="auto"/>
                <w:kern w:val="2"/>
                <w:szCs w:val="32"/>
                <w:u w:val="single"/>
              </w:rPr>
              <w:t>Ⅲ</w:t>
            </w:r>
            <w:r w:rsidRPr="00896FE2">
              <w:rPr>
                <w:rFonts w:ascii="Times New Roman" w:cs="Times New Roman" w:hint="eastAsia"/>
                <w:color w:val="auto"/>
                <w:kern w:val="2"/>
                <w:szCs w:val="32"/>
                <w:u w:val="single"/>
              </w:rPr>
              <w:t>类水域标准。</w:t>
            </w:r>
          </w:p>
          <w:p w14:paraId="1F0BBC45" w14:textId="77777777" w:rsidR="00A85462" w:rsidRPr="00896FE2" w:rsidRDefault="00C7583F">
            <w:pPr>
              <w:pStyle w:val="Default"/>
              <w:spacing w:line="360" w:lineRule="auto"/>
              <w:ind w:firstLineChars="200" w:firstLine="480"/>
              <w:jc w:val="both"/>
              <w:rPr>
                <w:rFonts w:ascii="Times New Roman" w:cs="Times New Roman"/>
                <w:color w:val="auto"/>
                <w:kern w:val="2"/>
                <w:szCs w:val="32"/>
                <w:u w:val="single"/>
              </w:rPr>
            </w:pPr>
            <w:r w:rsidRPr="00896FE2">
              <w:rPr>
                <w:rFonts w:ascii="Times New Roman" w:cs="Times New Roman" w:hint="eastAsia"/>
                <w:color w:val="auto"/>
                <w:kern w:val="2"/>
                <w:szCs w:val="32"/>
                <w:u w:val="single"/>
              </w:rPr>
              <w:t>统计结果：</w:t>
            </w:r>
            <w:proofErr w:type="gramStart"/>
            <w:r w:rsidRPr="00896FE2">
              <w:rPr>
                <w:rFonts w:ascii="Times New Roman" w:hint="eastAsia"/>
                <w:szCs w:val="32"/>
                <w:u w:val="single"/>
              </w:rPr>
              <w:t>潇</w:t>
            </w:r>
            <w:proofErr w:type="gramEnd"/>
            <w:r w:rsidRPr="00896FE2">
              <w:rPr>
                <w:rFonts w:ascii="Times New Roman" w:hint="eastAsia"/>
                <w:szCs w:val="32"/>
                <w:u w:val="single"/>
              </w:rPr>
              <w:t>水双牌县饮用水源地断面、</w:t>
            </w:r>
            <w:proofErr w:type="gramStart"/>
            <w:r w:rsidRPr="00896FE2">
              <w:rPr>
                <w:rFonts w:ascii="Times New Roman" w:hint="eastAsia"/>
                <w:szCs w:val="32"/>
                <w:u w:val="single"/>
              </w:rPr>
              <w:t>潇</w:t>
            </w:r>
            <w:proofErr w:type="gramEnd"/>
            <w:r w:rsidRPr="00896FE2">
              <w:rPr>
                <w:rFonts w:ascii="Times New Roman" w:hint="eastAsia"/>
                <w:szCs w:val="32"/>
                <w:u w:val="single"/>
              </w:rPr>
              <w:t>水五里牌断面、</w:t>
            </w:r>
            <w:proofErr w:type="gramStart"/>
            <w:r w:rsidRPr="00896FE2">
              <w:rPr>
                <w:rFonts w:ascii="Times New Roman" w:hint="eastAsia"/>
                <w:szCs w:val="32"/>
                <w:u w:val="single"/>
              </w:rPr>
              <w:t>潇</w:t>
            </w:r>
            <w:proofErr w:type="gramEnd"/>
            <w:r w:rsidRPr="00896FE2">
              <w:rPr>
                <w:rFonts w:ascii="Times New Roman" w:hint="eastAsia"/>
                <w:szCs w:val="32"/>
                <w:u w:val="single"/>
              </w:rPr>
              <w:t>水异蛇山庄断面</w:t>
            </w:r>
            <w:r w:rsidRPr="00896FE2">
              <w:rPr>
                <w:rFonts w:ascii="Times New Roman" w:cs="Times New Roman" w:hint="eastAsia"/>
                <w:color w:val="auto"/>
                <w:kern w:val="2"/>
                <w:szCs w:val="32"/>
                <w:u w:val="single"/>
              </w:rPr>
              <w:t>水质状况，数据见表</w:t>
            </w:r>
            <w:r w:rsidRPr="00896FE2">
              <w:rPr>
                <w:rFonts w:ascii="Times New Roman" w:cs="Times New Roman" w:hint="eastAsia"/>
                <w:color w:val="auto"/>
                <w:kern w:val="2"/>
                <w:szCs w:val="32"/>
                <w:u w:val="single"/>
              </w:rPr>
              <w:t>3</w:t>
            </w:r>
            <w:r w:rsidRPr="00896FE2">
              <w:rPr>
                <w:rFonts w:ascii="Times New Roman" w:cs="Times New Roman"/>
                <w:color w:val="auto"/>
                <w:kern w:val="2"/>
                <w:szCs w:val="32"/>
                <w:u w:val="single"/>
              </w:rPr>
              <w:t>-</w:t>
            </w:r>
            <w:r w:rsidRPr="00896FE2">
              <w:rPr>
                <w:rFonts w:ascii="Times New Roman" w:cs="Times New Roman" w:hint="eastAsia"/>
                <w:color w:val="auto"/>
                <w:kern w:val="2"/>
                <w:szCs w:val="32"/>
                <w:u w:val="single"/>
              </w:rPr>
              <w:t>4</w:t>
            </w:r>
            <w:r w:rsidRPr="00896FE2">
              <w:rPr>
                <w:rFonts w:ascii="Times New Roman" w:cs="Times New Roman" w:hint="eastAsia"/>
                <w:color w:val="auto"/>
                <w:kern w:val="2"/>
                <w:szCs w:val="32"/>
                <w:u w:val="single"/>
              </w:rPr>
              <w:t>。</w:t>
            </w:r>
          </w:p>
          <w:p w14:paraId="4824ADE9" w14:textId="77777777" w:rsidR="00303F5E" w:rsidRPr="00896FE2" w:rsidRDefault="00303F5E">
            <w:pPr>
              <w:spacing w:line="360" w:lineRule="auto"/>
              <w:jc w:val="center"/>
              <w:rPr>
                <w:b/>
                <w:bCs/>
                <w:u w:val="single"/>
              </w:rPr>
            </w:pPr>
          </w:p>
          <w:p w14:paraId="5CC61ED9" w14:textId="77777777" w:rsidR="00303F5E" w:rsidRPr="00896FE2" w:rsidRDefault="00303F5E">
            <w:pPr>
              <w:spacing w:line="360" w:lineRule="auto"/>
              <w:jc w:val="center"/>
              <w:rPr>
                <w:b/>
                <w:bCs/>
                <w:u w:val="single"/>
              </w:rPr>
            </w:pPr>
          </w:p>
          <w:p w14:paraId="1F4D88D9" w14:textId="423094B8" w:rsidR="00A85462" w:rsidRPr="00896FE2" w:rsidRDefault="00C7583F">
            <w:pPr>
              <w:spacing w:line="360" w:lineRule="auto"/>
              <w:jc w:val="center"/>
              <w:rPr>
                <w:b/>
                <w:bCs/>
                <w:u w:val="single"/>
              </w:rPr>
            </w:pPr>
            <w:r w:rsidRPr="00896FE2">
              <w:rPr>
                <w:b/>
                <w:bCs/>
                <w:u w:val="single"/>
              </w:rPr>
              <w:lastRenderedPageBreak/>
              <w:t>表</w:t>
            </w:r>
            <w:r w:rsidRPr="00896FE2">
              <w:rPr>
                <w:b/>
                <w:bCs/>
                <w:u w:val="single"/>
              </w:rPr>
              <w:t>3-</w:t>
            </w:r>
            <w:r w:rsidRPr="00896FE2">
              <w:rPr>
                <w:rFonts w:hint="eastAsia"/>
                <w:b/>
                <w:bCs/>
                <w:u w:val="single"/>
              </w:rPr>
              <w:t>4</w:t>
            </w:r>
            <w:r w:rsidRPr="00896FE2">
              <w:rPr>
                <w:b/>
                <w:bCs/>
                <w:u w:val="single"/>
              </w:rPr>
              <w:t xml:space="preserve"> </w:t>
            </w:r>
            <w:r w:rsidRPr="00896FE2">
              <w:rPr>
                <w:b/>
                <w:bCs/>
                <w:u w:val="single"/>
              </w:rPr>
              <w:t>地表水断面水质状况</w:t>
            </w:r>
          </w:p>
          <w:tbl>
            <w:tblPr>
              <w:tblW w:w="7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008"/>
              <w:gridCol w:w="845"/>
              <w:gridCol w:w="995"/>
              <w:gridCol w:w="995"/>
              <w:gridCol w:w="1000"/>
              <w:gridCol w:w="1083"/>
            </w:tblGrid>
            <w:tr w:rsidR="00A85462" w:rsidRPr="00896FE2" w14:paraId="1294450E" w14:textId="77777777">
              <w:trPr>
                <w:trHeight w:val="211"/>
                <w:jc w:val="center"/>
              </w:trPr>
              <w:tc>
                <w:tcPr>
                  <w:tcW w:w="658" w:type="dxa"/>
                  <w:vMerge w:val="restart"/>
                  <w:shd w:val="clear" w:color="auto" w:fill="auto"/>
                  <w:vAlign w:val="center"/>
                </w:tcPr>
                <w:p w14:paraId="7C87C11F"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序号</w:t>
                  </w:r>
                </w:p>
              </w:tc>
              <w:tc>
                <w:tcPr>
                  <w:tcW w:w="2008" w:type="dxa"/>
                  <w:vMerge w:val="restart"/>
                  <w:shd w:val="clear" w:color="auto" w:fill="auto"/>
                  <w:vAlign w:val="center"/>
                </w:tcPr>
                <w:p w14:paraId="7F08CFB9"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断面名称</w:t>
                  </w:r>
                </w:p>
              </w:tc>
              <w:tc>
                <w:tcPr>
                  <w:tcW w:w="845" w:type="dxa"/>
                  <w:vMerge w:val="restart"/>
                  <w:shd w:val="clear" w:color="auto" w:fill="auto"/>
                  <w:vAlign w:val="center"/>
                </w:tcPr>
                <w:p w14:paraId="1015EA04"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所在河流</w:t>
                  </w:r>
                </w:p>
              </w:tc>
              <w:tc>
                <w:tcPr>
                  <w:tcW w:w="2990" w:type="dxa"/>
                  <w:gridSpan w:val="3"/>
                  <w:shd w:val="clear" w:color="auto" w:fill="auto"/>
                  <w:vAlign w:val="center"/>
                </w:tcPr>
                <w:p w14:paraId="33BF4E08"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水质类别（</w:t>
                  </w:r>
                  <w:r w:rsidRPr="00896FE2">
                    <w:rPr>
                      <w:rFonts w:ascii="Times New Roman" w:cs="Times New Roman"/>
                      <w:sz w:val="21"/>
                      <w:u w:val="single"/>
                    </w:rPr>
                    <w:t>21</w:t>
                  </w:r>
                  <w:r w:rsidRPr="00896FE2">
                    <w:rPr>
                      <w:rFonts w:ascii="Times New Roman" w:cs="Times New Roman"/>
                      <w:sz w:val="21"/>
                      <w:u w:val="single"/>
                    </w:rPr>
                    <w:t>项）</w:t>
                  </w:r>
                </w:p>
              </w:tc>
              <w:tc>
                <w:tcPr>
                  <w:tcW w:w="1083" w:type="dxa"/>
                  <w:vMerge w:val="restart"/>
                  <w:shd w:val="clear" w:color="auto" w:fill="auto"/>
                  <w:vAlign w:val="center"/>
                </w:tcPr>
                <w:p w14:paraId="4D2153AF" w14:textId="77777777" w:rsidR="00A85462" w:rsidRPr="00896FE2" w:rsidRDefault="00C7583F">
                  <w:pPr>
                    <w:pStyle w:val="Default"/>
                    <w:jc w:val="center"/>
                    <w:rPr>
                      <w:rFonts w:ascii="Times New Roman" w:cs="Times New Roman"/>
                      <w:sz w:val="21"/>
                      <w:u w:val="single"/>
                    </w:rPr>
                  </w:pPr>
                  <w:r w:rsidRPr="00896FE2">
                    <w:rPr>
                      <w:rFonts w:ascii="Times New Roman" w:cs="Times New Roman" w:hint="eastAsia"/>
                      <w:sz w:val="21"/>
                      <w:u w:val="single"/>
                    </w:rPr>
                    <w:t>达标率（</w:t>
                  </w:r>
                  <w:r w:rsidRPr="00896FE2">
                    <w:rPr>
                      <w:rFonts w:ascii="Times New Roman" w:cs="Times New Roman" w:hint="eastAsia"/>
                      <w:sz w:val="21"/>
                      <w:u w:val="single"/>
                    </w:rPr>
                    <w:t>%</w:t>
                  </w:r>
                  <w:r w:rsidRPr="00896FE2">
                    <w:rPr>
                      <w:rFonts w:ascii="Times New Roman" w:cs="Times New Roman" w:hint="eastAsia"/>
                      <w:sz w:val="21"/>
                      <w:u w:val="single"/>
                    </w:rPr>
                    <w:t>）</w:t>
                  </w:r>
                </w:p>
              </w:tc>
            </w:tr>
            <w:tr w:rsidR="00A85462" w:rsidRPr="00896FE2" w14:paraId="025A5268" w14:textId="77777777">
              <w:trPr>
                <w:trHeight w:val="222"/>
                <w:jc w:val="center"/>
              </w:trPr>
              <w:tc>
                <w:tcPr>
                  <w:tcW w:w="658" w:type="dxa"/>
                  <w:vMerge/>
                  <w:shd w:val="clear" w:color="auto" w:fill="auto"/>
                  <w:vAlign w:val="center"/>
                </w:tcPr>
                <w:p w14:paraId="5D29F3D0" w14:textId="77777777" w:rsidR="00A85462" w:rsidRPr="00896FE2" w:rsidRDefault="00A85462">
                  <w:pPr>
                    <w:pStyle w:val="Default"/>
                    <w:jc w:val="center"/>
                    <w:rPr>
                      <w:rFonts w:ascii="Times New Roman" w:cs="Times New Roman"/>
                      <w:sz w:val="21"/>
                      <w:u w:val="single"/>
                    </w:rPr>
                  </w:pPr>
                </w:p>
              </w:tc>
              <w:tc>
                <w:tcPr>
                  <w:tcW w:w="2008" w:type="dxa"/>
                  <w:vMerge/>
                  <w:shd w:val="clear" w:color="auto" w:fill="auto"/>
                  <w:vAlign w:val="center"/>
                </w:tcPr>
                <w:p w14:paraId="2D7B6893" w14:textId="77777777" w:rsidR="00A85462" w:rsidRPr="00896FE2" w:rsidRDefault="00A85462">
                  <w:pPr>
                    <w:pStyle w:val="Default"/>
                    <w:jc w:val="center"/>
                    <w:rPr>
                      <w:rFonts w:ascii="Times New Roman" w:cs="Times New Roman"/>
                      <w:sz w:val="21"/>
                      <w:u w:val="single"/>
                    </w:rPr>
                  </w:pPr>
                </w:p>
              </w:tc>
              <w:tc>
                <w:tcPr>
                  <w:tcW w:w="845" w:type="dxa"/>
                  <w:vMerge/>
                  <w:shd w:val="clear" w:color="auto" w:fill="auto"/>
                  <w:vAlign w:val="center"/>
                </w:tcPr>
                <w:p w14:paraId="7267AC76" w14:textId="77777777" w:rsidR="00A85462" w:rsidRPr="00896FE2" w:rsidRDefault="00A85462">
                  <w:pPr>
                    <w:pStyle w:val="Default"/>
                    <w:jc w:val="center"/>
                    <w:rPr>
                      <w:rFonts w:ascii="Times New Roman" w:cs="Times New Roman"/>
                      <w:sz w:val="21"/>
                      <w:u w:val="single"/>
                    </w:rPr>
                  </w:pPr>
                </w:p>
              </w:tc>
              <w:tc>
                <w:tcPr>
                  <w:tcW w:w="2990" w:type="dxa"/>
                  <w:gridSpan w:val="3"/>
                  <w:shd w:val="clear" w:color="auto" w:fill="auto"/>
                  <w:vAlign w:val="center"/>
                </w:tcPr>
                <w:p w14:paraId="0E501BA3" w14:textId="582FE4A5" w:rsidR="00A85462" w:rsidRPr="00896FE2" w:rsidRDefault="00C7583F">
                  <w:pPr>
                    <w:pStyle w:val="Default"/>
                    <w:jc w:val="center"/>
                    <w:rPr>
                      <w:rFonts w:ascii="Times New Roman" w:cs="Times New Roman"/>
                      <w:sz w:val="21"/>
                      <w:u w:val="single"/>
                    </w:rPr>
                  </w:pPr>
                  <w:r w:rsidRPr="00896FE2">
                    <w:rPr>
                      <w:rFonts w:ascii="Times New Roman" w:cs="Times New Roman" w:hint="eastAsia"/>
                      <w:sz w:val="21"/>
                      <w:u w:val="single"/>
                    </w:rPr>
                    <w:t>1</w:t>
                  </w:r>
                  <w:r w:rsidRPr="00896FE2">
                    <w:rPr>
                      <w:rFonts w:ascii="Times New Roman" w:cs="Times New Roman" w:hint="eastAsia"/>
                      <w:sz w:val="21"/>
                      <w:u w:val="single"/>
                    </w:rPr>
                    <w:t>月</w:t>
                  </w:r>
                  <w:r w:rsidR="00E25070" w:rsidRPr="00896FE2">
                    <w:rPr>
                      <w:rFonts w:ascii="Times New Roman" w:cs="Times New Roman" w:hint="eastAsia"/>
                      <w:sz w:val="21"/>
                      <w:u w:val="single"/>
                    </w:rPr>
                    <w:t>-</w:t>
                  </w:r>
                  <w:r w:rsidR="00E25070" w:rsidRPr="00896FE2">
                    <w:rPr>
                      <w:rFonts w:ascii="Times New Roman" w:cs="Times New Roman"/>
                      <w:sz w:val="21"/>
                      <w:u w:val="single"/>
                    </w:rPr>
                    <w:t>3</w:t>
                  </w:r>
                  <w:r w:rsidR="00E25070" w:rsidRPr="00896FE2">
                    <w:rPr>
                      <w:rFonts w:ascii="Times New Roman" w:cs="Times New Roman" w:hint="eastAsia"/>
                      <w:sz w:val="21"/>
                      <w:u w:val="single"/>
                    </w:rPr>
                    <w:t>月</w:t>
                  </w:r>
                </w:p>
              </w:tc>
              <w:tc>
                <w:tcPr>
                  <w:tcW w:w="1083" w:type="dxa"/>
                  <w:vMerge/>
                  <w:shd w:val="clear" w:color="auto" w:fill="auto"/>
                  <w:vAlign w:val="center"/>
                </w:tcPr>
                <w:p w14:paraId="3240FDEE" w14:textId="77777777" w:rsidR="00A85462" w:rsidRPr="00896FE2" w:rsidRDefault="00A85462">
                  <w:pPr>
                    <w:pStyle w:val="Default"/>
                    <w:jc w:val="center"/>
                    <w:rPr>
                      <w:rFonts w:ascii="Times New Roman" w:cs="Times New Roman"/>
                      <w:sz w:val="21"/>
                      <w:u w:val="single"/>
                    </w:rPr>
                  </w:pPr>
                </w:p>
              </w:tc>
            </w:tr>
            <w:tr w:rsidR="00A85462" w:rsidRPr="00896FE2" w14:paraId="30438BB6" w14:textId="77777777">
              <w:trPr>
                <w:trHeight w:val="134"/>
                <w:jc w:val="center"/>
              </w:trPr>
              <w:tc>
                <w:tcPr>
                  <w:tcW w:w="658" w:type="dxa"/>
                  <w:shd w:val="clear" w:color="auto" w:fill="auto"/>
                  <w:vAlign w:val="center"/>
                </w:tcPr>
                <w:p w14:paraId="5E180312"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1</w:t>
                  </w:r>
                </w:p>
              </w:tc>
              <w:tc>
                <w:tcPr>
                  <w:tcW w:w="2008" w:type="dxa"/>
                  <w:shd w:val="clear" w:color="auto" w:fill="auto"/>
                  <w:vAlign w:val="center"/>
                </w:tcPr>
                <w:p w14:paraId="5A3AB895" w14:textId="77777777" w:rsidR="00A85462" w:rsidRPr="00896FE2" w:rsidRDefault="00C7583F">
                  <w:pPr>
                    <w:pStyle w:val="Default"/>
                    <w:jc w:val="center"/>
                    <w:rPr>
                      <w:rFonts w:ascii="Times New Roman" w:cs="Times New Roman"/>
                      <w:sz w:val="21"/>
                      <w:u w:val="single"/>
                    </w:rPr>
                  </w:pPr>
                  <w:r w:rsidRPr="00896FE2">
                    <w:rPr>
                      <w:rFonts w:ascii="Times New Roman" w:hint="eastAsia"/>
                      <w:sz w:val="21"/>
                      <w:u w:val="single"/>
                    </w:rPr>
                    <w:t>双牌县饮用水源地</w:t>
                  </w:r>
                </w:p>
              </w:tc>
              <w:tc>
                <w:tcPr>
                  <w:tcW w:w="845" w:type="dxa"/>
                  <w:vMerge w:val="restart"/>
                  <w:shd w:val="clear" w:color="auto" w:fill="auto"/>
                  <w:vAlign w:val="center"/>
                </w:tcPr>
                <w:p w14:paraId="19C82451" w14:textId="77777777" w:rsidR="00A85462" w:rsidRPr="00896FE2" w:rsidRDefault="00C7583F">
                  <w:pPr>
                    <w:pStyle w:val="Default"/>
                    <w:jc w:val="center"/>
                    <w:rPr>
                      <w:rFonts w:ascii="Times New Roman" w:cs="Times New Roman"/>
                      <w:sz w:val="21"/>
                      <w:u w:val="single"/>
                    </w:rPr>
                  </w:pPr>
                  <w:proofErr w:type="gramStart"/>
                  <w:r w:rsidRPr="00896FE2">
                    <w:rPr>
                      <w:rFonts w:ascii="Times New Roman" w:cs="Times New Roman" w:hint="eastAsia"/>
                      <w:sz w:val="21"/>
                      <w:u w:val="single"/>
                    </w:rPr>
                    <w:t>潇</w:t>
                  </w:r>
                  <w:proofErr w:type="gramEnd"/>
                  <w:r w:rsidRPr="00896FE2">
                    <w:rPr>
                      <w:rFonts w:ascii="Times New Roman" w:cs="Times New Roman" w:hint="eastAsia"/>
                      <w:sz w:val="21"/>
                      <w:u w:val="single"/>
                    </w:rPr>
                    <w:t>水</w:t>
                  </w:r>
                </w:p>
              </w:tc>
              <w:tc>
                <w:tcPr>
                  <w:tcW w:w="995" w:type="dxa"/>
                  <w:shd w:val="clear" w:color="auto" w:fill="auto"/>
                  <w:vAlign w:val="center"/>
                </w:tcPr>
                <w:p w14:paraId="2E25F864"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Ⅱ</w:t>
                  </w:r>
                  <w:r w:rsidRPr="00896FE2">
                    <w:rPr>
                      <w:rFonts w:ascii="Times New Roman" w:cs="Times New Roman" w:hint="eastAsia"/>
                      <w:sz w:val="21"/>
                      <w:u w:val="single"/>
                    </w:rPr>
                    <w:t>类</w:t>
                  </w:r>
                </w:p>
              </w:tc>
              <w:tc>
                <w:tcPr>
                  <w:tcW w:w="995" w:type="dxa"/>
                  <w:shd w:val="clear" w:color="auto" w:fill="auto"/>
                  <w:vAlign w:val="center"/>
                </w:tcPr>
                <w:p w14:paraId="01B6DA51"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Ⅱ</w:t>
                  </w:r>
                  <w:r w:rsidRPr="00896FE2">
                    <w:rPr>
                      <w:rFonts w:ascii="Times New Roman" w:cs="Times New Roman" w:hint="eastAsia"/>
                      <w:sz w:val="21"/>
                      <w:u w:val="single"/>
                    </w:rPr>
                    <w:t>类</w:t>
                  </w:r>
                </w:p>
              </w:tc>
              <w:tc>
                <w:tcPr>
                  <w:tcW w:w="1000" w:type="dxa"/>
                  <w:shd w:val="clear" w:color="auto" w:fill="auto"/>
                  <w:vAlign w:val="center"/>
                </w:tcPr>
                <w:p w14:paraId="5EE1FB90"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Ⅱ</w:t>
                  </w:r>
                  <w:r w:rsidRPr="00896FE2">
                    <w:rPr>
                      <w:rFonts w:ascii="Times New Roman" w:cs="Times New Roman" w:hint="eastAsia"/>
                      <w:sz w:val="21"/>
                      <w:u w:val="single"/>
                    </w:rPr>
                    <w:t>类</w:t>
                  </w:r>
                </w:p>
              </w:tc>
              <w:tc>
                <w:tcPr>
                  <w:tcW w:w="1083" w:type="dxa"/>
                  <w:shd w:val="clear" w:color="auto" w:fill="auto"/>
                  <w:vAlign w:val="center"/>
                </w:tcPr>
                <w:p w14:paraId="1E7CAE9D" w14:textId="77777777" w:rsidR="00A85462" w:rsidRPr="00896FE2" w:rsidRDefault="00C7583F">
                  <w:pPr>
                    <w:pStyle w:val="Default"/>
                    <w:jc w:val="center"/>
                    <w:rPr>
                      <w:rFonts w:ascii="Times New Roman" w:cs="Times New Roman"/>
                      <w:sz w:val="21"/>
                      <w:u w:val="single"/>
                    </w:rPr>
                  </w:pPr>
                  <w:r w:rsidRPr="00896FE2">
                    <w:rPr>
                      <w:rFonts w:ascii="Times New Roman" w:cs="Times New Roman" w:hint="eastAsia"/>
                      <w:sz w:val="21"/>
                      <w:u w:val="single"/>
                    </w:rPr>
                    <w:t>1</w:t>
                  </w:r>
                  <w:r w:rsidRPr="00896FE2">
                    <w:rPr>
                      <w:rFonts w:ascii="Times New Roman" w:cs="Times New Roman"/>
                      <w:sz w:val="21"/>
                      <w:u w:val="single"/>
                    </w:rPr>
                    <w:t>00</w:t>
                  </w:r>
                </w:p>
              </w:tc>
            </w:tr>
            <w:tr w:rsidR="00A85462" w:rsidRPr="00896FE2" w14:paraId="35A7E76C" w14:textId="77777777">
              <w:trPr>
                <w:trHeight w:val="134"/>
                <w:jc w:val="center"/>
              </w:trPr>
              <w:tc>
                <w:tcPr>
                  <w:tcW w:w="658" w:type="dxa"/>
                  <w:shd w:val="clear" w:color="auto" w:fill="auto"/>
                  <w:vAlign w:val="center"/>
                </w:tcPr>
                <w:p w14:paraId="2A539451" w14:textId="77777777" w:rsidR="00A85462" w:rsidRPr="00896FE2" w:rsidRDefault="00C7583F">
                  <w:pPr>
                    <w:pStyle w:val="Default"/>
                    <w:jc w:val="center"/>
                    <w:rPr>
                      <w:rFonts w:ascii="Times New Roman" w:cs="Times New Roman"/>
                      <w:sz w:val="21"/>
                      <w:u w:val="single"/>
                    </w:rPr>
                  </w:pPr>
                  <w:r w:rsidRPr="00896FE2">
                    <w:rPr>
                      <w:rFonts w:ascii="Times New Roman" w:cs="Times New Roman" w:hint="eastAsia"/>
                      <w:sz w:val="21"/>
                      <w:u w:val="single"/>
                    </w:rPr>
                    <w:t>2</w:t>
                  </w:r>
                </w:p>
              </w:tc>
              <w:tc>
                <w:tcPr>
                  <w:tcW w:w="2008" w:type="dxa"/>
                  <w:shd w:val="clear" w:color="auto" w:fill="auto"/>
                  <w:vAlign w:val="center"/>
                </w:tcPr>
                <w:p w14:paraId="636DC10A" w14:textId="77777777" w:rsidR="00A85462" w:rsidRPr="00896FE2" w:rsidRDefault="00C7583F">
                  <w:pPr>
                    <w:pStyle w:val="Default"/>
                    <w:jc w:val="center"/>
                    <w:rPr>
                      <w:rFonts w:ascii="Times New Roman"/>
                      <w:sz w:val="21"/>
                      <w:u w:val="single"/>
                    </w:rPr>
                  </w:pPr>
                  <w:r w:rsidRPr="00896FE2">
                    <w:rPr>
                      <w:rFonts w:ascii="Times New Roman" w:hint="eastAsia"/>
                      <w:sz w:val="21"/>
                      <w:u w:val="single"/>
                    </w:rPr>
                    <w:t>五里牌</w:t>
                  </w:r>
                </w:p>
              </w:tc>
              <w:tc>
                <w:tcPr>
                  <w:tcW w:w="845" w:type="dxa"/>
                  <w:vMerge/>
                  <w:shd w:val="clear" w:color="auto" w:fill="auto"/>
                  <w:vAlign w:val="center"/>
                </w:tcPr>
                <w:p w14:paraId="04937FC4" w14:textId="77777777" w:rsidR="00A85462" w:rsidRPr="00896FE2" w:rsidRDefault="00A85462">
                  <w:pPr>
                    <w:pStyle w:val="Default"/>
                    <w:jc w:val="center"/>
                    <w:rPr>
                      <w:rFonts w:ascii="Times New Roman" w:cs="Times New Roman"/>
                      <w:sz w:val="21"/>
                      <w:u w:val="single"/>
                    </w:rPr>
                  </w:pPr>
                </w:p>
              </w:tc>
              <w:tc>
                <w:tcPr>
                  <w:tcW w:w="995" w:type="dxa"/>
                  <w:shd w:val="clear" w:color="auto" w:fill="auto"/>
                  <w:vAlign w:val="center"/>
                </w:tcPr>
                <w:p w14:paraId="29994198"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Ⅱ</w:t>
                  </w:r>
                  <w:r w:rsidRPr="00896FE2">
                    <w:rPr>
                      <w:rFonts w:ascii="Times New Roman" w:cs="Times New Roman" w:hint="eastAsia"/>
                      <w:sz w:val="21"/>
                      <w:u w:val="single"/>
                    </w:rPr>
                    <w:t>类</w:t>
                  </w:r>
                </w:p>
              </w:tc>
              <w:tc>
                <w:tcPr>
                  <w:tcW w:w="995" w:type="dxa"/>
                  <w:shd w:val="clear" w:color="auto" w:fill="auto"/>
                  <w:vAlign w:val="center"/>
                </w:tcPr>
                <w:p w14:paraId="77763151"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Ⅱ</w:t>
                  </w:r>
                  <w:r w:rsidRPr="00896FE2">
                    <w:rPr>
                      <w:rFonts w:ascii="Times New Roman" w:cs="Times New Roman" w:hint="eastAsia"/>
                      <w:sz w:val="21"/>
                      <w:u w:val="single"/>
                    </w:rPr>
                    <w:t>类</w:t>
                  </w:r>
                </w:p>
              </w:tc>
              <w:tc>
                <w:tcPr>
                  <w:tcW w:w="1000" w:type="dxa"/>
                  <w:shd w:val="clear" w:color="auto" w:fill="auto"/>
                  <w:vAlign w:val="center"/>
                </w:tcPr>
                <w:p w14:paraId="0C4EED1C"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Ⅱ</w:t>
                  </w:r>
                  <w:r w:rsidRPr="00896FE2">
                    <w:rPr>
                      <w:rFonts w:ascii="Times New Roman" w:cs="Times New Roman" w:hint="eastAsia"/>
                      <w:sz w:val="21"/>
                      <w:u w:val="single"/>
                    </w:rPr>
                    <w:t>类</w:t>
                  </w:r>
                </w:p>
              </w:tc>
              <w:tc>
                <w:tcPr>
                  <w:tcW w:w="1083" w:type="dxa"/>
                  <w:shd w:val="clear" w:color="auto" w:fill="auto"/>
                  <w:vAlign w:val="center"/>
                </w:tcPr>
                <w:p w14:paraId="4AEB083D" w14:textId="77777777" w:rsidR="00A85462" w:rsidRPr="00896FE2" w:rsidRDefault="00C7583F">
                  <w:pPr>
                    <w:pStyle w:val="Default"/>
                    <w:jc w:val="center"/>
                    <w:rPr>
                      <w:rFonts w:ascii="Times New Roman" w:cs="Times New Roman"/>
                      <w:sz w:val="21"/>
                      <w:u w:val="single"/>
                    </w:rPr>
                  </w:pPr>
                  <w:r w:rsidRPr="00896FE2">
                    <w:rPr>
                      <w:rFonts w:ascii="Times New Roman" w:cs="Times New Roman" w:hint="eastAsia"/>
                      <w:sz w:val="21"/>
                      <w:u w:val="single"/>
                    </w:rPr>
                    <w:t>1</w:t>
                  </w:r>
                  <w:r w:rsidRPr="00896FE2">
                    <w:rPr>
                      <w:rFonts w:ascii="Times New Roman" w:cs="Times New Roman"/>
                      <w:sz w:val="21"/>
                      <w:u w:val="single"/>
                    </w:rPr>
                    <w:t>00</w:t>
                  </w:r>
                </w:p>
              </w:tc>
            </w:tr>
            <w:tr w:rsidR="00A85462" w:rsidRPr="00896FE2" w14:paraId="1B9778A9" w14:textId="77777777">
              <w:trPr>
                <w:trHeight w:val="134"/>
                <w:jc w:val="center"/>
              </w:trPr>
              <w:tc>
                <w:tcPr>
                  <w:tcW w:w="658" w:type="dxa"/>
                  <w:shd w:val="clear" w:color="auto" w:fill="auto"/>
                  <w:vAlign w:val="center"/>
                </w:tcPr>
                <w:p w14:paraId="0565FD38" w14:textId="77777777" w:rsidR="00A85462" w:rsidRPr="00896FE2" w:rsidRDefault="00C7583F">
                  <w:pPr>
                    <w:pStyle w:val="Default"/>
                    <w:jc w:val="center"/>
                    <w:rPr>
                      <w:rFonts w:ascii="Times New Roman" w:cs="Times New Roman"/>
                      <w:sz w:val="21"/>
                      <w:u w:val="single"/>
                    </w:rPr>
                  </w:pPr>
                  <w:r w:rsidRPr="00896FE2">
                    <w:rPr>
                      <w:rFonts w:ascii="Times New Roman" w:cs="Times New Roman" w:hint="eastAsia"/>
                      <w:sz w:val="21"/>
                      <w:u w:val="single"/>
                    </w:rPr>
                    <w:t>3</w:t>
                  </w:r>
                </w:p>
              </w:tc>
              <w:tc>
                <w:tcPr>
                  <w:tcW w:w="2008" w:type="dxa"/>
                  <w:shd w:val="clear" w:color="auto" w:fill="auto"/>
                  <w:vAlign w:val="center"/>
                </w:tcPr>
                <w:p w14:paraId="34AFFECC" w14:textId="77777777" w:rsidR="00A85462" w:rsidRPr="00896FE2" w:rsidRDefault="00C7583F">
                  <w:pPr>
                    <w:pStyle w:val="Default"/>
                    <w:jc w:val="center"/>
                    <w:rPr>
                      <w:rFonts w:ascii="Times New Roman"/>
                      <w:sz w:val="21"/>
                      <w:u w:val="single"/>
                    </w:rPr>
                  </w:pPr>
                  <w:r w:rsidRPr="00896FE2">
                    <w:rPr>
                      <w:rFonts w:ascii="Times New Roman" w:hint="eastAsia"/>
                      <w:sz w:val="21"/>
                      <w:u w:val="single"/>
                    </w:rPr>
                    <w:t>异蛇山庄</w:t>
                  </w:r>
                </w:p>
              </w:tc>
              <w:tc>
                <w:tcPr>
                  <w:tcW w:w="845" w:type="dxa"/>
                  <w:vMerge/>
                  <w:shd w:val="clear" w:color="auto" w:fill="auto"/>
                  <w:vAlign w:val="center"/>
                </w:tcPr>
                <w:p w14:paraId="5ECEAD73" w14:textId="77777777" w:rsidR="00A85462" w:rsidRPr="00896FE2" w:rsidRDefault="00A85462">
                  <w:pPr>
                    <w:pStyle w:val="Default"/>
                    <w:jc w:val="center"/>
                    <w:rPr>
                      <w:rFonts w:ascii="Times New Roman" w:cs="Times New Roman"/>
                      <w:sz w:val="21"/>
                      <w:u w:val="single"/>
                    </w:rPr>
                  </w:pPr>
                </w:p>
              </w:tc>
              <w:tc>
                <w:tcPr>
                  <w:tcW w:w="995" w:type="dxa"/>
                  <w:shd w:val="clear" w:color="auto" w:fill="auto"/>
                  <w:vAlign w:val="center"/>
                </w:tcPr>
                <w:p w14:paraId="39E110B6"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Ⅱ</w:t>
                  </w:r>
                  <w:r w:rsidRPr="00896FE2">
                    <w:rPr>
                      <w:rFonts w:ascii="Times New Roman" w:cs="Times New Roman" w:hint="eastAsia"/>
                      <w:sz w:val="21"/>
                      <w:u w:val="single"/>
                    </w:rPr>
                    <w:t>类</w:t>
                  </w:r>
                </w:p>
              </w:tc>
              <w:tc>
                <w:tcPr>
                  <w:tcW w:w="995" w:type="dxa"/>
                  <w:shd w:val="clear" w:color="auto" w:fill="auto"/>
                  <w:vAlign w:val="center"/>
                </w:tcPr>
                <w:p w14:paraId="0A4ADA3B"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Ⅱ</w:t>
                  </w:r>
                  <w:r w:rsidRPr="00896FE2">
                    <w:rPr>
                      <w:rFonts w:ascii="Times New Roman" w:cs="Times New Roman" w:hint="eastAsia"/>
                      <w:sz w:val="21"/>
                      <w:u w:val="single"/>
                    </w:rPr>
                    <w:t>类</w:t>
                  </w:r>
                </w:p>
              </w:tc>
              <w:tc>
                <w:tcPr>
                  <w:tcW w:w="1000" w:type="dxa"/>
                  <w:shd w:val="clear" w:color="auto" w:fill="auto"/>
                  <w:vAlign w:val="center"/>
                </w:tcPr>
                <w:p w14:paraId="74A2C12D" w14:textId="77777777" w:rsidR="00A85462" w:rsidRPr="00896FE2" w:rsidRDefault="00C7583F">
                  <w:pPr>
                    <w:pStyle w:val="Default"/>
                    <w:jc w:val="center"/>
                    <w:rPr>
                      <w:rFonts w:ascii="Times New Roman" w:cs="Times New Roman"/>
                      <w:sz w:val="21"/>
                      <w:u w:val="single"/>
                    </w:rPr>
                  </w:pPr>
                  <w:r w:rsidRPr="00896FE2">
                    <w:rPr>
                      <w:rFonts w:ascii="Times New Roman" w:cs="Times New Roman"/>
                      <w:sz w:val="21"/>
                      <w:u w:val="single"/>
                    </w:rPr>
                    <w:t>Ⅱ</w:t>
                  </w:r>
                  <w:r w:rsidRPr="00896FE2">
                    <w:rPr>
                      <w:rFonts w:ascii="Times New Roman" w:cs="Times New Roman" w:hint="eastAsia"/>
                      <w:sz w:val="21"/>
                      <w:u w:val="single"/>
                    </w:rPr>
                    <w:t>类</w:t>
                  </w:r>
                </w:p>
              </w:tc>
              <w:tc>
                <w:tcPr>
                  <w:tcW w:w="1083" w:type="dxa"/>
                  <w:shd w:val="clear" w:color="auto" w:fill="auto"/>
                  <w:vAlign w:val="center"/>
                </w:tcPr>
                <w:p w14:paraId="22D9E0F2" w14:textId="77777777" w:rsidR="00A85462" w:rsidRPr="00896FE2" w:rsidRDefault="00C7583F">
                  <w:pPr>
                    <w:pStyle w:val="Default"/>
                    <w:jc w:val="center"/>
                    <w:rPr>
                      <w:rFonts w:ascii="Times New Roman" w:cs="Times New Roman"/>
                      <w:sz w:val="21"/>
                      <w:u w:val="single"/>
                    </w:rPr>
                  </w:pPr>
                  <w:r w:rsidRPr="00896FE2">
                    <w:rPr>
                      <w:rFonts w:ascii="Times New Roman" w:cs="Times New Roman" w:hint="eastAsia"/>
                      <w:sz w:val="21"/>
                      <w:u w:val="single"/>
                    </w:rPr>
                    <w:t>1</w:t>
                  </w:r>
                  <w:r w:rsidRPr="00896FE2">
                    <w:rPr>
                      <w:rFonts w:ascii="Times New Roman" w:cs="Times New Roman"/>
                      <w:sz w:val="21"/>
                      <w:u w:val="single"/>
                    </w:rPr>
                    <w:t>00</w:t>
                  </w:r>
                </w:p>
              </w:tc>
            </w:tr>
          </w:tbl>
          <w:p w14:paraId="1CFCAF95" w14:textId="3370F465" w:rsidR="00A85462" w:rsidRPr="00896FE2" w:rsidRDefault="00C7583F">
            <w:pPr>
              <w:spacing w:beforeLines="50" w:before="120" w:line="360" w:lineRule="auto"/>
              <w:ind w:firstLineChars="200" w:firstLine="480"/>
              <w:rPr>
                <w:sz w:val="24"/>
                <w:szCs w:val="32"/>
                <w:u w:val="single"/>
              </w:rPr>
            </w:pPr>
            <w:r w:rsidRPr="00896FE2">
              <w:rPr>
                <w:rFonts w:hint="eastAsia"/>
                <w:sz w:val="24"/>
                <w:szCs w:val="32"/>
                <w:u w:val="single"/>
              </w:rPr>
              <w:t>根据</w:t>
            </w:r>
            <w:r w:rsidRPr="00896FE2">
              <w:rPr>
                <w:rFonts w:hint="eastAsia"/>
                <w:sz w:val="24"/>
                <w:szCs w:val="32"/>
                <w:u w:val="single"/>
              </w:rPr>
              <w:t>2</w:t>
            </w:r>
            <w:r w:rsidRPr="00896FE2">
              <w:rPr>
                <w:sz w:val="24"/>
                <w:szCs w:val="32"/>
                <w:u w:val="single"/>
              </w:rPr>
              <w:t>02</w:t>
            </w:r>
            <w:r w:rsidRPr="00896FE2">
              <w:rPr>
                <w:rFonts w:hint="eastAsia"/>
                <w:sz w:val="24"/>
                <w:szCs w:val="32"/>
                <w:u w:val="single"/>
              </w:rPr>
              <w:t>2</w:t>
            </w:r>
            <w:r w:rsidRPr="00896FE2">
              <w:rPr>
                <w:rFonts w:hint="eastAsia"/>
                <w:sz w:val="24"/>
                <w:szCs w:val="32"/>
                <w:u w:val="single"/>
              </w:rPr>
              <w:t>年</w:t>
            </w:r>
            <w:r w:rsidRPr="00896FE2">
              <w:rPr>
                <w:rFonts w:hint="eastAsia"/>
                <w:sz w:val="24"/>
                <w:szCs w:val="32"/>
                <w:u w:val="single"/>
              </w:rPr>
              <w:t>1</w:t>
            </w:r>
            <w:r w:rsidRPr="00896FE2">
              <w:rPr>
                <w:rFonts w:hint="eastAsia"/>
                <w:sz w:val="24"/>
                <w:szCs w:val="32"/>
                <w:u w:val="single"/>
              </w:rPr>
              <w:t>月</w:t>
            </w:r>
            <w:r w:rsidR="00E25070" w:rsidRPr="00896FE2">
              <w:rPr>
                <w:rFonts w:hint="eastAsia"/>
                <w:sz w:val="24"/>
                <w:szCs w:val="32"/>
                <w:u w:val="single"/>
              </w:rPr>
              <w:t>至</w:t>
            </w:r>
            <w:r w:rsidR="00E25070" w:rsidRPr="00896FE2">
              <w:rPr>
                <w:rFonts w:hint="eastAsia"/>
                <w:sz w:val="24"/>
                <w:szCs w:val="32"/>
                <w:u w:val="single"/>
              </w:rPr>
              <w:t>3</w:t>
            </w:r>
            <w:r w:rsidR="00E25070" w:rsidRPr="00896FE2">
              <w:rPr>
                <w:rFonts w:hint="eastAsia"/>
                <w:sz w:val="24"/>
                <w:szCs w:val="32"/>
                <w:u w:val="single"/>
              </w:rPr>
              <w:t>月</w:t>
            </w:r>
            <w:proofErr w:type="gramStart"/>
            <w:r w:rsidRPr="00896FE2">
              <w:rPr>
                <w:rFonts w:hint="eastAsia"/>
                <w:sz w:val="24"/>
                <w:szCs w:val="40"/>
                <w:u w:val="single"/>
              </w:rPr>
              <w:t>潇</w:t>
            </w:r>
            <w:proofErr w:type="gramEnd"/>
            <w:r w:rsidRPr="00896FE2">
              <w:rPr>
                <w:rFonts w:hint="eastAsia"/>
                <w:sz w:val="24"/>
                <w:szCs w:val="40"/>
                <w:u w:val="single"/>
              </w:rPr>
              <w:t>水双牌县饮用水源地断面、</w:t>
            </w:r>
            <w:proofErr w:type="gramStart"/>
            <w:r w:rsidRPr="00896FE2">
              <w:rPr>
                <w:rFonts w:hint="eastAsia"/>
                <w:sz w:val="24"/>
                <w:szCs w:val="40"/>
                <w:u w:val="single"/>
              </w:rPr>
              <w:t>潇</w:t>
            </w:r>
            <w:proofErr w:type="gramEnd"/>
            <w:r w:rsidRPr="00896FE2">
              <w:rPr>
                <w:rFonts w:hint="eastAsia"/>
                <w:sz w:val="24"/>
                <w:szCs w:val="40"/>
                <w:u w:val="single"/>
              </w:rPr>
              <w:t>水五里牌断面、</w:t>
            </w:r>
            <w:proofErr w:type="gramStart"/>
            <w:r w:rsidRPr="00896FE2">
              <w:rPr>
                <w:rFonts w:hint="eastAsia"/>
                <w:sz w:val="24"/>
                <w:szCs w:val="40"/>
                <w:u w:val="single"/>
              </w:rPr>
              <w:t>潇</w:t>
            </w:r>
            <w:proofErr w:type="gramEnd"/>
            <w:r w:rsidRPr="00896FE2">
              <w:rPr>
                <w:rFonts w:hint="eastAsia"/>
                <w:sz w:val="24"/>
                <w:szCs w:val="40"/>
                <w:u w:val="single"/>
              </w:rPr>
              <w:t>水异蛇山庄断面</w:t>
            </w:r>
            <w:r w:rsidRPr="00896FE2">
              <w:rPr>
                <w:rFonts w:hint="eastAsia"/>
                <w:sz w:val="24"/>
                <w:szCs w:val="32"/>
                <w:u w:val="single"/>
              </w:rPr>
              <w:t>水质状况，</w:t>
            </w:r>
            <w:proofErr w:type="gramStart"/>
            <w:r w:rsidRPr="00896FE2">
              <w:rPr>
                <w:rFonts w:hint="eastAsia"/>
                <w:sz w:val="24"/>
                <w:szCs w:val="40"/>
                <w:u w:val="single"/>
              </w:rPr>
              <w:t>潇</w:t>
            </w:r>
            <w:proofErr w:type="gramEnd"/>
            <w:r w:rsidRPr="00896FE2">
              <w:rPr>
                <w:rFonts w:hint="eastAsia"/>
                <w:sz w:val="24"/>
                <w:szCs w:val="40"/>
                <w:u w:val="single"/>
              </w:rPr>
              <w:t>水双牌县饮用水源地断面、</w:t>
            </w:r>
            <w:proofErr w:type="gramStart"/>
            <w:r w:rsidRPr="00896FE2">
              <w:rPr>
                <w:rFonts w:hint="eastAsia"/>
                <w:sz w:val="24"/>
                <w:szCs w:val="40"/>
                <w:u w:val="single"/>
              </w:rPr>
              <w:t>潇</w:t>
            </w:r>
            <w:proofErr w:type="gramEnd"/>
            <w:r w:rsidRPr="00896FE2">
              <w:rPr>
                <w:rFonts w:hint="eastAsia"/>
                <w:sz w:val="24"/>
                <w:szCs w:val="40"/>
                <w:u w:val="single"/>
              </w:rPr>
              <w:t>水五里牌断面、</w:t>
            </w:r>
            <w:proofErr w:type="gramStart"/>
            <w:r w:rsidRPr="00896FE2">
              <w:rPr>
                <w:rFonts w:hint="eastAsia"/>
                <w:sz w:val="24"/>
                <w:szCs w:val="40"/>
                <w:u w:val="single"/>
              </w:rPr>
              <w:t>潇</w:t>
            </w:r>
            <w:proofErr w:type="gramEnd"/>
            <w:r w:rsidRPr="00896FE2">
              <w:rPr>
                <w:rFonts w:hint="eastAsia"/>
                <w:sz w:val="24"/>
                <w:szCs w:val="40"/>
                <w:u w:val="single"/>
              </w:rPr>
              <w:t>水异蛇山庄断面</w:t>
            </w:r>
            <w:r w:rsidRPr="00896FE2">
              <w:rPr>
                <w:rFonts w:hint="eastAsia"/>
                <w:sz w:val="24"/>
                <w:szCs w:val="32"/>
                <w:u w:val="single"/>
              </w:rPr>
              <w:t>水质各监测值均可达到《地表水环境质量标准》（</w:t>
            </w:r>
            <w:r w:rsidRPr="00896FE2">
              <w:rPr>
                <w:sz w:val="24"/>
                <w:szCs w:val="32"/>
                <w:u w:val="single"/>
              </w:rPr>
              <w:t>GB3838-2002</w:t>
            </w:r>
            <w:r w:rsidRPr="00896FE2">
              <w:rPr>
                <w:rFonts w:hint="eastAsia"/>
                <w:sz w:val="24"/>
                <w:szCs w:val="32"/>
                <w:u w:val="single"/>
              </w:rPr>
              <w:t>）中的</w:t>
            </w:r>
            <w:r w:rsidRPr="00896FE2">
              <w:rPr>
                <w:sz w:val="24"/>
                <w:szCs w:val="32"/>
                <w:u w:val="single"/>
              </w:rPr>
              <w:t>Ⅱ</w:t>
            </w:r>
            <w:r w:rsidRPr="00896FE2">
              <w:rPr>
                <w:rFonts w:hint="eastAsia"/>
                <w:sz w:val="24"/>
                <w:szCs w:val="32"/>
                <w:u w:val="single"/>
              </w:rPr>
              <w:t>类水质标准，地表水质量状况良好。</w:t>
            </w:r>
            <w:r w:rsidR="00E25070" w:rsidRPr="00896FE2">
              <w:rPr>
                <w:rFonts w:hint="eastAsia"/>
                <w:sz w:val="24"/>
                <w:szCs w:val="32"/>
                <w:u w:val="single"/>
              </w:rPr>
              <w:t>本项目数据来源为永州市生态环境局发布的《关于</w:t>
            </w:r>
            <w:r w:rsidR="00E25070" w:rsidRPr="00896FE2">
              <w:rPr>
                <w:rFonts w:hint="eastAsia"/>
                <w:sz w:val="24"/>
                <w:szCs w:val="32"/>
                <w:u w:val="single"/>
              </w:rPr>
              <w:t>2</w:t>
            </w:r>
            <w:r w:rsidR="00E25070" w:rsidRPr="00896FE2">
              <w:rPr>
                <w:sz w:val="24"/>
                <w:szCs w:val="32"/>
                <w:u w:val="single"/>
              </w:rPr>
              <w:t>02</w:t>
            </w:r>
            <w:r w:rsidR="00E25070" w:rsidRPr="00896FE2">
              <w:rPr>
                <w:rFonts w:hint="eastAsia"/>
                <w:sz w:val="24"/>
                <w:szCs w:val="32"/>
                <w:u w:val="single"/>
              </w:rPr>
              <w:t>2</w:t>
            </w:r>
            <w:r w:rsidR="00E25070" w:rsidRPr="00896FE2">
              <w:rPr>
                <w:rFonts w:hint="eastAsia"/>
                <w:sz w:val="24"/>
                <w:szCs w:val="32"/>
                <w:u w:val="single"/>
              </w:rPr>
              <w:t>年</w:t>
            </w:r>
            <w:r w:rsidR="00E25070" w:rsidRPr="00896FE2">
              <w:rPr>
                <w:sz w:val="24"/>
                <w:szCs w:val="32"/>
                <w:u w:val="single"/>
              </w:rPr>
              <w:t>3</w:t>
            </w:r>
            <w:r w:rsidR="00E25070" w:rsidRPr="00896FE2">
              <w:rPr>
                <w:rFonts w:hint="eastAsia"/>
                <w:sz w:val="24"/>
                <w:szCs w:val="32"/>
                <w:u w:val="single"/>
              </w:rPr>
              <w:t>月全市环境质量状况的通报》中附件</w:t>
            </w:r>
            <w:r w:rsidR="00E25070" w:rsidRPr="00896FE2">
              <w:rPr>
                <w:rFonts w:hint="eastAsia"/>
                <w:sz w:val="24"/>
                <w:szCs w:val="32"/>
                <w:u w:val="single"/>
              </w:rPr>
              <w:t>5</w:t>
            </w:r>
            <w:r w:rsidR="00E25070" w:rsidRPr="00896FE2">
              <w:rPr>
                <w:rFonts w:hint="eastAsia"/>
                <w:sz w:val="24"/>
                <w:szCs w:val="32"/>
                <w:u w:val="single"/>
              </w:rPr>
              <w:t>《</w:t>
            </w:r>
            <w:r w:rsidR="00E25070" w:rsidRPr="00896FE2">
              <w:rPr>
                <w:rFonts w:hint="eastAsia"/>
                <w:sz w:val="24"/>
                <w:szCs w:val="32"/>
                <w:u w:val="single"/>
              </w:rPr>
              <w:t>2</w:t>
            </w:r>
            <w:r w:rsidR="00E25070" w:rsidRPr="00896FE2">
              <w:rPr>
                <w:sz w:val="24"/>
                <w:szCs w:val="32"/>
                <w:u w:val="single"/>
              </w:rPr>
              <w:t>02</w:t>
            </w:r>
            <w:r w:rsidR="00E25070" w:rsidRPr="00896FE2">
              <w:rPr>
                <w:rFonts w:hint="eastAsia"/>
                <w:sz w:val="24"/>
                <w:szCs w:val="32"/>
                <w:u w:val="single"/>
              </w:rPr>
              <w:t>2</w:t>
            </w:r>
            <w:r w:rsidR="00E25070" w:rsidRPr="00896FE2">
              <w:rPr>
                <w:rFonts w:hint="eastAsia"/>
                <w:sz w:val="24"/>
                <w:szCs w:val="32"/>
                <w:u w:val="single"/>
              </w:rPr>
              <w:t>年</w:t>
            </w:r>
            <w:r w:rsidR="00E25070" w:rsidRPr="00896FE2">
              <w:rPr>
                <w:sz w:val="24"/>
                <w:szCs w:val="32"/>
                <w:u w:val="single"/>
              </w:rPr>
              <w:t>3</w:t>
            </w:r>
            <w:r w:rsidR="00E25070" w:rsidRPr="00896FE2">
              <w:rPr>
                <w:rFonts w:hint="eastAsia"/>
                <w:sz w:val="24"/>
                <w:szCs w:val="32"/>
                <w:u w:val="single"/>
              </w:rPr>
              <w:t>月及</w:t>
            </w:r>
            <w:r w:rsidR="00E25070" w:rsidRPr="00896FE2">
              <w:rPr>
                <w:rFonts w:hint="eastAsia"/>
                <w:sz w:val="24"/>
                <w:szCs w:val="32"/>
                <w:u w:val="single"/>
              </w:rPr>
              <w:t>1</w:t>
            </w:r>
            <w:r w:rsidR="00E25070" w:rsidRPr="00896FE2">
              <w:rPr>
                <w:sz w:val="24"/>
                <w:szCs w:val="32"/>
                <w:u w:val="single"/>
              </w:rPr>
              <w:t>-3</w:t>
            </w:r>
            <w:r w:rsidR="00E25070" w:rsidRPr="00896FE2">
              <w:rPr>
                <w:rFonts w:hint="eastAsia"/>
                <w:sz w:val="24"/>
                <w:szCs w:val="32"/>
                <w:u w:val="single"/>
              </w:rPr>
              <w:t>月全市地表水水质状况》符合《环境影响评价技术导则</w:t>
            </w:r>
            <w:r w:rsidR="00E25070" w:rsidRPr="00896FE2">
              <w:rPr>
                <w:rFonts w:hint="eastAsia"/>
                <w:sz w:val="24"/>
                <w:szCs w:val="32"/>
                <w:u w:val="single"/>
              </w:rPr>
              <w:t xml:space="preserve"> </w:t>
            </w:r>
            <w:r w:rsidR="00E25070" w:rsidRPr="00896FE2">
              <w:rPr>
                <w:rFonts w:hint="eastAsia"/>
                <w:sz w:val="24"/>
                <w:szCs w:val="32"/>
                <w:u w:val="single"/>
              </w:rPr>
              <w:t>地表水环境》（</w:t>
            </w:r>
            <w:r w:rsidR="00E25070" w:rsidRPr="00896FE2">
              <w:rPr>
                <w:sz w:val="24"/>
                <w:szCs w:val="32"/>
                <w:u w:val="single"/>
              </w:rPr>
              <w:t>HJ2.3-2018</w:t>
            </w:r>
            <w:r w:rsidR="00E25070" w:rsidRPr="00896FE2">
              <w:rPr>
                <w:rFonts w:hint="eastAsia"/>
                <w:sz w:val="24"/>
                <w:szCs w:val="32"/>
                <w:u w:val="single"/>
              </w:rPr>
              <w:t>）要求。</w:t>
            </w:r>
          </w:p>
          <w:p w14:paraId="24E8A5D9" w14:textId="77777777" w:rsidR="00A85462" w:rsidRPr="00896FE2" w:rsidRDefault="00C7583F">
            <w:pPr>
              <w:adjustRightInd w:val="0"/>
              <w:snapToGrid w:val="0"/>
              <w:spacing w:line="360" w:lineRule="auto"/>
              <w:ind w:firstLineChars="200" w:firstLine="482"/>
              <w:jc w:val="left"/>
              <w:rPr>
                <w:b/>
                <w:bCs/>
                <w:kern w:val="0"/>
                <w:sz w:val="24"/>
                <w:u w:val="single"/>
              </w:rPr>
            </w:pPr>
            <w:bookmarkStart w:id="15" w:name="_Toc485309097"/>
            <w:bookmarkEnd w:id="15"/>
            <w:r w:rsidRPr="00896FE2">
              <w:rPr>
                <w:rFonts w:hint="eastAsia"/>
                <w:b/>
                <w:bCs/>
                <w:kern w:val="0"/>
                <w:sz w:val="24"/>
                <w:u w:val="single"/>
              </w:rPr>
              <w:t>3</w:t>
            </w:r>
            <w:r w:rsidRPr="00896FE2">
              <w:rPr>
                <w:b/>
                <w:bCs/>
                <w:kern w:val="0"/>
                <w:sz w:val="24"/>
                <w:u w:val="single"/>
              </w:rPr>
              <w:t>、</w:t>
            </w:r>
            <w:r w:rsidRPr="00896FE2">
              <w:rPr>
                <w:rFonts w:hint="eastAsia"/>
                <w:b/>
                <w:bCs/>
                <w:kern w:val="0"/>
                <w:sz w:val="24"/>
                <w:u w:val="single"/>
              </w:rPr>
              <w:t>声环境质量现状</w:t>
            </w:r>
          </w:p>
          <w:p w14:paraId="0C2F2A96" w14:textId="77777777" w:rsidR="00A85462" w:rsidRPr="00896FE2" w:rsidRDefault="00C7583F">
            <w:pPr>
              <w:spacing w:line="360" w:lineRule="auto"/>
              <w:ind w:firstLineChars="200" w:firstLine="480"/>
              <w:rPr>
                <w:sz w:val="24"/>
                <w:szCs w:val="32"/>
                <w:u w:val="single"/>
              </w:rPr>
            </w:pPr>
            <w:r w:rsidRPr="00896FE2">
              <w:rPr>
                <w:sz w:val="24"/>
                <w:szCs w:val="32"/>
                <w:u w:val="single"/>
              </w:rPr>
              <w:t>本次评价</w:t>
            </w:r>
            <w:r w:rsidRPr="00896FE2">
              <w:rPr>
                <w:rFonts w:hint="eastAsia"/>
                <w:sz w:val="24"/>
                <w:szCs w:val="32"/>
                <w:u w:val="single"/>
              </w:rPr>
              <w:t>委托湖南中雁环保科技有限公司</w:t>
            </w:r>
            <w:r w:rsidRPr="00896FE2">
              <w:rPr>
                <w:sz w:val="24"/>
                <w:szCs w:val="32"/>
                <w:u w:val="single"/>
              </w:rPr>
              <w:t>于</w:t>
            </w:r>
            <w:r w:rsidRPr="00896FE2">
              <w:rPr>
                <w:rFonts w:hint="eastAsia"/>
                <w:sz w:val="24"/>
                <w:szCs w:val="32"/>
                <w:u w:val="single"/>
              </w:rPr>
              <w:t>2022</w:t>
            </w:r>
            <w:r w:rsidRPr="00896FE2">
              <w:rPr>
                <w:rFonts w:hint="eastAsia"/>
                <w:sz w:val="24"/>
                <w:szCs w:val="32"/>
                <w:u w:val="single"/>
              </w:rPr>
              <w:t>年</w:t>
            </w:r>
            <w:r w:rsidRPr="00896FE2">
              <w:rPr>
                <w:rFonts w:hint="eastAsia"/>
                <w:sz w:val="24"/>
                <w:szCs w:val="32"/>
                <w:u w:val="single"/>
              </w:rPr>
              <w:t>3</w:t>
            </w:r>
            <w:r w:rsidRPr="00896FE2">
              <w:rPr>
                <w:rFonts w:hint="eastAsia"/>
                <w:sz w:val="24"/>
                <w:szCs w:val="32"/>
                <w:u w:val="single"/>
              </w:rPr>
              <w:t>月</w:t>
            </w:r>
            <w:r w:rsidRPr="00896FE2">
              <w:rPr>
                <w:rFonts w:hint="eastAsia"/>
                <w:sz w:val="24"/>
                <w:szCs w:val="32"/>
                <w:u w:val="single"/>
              </w:rPr>
              <w:t>21</w:t>
            </w:r>
            <w:r w:rsidRPr="00896FE2">
              <w:rPr>
                <w:rFonts w:hint="eastAsia"/>
                <w:sz w:val="24"/>
                <w:szCs w:val="32"/>
                <w:u w:val="single"/>
              </w:rPr>
              <w:t>日</w:t>
            </w:r>
            <w:r w:rsidRPr="00896FE2">
              <w:rPr>
                <w:rFonts w:hint="eastAsia"/>
                <w:sz w:val="24"/>
                <w:szCs w:val="32"/>
                <w:u w:val="single"/>
              </w:rPr>
              <w:t>-21</w:t>
            </w:r>
            <w:r w:rsidRPr="00896FE2">
              <w:rPr>
                <w:rFonts w:hint="eastAsia"/>
                <w:sz w:val="24"/>
                <w:szCs w:val="32"/>
                <w:u w:val="single"/>
              </w:rPr>
              <w:t>日，在昼间、夜间分别进行了监测，其监测结果见表</w:t>
            </w:r>
            <w:r w:rsidRPr="00896FE2">
              <w:rPr>
                <w:rFonts w:hint="eastAsia"/>
                <w:sz w:val="24"/>
                <w:szCs w:val="32"/>
                <w:u w:val="single"/>
              </w:rPr>
              <w:t>3-</w:t>
            </w:r>
            <w:r w:rsidRPr="00896FE2">
              <w:rPr>
                <w:sz w:val="24"/>
                <w:szCs w:val="32"/>
                <w:u w:val="single"/>
              </w:rPr>
              <w:t>6</w:t>
            </w:r>
            <w:r w:rsidRPr="00896FE2">
              <w:rPr>
                <w:rFonts w:hint="eastAsia"/>
                <w:sz w:val="24"/>
                <w:szCs w:val="32"/>
                <w:u w:val="single"/>
              </w:rPr>
              <w:t>。</w:t>
            </w:r>
          </w:p>
          <w:p w14:paraId="08816B2D" w14:textId="77777777" w:rsidR="00A85462" w:rsidRPr="00896FE2" w:rsidRDefault="00C7583F">
            <w:pPr>
              <w:spacing w:line="360" w:lineRule="auto"/>
              <w:ind w:firstLineChars="200" w:firstLine="480"/>
              <w:rPr>
                <w:sz w:val="24"/>
                <w:szCs w:val="32"/>
                <w:u w:val="single"/>
              </w:rPr>
            </w:pPr>
            <w:r w:rsidRPr="00896FE2">
              <w:rPr>
                <w:sz w:val="24"/>
                <w:szCs w:val="32"/>
                <w:u w:val="single"/>
              </w:rPr>
              <w:t>监测时间和频率：时间为</w:t>
            </w:r>
            <w:r w:rsidRPr="00896FE2">
              <w:rPr>
                <w:sz w:val="24"/>
                <w:szCs w:val="32"/>
                <w:u w:val="single"/>
              </w:rPr>
              <w:t>2</w:t>
            </w:r>
            <w:r w:rsidRPr="00896FE2">
              <w:rPr>
                <w:sz w:val="24"/>
                <w:szCs w:val="32"/>
                <w:u w:val="single"/>
              </w:rPr>
              <w:t>天，白天和夜晚各监测一次。</w:t>
            </w:r>
          </w:p>
          <w:p w14:paraId="67F9570A" w14:textId="77777777" w:rsidR="00A85462" w:rsidRPr="00896FE2" w:rsidRDefault="00C7583F">
            <w:pPr>
              <w:spacing w:line="360" w:lineRule="auto"/>
              <w:ind w:firstLineChars="200" w:firstLine="480"/>
              <w:rPr>
                <w:sz w:val="24"/>
                <w:szCs w:val="32"/>
                <w:u w:val="single"/>
              </w:rPr>
            </w:pPr>
            <w:r w:rsidRPr="00896FE2">
              <w:rPr>
                <w:sz w:val="24"/>
                <w:szCs w:val="32"/>
                <w:u w:val="single"/>
              </w:rPr>
              <w:t>评价标准：《声环境质量标准》（</w:t>
            </w:r>
            <w:r w:rsidRPr="00896FE2">
              <w:rPr>
                <w:sz w:val="24"/>
                <w:szCs w:val="32"/>
                <w:u w:val="single"/>
              </w:rPr>
              <w:t>GB3096-2008</w:t>
            </w:r>
            <w:r w:rsidRPr="00896FE2">
              <w:rPr>
                <w:sz w:val="24"/>
                <w:szCs w:val="32"/>
                <w:u w:val="single"/>
              </w:rPr>
              <w:t>）中</w:t>
            </w:r>
            <w:r w:rsidRPr="00896FE2">
              <w:rPr>
                <w:rFonts w:hint="eastAsia"/>
                <w:sz w:val="24"/>
                <w:szCs w:val="32"/>
                <w:u w:val="single"/>
              </w:rPr>
              <w:t>2</w:t>
            </w:r>
            <w:r w:rsidRPr="00896FE2">
              <w:rPr>
                <w:sz w:val="24"/>
                <w:szCs w:val="32"/>
                <w:u w:val="single"/>
              </w:rPr>
              <w:t>类标准。</w:t>
            </w:r>
          </w:p>
          <w:p w14:paraId="638D1597" w14:textId="77777777" w:rsidR="00A85462" w:rsidRPr="00896FE2" w:rsidRDefault="00C7583F">
            <w:pPr>
              <w:spacing w:line="360" w:lineRule="auto"/>
              <w:jc w:val="center"/>
              <w:rPr>
                <w:b/>
                <w:u w:val="single"/>
              </w:rPr>
            </w:pPr>
            <w:r w:rsidRPr="00896FE2">
              <w:rPr>
                <w:b/>
                <w:u w:val="single"/>
              </w:rPr>
              <w:t>表</w:t>
            </w:r>
            <w:r w:rsidRPr="00896FE2">
              <w:rPr>
                <w:b/>
                <w:u w:val="single"/>
              </w:rPr>
              <w:t xml:space="preserve">3-5  </w:t>
            </w:r>
            <w:r w:rsidRPr="00896FE2">
              <w:rPr>
                <w:b/>
                <w:u w:val="single"/>
              </w:rPr>
              <w:t>项目噪声监测结果</w:t>
            </w:r>
            <w:r w:rsidRPr="00896FE2">
              <w:rPr>
                <w:b/>
                <w:u w:val="single"/>
              </w:rPr>
              <w:t xml:space="preserve">     </w:t>
            </w:r>
            <w:r w:rsidRPr="00896FE2">
              <w:rPr>
                <w:b/>
                <w:u w:val="single"/>
              </w:rPr>
              <w:t>单位：</w:t>
            </w:r>
            <w:r w:rsidRPr="00896FE2">
              <w:rPr>
                <w:b/>
                <w:u w:val="single"/>
              </w:rPr>
              <w:t>dB(A)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8"/>
              <w:gridCol w:w="1230"/>
              <w:gridCol w:w="1412"/>
              <w:gridCol w:w="1378"/>
              <w:gridCol w:w="1598"/>
            </w:tblGrid>
            <w:tr w:rsidR="00A85462" w:rsidRPr="00896FE2" w14:paraId="32186D95" w14:textId="77777777">
              <w:trPr>
                <w:trHeight w:val="65"/>
              </w:trPr>
              <w:tc>
                <w:tcPr>
                  <w:tcW w:w="2338" w:type="dxa"/>
                  <w:vMerge w:val="restart"/>
                  <w:vAlign w:val="center"/>
                </w:tcPr>
                <w:p w14:paraId="36821E78" w14:textId="77777777" w:rsidR="00A85462" w:rsidRPr="00896FE2" w:rsidRDefault="00C7583F">
                  <w:pPr>
                    <w:jc w:val="center"/>
                    <w:rPr>
                      <w:rFonts w:ascii="宋体" w:hAnsi="宋体"/>
                      <w:szCs w:val="21"/>
                      <w:u w:val="single"/>
                    </w:rPr>
                  </w:pPr>
                  <w:r w:rsidRPr="00896FE2">
                    <w:rPr>
                      <w:rFonts w:ascii="宋体" w:hAnsi="宋体"/>
                      <w:szCs w:val="21"/>
                      <w:u w:val="single"/>
                    </w:rPr>
                    <w:t>测点位置</w:t>
                  </w:r>
                </w:p>
              </w:tc>
              <w:tc>
                <w:tcPr>
                  <w:tcW w:w="2642" w:type="dxa"/>
                  <w:gridSpan w:val="2"/>
                  <w:vAlign w:val="center"/>
                </w:tcPr>
                <w:p w14:paraId="38D7A88D" w14:textId="77777777" w:rsidR="00A85462" w:rsidRPr="00896FE2" w:rsidRDefault="00C7583F">
                  <w:pPr>
                    <w:pStyle w:val="aff2"/>
                    <w:spacing w:line="240" w:lineRule="auto"/>
                    <w:rPr>
                      <w:sz w:val="21"/>
                      <w:szCs w:val="21"/>
                      <w:u w:val="single"/>
                    </w:rPr>
                  </w:pPr>
                  <w:r w:rsidRPr="00896FE2">
                    <w:rPr>
                      <w:sz w:val="21"/>
                      <w:szCs w:val="21"/>
                      <w:u w:val="single"/>
                    </w:rPr>
                    <w:t>20</w:t>
                  </w:r>
                  <w:r w:rsidRPr="00896FE2">
                    <w:rPr>
                      <w:rFonts w:hint="eastAsia"/>
                      <w:sz w:val="21"/>
                      <w:szCs w:val="21"/>
                      <w:u w:val="single"/>
                    </w:rPr>
                    <w:t>22</w:t>
                  </w:r>
                  <w:r w:rsidRPr="00896FE2">
                    <w:rPr>
                      <w:sz w:val="21"/>
                      <w:szCs w:val="21"/>
                      <w:u w:val="single"/>
                    </w:rPr>
                    <w:t>年</w:t>
                  </w:r>
                  <w:r w:rsidRPr="00896FE2">
                    <w:rPr>
                      <w:rFonts w:hint="eastAsia"/>
                      <w:sz w:val="21"/>
                      <w:szCs w:val="21"/>
                      <w:u w:val="single"/>
                    </w:rPr>
                    <w:t>3</w:t>
                  </w:r>
                  <w:r w:rsidRPr="00896FE2">
                    <w:rPr>
                      <w:sz w:val="21"/>
                      <w:szCs w:val="21"/>
                      <w:u w:val="single"/>
                    </w:rPr>
                    <w:t>月</w:t>
                  </w:r>
                  <w:r w:rsidRPr="00896FE2">
                    <w:rPr>
                      <w:rFonts w:hint="eastAsia"/>
                      <w:sz w:val="21"/>
                      <w:szCs w:val="21"/>
                      <w:u w:val="single"/>
                    </w:rPr>
                    <w:t>21</w:t>
                  </w:r>
                  <w:r w:rsidRPr="00896FE2">
                    <w:rPr>
                      <w:sz w:val="21"/>
                      <w:szCs w:val="21"/>
                      <w:u w:val="single"/>
                    </w:rPr>
                    <w:t>日</w:t>
                  </w:r>
                </w:p>
              </w:tc>
              <w:tc>
                <w:tcPr>
                  <w:tcW w:w="2976" w:type="dxa"/>
                  <w:gridSpan w:val="2"/>
                  <w:vAlign w:val="center"/>
                </w:tcPr>
                <w:p w14:paraId="446A0396" w14:textId="77777777" w:rsidR="00A85462" w:rsidRPr="00896FE2" w:rsidRDefault="00C7583F">
                  <w:pPr>
                    <w:pStyle w:val="aff2"/>
                    <w:spacing w:line="240" w:lineRule="auto"/>
                    <w:rPr>
                      <w:sz w:val="21"/>
                      <w:szCs w:val="21"/>
                      <w:u w:val="single"/>
                    </w:rPr>
                  </w:pPr>
                  <w:r w:rsidRPr="00896FE2">
                    <w:rPr>
                      <w:sz w:val="21"/>
                      <w:szCs w:val="21"/>
                      <w:u w:val="single"/>
                    </w:rPr>
                    <w:t>20</w:t>
                  </w:r>
                  <w:r w:rsidRPr="00896FE2">
                    <w:rPr>
                      <w:rFonts w:hint="eastAsia"/>
                      <w:sz w:val="21"/>
                      <w:szCs w:val="21"/>
                      <w:u w:val="single"/>
                    </w:rPr>
                    <w:t>22</w:t>
                  </w:r>
                  <w:r w:rsidRPr="00896FE2">
                    <w:rPr>
                      <w:sz w:val="21"/>
                      <w:szCs w:val="21"/>
                      <w:u w:val="single"/>
                    </w:rPr>
                    <w:t>年</w:t>
                  </w:r>
                  <w:r w:rsidRPr="00896FE2">
                    <w:rPr>
                      <w:rFonts w:hint="eastAsia"/>
                      <w:sz w:val="21"/>
                      <w:szCs w:val="21"/>
                      <w:u w:val="single"/>
                    </w:rPr>
                    <w:t>3</w:t>
                  </w:r>
                  <w:r w:rsidRPr="00896FE2">
                    <w:rPr>
                      <w:sz w:val="21"/>
                      <w:szCs w:val="21"/>
                      <w:u w:val="single"/>
                    </w:rPr>
                    <w:t>月</w:t>
                  </w:r>
                  <w:r w:rsidRPr="00896FE2">
                    <w:rPr>
                      <w:rFonts w:hint="eastAsia"/>
                      <w:sz w:val="21"/>
                      <w:szCs w:val="21"/>
                      <w:u w:val="single"/>
                    </w:rPr>
                    <w:t>22</w:t>
                  </w:r>
                  <w:r w:rsidRPr="00896FE2">
                    <w:rPr>
                      <w:sz w:val="21"/>
                      <w:szCs w:val="21"/>
                      <w:u w:val="single"/>
                    </w:rPr>
                    <w:t>日</w:t>
                  </w:r>
                </w:p>
              </w:tc>
            </w:tr>
            <w:tr w:rsidR="00A85462" w:rsidRPr="00896FE2" w14:paraId="564E6862" w14:textId="77777777">
              <w:trPr>
                <w:trHeight w:val="65"/>
              </w:trPr>
              <w:tc>
                <w:tcPr>
                  <w:tcW w:w="2338" w:type="dxa"/>
                  <w:vMerge/>
                  <w:vAlign w:val="center"/>
                </w:tcPr>
                <w:p w14:paraId="6E30A9AB" w14:textId="77777777" w:rsidR="00A85462" w:rsidRPr="00896FE2" w:rsidRDefault="00A85462">
                  <w:pPr>
                    <w:jc w:val="center"/>
                    <w:rPr>
                      <w:rFonts w:ascii="宋体" w:hAnsi="宋体"/>
                      <w:szCs w:val="21"/>
                      <w:u w:val="single"/>
                    </w:rPr>
                  </w:pPr>
                </w:p>
              </w:tc>
              <w:tc>
                <w:tcPr>
                  <w:tcW w:w="1230" w:type="dxa"/>
                  <w:vAlign w:val="center"/>
                </w:tcPr>
                <w:p w14:paraId="5BE9FC55" w14:textId="77777777" w:rsidR="00A85462" w:rsidRPr="00896FE2" w:rsidRDefault="00C7583F">
                  <w:pPr>
                    <w:pStyle w:val="aff2"/>
                    <w:spacing w:line="240" w:lineRule="auto"/>
                    <w:rPr>
                      <w:sz w:val="21"/>
                      <w:szCs w:val="21"/>
                      <w:u w:val="single"/>
                    </w:rPr>
                  </w:pPr>
                  <w:r w:rsidRPr="00896FE2">
                    <w:rPr>
                      <w:sz w:val="21"/>
                      <w:szCs w:val="21"/>
                      <w:u w:val="single"/>
                    </w:rPr>
                    <w:t>昼间</w:t>
                  </w:r>
                </w:p>
              </w:tc>
              <w:tc>
                <w:tcPr>
                  <w:tcW w:w="1412" w:type="dxa"/>
                  <w:vAlign w:val="center"/>
                </w:tcPr>
                <w:p w14:paraId="3A82226B" w14:textId="77777777" w:rsidR="00A85462" w:rsidRPr="00896FE2" w:rsidRDefault="00C7583F">
                  <w:pPr>
                    <w:pStyle w:val="aff2"/>
                    <w:spacing w:line="240" w:lineRule="auto"/>
                    <w:rPr>
                      <w:sz w:val="21"/>
                      <w:szCs w:val="21"/>
                      <w:u w:val="single"/>
                    </w:rPr>
                  </w:pPr>
                  <w:r w:rsidRPr="00896FE2">
                    <w:rPr>
                      <w:sz w:val="21"/>
                      <w:szCs w:val="21"/>
                      <w:u w:val="single"/>
                    </w:rPr>
                    <w:t>夜间</w:t>
                  </w:r>
                </w:p>
              </w:tc>
              <w:tc>
                <w:tcPr>
                  <w:tcW w:w="1378" w:type="dxa"/>
                  <w:vAlign w:val="center"/>
                </w:tcPr>
                <w:p w14:paraId="2D6F3F09" w14:textId="77777777" w:rsidR="00A85462" w:rsidRPr="00896FE2" w:rsidRDefault="00C7583F">
                  <w:pPr>
                    <w:pStyle w:val="aff2"/>
                    <w:spacing w:line="240" w:lineRule="auto"/>
                    <w:rPr>
                      <w:sz w:val="21"/>
                      <w:szCs w:val="21"/>
                      <w:u w:val="single"/>
                    </w:rPr>
                  </w:pPr>
                  <w:r w:rsidRPr="00896FE2">
                    <w:rPr>
                      <w:sz w:val="21"/>
                      <w:szCs w:val="21"/>
                      <w:u w:val="single"/>
                    </w:rPr>
                    <w:t>昼间</w:t>
                  </w:r>
                </w:p>
              </w:tc>
              <w:tc>
                <w:tcPr>
                  <w:tcW w:w="1598" w:type="dxa"/>
                  <w:vAlign w:val="center"/>
                </w:tcPr>
                <w:p w14:paraId="1FD1FFC8" w14:textId="77777777" w:rsidR="00A85462" w:rsidRPr="00896FE2" w:rsidRDefault="00C7583F">
                  <w:pPr>
                    <w:pStyle w:val="aff2"/>
                    <w:spacing w:line="240" w:lineRule="auto"/>
                    <w:rPr>
                      <w:sz w:val="21"/>
                      <w:szCs w:val="21"/>
                      <w:u w:val="single"/>
                    </w:rPr>
                  </w:pPr>
                  <w:r w:rsidRPr="00896FE2">
                    <w:rPr>
                      <w:sz w:val="21"/>
                      <w:szCs w:val="21"/>
                      <w:u w:val="single"/>
                    </w:rPr>
                    <w:t>夜间</w:t>
                  </w:r>
                </w:p>
              </w:tc>
            </w:tr>
            <w:tr w:rsidR="00A85462" w:rsidRPr="00896FE2" w14:paraId="74BF56B1" w14:textId="77777777">
              <w:trPr>
                <w:trHeight w:val="65"/>
              </w:trPr>
              <w:tc>
                <w:tcPr>
                  <w:tcW w:w="2338" w:type="dxa"/>
                  <w:vAlign w:val="center"/>
                </w:tcPr>
                <w:p w14:paraId="19075171" w14:textId="77777777" w:rsidR="00A85462" w:rsidRPr="00896FE2" w:rsidRDefault="00C7583F">
                  <w:pPr>
                    <w:jc w:val="center"/>
                    <w:rPr>
                      <w:rFonts w:ascii="宋体" w:hAnsi="宋体"/>
                      <w:szCs w:val="21"/>
                      <w:u w:val="single"/>
                    </w:rPr>
                  </w:pPr>
                  <w:r w:rsidRPr="00896FE2">
                    <w:rPr>
                      <w:szCs w:val="21"/>
                      <w:u w:val="single"/>
                    </w:rPr>
                    <w:t>1#</w:t>
                  </w:r>
                  <w:r w:rsidRPr="00896FE2">
                    <w:rPr>
                      <w:rFonts w:ascii="宋体" w:hAnsi="宋体"/>
                      <w:szCs w:val="21"/>
                      <w:u w:val="single"/>
                    </w:rPr>
                    <w:t>项目地东厂界</w:t>
                  </w:r>
                  <w:r w:rsidRPr="00896FE2">
                    <w:rPr>
                      <w:szCs w:val="21"/>
                      <w:u w:val="single"/>
                    </w:rPr>
                    <w:t>1m</w:t>
                  </w:r>
                  <w:r w:rsidRPr="00896FE2">
                    <w:rPr>
                      <w:rFonts w:ascii="宋体" w:hAnsi="宋体"/>
                      <w:szCs w:val="21"/>
                      <w:u w:val="single"/>
                    </w:rPr>
                    <w:t>处</w:t>
                  </w:r>
                </w:p>
              </w:tc>
              <w:tc>
                <w:tcPr>
                  <w:tcW w:w="1230" w:type="dxa"/>
                  <w:vAlign w:val="center"/>
                </w:tcPr>
                <w:p w14:paraId="48CC2DB9" w14:textId="77777777" w:rsidR="00A85462" w:rsidRPr="00896FE2" w:rsidRDefault="00C7583F">
                  <w:pPr>
                    <w:jc w:val="center"/>
                    <w:rPr>
                      <w:szCs w:val="21"/>
                      <w:u w:val="single"/>
                    </w:rPr>
                  </w:pPr>
                  <w:r w:rsidRPr="00896FE2">
                    <w:rPr>
                      <w:rFonts w:hint="eastAsia"/>
                      <w:szCs w:val="21"/>
                      <w:u w:val="single"/>
                    </w:rPr>
                    <w:t>56</w:t>
                  </w:r>
                </w:p>
              </w:tc>
              <w:tc>
                <w:tcPr>
                  <w:tcW w:w="1412" w:type="dxa"/>
                  <w:vAlign w:val="center"/>
                </w:tcPr>
                <w:p w14:paraId="5C02EB98" w14:textId="77777777" w:rsidR="00A85462" w:rsidRPr="00896FE2" w:rsidRDefault="00C7583F">
                  <w:pPr>
                    <w:jc w:val="center"/>
                    <w:rPr>
                      <w:szCs w:val="21"/>
                      <w:u w:val="single"/>
                    </w:rPr>
                  </w:pPr>
                  <w:r w:rsidRPr="00896FE2">
                    <w:rPr>
                      <w:rFonts w:hint="eastAsia"/>
                      <w:szCs w:val="21"/>
                      <w:u w:val="single"/>
                    </w:rPr>
                    <w:t>42</w:t>
                  </w:r>
                </w:p>
              </w:tc>
              <w:tc>
                <w:tcPr>
                  <w:tcW w:w="1378" w:type="dxa"/>
                  <w:vAlign w:val="center"/>
                </w:tcPr>
                <w:p w14:paraId="77151ACE" w14:textId="77777777" w:rsidR="00A85462" w:rsidRPr="00896FE2" w:rsidRDefault="00C7583F">
                  <w:pPr>
                    <w:jc w:val="center"/>
                    <w:rPr>
                      <w:szCs w:val="21"/>
                      <w:u w:val="single"/>
                    </w:rPr>
                  </w:pPr>
                  <w:r w:rsidRPr="00896FE2">
                    <w:rPr>
                      <w:rFonts w:hint="eastAsia"/>
                      <w:szCs w:val="21"/>
                      <w:u w:val="single"/>
                    </w:rPr>
                    <w:t>55</w:t>
                  </w:r>
                </w:p>
              </w:tc>
              <w:tc>
                <w:tcPr>
                  <w:tcW w:w="1598" w:type="dxa"/>
                  <w:vAlign w:val="center"/>
                </w:tcPr>
                <w:p w14:paraId="7FB242F3" w14:textId="77777777" w:rsidR="00A85462" w:rsidRPr="00896FE2" w:rsidRDefault="00C7583F">
                  <w:pPr>
                    <w:jc w:val="center"/>
                    <w:rPr>
                      <w:szCs w:val="21"/>
                      <w:u w:val="single"/>
                    </w:rPr>
                  </w:pPr>
                  <w:r w:rsidRPr="00896FE2">
                    <w:rPr>
                      <w:rFonts w:hint="eastAsia"/>
                      <w:szCs w:val="21"/>
                      <w:u w:val="single"/>
                    </w:rPr>
                    <w:t>43</w:t>
                  </w:r>
                </w:p>
              </w:tc>
            </w:tr>
            <w:tr w:rsidR="00A85462" w:rsidRPr="00896FE2" w14:paraId="27781664" w14:textId="77777777">
              <w:trPr>
                <w:trHeight w:val="65"/>
              </w:trPr>
              <w:tc>
                <w:tcPr>
                  <w:tcW w:w="2338" w:type="dxa"/>
                  <w:vAlign w:val="center"/>
                </w:tcPr>
                <w:p w14:paraId="6B6DAC39" w14:textId="77777777" w:rsidR="00A85462" w:rsidRPr="00896FE2" w:rsidRDefault="00C7583F">
                  <w:pPr>
                    <w:jc w:val="center"/>
                    <w:rPr>
                      <w:rFonts w:ascii="宋体" w:hAnsi="宋体"/>
                      <w:szCs w:val="21"/>
                      <w:u w:val="single"/>
                    </w:rPr>
                  </w:pPr>
                  <w:r w:rsidRPr="00896FE2">
                    <w:rPr>
                      <w:szCs w:val="21"/>
                      <w:u w:val="single"/>
                    </w:rPr>
                    <w:t>2#</w:t>
                  </w:r>
                  <w:r w:rsidRPr="00896FE2">
                    <w:rPr>
                      <w:rFonts w:ascii="宋体" w:hAnsi="宋体"/>
                      <w:szCs w:val="21"/>
                      <w:u w:val="single"/>
                    </w:rPr>
                    <w:t>项目地南厂界</w:t>
                  </w:r>
                  <w:r w:rsidRPr="00896FE2">
                    <w:rPr>
                      <w:szCs w:val="21"/>
                      <w:u w:val="single"/>
                    </w:rPr>
                    <w:t>1m</w:t>
                  </w:r>
                  <w:r w:rsidRPr="00896FE2">
                    <w:rPr>
                      <w:rFonts w:ascii="宋体" w:hAnsi="宋体"/>
                      <w:szCs w:val="21"/>
                      <w:u w:val="single"/>
                    </w:rPr>
                    <w:t>处</w:t>
                  </w:r>
                </w:p>
              </w:tc>
              <w:tc>
                <w:tcPr>
                  <w:tcW w:w="1230" w:type="dxa"/>
                  <w:vAlign w:val="center"/>
                </w:tcPr>
                <w:p w14:paraId="69750482" w14:textId="77777777" w:rsidR="00A85462" w:rsidRPr="00896FE2" w:rsidRDefault="00C7583F">
                  <w:pPr>
                    <w:jc w:val="center"/>
                    <w:rPr>
                      <w:szCs w:val="21"/>
                      <w:u w:val="single"/>
                    </w:rPr>
                  </w:pPr>
                  <w:r w:rsidRPr="00896FE2">
                    <w:rPr>
                      <w:rFonts w:hint="eastAsia"/>
                      <w:szCs w:val="21"/>
                      <w:u w:val="single"/>
                    </w:rPr>
                    <w:t>52</w:t>
                  </w:r>
                </w:p>
              </w:tc>
              <w:tc>
                <w:tcPr>
                  <w:tcW w:w="1412" w:type="dxa"/>
                  <w:vAlign w:val="center"/>
                </w:tcPr>
                <w:p w14:paraId="493AEE88" w14:textId="77777777" w:rsidR="00A85462" w:rsidRPr="00896FE2" w:rsidRDefault="00C7583F">
                  <w:pPr>
                    <w:jc w:val="center"/>
                    <w:rPr>
                      <w:szCs w:val="21"/>
                      <w:u w:val="single"/>
                    </w:rPr>
                  </w:pPr>
                  <w:r w:rsidRPr="00896FE2">
                    <w:rPr>
                      <w:rFonts w:hint="eastAsia"/>
                      <w:szCs w:val="21"/>
                      <w:u w:val="single"/>
                    </w:rPr>
                    <w:t>40</w:t>
                  </w:r>
                </w:p>
              </w:tc>
              <w:tc>
                <w:tcPr>
                  <w:tcW w:w="1378" w:type="dxa"/>
                  <w:vAlign w:val="center"/>
                </w:tcPr>
                <w:p w14:paraId="74DDA22F" w14:textId="77777777" w:rsidR="00A85462" w:rsidRPr="00896FE2" w:rsidRDefault="00C7583F">
                  <w:pPr>
                    <w:jc w:val="center"/>
                    <w:rPr>
                      <w:szCs w:val="21"/>
                      <w:u w:val="single"/>
                    </w:rPr>
                  </w:pPr>
                  <w:r w:rsidRPr="00896FE2">
                    <w:rPr>
                      <w:rFonts w:hint="eastAsia"/>
                      <w:szCs w:val="21"/>
                      <w:u w:val="single"/>
                    </w:rPr>
                    <w:t>51</w:t>
                  </w:r>
                </w:p>
              </w:tc>
              <w:tc>
                <w:tcPr>
                  <w:tcW w:w="1598" w:type="dxa"/>
                  <w:vAlign w:val="center"/>
                </w:tcPr>
                <w:p w14:paraId="75A3C98D" w14:textId="77777777" w:rsidR="00A85462" w:rsidRPr="00896FE2" w:rsidRDefault="00C7583F">
                  <w:pPr>
                    <w:jc w:val="center"/>
                    <w:rPr>
                      <w:szCs w:val="21"/>
                      <w:u w:val="single"/>
                    </w:rPr>
                  </w:pPr>
                  <w:r w:rsidRPr="00896FE2">
                    <w:rPr>
                      <w:rFonts w:hint="eastAsia"/>
                      <w:szCs w:val="21"/>
                      <w:u w:val="single"/>
                    </w:rPr>
                    <w:t>39</w:t>
                  </w:r>
                </w:p>
              </w:tc>
            </w:tr>
            <w:tr w:rsidR="00A85462" w:rsidRPr="00896FE2" w14:paraId="5D7BBA7C" w14:textId="77777777">
              <w:trPr>
                <w:trHeight w:val="65"/>
              </w:trPr>
              <w:tc>
                <w:tcPr>
                  <w:tcW w:w="2338" w:type="dxa"/>
                  <w:vAlign w:val="center"/>
                </w:tcPr>
                <w:p w14:paraId="44FFD105" w14:textId="77777777" w:rsidR="00A85462" w:rsidRPr="00896FE2" w:rsidRDefault="00C7583F">
                  <w:pPr>
                    <w:jc w:val="center"/>
                    <w:rPr>
                      <w:rFonts w:ascii="宋体" w:hAnsi="宋体"/>
                      <w:szCs w:val="21"/>
                      <w:u w:val="single"/>
                    </w:rPr>
                  </w:pPr>
                  <w:r w:rsidRPr="00896FE2">
                    <w:rPr>
                      <w:szCs w:val="21"/>
                      <w:u w:val="single"/>
                    </w:rPr>
                    <w:t>3#</w:t>
                  </w:r>
                  <w:r w:rsidRPr="00896FE2">
                    <w:rPr>
                      <w:rFonts w:ascii="宋体" w:hAnsi="宋体"/>
                      <w:szCs w:val="21"/>
                      <w:u w:val="single"/>
                    </w:rPr>
                    <w:t>项目地西厂界</w:t>
                  </w:r>
                  <w:r w:rsidRPr="00896FE2">
                    <w:rPr>
                      <w:szCs w:val="21"/>
                      <w:u w:val="single"/>
                    </w:rPr>
                    <w:t>1m</w:t>
                  </w:r>
                  <w:r w:rsidRPr="00896FE2">
                    <w:rPr>
                      <w:rFonts w:ascii="宋体" w:hAnsi="宋体"/>
                      <w:szCs w:val="21"/>
                      <w:u w:val="single"/>
                    </w:rPr>
                    <w:t>处</w:t>
                  </w:r>
                </w:p>
              </w:tc>
              <w:tc>
                <w:tcPr>
                  <w:tcW w:w="1230" w:type="dxa"/>
                  <w:vAlign w:val="center"/>
                </w:tcPr>
                <w:p w14:paraId="25028CBA" w14:textId="77777777" w:rsidR="00A85462" w:rsidRPr="00896FE2" w:rsidRDefault="00C7583F">
                  <w:pPr>
                    <w:jc w:val="center"/>
                    <w:rPr>
                      <w:szCs w:val="21"/>
                      <w:u w:val="single"/>
                    </w:rPr>
                  </w:pPr>
                  <w:r w:rsidRPr="00896FE2">
                    <w:rPr>
                      <w:rFonts w:hint="eastAsia"/>
                      <w:szCs w:val="21"/>
                      <w:u w:val="single"/>
                    </w:rPr>
                    <w:t>50</w:t>
                  </w:r>
                </w:p>
              </w:tc>
              <w:tc>
                <w:tcPr>
                  <w:tcW w:w="1412" w:type="dxa"/>
                  <w:vAlign w:val="center"/>
                </w:tcPr>
                <w:p w14:paraId="6DDD823A" w14:textId="77777777" w:rsidR="00A85462" w:rsidRPr="00896FE2" w:rsidRDefault="00C7583F">
                  <w:pPr>
                    <w:jc w:val="center"/>
                    <w:rPr>
                      <w:szCs w:val="21"/>
                      <w:u w:val="single"/>
                    </w:rPr>
                  </w:pPr>
                  <w:r w:rsidRPr="00896FE2">
                    <w:rPr>
                      <w:rFonts w:hint="eastAsia"/>
                      <w:szCs w:val="21"/>
                      <w:u w:val="single"/>
                    </w:rPr>
                    <w:t>39</w:t>
                  </w:r>
                </w:p>
              </w:tc>
              <w:tc>
                <w:tcPr>
                  <w:tcW w:w="1378" w:type="dxa"/>
                  <w:vAlign w:val="center"/>
                </w:tcPr>
                <w:p w14:paraId="65D9CFEC" w14:textId="77777777" w:rsidR="00A85462" w:rsidRPr="00896FE2" w:rsidRDefault="00C7583F">
                  <w:pPr>
                    <w:jc w:val="center"/>
                    <w:rPr>
                      <w:szCs w:val="21"/>
                      <w:u w:val="single"/>
                    </w:rPr>
                  </w:pPr>
                  <w:r w:rsidRPr="00896FE2">
                    <w:rPr>
                      <w:rFonts w:hint="eastAsia"/>
                      <w:szCs w:val="21"/>
                      <w:u w:val="single"/>
                    </w:rPr>
                    <w:t>50</w:t>
                  </w:r>
                </w:p>
              </w:tc>
              <w:tc>
                <w:tcPr>
                  <w:tcW w:w="1598" w:type="dxa"/>
                  <w:vAlign w:val="center"/>
                </w:tcPr>
                <w:p w14:paraId="700A7D74" w14:textId="77777777" w:rsidR="00A85462" w:rsidRPr="00896FE2" w:rsidRDefault="00C7583F">
                  <w:pPr>
                    <w:jc w:val="center"/>
                    <w:rPr>
                      <w:szCs w:val="21"/>
                      <w:u w:val="single"/>
                    </w:rPr>
                  </w:pPr>
                  <w:r w:rsidRPr="00896FE2">
                    <w:rPr>
                      <w:rFonts w:hint="eastAsia"/>
                      <w:szCs w:val="21"/>
                      <w:u w:val="single"/>
                    </w:rPr>
                    <w:t>38</w:t>
                  </w:r>
                </w:p>
              </w:tc>
            </w:tr>
            <w:tr w:rsidR="00A85462" w:rsidRPr="00896FE2" w14:paraId="1101A74F" w14:textId="77777777">
              <w:trPr>
                <w:trHeight w:val="65"/>
              </w:trPr>
              <w:tc>
                <w:tcPr>
                  <w:tcW w:w="2338" w:type="dxa"/>
                  <w:vAlign w:val="center"/>
                </w:tcPr>
                <w:p w14:paraId="6EADFDE3" w14:textId="77777777" w:rsidR="00A85462" w:rsidRPr="00896FE2" w:rsidRDefault="00C7583F">
                  <w:pPr>
                    <w:jc w:val="center"/>
                    <w:rPr>
                      <w:rFonts w:ascii="宋体" w:hAnsi="宋体"/>
                      <w:szCs w:val="21"/>
                      <w:u w:val="single"/>
                    </w:rPr>
                  </w:pPr>
                  <w:r w:rsidRPr="00896FE2">
                    <w:rPr>
                      <w:szCs w:val="21"/>
                      <w:u w:val="single"/>
                    </w:rPr>
                    <w:t>4#</w:t>
                  </w:r>
                  <w:r w:rsidRPr="00896FE2">
                    <w:rPr>
                      <w:rFonts w:ascii="宋体" w:hAnsi="宋体"/>
                      <w:szCs w:val="21"/>
                      <w:u w:val="single"/>
                    </w:rPr>
                    <w:t>项目地北厂界</w:t>
                  </w:r>
                  <w:r w:rsidRPr="00896FE2">
                    <w:rPr>
                      <w:szCs w:val="21"/>
                      <w:u w:val="single"/>
                    </w:rPr>
                    <w:t>1m</w:t>
                  </w:r>
                  <w:r w:rsidRPr="00896FE2">
                    <w:rPr>
                      <w:rFonts w:ascii="宋体" w:hAnsi="宋体"/>
                      <w:szCs w:val="21"/>
                      <w:u w:val="single"/>
                    </w:rPr>
                    <w:t>处</w:t>
                  </w:r>
                </w:p>
              </w:tc>
              <w:tc>
                <w:tcPr>
                  <w:tcW w:w="1230" w:type="dxa"/>
                  <w:vAlign w:val="center"/>
                </w:tcPr>
                <w:p w14:paraId="23F1DB50" w14:textId="77777777" w:rsidR="00A85462" w:rsidRPr="00896FE2" w:rsidRDefault="00C7583F">
                  <w:pPr>
                    <w:jc w:val="center"/>
                    <w:rPr>
                      <w:szCs w:val="21"/>
                      <w:u w:val="single"/>
                    </w:rPr>
                  </w:pPr>
                  <w:r w:rsidRPr="00896FE2">
                    <w:rPr>
                      <w:rFonts w:hint="eastAsia"/>
                      <w:szCs w:val="21"/>
                      <w:u w:val="single"/>
                    </w:rPr>
                    <w:t>51</w:t>
                  </w:r>
                </w:p>
              </w:tc>
              <w:tc>
                <w:tcPr>
                  <w:tcW w:w="1412" w:type="dxa"/>
                  <w:vAlign w:val="center"/>
                </w:tcPr>
                <w:p w14:paraId="10774AA1" w14:textId="77777777" w:rsidR="00A85462" w:rsidRPr="00896FE2" w:rsidRDefault="00C7583F">
                  <w:pPr>
                    <w:jc w:val="center"/>
                    <w:rPr>
                      <w:szCs w:val="21"/>
                      <w:u w:val="single"/>
                    </w:rPr>
                  </w:pPr>
                  <w:r w:rsidRPr="00896FE2">
                    <w:rPr>
                      <w:rFonts w:hint="eastAsia"/>
                      <w:szCs w:val="21"/>
                      <w:u w:val="single"/>
                    </w:rPr>
                    <w:t>40</w:t>
                  </w:r>
                </w:p>
              </w:tc>
              <w:tc>
                <w:tcPr>
                  <w:tcW w:w="1378" w:type="dxa"/>
                  <w:vAlign w:val="center"/>
                </w:tcPr>
                <w:p w14:paraId="4B76CFAA" w14:textId="77777777" w:rsidR="00A85462" w:rsidRPr="00896FE2" w:rsidRDefault="00C7583F">
                  <w:pPr>
                    <w:jc w:val="center"/>
                    <w:rPr>
                      <w:szCs w:val="21"/>
                      <w:u w:val="single"/>
                    </w:rPr>
                  </w:pPr>
                  <w:r w:rsidRPr="00896FE2">
                    <w:rPr>
                      <w:rFonts w:hint="eastAsia"/>
                      <w:szCs w:val="21"/>
                      <w:u w:val="single"/>
                    </w:rPr>
                    <w:t>51</w:t>
                  </w:r>
                </w:p>
              </w:tc>
              <w:tc>
                <w:tcPr>
                  <w:tcW w:w="1598" w:type="dxa"/>
                  <w:vAlign w:val="center"/>
                </w:tcPr>
                <w:p w14:paraId="28098A0C" w14:textId="77777777" w:rsidR="00A85462" w:rsidRPr="00896FE2" w:rsidRDefault="00C7583F">
                  <w:pPr>
                    <w:jc w:val="center"/>
                    <w:rPr>
                      <w:szCs w:val="21"/>
                      <w:u w:val="single"/>
                    </w:rPr>
                  </w:pPr>
                  <w:r w:rsidRPr="00896FE2">
                    <w:rPr>
                      <w:rFonts w:hint="eastAsia"/>
                      <w:szCs w:val="21"/>
                      <w:u w:val="single"/>
                    </w:rPr>
                    <w:t>40</w:t>
                  </w:r>
                </w:p>
              </w:tc>
            </w:tr>
          </w:tbl>
          <w:p w14:paraId="077C36FA" w14:textId="23DCAB70" w:rsidR="00A85462" w:rsidRPr="00896FE2" w:rsidRDefault="00C7583F">
            <w:pPr>
              <w:spacing w:beforeLines="50" w:before="120" w:line="360" w:lineRule="auto"/>
              <w:ind w:firstLineChars="200" w:firstLine="480"/>
              <w:rPr>
                <w:color w:val="000000"/>
                <w:sz w:val="24"/>
                <w:szCs w:val="32"/>
                <w:u w:val="single"/>
              </w:rPr>
            </w:pPr>
            <w:r w:rsidRPr="00896FE2">
              <w:rPr>
                <w:color w:val="000000"/>
                <w:sz w:val="24"/>
                <w:szCs w:val="32"/>
                <w:u w:val="single"/>
              </w:rPr>
              <w:t>通过上表可以看出，项目所在地声环境达到《声环境质量标准</w:t>
            </w:r>
            <w:r w:rsidRPr="00896FE2">
              <w:rPr>
                <w:rFonts w:hint="eastAsia"/>
                <w:color w:val="000000"/>
                <w:sz w:val="24"/>
                <w:szCs w:val="32"/>
                <w:u w:val="single"/>
              </w:rPr>
              <w:t>》</w:t>
            </w:r>
            <w:r w:rsidRPr="00896FE2">
              <w:rPr>
                <w:color w:val="000000"/>
                <w:sz w:val="24"/>
                <w:szCs w:val="32"/>
                <w:u w:val="single"/>
              </w:rPr>
              <w:t>（</w:t>
            </w:r>
            <w:r w:rsidRPr="00896FE2">
              <w:rPr>
                <w:color w:val="000000"/>
                <w:sz w:val="24"/>
                <w:szCs w:val="32"/>
                <w:u w:val="single"/>
              </w:rPr>
              <w:t>GB3096-2008</w:t>
            </w:r>
            <w:r w:rsidRPr="00896FE2">
              <w:rPr>
                <w:color w:val="000000"/>
                <w:sz w:val="24"/>
                <w:szCs w:val="32"/>
                <w:u w:val="single"/>
              </w:rPr>
              <w:t>）中</w:t>
            </w:r>
            <w:r w:rsidR="006B1FCD" w:rsidRPr="00896FE2">
              <w:rPr>
                <w:rFonts w:hint="eastAsia"/>
                <w:color w:val="000000"/>
                <w:sz w:val="24"/>
                <w:szCs w:val="32"/>
                <w:u w:val="single"/>
              </w:rPr>
              <w:t>2</w:t>
            </w:r>
            <w:r w:rsidRPr="00896FE2">
              <w:rPr>
                <w:color w:val="000000"/>
                <w:sz w:val="24"/>
                <w:szCs w:val="32"/>
                <w:u w:val="single"/>
              </w:rPr>
              <w:t>类标准，声环境状况良好。</w:t>
            </w:r>
          </w:p>
          <w:p w14:paraId="4355CDEA" w14:textId="77777777" w:rsidR="00A85462" w:rsidRDefault="00C7583F">
            <w:pPr>
              <w:adjustRightInd w:val="0"/>
              <w:snapToGrid w:val="0"/>
              <w:spacing w:line="360" w:lineRule="auto"/>
              <w:ind w:firstLineChars="200" w:firstLine="482"/>
              <w:jc w:val="left"/>
              <w:rPr>
                <w:rFonts w:ascii="宋体" w:hAnsi="宋体" w:cs="宋体"/>
                <w:b/>
                <w:bCs/>
                <w:kern w:val="0"/>
                <w:sz w:val="24"/>
              </w:rPr>
            </w:pPr>
            <w:r>
              <w:rPr>
                <w:rFonts w:hint="eastAsia"/>
                <w:b/>
                <w:bCs/>
                <w:kern w:val="0"/>
                <w:sz w:val="24"/>
              </w:rPr>
              <w:t>4</w:t>
            </w:r>
            <w:r>
              <w:rPr>
                <w:rFonts w:hint="eastAsia"/>
                <w:b/>
                <w:bCs/>
                <w:kern w:val="0"/>
                <w:sz w:val="24"/>
              </w:rPr>
              <w:t>、地下水环境质量现状</w:t>
            </w:r>
          </w:p>
          <w:p w14:paraId="4DC97395" w14:textId="1468BBD9" w:rsidR="00A85462" w:rsidRDefault="00C7583F">
            <w:pPr>
              <w:adjustRightInd w:val="0"/>
              <w:snapToGrid w:val="0"/>
              <w:spacing w:line="360" w:lineRule="auto"/>
              <w:ind w:firstLineChars="200" w:firstLine="480"/>
              <w:jc w:val="left"/>
              <w:rPr>
                <w:color w:val="000000"/>
                <w:sz w:val="24"/>
                <w:szCs w:val="32"/>
              </w:rPr>
            </w:pPr>
            <w:r>
              <w:rPr>
                <w:rFonts w:hint="eastAsia"/>
                <w:color w:val="000000"/>
                <w:sz w:val="24"/>
                <w:szCs w:val="32"/>
              </w:rPr>
              <w:t>根据《环境影响评价技术导则</w:t>
            </w:r>
            <w:r>
              <w:rPr>
                <w:rFonts w:hint="eastAsia"/>
                <w:color w:val="000000"/>
                <w:sz w:val="24"/>
                <w:szCs w:val="32"/>
              </w:rPr>
              <w:t xml:space="preserve"> </w:t>
            </w:r>
            <w:r>
              <w:rPr>
                <w:rFonts w:hint="eastAsia"/>
                <w:color w:val="000000"/>
                <w:sz w:val="24"/>
                <w:szCs w:val="32"/>
              </w:rPr>
              <w:t>地下水环境》（</w:t>
            </w:r>
            <w:r>
              <w:rPr>
                <w:rFonts w:hint="eastAsia"/>
                <w:color w:val="000000"/>
                <w:sz w:val="24"/>
                <w:szCs w:val="32"/>
              </w:rPr>
              <w:t>H</w:t>
            </w:r>
            <w:r>
              <w:rPr>
                <w:color w:val="000000"/>
                <w:sz w:val="24"/>
                <w:szCs w:val="32"/>
              </w:rPr>
              <w:t>J610-2016</w:t>
            </w:r>
            <w:r>
              <w:rPr>
                <w:rFonts w:hint="eastAsia"/>
                <w:color w:val="000000"/>
                <w:sz w:val="24"/>
                <w:szCs w:val="32"/>
              </w:rPr>
              <w:t>），本项目的地下水环境敏感程度为不敏感，地下水环境影响评价项目类型为</w:t>
            </w:r>
            <w:r>
              <w:rPr>
                <w:color w:val="000000"/>
                <w:sz w:val="24"/>
                <w:szCs w:val="32"/>
              </w:rPr>
              <w:t>Ⅳ</w:t>
            </w:r>
            <w:r>
              <w:rPr>
                <w:rFonts w:hint="eastAsia"/>
                <w:color w:val="000000"/>
                <w:sz w:val="24"/>
                <w:szCs w:val="32"/>
              </w:rPr>
              <w:t>类，对照评价工作等级分级表，</w:t>
            </w:r>
            <w:r w:rsidR="004B68AE">
              <w:rPr>
                <w:rFonts w:hint="eastAsia"/>
                <w:sz w:val="24"/>
                <w:szCs w:val="32"/>
              </w:rPr>
              <w:t>本项目可不开展地下水环境影响评价工作。因此不需</w:t>
            </w:r>
            <w:r w:rsidR="004B68AE">
              <w:rPr>
                <w:rFonts w:hint="eastAsia"/>
                <w:sz w:val="24"/>
                <w:szCs w:val="32"/>
              </w:rPr>
              <w:lastRenderedPageBreak/>
              <w:t>要开展地下水环境质量现状调查。</w:t>
            </w:r>
          </w:p>
          <w:p w14:paraId="4463F258" w14:textId="77777777" w:rsidR="00A85462" w:rsidRDefault="00C7583F">
            <w:pPr>
              <w:adjustRightInd w:val="0"/>
              <w:snapToGrid w:val="0"/>
              <w:spacing w:line="360" w:lineRule="auto"/>
              <w:ind w:firstLineChars="200" w:firstLine="482"/>
              <w:jc w:val="left"/>
              <w:rPr>
                <w:rFonts w:ascii="宋体" w:hAnsi="宋体" w:cs="宋体"/>
                <w:b/>
                <w:bCs/>
                <w:kern w:val="0"/>
                <w:sz w:val="24"/>
              </w:rPr>
            </w:pPr>
            <w:r>
              <w:rPr>
                <w:rFonts w:hint="eastAsia"/>
                <w:b/>
                <w:bCs/>
                <w:kern w:val="0"/>
                <w:sz w:val="24"/>
              </w:rPr>
              <w:t>5</w:t>
            </w:r>
            <w:r>
              <w:rPr>
                <w:rFonts w:hint="eastAsia"/>
                <w:b/>
                <w:bCs/>
                <w:kern w:val="0"/>
                <w:sz w:val="24"/>
              </w:rPr>
              <w:t>、土壤环境质量现状</w:t>
            </w:r>
          </w:p>
          <w:p w14:paraId="4955044B" w14:textId="77777777" w:rsidR="00A85462" w:rsidRDefault="00C7583F">
            <w:pPr>
              <w:spacing w:line="360" w:lineRule="auto"/>
              <w:ind w:firstLineChars="200" w:firstLine="480"/>
              <w:rPr>
                <w:sz w:val="24"/>
                <w:szCs w:val="32"/>
              </w:rPr>
            </w:pPr>
            <w:r>
              <w:rPr>
                <w:rFonts w:hint="eastAsia"/>
                <w:sz w:val="24"/>
                <w:szCs w:val="32"/>
              </w:rPr>
              <w:t>根据《环境影响评价技术导则</w:t>
            </w:r>
            <w:r>
              <w:rPr>
                <w:rFonts w:hint="eastAsia"/>
                <w:sz w:val="24"/>
                <w:szCs w:val="32"/>
              </w:rPr>
              <w:t xml:space="preserve"> </w:t>
            </w:r>
            <w:r>
              <w:rPr>
                <w:rFonts w:hint="eastAsia"/>
                <w:sz w:val="24"/>
                <w:szCs w:val="32"/>
              </w:rPr>
              <w:t>土壤环境》（</w:t>
            </w:r>
            <w:r>
              <w:rPr>
                <w:sz w:val="24"/>
                <w:szCs w:val="32"/>
              </w:rPr>
              <w:t>HJ 964-2018</w:t>
            </w:r>
            <w:r>
              <w:rPr>
                <w:rFonts w:hint="eastAsia"/>
                <w:sz w:val="24"/>
                <w:szCs w:val="32"/>
              </w:rPr>
              <w:t>），本项目占地面积小于</w:t>
            </w:r>
            <w:r>
              <w:rPr>
                <w:sz w:val="24"/>
                <w:szCs w:val="32"/>
              </w:rPr>
              <w:t>5hm</w:t>
            </w:r>
            <w:r>
              <w:rPr>
                <w:sz w:val="24"/>
                <w:szCs w:val="32"/>
                <w:vertAlign w:val="superscript"/>
              </w:rPr>
              <w:t>2</w:t>
            </w:r>
            <w:r>
              <w:rPr>
                <w:rFonts w:hint="eastAsia"/>
                <w:sz w:val="24"/>
                <w:szCs w:val="32"/>
              </w:rPr>
              <w:t>，为小型项目，周边无土壤环境敏感目标，土壤环境影响评价项目类别为</w:t>
            </w:r>
            <w:r>
              <w:rPr>
                <w:sz w:val="24"/>
                <w:szCs w:val="32"/>
              </w:rPr>
              <w:t>Ⅲ</w:t>
            </w:r>
            <w:r>
              <w:rPr>
                <w:rFonts w:hint="eastAsia"/>
                <w:sz w:val="24"/>
                <w:szCs w:val="32"/>
              </w:rPr>
              <w:t>类，对照评价工作等级分级表，本项目可不开展土壤环境影响评价工作。因此不需要开展土壤环境质量现状调查。</w:t>
            </w:r>
          </w:p>
          <w:p w14:paraId="5D92816B" w14:textId="77777777" w:rsidR="00A85462" w:rsidRDefault="00C7583F">
            <w:pPr>
              <w:adjustRightInd w:val="0"/>
              <w:snapToGrid w:val="0"/>
              <w:spacing w:line="360" w:lineRule="auto"/>
              <w:ind w:firstLineChars="200" w:firstLine="482"/>
              <w:jc w:val="left"/>
              <w:rPr>
                <w:rFonts w:ascii="宋体" w:hAnsi="宋体" w:cs="宋体"/>
                <w:b/>
                <w:bCs/>
                <w:kern w:val="0"/>
                <w:sz w:val="24"/>
              </w:rPr>
            </w:pPr>
            <w:r>
              <w:rPr>
                <w:rFonts w:hint="eastAsia"/>
                <w:b/>
                <w:bCs/>
                <w:kern w:val="0"/>
                <w:sz w:val="24"/>
              </w:rPr>
              <w:t>6</w:t>
            </w:r>
            <w:r>
              <w:rPr>
                <w:rFonts w:hint="eastAsia"/>
                <w:b/>
                <w:bCs/>
                <w:kern w:val="0"/>
                <w:sz w:val="24"/>
              </w:rPr>
              <w:t>、生态环境质量现状</w:t>
            </w:r>
          </w:p>
          <w:p w14:paraId="587BCD59" w14:textId="77777777" w:rsidR="00A85462" w:rsidRDefault="00C7583F">
            <w:pPr>
              <w:adjustRightInd w:val="0"/>
              <w:snapToGrid w:val="0"/>
              <w:spacing w:line="360" w:lineRule="auto"/>
              <w:ind w:firstLineChars="200" w:firstLine="480"/>
              <w:jc w:val="left"/>
              <w:rPr>
                <w:rFonts w:ascii="宋体" w:hAnsi="宋体" w:cs="宋体"/>
                <w:kern w:val="0"/>
                <w:szCs w:val="21"/>
              </w:rPr>
            </w:pPr>
            <w:r>
              <w:rPr>
                <w:rFonts w:ascii="宋体" w:hAnsi="宋体" w:cs="宋体" w:hint="eastAsia"/>
                <w:kern w:val="0"/>
                <w:sz w:val="24"/>
              </w:rPr>
              <w:t>本项目用地范围内无生态保护目标，因此不需要进行生态环境质量现状调查。</w:t>
            </w:r>
          </w:p>
        </w:tc>
      </w:tr>
      <w:tr w:rsidR="00A85462" w14:paraId="184A276F" w14:textId="77777777">
        <w:trPr>
          <w:trHeight w:val="2400"/>
          <w:jc w:val="center"/>
        </w:trPr>
        <w:tc>
          <w:tcPr>
            <w:tcW w:w="800" w:type="dxa"/>
            <w:vAlign w:val="center"/>
          </w:tcPr>
          <w:p w14:paraId="2860B8E0" w14:textId="77777777" w:rsidR="00A85462" w:rsidRDefault="00C7583F">
            <w:pPr>
              <w:adjustRightInd w:val="0"/>
              <w:snapToGrid w:val="0"/>
              <w:jc w:val="center"/>
              <w:rPr>
                <w:rFonts w:ascii="宋体" w:hAnsi="宋体" w:cs="宋体"/>
                <w:kern w:val="0"/>
                <w:szCs w:val="21"/>
              </w:rPr>
            </w:pPr>
            <w:r>
              <w:rPr>
                <w:rFonts w:ascii="宋体" w:hAnsi="宋体" w:cs="宋体" w:hint="eastAsia"/>
                <w:kern w:val="0"/>
                <w:szCs w:val="21"/>
              </w:rPr>
              <w:lastRenderedPageBreak/>
              <w:t>环境</w:t>
            </w:r>
          </w:p>
          <w:p w14:paraId="21A12F0F" w14:textId="77777777" w:rsidR="00A85462" w:rsidRDefault="00C7583F">
            <w:pPr>
              <w:adjustRightInd w:val="0"/>
              <w:snapToGrid w:val="0"/>
              <w:jc w:val="center"/>
              <w:rPr>
                <w:rFonts w:ascii="宋体" w:hAnsi="宋体" w:cs="宋体"/>
                <w:kern w:val="0"/>
                <w:szCs w:val="21"/>
              </w:rPr>
            </w:pPr>
            <w:r>
              <w:rPr>
                <w:rFonts w:ascii="宋体" w:hAnsi="宋体" w:cs="宋体" w:hint="eastAsia"/>
                <w:kern w:val="0"/>
                <w:szCs w:val="21"/>
              </w:rPr>
              <w:t>保护</w:t>
            </w:r>
          </w:p>
          <w:p w14:paraId="3F972971" w14:textId="77777777" w:rsidR="00A85462" w:rsidRDefault="00C7583F">
            <w:pPr>
              <w:adjustRightInd w:val="0"/>
              <w:snapToGrid w:val="0"/>
              <w:jc w:val="center"/>
              <w:rPr>
                <w:rFonts w:ascii="宋体" w:hAnsi="宋体" w:cs="宋体"/>
                <w:kern w:val="0"/>
                <w:szCs w:val="21"/>
              </w:rPr>
            </w:pPr>
            <w:r>
              <w:rPr>
                <w:rFonts w:ascii="宋体" w:hAnsi="宋体" w:cs="宋体" w:hint="eastAsia"/>
                <w:kern w:val="0"/>
                <w:szCs w:val="21"/>
              </w:rPr>
              <w:t>目标</w:t>
            </w:r>
          </w:p>
        </w:tc>
        <w:tc>
          <w:tcPr>
            <w:tcW w:w="8190" w:type="dxa"/>
            <w:vAlign w:val="center"/>
          </w:tcPr>
          <w:p w14:paraId="251DA979" w14:textId="77777777" w:rsidR="00A85462" w:rsidRPr="00896FE2" w:rsidRDefault="00C7583F">
            <w:pPr>
              <w:adjustRightInd w:val="0"/>
              <w:snapToGrid w:val="0"/>
              <w:spacing w:line="360" w:lineRule="auto"/>
              <w:ind w:firstLineChars="200" w:firstLine="482"/>
              <w:rPr>
                <w:b/>
                <w:bCs/>
                <w:kern w:val="0"/>
                <w:sz w:val="24"/>
                <w:u w:val="single"/>
              </w:rPr>
            </w:pPr>
            <w:r w:rsidRPr="00896FE2">
              <w:rPr>
                <w:b/>
                <w:bCs/>
                <w:kern w:val="0"/>
                <w:sz w:val="24"/>
                <w:u w:val="single"/>
              </w:rPr>
              <w:t>1</w:t>
            </w:r>
            <w:r w:rsidRPr="00896FE2">
              <w:rPr>
                <w:b/>
                <w:bCs/>
                <w:kern w:val="0"/>
                <w:sz w:val="24"/>
                <w:u w:val="single"/>
              </w:rPr>
              <w:t>、大气环境保护目标</w:t>
            </w:r>
          </w:p>
          <w:p w14:paraId="7DFB3D20" w14:textId="77777777" w:rsidR="00A85462" w:rsidRPr="00896FE2" w:rsidRDefault="00C7583F">
            <w:pPr>
              <w:adjustRightInd w:val="0"/>
              <w:snapToGrid w:val="0"/>
              <w:spacing w:line="360" w:lineRule="auto"/>
              <w:ind w:firstLineChars="200" w:firstLine="480"/>
              <w:rPr>
                <w:kern w:val="0"/>
                <w:sz w:val="24"/>
                <w:u w:val="single"/>
              </w:rPr>
            </w:pPr>
            <w:r w:rsidRPr="00896FE2">
              <w:rPr>
                <w:rFonts w:hint="eastAsia"/>
                <w:kern w:val="0"/>
                <w:sz w:val="24"/>
                <w:u w:val="single"/>
              </w:rPr>
              <w:t>本项目厂界外</w:t>
            </w:r>
            <w:r w:rsidRPr="00896FE2">
              <w:rPr>
                <w:rFonts w:hint="eastAsia"/>
                <w:kern w:val="0"/>
                <w:sz w:val="24"/>
                <w:u w:val="single"/>
              </w:rPr>
              <w:t>500</w:t>
            </w:r>
            <w:r w:rsidRPr="00896FE2">
              <w:rPr>
                <w:kern w:val="0"/>
                <w:sz w:val="24"/>
                <w:u w:val="single"/>
              </w:rPr>
              <w:t>m</w:t>
            </w:r>
            <w:r w:rsidRPr="00896FE2">
              <w:rPr>
                <w:rFonts w:hint="eastAsia"/>
                <w:kern w:val="0"/>
                <w:sz w:val="24"/>
                <w:u w:val="single"/>
              </w:rPr>
              <w:t>范围内大气环境保护目标分布情况详见表</w:t>
            </w:r>
            <w:r w:rsidRPr="00896FE2">
              <w:rPr>
                <w:rFonts w:hint="eastAsia"/>
                <w:kern w:val="0"/>
                <w:sz w:val="24"/>
                <w:u w:val="single"/>
              </w:rPr>
              <w:t>3-6</w:t>
            </w:r>
            <w:r w:rsidRPr="00896FE2">
              <w:rPr>
                <w:rFonts w:hint="eastAsia"/>
                <w:kern w:val="0"/>
                <w:sz w:val="24"/>
                <w:u w:val="single"/>
              </w:rPr>
              <w:t>。</w:t>
            </w:r>
          </w:p>
          <w:p w14:paraId="2A650158" w14:textId="77777777" w:rsidR="00A85462" w:rsidRPr="00896FE2" w:rsidRDefault="00C7583F">
            <w:pPr>
              <w:pStyle w:val="af2"/>
              <w:spacing w:line="360" w:lineRule="auto"/>
              <w:rPr>
                <w:sz w:val="21"/>
                <w:u w:val="single"/>
              </w:rPr>
            </w:pPr>
            <w:r w:rsidRPr="00896FE2">
              <w:rPr>
                <w:rFonts w:hint="eastAsia"/>
                <w:sz w:val="21"/>
                <w:u w:val="single"/>
              </w:rPr>
              <w:t>表</w:t>
            </w:r>
            <w:r w:rsidRPr="00896FE2">
              <w:rPr>
                <w:rFonts w:hint="eastAsia"/>
                <w:sz w:val="21"/>
                <w:u w:val="single"/>
              </w:rPr>
              <w:t xml:space="preserve">3-6 </w:t>
            </w:r>
            <w:r w:rsidRPr="00896FE2">
              <w:rPr>
                <w:rFonts w:hint="eastAsia"/>
                <w:sz w:val="21"/>
                <w:u w:val="single"/>
              </w:rPr>
              <w:t>项目环境空气保护目标</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559"/>
              <w:gridCol w:w="1276"/>
              <w:gridCol w:w="992"/>
              <w:gridCol w:w="993"/>
              <w:gridCol w:w="708"/>
              <w:gridCol w:w="709"/>
              <w:gridCol w:w="879"/>
            </w:tblGrid>
            <w:tr w:rsidR="00A85462" w:rsidRPr="00896FE2" w14:paraId="36296F7E" w14:textId="77777777" w:rsidTr="00755FEF">
              <w:trPr>
                <w:trHeight w:val="378"/>
                <w:jc w:val="center"/>
              </w:trPr>
              <w:tc>
                <w:tcPr>
                  <w:tcW w:w="983" w:type="dxa"/>
                  <w:vMerge w:val="restart"/>
                  <w:vAlign w:val="center"/>
                </w:tcPr>
                <w:p w14:paraId="7FF1453C" w14:textId="77777777" w:rsidR="00A85462" w:rsidRPr="00896FE2" w:rsidRDefault="00C7583F">
                  <w:pPr>
                    <w:jc w:val="center"/>
                    <w:rPr>
                      <w:u w:val="single"/>
                    </w:rPr>
                  </w:pPr>
                  <w:r w:rsidRPr="00896FE2">
                    <w:rPr>
                      <w:rFonts w:hint="eastAsia"/>
                      <w:u w:val="single"/>
                    </w:rPr>
                    <w:t>名称</w:t>
                  </w:r>
                </w:p>
              </w:tc>
              <w:tc>
                <w:tcPr>
                  <w:tcW w:w="2835" w:type="dxa"/>
                  <w:gridSpan w:val="2"/>
                  <w:vAlign w:val="center"/>
                </w:tcPr>
                <w:p w14:paraId="65FA1ECF" w14:textId="77777777" w:rsidR="00A85462" w:rsidRPr="00896FE2" w:rsidRDefault="00C7583F">
                  <w:pPr>
                    <w:jc w:val="center"/>
                    <w:rPr>
                      <w:u w:val="single"/>
                    </w:rPr>
                  </w:pPr>
                  <w:r w:rsidRPr="00896FE2">
                    <w:rPr>
                      <w:rFonts w:hint="eastAsia"/>
                      <w:u w:val="single"/>
                    </w:rPr>
                    <w:t>坐标</w:t>
                  </w:r>
                </w:p>
              </w:tc>
              <w:tc>
                <w:tcPr>
                  <w:tcW w:w="992" w:type="dxa"/>
                  <w:vMerge w:val="restart"/>
                  <w:vAlign w:val="center"/>
                </w:tcPr>
                <w:p w14:paraId="477CC989" w14:textId="77777777" w:rsidR="00A85462" w:rsidRPr="00896FE2" w:rsidRDefault="00C7583F">
                  <w:pPr>
                    <w:jc w:val="center"/>
                    <w:rPr>
                      <w:u w:val="single"/>
                    </w:rPr>
                  </w:pPr>
                  <w:r w:rsidRPr="00896FE2">
                    <w:rPr>
                      <w:rFonts w:hint="eastAsia"/>
                      <w:u w:val="single"/>
                    </w:rPr>
                    <w:t>保护</w:t>
                  </w:r>
                </w:p>
                <w:p w14:paraId="194C5A8C" w14:textId="77777777" w:rsidR="00A85462" w:rsidRPr="00896FE2" w:rsidRDefault="00C7583F">
                  <w:pPr>
                    <w:jc w:val="center"/>
                    <w:rPr>
                      <w:u w:val="single"/>
                    </w:rPr>
                  </w:pPr>
                  <w:r w:rsidRPr="00896FE2">
                    <w:rPr>
                      <w:rFonts w:hint="eastAsia"/>
                      <w:u w:val="single"/>
                    </w:rPr>
                    <w:t>对象</w:t>
                  </w:r>
                </w:p>
              </w:tc>
              <w:tc>
                <w:tcPr>
                  <w:tcW w:w="993" w:type="dxa"/>
                  <w:vMerge w:val="restart"/>
                  <w:vAlign w:val="center"/>
                </w:tcPr>
                <w:p w14:paraId="70673E3E" w14:textId="77777777" w:rsidR="00755FEF" w:rsidRPr="00896FE2" w:rsidRDefault="00C7583F">
                  <w:pPr>
                    <w:jc w:val="center"/>
                    <w:rPr>
                      <w:u w:val="single"/>
                    </w:rPr>
                  </w:pPr>
                  <w:r w:rsidRPr="00896FE2">
                    <w:rPr>
                      <w:rFonts w:hint="eastAsia"/>
                      <w:u w:val="single"/>
                    </w:rPr>
                    <w:t>保护</w:t>
                  </w:r>
                </w:p>
                <w:p w14:paraId="213A752B" w14:textId="02D9964A" w:rsidR="00A85462" w:rsidRPr="00896FE2" w:rsidRDefault="00C7583F">
                  <w:pPr>
                    <w:jc w:val="center"/>
                    <w:rPr>
                      <w:u w:val="single"/>
                    </w:rPr>
                  </w:pPr>
                  <w:r w:rsidRPr="00896FE2">
                    <w:rPr>
                      <w:rFonts w:hint="eastAsia"/>
                      <w:u w:val="single"/>
                    </w:rPr>
                    <w:t>内容</w:t>
                  </w:r>
                </w:p>
              </w:tc>
              <w:tc>
                <w:tcPr>
                  <w:tcW w:w="708" w:type="dxa"/>
                  <w:vMerge w:val="restart"/>
                  <w:vAlign w:val="center"/>
                </w:tcPr>
                <w:p w14:paraId="5AADB0F6" w14:textId="77777777" w:rsidR="00A85462" w:rsidRPr="00896FE2" w:rsidRDefault="00C7583F">
                  <w:pPr>
                    <w:jc w:val="center"/>
                    <w:rPr>
                      <w:u w:val="single"/>
                    </w:rPr>
                  </w:pPr>
                  <w:r w:rsidRPr="00896FE2">
                    <w:rPr>
                      <w:rFonts w:hint="eastAsia"/>
                      <w:u w:val="single"/>
                    </w:rPr>
                    <w:t>环境功能区</w:t>
                  </w:r>
                </w:p>
              </w:tc>
              <w:tc>
                <w:tcPr>
                  <w:tcW w:w="709" w:type="dxa"/>
                  <w:vMerge w:val="restart"/>
                  <w:vAlign w:val="center"/>
                </w:tcPr>
                <w:p w14:paraId="546AAC00" w14:textId="77777777" w:rsidR="00A85462" w:rsidRPr="00896FE2" w:rsidRDefault="00C7583F">
                  <w:pPr>
                    <w:jc w:val="center"/>
                    <w:rPr>
                      <w:u w:val="single"/>
                    </w:rPr>
                  </w:pPr>
                  <w:r w:rsidRPr="00896FE2">
                    <w:rPr>
                      <w:rFonts w:hint="eastAsia"/>
                      <w:u w:val="single"/>
                    </w:rPr>
                    <w:t>相对项目方向</w:t>
                  </w:r>
                </w:p>
              </w:tc>
              <w:tc>
                <w:tcPr>
                  <w:tcW w:w="879" w:type="dxa"/>
                  <w:vMerge w:val="restart"/>
                  <w:vAlign w:val="center"/>
                </w:tcPr>
                <w:p w14:paraId="1B5565A7" w14:textId="77777777" w:rsidR="00A85462" w:rsidRPr="00896FE2" w:rsidRDefault="00C7583F">
                  <w:pPr>
                    <w:jc w:val="center"/>
                    <w:rPr>
                      <w:u w:val="single"/>
                    </w:rPr>
                  </w:pPr>
                  <w:r w:rsidRPr="00896FE2">
                    <w:rPr>
                      <w:rFonts w:hint="eastAsia"/>
                      <w:u w:val="single"/>
                    </w:rPr>
                    <w:t>相对项目距离</w:t>
                  </w:r>
                  <w:r w:rsidRPr="00896FE2">
                    <w:rPr>
                      <w:rFonts w:hint="eastAsia"/>
                      <w:u w:val="single"/>
                    </w:rPr>
                    <w:t>/</w:t>
                  </w:r>
                  <w:r w:rsidRPr="00896FE2">
                    <w:rPr>
                      <w:u w:val="single"/>
                    </w:rPr>
                    <w:t>m</w:t>
                  </w:r>
                </w:p>
              </w:tc>
            </w:tr>
            <w:tr w:rsidR="00A85462" w:rsidRPr="00896FE2" w14:paraId="77C06B90" w14:textId="77777777" w:rsidTr="00755FEF">
              <w:trPr>
                <w:trHeight w:val="64"/>
                <w:jc w:val="center"/>
              </w:trPr>
              <w:tc>
                <w:tcPr>
                  <w:tcW w:w="983" w:type="dxa"/>
                  <w:vMerge/>
                  <w:vAlign w:val="center"/>
                </w:tcPr>
                <w:p w14:paraId="6EA6F49C" w14:textId="77777777" w:rsidR="00A85462" w:rsidRPr="00896FE2" w:rsidRDefault="00A85462">
                  <w:pPr>
                    <w:jc w:val="center"/>
                    <w:rPr>
                      <w:u w:val="single"/>
                    </w:rPr>
                  </w:pPr>
                </w:p>
              </w:tc>
              <w:tc>
                <w:tcPr>
                  <w:tcW w:w="1559" w:type="dxa"/>
                  <w:vAlign w:val="center"/>
                </w:tcPr>
                <w:p w14:paraId="1602FB96" w14:textId="77777777" w:rsidR="00A85462" w:rsidRPr="00896FE2" w:rsidRDefault="00C7583F">
                  <w:pPr>
                    <w:jc w:val="center"/>
                    <w:rPr>
                      <w:u w:val="single"/>
                    </w:rPr>
                  </w:pPr>
                  <w:r w:rsidRPr="00896FE2">
                    <w:rPr>
                      <w:rFonts w:hint="eastAsia"/>
                      <w:u w:val="single"/>
                    </w:rPr>
                    <w:t>经度</w:t>
                  </w:r>
                </w:p>
              </w:tc>
              <w:tc>
                <w:tcPr>
                  <w:tcW w:w="1276" w:type="dxa"/>
                  <w:vAlign w:val="center"/>
                </w:tcPr>
                <w:p w14:paraId="0B7A6729" w14:textId="77777777" w:rsidR="00A85462" w:rsidRPr="00896FE2" w:rsidRDefault="00C7583F">
                  <w:pPr>
                    <w:jc w:val="center"/>
                    <w:rPr>
                      <w:u w:val="single"/>
                    </w:rPr>
                  </w:pPr>
                  <w:r w:rsidRPr="00896FE2">
                    <w:rPr>
                      <w:rFonts w:hint="eastAsia"/>
                      <w:u w:val="single"/>
                    </w:rPr>
                    <w:t>纬度</w:t>
                  </w:r>
                </w:p>
              </w:tc>
              <w:tc>
                <w:tcPr>
                  <w:tcW w:w="992" w:type="dxa"/>
                  <w:vMerge/>
                  <w:vAlign w:val="center"/>
                </w:tcPr>
                <w:p w14:paraId="71D4562D" w14:textId="77777777" w:rsidR="00A85462" w:rsidRPr="00896FE2" w:rsidRDefault="00A85462">
                  <w:pPr>
                    <w:jc w:val="center"/>
                    <w:rPr>
                      <w:u w:val="single"/>
                    </w:rPr>
                  </w:pPr>
                </w:p>
              </w:tc>
              <w:tc>
                <w:tcPr>
                  <w:tcW w:w="993" w:type="dxa"/>
                  <w:vMerge/>
                  <w:vAlign w:val="center"/>
                </w:tcPr>
                <w:p w14:paraId="79FAE4B8" w14:textId="77777777" w:rsidR="00A85462" w:rsidRPr="00896FE2" w:rsidRDefault="00A85462">
                  <w:pPr>
                    <w:jc w:val="center"/>
                    <w:rPr>
                      <w:u w:val="single"/>
                    </w:rPr>
                  </w:pPr>
                </w:p>
              </w:tc>
              <w:tc>
                <w:tcPr>
                  <w:tcW w:w="708" w:type="dxa"/>
                  <w:vMerge/>
                  <w:vAlign w:val="center"/>
                </w:tcPr>
                <w:p w14:paraId="29256819" w14:textId="77777777" w:rsidR="00A85462" w:rsidRPr="00896FE2" w:rsidRDefault="00A85462">
                  <w:pPr>
                    <w:jc w:val="center"/>
                    <w:rPr>
                      <w:u w:val="single"/>
                    </w:rPr>
                  </w:pPr>
                </w:p>
              </w:tc>
              <w:tc>
                <w:tcPr>
                  <w:tcW w:w="709" w:type="dxa"/>
                  <w:vMerge/>
                  <w:vAlign w:val="center"/>
                </w:tcPr>
                <w:p w14:paraId="1B17474C" w14:textId="77777777" w:rsidR="00A85462" w:rsidRPr="00896FE2" w:rsidRDefault="00A85462">
                  <w:pPr>
                    <w:jc w:val="center"/>
                    <w:rPr>
                      <w:u w:val="single"/>
                    </w:rPr>
                  </w:pPr>
                </w:p>
              </w:tc>
              <w:tc>
                <w:tcPr>
                  <w:tcW w:w="879" w:type="dxa"/>
                  <w:vMerge/>
                </w:tcPr>
                <w:p w14:paraId="6716FBA2" w14:textId="77777777" w:rsidR="00A85462" w:rsidRPr="00896FE2" w:rsidRDefault="00A85462">
                  <w:pPr>
                    <w:jc w:val="center"/>
                    <w:rPr>
                      <w:u w:val="single"/>
                    </w:rPr>
                  </w:pPr>
                </w:p>
              </w:tc>
            </w:tr>
            <w:tr w:rsidR="00A85462" w:rsidRPr="00896FE2" w14:paraId="3302569D" w14:textId="77777777" w:rsidTr="00755FEF">
              <w:trPr>
                <w:trHeight w:val="70"/>
                <w:jc w:val="center"/>
              </w:trPr>
              <w:tc>
                <w:tcPr>
                  <w:tcW w:w="983" w:type="dxa"/>
                  <w:vAlign w:val="center"/>
                </w:tcPr>
                <w:p w14:paraId="2BEB5ADD" w14:textId="04B8A3D2" w:rsidR="00A85462" w:rsidRPr="00896FE2" w:rsidRDefault="00C7583F">
                  <w:pPr>
                    <w:jc w:val="center"/>
                    <w:rPr>
                      <w:u w:val="single"/>
                    </w:rPr>
                  </w:pPr>
                  <w:bookmarkStart w:id="16" w:name="_Hlk102055679"/>
                  <w:r w:rsidRPr="00896FE2">
                    <w:rPr>
                      <w:rFonts w:hint="eastAsia"/>
                      <w:u w:val="single"/>
                    </w:rPr>
                    <w:t>双牌大道沿线居民</w:t>
                  </w:r>
                  <w:r w:rsidRPr="00896FE2">
                    <w:rPr>
                      <w:rFonts w:hint="eastAsia"/>
                      <w:u w:val="single"/>
                    </w:rPr>
                    <w:t>1</w:t>
                  </w:r>
                  <w:bookmarkEnd w:id="16"/>
                </w:p>
              </w:tc>
              <w:tc>
                <w:tcPr>
                  <w:tcW w:w="1559" w:type="dxa"/>
                  <w:vAlign w:val="center"/>
                </w:tcPr>
                <w:p w14:paraId="7F09AB52" w14:textId="77777777" w:rsidR="00A85462" w:rsidRPr="00896FE2" w:rsidRDefault="00C7583F">
                  <w:pPr>
                    <w:jc w:val="center"/>
                    <w:rPr>
                      <w:u w:val="single"/>
                    </w:rPr>
                  </w:pPr>
                  <w:r w:rsidRPr="00896FE2">
                    <w:rPr>
                      <w:u w:val="single"/>
                    </w:rPr>
                    <w:t>111°39′20.77″</w:t>
                  </w:r>
                </w:p>
              </w:tc>
              <w:tc>
                <w:tcPr>
                  <w:tcW w:w="1276" w:type="dxa"/>
                  <w:vAlign w:val="center"/>
                </w:tcPr>
                <w:p w14:paraId="30FE5D3B" w14:textId="77777777" w:rsidR="00A85462" w:rsidRPr="00896FE2" w:rsidRDefault="00C7583F">
                  <w:pPr>
                    <w:jc w:val="center"/>
                    <w:rPr>
                      <w:u w:val="single"/>
                    </w:rPr>
                  </w:pPr>
                  <w:r w:rsidRPr="00896FE2">
                    <w:rPr>
                      <w:u w:val="single"/>
                    </w:rPr>
                    <w:t>26°1′0.05″</w:t>
                  </w:r>
                </w:p>
              </w:tc>
              <w:tc>
                <w:tcPr>
                  <w:tcW w:w="992" w:type="dxa"/>
                  <w:vAlign w:val="center"/>
                </w:tcPr>
                <w:p w14:paraId="294B5E67" w14:textId="77777777" w:rsidR="00A85462" w:rsidRPr="00896FE2" w:rsidRDefault="00C7583F">
                  <w:pPr>
                    <w:jc w:val="center"/>
                    <w:rPr>
                      <w:u w:val="single"/>
                    </w:rPr>
                  </w:pPr>
                  <w:r w:rsidRPr="00896FE2">
                    <w:rPr>
                      <w:rFonts w:hint="eastAsia"/>
                      <w:u w:val="single"/>
                    </w:rPr>
                    <w:t>居民</w:t>
                  </w:r>
                </w:p>
              </w:tc>
              <w:tc>
                <w:tcPr>
                  <w:tcW w:w="993" w:type="dxa"/>
                  <w:vAlign w:val="center"/>
                </w:tcPr>
                <w:p w14:paraId="4B715136" w14:textId="77777777" w:rsidR="00A85462" w:rsidRPr="00896FE2" w:rsidRDefault="00C7583F">
                  <w:pPr>
                    <w:jc w:val="center"/>
                    <w:rPr>
                      <w:u w:val="single"/>
                    </w:rPr>
                  </w:pPr>
                  <w:r w:rsidRPr="00896FE2">
                    <w:rPr>
                      <w:rFonts w:hint="eastAsia"/>
                      <w:u w:val="single"/>
                    </w:rPr>
                    <w:t>约</w:t>
                  </w:r>
                  <w:r w:rsidRPr="00896FE2">
                    <w:rPr>
                      <w:rFonts w:hint="eastAsia"/>
                      <w:u w:val="single"/>
                    </w:rPr>
                    <w:t>40</w:t>
                  </w:r>
                  <w:r w:rsidRPr="00896FE2">
                    <w:rPr>
                      <w:rFonts w:hint="eastAsia"/>
                      <w:u w:val="single"/>
                    </w:rPr>
                    <w:t>户，</w:t>
                  </w:r>
                  <w:r w:rsidRPr="00896FE2">
                    <w:rPr>
                      <w:rFonts w:hint="eastAsia"/>
                      <w:u w:val="single"/>
                    </w:rPr>
                    <w:t>120</w:t>
                  </w:r>
                  <w:r w:rsidRPr="00896FE2">
                    <w:rPr>
                      <w:rFonts w:hint="eastAsia"/>
                      <w:u w:val="single"/>
                    </w:rPr>
                    <w:t>人</w:t>
                  </w:r>
                </w:p>
              </w:tc>
              <w:tc>
                <w:tcPr>
                  <w:tcW w:w="708" w:type="dxa"/>
                  <w:vAlign w:val="center"/>
                </w:tcPr>
                <w:p w14:paraId="55455C82" w14:textId="77777777" w:rsidR="00A85462" w:rsidRPr="00896FE2" w:rsidRDefault="00C7583F">
                  <w:pPr>
                    <w:jc w:val="center"/>
                    <w:rPr>
                      <w:u w:val="single"/>
                    </w:rPr>
                  </w:pPr>
                  <w:r w:rsidRPr="00896FE2">
                    <w:rPr>
                      <w:rFonts w:hint="eastAsia"/>
                      <w:u w:val="single"/>
                    </w:rPr>
                    <w:t>二级</w:t>
                  </w:r>
                </w:p>
              </w:tc>
              <w:tc>
                <w:tcPr>
                  <w:tcW w:w="709" w:type="dxa"/>
                  <w:vAlign w:val="center"/>
                </w:tcPr>
                <w:p w14:paraId="60FAC389" w14:textId="77777777" w:rsidR="00A85462" w:rsidRPr="00896FE2" w:rsidRDefault="00C7583F">
                  <w:pPr>
                    <w:jc w:val="center"/>
                    <w:rPr>
                      <w:u w:val="single"/>
                    </w:rPr>
                  </w:pPr>
                  <w:r w:rsidRPr="00896FE2">
                    <w:rPr>
                      <w:rFonts w:hint="eastAsia"/>
                      <w:u w:val="single"/>
                    </w:rPr>
                    <w:t>东</w:t>
                  </w:r>
                </w:p>
              </w:tc>
              <w:tc>
                <w:tcPr>
                  <w:tcW w:w="879" w:type="dxa"/>
                  <w:vAlign w:val="center"/>
                </w:tcPr>
                <w:p w14:paraId="0F2C5695" w14:textId="77777777" w:rsidR="00A85462" w:rsidRPr="00896FE2" w:rsidRDefault="00C7583F">
                  <w:pPr>
                    <w:jc w:val="center"/>
                    <w:rPr>
                      <w:u w:val="single"/>
                    </w:rPr>
                  </w:pPr>
                  <w:r w:rsidRPr="00896FE2">
                    <w:rPr>
                      <w:rFonts w:hint="eastAsia"/>
                      <w:u w:val="single"/>
                    </w:rPr>
                    <w:t>60-400</w:t>
                  </w:r>
                </w:p>
              </w:tc>
            </w:tr>
            <w:tr w:rsidR="00A85462" w:rsidRPr="00896FE2" w14:paraId="705DA96D" w14:textId="77777777" w:rsidTr="00755FEF">
              <w:trPr>
                <w:trHeight w:val="720"/>
                <w:jc w:val="center"/>
              </w:trPr>
              <w:tc>
                <w:tcPr>
                  <w:tcW w:w="983" w:type="dxa"/>
                  <w:vAlign w:val="center"/>
                </w:tcPr>
                <w:p w14:paraId="7BC19F9F" w14:textId="668EADDA" w:rsidR="00A85462" w:rsidRPr="00896FE2" w:rsidRDefault="00C7583F">
                  <w:pPr>
                    <w:jc w:val="center"/>
                    <w:rPr>
                      <w:u w:val="single"/>
                    </w:rPr>
                  </w:pPr>
                  <w:bookmarkStart w:id="17" w:name="_Hlk102055778"/>
                  <w:r w:rsidRPr="00896FE2">
                    <w:rPr>
                      <w:rFonts w:hint="eastAsia"/>
                      <w:u w:val="single"/>
                    </w:rPr>
                    <w:t>双牌县人民医院</w:t>
                  </w:r>
                  <w:bookmarkEnd w:id="17"/>
                </w:p>
              </w:tc>
              <w:tc>
                <w:tcPr>
                  <w:tcW w:w="1559" w:type="dxa"/>
                  <w:vAlign w:val="center"/>
                </w:tcPr>
                <w:p w14:paraId="4E1587C1" w14:textId="77777777" w:rsidR="00A85462" w:rsidRPr="00896FE2" w:rsidRDefault="00C7583F">
                  <w:pPr>
                    <w:jc w:val="center"/>
                    <w:rPr>
                      <w:u w:val="single"/>
                    </w:rPr>
                  </w:pPr>
                  <w:r w:rsidRPr="00896FE2">
                    <w:rPr>
                      <w:color w:val="000000"/>
                      <w:kern w:val="0"/>
                      <w:szCs w:val="22"/>
                      <w:u w:val="single"/>
                    </w:rPr>
                    <w:t>111°</w:t>
                  </w:r>
                  <w:r w:rsidRPr="00896FE2">
                    <w:rPr>
                      <w:rFonts w:hint="eastAsia"/>
                      <w:color w:val="000000"/>
                      <w:kern w:val="0"/>
                      <w:szCs w:val="22"/>
                      <w:u w:val="single"/>
                    </w:rPr>
                    <w:t>39</w:t>
                  </w:r>
                  <w:r w:rsidRPr="00896FE2">
                    <w:rPr>
                      <w:color w:val="000000"/>
                      <w:kern w:val="0"/>
                      <w:szCs w:val="22"/>
                      <w:u w:val="single"/>
                    </w:rPr>
                    <w:t>′</w:t>
                  </w:r>
                  <w:r w:rsidRPr="00896FE2">
                    <w:rPr>
                      <w:rFonts w:hint="eastAsia"/>
                      <w:color w:val="000000"/>
                      <w:kern w:val="0"/>
                      <w:szCs w:val="22"/>
                      <w:u w:val="single"/>
                    </w:rPr>
                    <w:t>24.13</w:t>
                  </w:r>
                  <w:r w:rsidRPr="00896FE2">
                    <w:rPr>
                      <w:color w:val="000000"/>
                      <w:kern w:val="0"/>
                      <w:szCs w:val="22"/>
                      <w:u w:val="single"/>
                    </w:rPr>
                    <w:t>″</w:t>
                  </w:r>
                </w:p>
              </w:tc>
              <w:tc>
                <w:tcPr>
                  <w:tcW w:w="1276" w:type="dxa"/>
                  <w:vAlign w:val="center"/>
                </w:tcPr>
                <w:p w14:paraId="2B05CDA8" w14:textId="77777777" w:rsidR="00A85462" w:rsidRPr="00896FE2" w:rsidRDefault="00C7583F">
                  <w:pPr>
                    <w:jc w:val="center"/>
                    <w:rPr>
                      <w:u w:val="single"/>
                    </w:rPr>
                  </w:pPr>
                  <w:r w:rsidRPr="00896FE2">
                    <w:rPr>
                      <w:color w:val="000000"/>
                      <w:kern w:val="0"/>
                      <w:szCs w:val="22"/>
                      <w:u w:val="single"/>
                    </w:rPr>
                    <w:t>25°</w:t>
                  </w:r>
                  <w:r w:rsidRPr="00896FE2">
                    <w:rPr>
                      <w:rFonts w:hint="eastAsia"/>
                      <w:color w:val="000000"/>
                      <w:kern w:val="0"/>
                      <w:szCs w:val="22"/>
                      <w:u w:val="single"/>
                    </w:rPr>
                    <w:t>0</w:t>
                  </w:r>
                  <w:r w:rsidRPr="00896FE2">
                    <w:rPr>
                      <w:color w:val="000000"/>
                      <w:kern w:val="0"/>
                      <w:szCs w:val="22"/>
                      <w:u w:val="single"/>
                    </w:rPr>
                    <w:t>′</w:t>
                  </w:r>
                  <w:r w:rsidRPr="00896FE2">
                    <w:rPr>
                      <w:rFonts w:hint="eastAsia"/>
                      <w:color w:val="000000"/>
                      <w:kern w:val="0"/>
                      <w:szCs w:val="22"/>
                      <w:u w:val="single"/>
                    </w:rPr>
                    <w:t>51.65</w:t>
                  </w:r>
                  <w:r w:rsidRPr="00896FE2">
                    <w:rPr>
                      <w:color w:val="000000"/>
                      <w:kern w:val="0"/>
                      <w:szCs w:val="22"/>
                      <w:u w:val="single"/>
                    </w:rPr>
                    <w:t>″</w:t>
                  </w:r>
                </w:p>
              </w:tc>
              <w:tc>
                <w:tcPr>
                  <w:tcW w:w="992" w:type="dxa"/>
                  <w:vAlign w:val="center"/>
                </w:tcPr>
                <w:p w14:paraId="18AF7801" w14:textId="77777777" w:rsidR="00A85462" w:rsidRPr="00896FE2" w:rsidRDefault="00C7583F">
                  <w:pPr>
                    <w:jc w:val="center"/>
                    <w:rPr>
                      <w:u w:val="single"/>
                    </w:rPr>
                  </w:pPr>
                  <w:r w:rsidRPr="00896FE2">
                    <w:rPr>
                      <w:rFonts w:hint="eastAsia"/>
                      <w:u w:val="single"/>
                    </w:rPr>
                    <w:t>医护人员、病人</w:t>
                  </w:r>
                </w:p>
              </w:tc>
              <w:tc>
                <w:tcPr>
                  <w:tcW w:w="993" w:type="dxa"/>
                  <w:vAlign w:val="center"/>
                </w:tcPr>
                <w:p w14:paraId="1E9B8D44" w14:textId="77777777" w:rsidR="00A85462" w:rsidRPr="00896FE2" w:rsidRDefault="00C7583F">
                  <w:pPr>
                    <w:jc w:val="center"/>
                    <w:rPr>
                      <w:u w:val="single"/>
                    </w:rPr>
                  </w:pPr>
                  <w:bookmarkStart w:id="18" w:name="_Hlk102055790"/>
                  <w:r w:rsidRPr="00896FE2">
                    <w:rPr>
                      <w:rFonts w:hint="eastAsia"/>
                      <w:u w:val="single"/>
                    </w:rPr>
                    <w:t>医护人员</w:t>
                  </w:r>
                  <w:r w:rsidRPr="00896FE2">
                    <w:rPr>
                      <w:rFonts w:hint="eastAsia"/>
                      <w:u w:val="single"/>
                    </w:rPr>
                    <w:t>200</w:t>
                  </w:r>
                  <w:r w:rsidRPr="00896FE2">
                    <w:rPr>
                      <w:rFonts w:hint="eastAsia"/>
                      <w:u w:val="single"/>
                    </w:rPr>
                    <w:t>人，病床</w:t>
                  </w:r>
                  <w:r w:rsidRPr="00896FE2">
                    <w:rPr>
                      <w:rFonts w:hint="eastAsia"/>
                      <w:u w:val="single"/>
                    </w:rPr>
                    <w:t>150</w:t>
                  </w:r>
                  <w:r w:rsidRPr="00896FE2">
                    <w:rPr>
                      <w:rFonts w:hint="eastAsia"/>
                      <w:u w:val="single"/>
                    </w:rPr>
                    <w:t>张</w:t>
                  </w:r>
                  <w:bookmarkEnd w:id="18"/>
                </w:p>
              </w:tc>
              <w:tc>
                <w:tcPr>
                  <w:tcW w:w="708" w:type="dxa"/>
                  <w:vAlign w:val="center"/>
                </w:tcPr>
                <w:p w14:paraId="50872771" w14:textId="77777777" w:rsidR="00A85462" w:rsidRPr="00896FE2" w:rsidRDefault="00C7583F">
                  <w:pPr>
                    <w:jc w:val="center"/>
                    <w:rPr>
                      <w:u w:val="single"/>
                    </w:rPr>
                  </w:pPr>
                  <w:r w:rsidRPr="00896FE2">
                    <w:rPr>
                      <w:rFonts w:hint="eastAsia"/>
                      <w:u w:val="single"/>
                    </w:rPr>
                    <w:t>二级</w:t>
                  </w:r>
                </w:p>
              </w:tc>
              <w:tc>
                <w:tcPr>
                  <w:tcW w:w="709" w:type="dxa"/>
                  <w:vAlign w:val="center"/>
                </w:tcPr>
                <w:p w14:paraId="6C010DAA" w14:textId="77777777" w:rsidR="00A85462" w:rsidRPr="00896FE2" w:rsidRDefault="00C7583F">
                  <w:pPr>
                    <w:jc w:val="center"/>
                    <w:rPr>
                      <w:u w:val="single"/>
                    </w:rPr>
                  </w:pPr>
                  <w:r w:rsidRPr="00896FE2">
                    <w:rPr>
                      <w:rFonts w:hint="eastAsia"/>
                      <w:u w:val="single"/>
                    </w:rPr>
                    <w:t>东南</w:t>
                  </w:r>
                </w:p>
              </w:tc>
              <w:tc>
                <w:tcPr>
                  <w:tcW w:w="879" w:type="dxa"/>
                  <w:vAlign w:val="center"/>
                </w:tcPr>
                <w:p w14:paraId="7F761702" w14:textId="77777777" w:rsidR="00A85462" w:rsidRPr="00896FE2" w:rsidRDefault="00C7583F">
                  <w:pPr>
                    <w:jc w:val="center"/>
                    <w:rPr>
                      <w:u w:val="single"/>
                    </w:rPr>
                  </w:pPr>
                  <w:r w:rsidRPr="00896FE2">
                    <w:rPr>
                      <w:rFonts w:hint="eastAsia"/>
                      <w:u w:val="single"/>
                    </w:rPr>
                    <w:t>210-390</w:t>
                  </w:r>
                </w:p>
              </w:tc>
            </w:tr>
            <w:tr w:rsidR="00A85462" w:rsidRPr="00896FE2" w14:paraId="0682077D" w14:textId="77777777" w:rsidTr="00755FEF">
              <w:trPr>
                <w:trHeight w:val="70"/>
                <w:jc w:val="center"/>
              </w:trPr>
              <w:tc>
                <w:tcPr>
                  <w:tcW w:w="983" w:type="dxa"/>
                  <w:vAlign w:val="center"/>
                </w:tcPr>
                <w:p w14:paraId="5439A49F" w14:textId="77777777" w:rsidR="00A85462" w:rsidRPr="00896FE2" w:rsidRDefault="00C7583F">
                  <w:pPr>
                    <w:jc w:val="center"/>
                    <w:rPr>
                      <w:u w:val="single"/>
                    </w:rPr>
                  </w:pPr>
                  <w:r w:rsidRPr="00896FE2">
                    <w:rPr>
                      <w:rFonts w:hint="eastAsia"/>
                      <w:u w:val="single"/>
                    </w:rPr>
                    <w:t>双牌大道沿线居民</w:t>
                  </w:r>
                  <w:r w:rsidRPr="00896FE2">
                    <w:rPr>
                      <w:rFonts w:hint="eastAsia"/>
                      <w:u w:val="single"/>
                    </w:rPr>
                    <w:t>2</w:t>
                  </w:r>
                </w:p>
              </w:tc>
              <w:tc>
                <w:tcPr>
                  <w:tcW w:w="1559" w:type="dxa"/>
                  <w:vAlign w:val="center"/>
                </w:tcPr>
                <w:p w14:paraId="426D4280" w14:textId="77777777" w:rsidR="00A85462" w:rsidRPr="00896FE2" w:rsidRDefault="00C7583F">
                  <w:pPr>
                    <w:jc w:val="center"/>
                    <w:rPr>
                      <w:color w:val="000000"/>
                      <w:kern w:val="0"/>
                      <w:szCs w:val="22"/>
                      <w:u w:val="single"/>
                    </w:rPr>
                  </w:pPr>
                  <w:r w:rsidRPr="00896FE2">
                    <w:rPr>
                      <w:color w:val="000000"/>
                      <w:kern w:val="0"/>
                      <w:szCs w:val="22"/>
                      <w:u w:val="single"/>
                    </w:rPr>
                    <w:t>111°39′19.61″</w:t>
                  </w:r>
                </w:p>
              </w:tc>
              <w:tc>
                <w:tcPr>
                  <w:tcW w:w="1276" w:type="dxa"/>
                  <w:vAlign w:val="center"/>
                </w:tcPr>
                <w:p w14:paraId="749D0110" w14:textId="77777777" w:rsidR="00A85462" w:rsidRPr="00896FE2" w:rsidRDefault="00C7583F">
                  <w:pPr>
                    <w:jc w:val="center"/>
                    <w:rPr>
                      <w:color w:val="000000"/>
                      <w:kern w:val="0"/>
                      <w:szCs w:val="22"/>
                      <w:u w:val="single"/>
                    </w:rPr>
                  </w:pPr>
                  <w:r w:rsidRPr="00896FE2">
                    <w:rPr>
                      <w:color w:val="000000"/>
                      <w:kern w:val="0"/>
                      <w:szCs w:val="22"/>
                      <w:u w:val="single"/>
                    </w:rPr>
                    <w:t>26°0′56.37″</w:t>
                  </w:r>
                </w:p>
              </w:tc>
              <w:tc>
                <w:tcPr>
                  <w:tcW w:w="992" w:type="dxa"/>
                  <w:vAlign w:val="center"/>
                </w:tcPr>
                <w:p w14:paraId="463EB77A" w14:textId="77777777" w:rsidR="00A85462" w:rsidRPr="00896FE2" w:rsidRDefault="00C7583F">
                  <w:pPr>
                    <w:jc w:val="center"/>
                    <w:rPr>
                      <w:u w:val="single"/>
                    </w:rPr>
                  </w:pPr>
                  <w:r w:rsidRPr="00896FE2">
                    <w:rPr>
                      <w:rFonts w:hint="eastAsia"/>
                      <w:u w:val="single"/>
                    </w:rPr>
                    <w:t>居民</w:t>
                  </w:r>
                </w:p>
              </w:tc>
              <w:tc>
                <w:tcPr>
                  <w:tcW w:w="993" w:type="dxa"/>
                  <w:vAlign w:val="center"/>
                </w:tcPr>
                <w:p w14:paraId="6F11961D" w14:textId="77777777" w:rsidR="00A85462" w:rsidRPr="00896FE2" w:rsidRDefault="00C7583F">
                  <w:pPr>
                    <w:jc w:val="center"/>
                    <w:rPr>
                      <w:u w:val="single"/>
                    </w:rPr>
                  </w:pPr>
                  <w:r w:rsidRPr="00896FE2">
                    <w:rPr>
                      <w:rFonts w:hint="eastAsia"/>
                      <w:u w:val="single"/>
                    </w:rPr>
                    <w:t>3</w:t>
                  </w:r>
                  <w:r w:rsidRPr="00896FE2">
                    <w:rPr>
                      <w:rFonts w:hint="eastAsia"/>
                      <w:u w:val="single"/>
                    </w:rPr>
                    <w:t>户，</w:t>
                  </w:r>
                  <w:r w:rsidRPr="00896FE2">
                    <w:rPr>
                      <w:rFonts w:hint="eastAsia"/>
                      <w:u w:val="single"/>
                    </w:rPr>
                    <w:t>9</w:t>
                  </w:r>
                  <w:r w:rsidRPr="00896FE2">
                    <w:rPr>
                      <w:rFonts w:hint="eastAsia"/>
                      <w:u w:val="single"/>
                    </w:rPr>
                    <w:t>人</w:t>
                  </w:r>
                </w:p>
              </w:tc>
              <w:tc>
                <w:tcPr>
                  <w:tcW w:w="708" w:type="dxa"/>
                  <w:vAlign w:val="center"/>
                </w:tcPr>
                <w:p w14:paraId="10B8CBBA" w14:textId="77777777" w:rsidR="00A85462" w:rsidRPr="00896FE2" w:rsidRDefault="00C7583F">
                  <w:pPr>
                    <w:jc w:val="center"/>
                    <w:rPr>
                      <w:u w:val="single"/>
                    </w:rPr>
                  </w:pPr>
                  <w:r w:rsidRPr="00896FE2">
                    <w:rPr>
                      <w:rFonts w:hint="eastAsia"/>
                      <w:u w:val="single"/>
                    </w:rPr>
                    <w:t>二级</w:t>
                  </w:r>
                </w:p>
              </w:tc>
              <w:tc>
                <w:tcPr>
                  <w:tcW w:w="709" w:type="dxa"/>
                  <w:vAlign w:val="center"/>
                </w:tcPr>
                <w:p w14:paraId="1C6C5558" w14:textId="77777777" w:rsidR="00A85462" w:rsidRPr="00896FE2" w:rsidRDefault="00C7583F">
                  <w:pPr>
                    <w:jc w:val="center"/>
                    <w:rPr>
                      <w:u w:val="single"/>
                    </w:rPr>
                  </w:pPr>
                  <w:r w:rsidRPr="00896FE2">
                    <w:rPr>
                      <w:rFonts w:hint="eastAsia"/>
                      <w:u w:val="single"/>
                    </w:rPr>
                    <w:t>南</w:t>
                  </w:r>
                </w:p>
              </w:tc>
              <w:tc>
                <w:tcPr>
                  <w:tcW w:w="879" w:type="dxa"/>
                  <w:vAlign w:val="center"/>
                </w:tcPr>
                <w:p w14:paraId="0312E258" w14:textId="77777777" w:rsidR="00A85462" w:rsidRPr="00896FE2" w:rsidRDefault="00C7583F">
                  <w:pPr>
                    <w:jc w:val="center"/>
                    <w:rPr>
                      <w:u w:val="single"/>
                    </w:rPr>
                  </w:pPr>
                  <w:r w:rsidRPr="00896FE2">
                    <w:rPr>
                      <w:rFonts w:hint="eastAsia"/>
                      <w:u w:val="single"/>
                    </w:rPr>
                    <w:t>50-75</w:t>
                  </w:r>
                </w:p>
              </w:tc>
            </w:tr>
            <w:tr w:rsidR="00A85462" w:rsidRPr="00896FE2" w14:paraId="07652302" w14:textId="77777777" w:rsidTr="00755FEF">
              <w:trPr>
                <w:trHeight w:val="70"/>
                <w:jc w:val="center"/>
              </w:trPr>
              <w:tc>
                <w:tcPr>
                  <w:tcW w:w="983" w:type="dxa"/>
                  <w:vAlign w:val="center"/>
                </w:tcPr>
                <w:p w14:paraId="4565FEC2" w14:textId="0863E5F2" w:rsidR="00A85462" w:rsidRPr="00896FE2" w:rsidRDefault="00C7583F">
                  <w:pPr>
                    <w:jc w:val="center"/>
                    <w:rPr>
                      <w:u w:val="single"/>
                    </w:rPr>
                  </w:pPr>
                  <w:bookmarkStart w:id="19" w:name="_Hlk102057399"/>
                  <w:r w:rsidRPr="00896FE2">
                    <w:rPr>
                      <w:rFonts w:hint="eastAsia"/>
                      <w:u w:val="single"/>
                    </w:rPr>
                    <w:t>清水塘</w:t>
                  </w:r>
                  <w:bookmarkEnd w:id="19"/>
                </w:p>
              </w:tc>
              <w:tc>
                <w:tcPr>
                  <w:tcW w:w="1559" w:type="dxa"/>
                  <w:vAlign w:val="center"/>
                </w:tcPr>
                <w:p w14:paraId="74EB39B9" w14:textId="77777777" w:rsidR="00A85462" w:rsidRPr="00896FE2" w:rsidRDefault="00C7583F">
                  <w:pPr>
                    <w:jc w:val="center"/>
                    <w:rPr>
                      <w:color w:val="000000"/>
                      <w:kern w:val="0"/>
                      <w:szCs w:val="22"/>
                      <w:u w:val="single"/>
                    </w:rPr>
                  </w:pPr>
                  <w:r w:rsidRPr="00896FE2">
                    <w:rPr>
                      <w:color w:val="000000"/>
                      <w:kern w:val="0"/>
                      <w:szCs w:val="22"/>
                      <w:u w:val="single"/>
                    </w:rPr>
                    <w:t>111°39′19.82″</w:t>
                  </w:r>
                </w:p>
              </w:tc>
              <w:tc>
                <w:tcPr>
                  <w:tcW w:w="1276" w:type="dxa"/>
                  <w:vAlign w:val="center"/>
                </w:tcPr>
                <w:p w14:paraId="7F125647" w14:textId="77777777" w:rsidR="00A85462" w:rsidRPr="00896FE2" w:rsidRDefault="00C7583F">
                  <w:pPr>
                    <w:jc w:val="center"/>
                    <w:rPr>
                      <w:color w:val="000000"/>
                      <w:kern w:val="0"/>
                      <w:szCs w:val="22"/>
                      <w:u w:val="single"/>
                    </w:rPr>
                  </w:pPr>
                  <w:r w:rsidRPr="00896FE2">
                    <w:rPr>
                      <w:color w:val="000000"/>
                      <w:kern w:val="0"/>
                      <w:szCs w:val="22"/>
                      <w:u w:val="single"/>
                    </w:rPr>
                    <w:t>26°0′48.82″</w:t>
                  </w:r>
                </w:p>
              </w:tc>
              <w:tc>
                <w:tcPr>
                  <w:tcW w:w="992" w:type="dxa"/>
                  <w:vAlign w:val="center"/>
                </w:tcPr>
                <w:p w14:paraId="7D84ED88" w14:textId="77777777" w:rsidR="00A85462" w:rsidRPr="00896FE2" w:rsidRDefault="00C7583F">
                  <w:pPr>
                    <w:jc w:val="center"/>
                    <w:rPr>
                      <w:u w:val="single"/>
                    </w:rPr>
                  </w:pPr>
                  <w:r w:rsidRPr="00896FE2">
                    <w:rPr>
                      <w:rFonts w:hint="eastAsia"/>
                      <w:u w:val="single"/>
                    </w:rPr>
                    <w:t>居民</w:t>
                  </w:r>
                </w:p>
              </w:tc>
              <w:tc>
                <w:tcPr>
                  <w:tcW w:w="993" w:type="dxa"/>
                  <w:vAlign w:val="center"/>
                </w:tcPr>
                <w:p w14:paraId="6F997177" w14:textId="77777777" w:rsidR="00A85462" w:rsidRPr="00896FE2" w:rsidRDefault="00C7583F">
                  <w:pPr>
                    <w:jc w:val="center"/>
                    <w:rPr>
                      <w:u w:val="single"/>
                    </w:rPr>
                  </w:pPr>
                  <w:r w:rsidRPr="00896FE2">
                    <w:rPr>
                      <w:rFonts w:hint="eastAsia"/>
                      <w:u w:val="single"/>
                    </w:rPr>
                    <w:t>约</w:t>
                  </w:r>
                  <w:r w:rsidRPr="00896FE2">
                    <w:rPr>
                      <w:rFonts w:hint="eastAsia"/>
                      <w:u w:val="single"/>
                    </w:rPr>
                    <w:t>20</w:t>
                  </w:r>
                  <w:r w:rsidRPr="00896FE2">
                    <w:rPr>
                      <w:rFonts w:hint="eastAsia"/>
                      <w:u w:val="single"/>
                    </w:rPr>
                    <w:t>户，</w:t>
                  </w:r>
                  <w:r w:rsidRPr="00896FE2">
                    <w:rPr>
                      <w:rFonts w:hint="eastAsia"/>
                      <w:u w:val="single"/>
                    </w:rPr>
                    <w:t>60</w:t>
                  </w:r>
                  <w:r w:rsidRPr="00896FE2">
                    <w:rPr>
                      <w:rFonts w:hint="eastAsia"/>
                      <w:u w:val="single"/>
                    </w:rPr>
                    <w:t>人</w:t>
                  </w:r>
                </w:p>
              </w:tc>
              <w:tc>
                <w:tcPr>
                  <w:tcW w:w="708" w:type="dxa"/>
                  <w:vAlign w:val="center"/>
                </w:tcPr>
                <w:p w14:paraId="6CA2D432" w14:textId="77777777" w:rsidR="00A85462" w:rsidRPr="00896FE2" w:rsidRDefault="00C7583F">
                  <w:pPr>
                    <w:jc w:val="center"/>
                    <w:rPr>
                      <w:u w:val="single"/>
                    </w:rPr>
                  </w:pPr>
                  <w:r w:rsidRPr="00896FE2">
                    <w:rPr>
                      <w:rFonts w:hint="eastAsia"/>
                      <w:u w:val="single"/>
                    </w:rPr>
                    <w:t>二级</w:t>
                  </w:r>
                </w:p>
              </w:tc>
              <w:tc>
                <w:tcPr>
                  <w:tcW w:w="709" w:type="dxa"/>
                  <w:vAlign w:val="center"/>
                </w:tcPr>
                <w:p w14:paraId="3DB366A5" w14:textId="77777777" w:rsidR="00A85462" w:rsidRPr="00896FE2" w:rsidRDefault="00C7583F">
                  <w:pPr>
                    <w:jc w:val="center"/>
                    <w:rPr>
                      <w:u w:val="single"/>
                    </w:rPr>
                  </w:pPr>
                  <w:r w:rsidRPr="00896FE2">
                    <w:rPr>
                      <w:rFonts w:hint="eastAsia"/>
                      <w:u w:val="single"/>
                    </w:rPr>
                    <w:t>南</w:t>
                  </w:r>
                </w:p>
              </w:tc>
              <w:tc>
                <w:tcPr>
                  <w:tcW w:w="879" w:type="dxa"/>
                  <w:vAlign w:val="center"/>
                </w:tcPr>
                <w:p w14:paraId="267591BF" w14:textId="77777777" w:rsidR="00A85462" w:rsidRPr="00896FE2" w:rsidRDefault="00C7583F">
                  <w:pPr>
                    <w:jc w:val="center"/>
                    <w:rPr>
                      <w:u w:val="single"/>
                    </w:rPr>
                  </w:pPr>
                  <w:r w:rsidRPr="00896FE2">
                    <w:rPr>
                      <w:rFonts w:hint="eastAsia"/>
                      <w:u w:val="single"/>
                    </w:rPr>
                    <w:t>245-300</w:t>
                  </w:r>
                </w:p>
              </w:tc>
            </w:tr>
            <w:tr w:rsidR="001A7539" w:rsidRPr="00896FE2" w14:paraId="7B2E6A73" w14:textId="77777777" w:rsidTr="00755FEF">
              <w:trPr>
                <w:trHeight w:val="70"/>
                <w:jc w:val="center"/>
              </w:trPr>
              <w:tc>
                <w:tcPr>
                  <w:tcW w:w="983" w:type="dxa"/>
                  <w:vAlign w:val="center"/>
                </w:tcPr>
                <w:p w14:paraId="765AE756" w14:textId="70BD669B" w:rsidR="001A7539" w:rsidRPr="00896FE2" w:rsidRDefault="001A7539">
                  <w:pPr>
                    <w:jc w:val="center"/>
                    <w:rPr>
                      <w:u w:val="single"/>
                    </w:rPr>
                  </w:pPr>
                  <w:r w:rsidRPr="00896FE2">
                    <w:rPr>
                      <w:rFonts w:hint="eastAsia"/>
                      <w:u w:val="single"/>
                    </w:rPr>
                    <w:t>南岭水泥有限公司</w:t>
                  </w:r>
                  <w:r w:rsidR="00755FEF" w:rsidRPr="00896FE2">
                    <w:rPr>
                      <w:rFonts w:hint="eastAsia"/>
                      <w:u w:val="single"/>
                    </w:rPr>
                    <w:t>宿舍</w:t>
                  </w:r>
                </w:p>
              </w:tc>
              <w:tc>
                <w:tcPr>
                  <w:tcW w:w="1559" w:type="dxa"/>
                  <w:vAlign w:val="center"/>
                </w:tcPr>
                <w:p w14:paraId="1869CE13" w14:textId="2282490F" w:rsidR="001A7539" w:rsidRPr="00896FE2" w:rsidRDefault="00755FEF">
                  <w:pPr>
                    <w:jc w:val="center"/>
                    <w:rPr>
                      <w:color w:val="000000"/>
                      <w:kern w:val="0"/>
                      <w:szCs w:val="22"/>
                      <w:u w:val="single"/>
                    </w:rPr>
                  </w:pPr>
                  <w:r w:rsidRPr="00896FE2">
                    <w:rPr>
                      <w:color w:val="000000"/>
                      <w:kern w:val="0"/>
                      <w:szCs w:val="22"/>
                      <w:u w:val="single"/>
                    </w:rPr>
                    <w:t>111°39′17.20″</w:t>
                  </w:r>
                </w:p>
              </w:tc>
              <w:tc>
                <w:tcPr>
                  <w:tcW w:w="1276" w:type="dxa"/>
                  <w:vAlign w:val="center"/>
                </w:tcPr>
                <w:p w14:paraId="2E135DE2" w14:textId="05FC33EF" w:rsidR="001A7539" w:rsidRPr="00896FE2" w:rsidRDefault="00755FEF">
                  <w:pPr>
                    <w:jc w:val="center"/>
                    <w:rPr>
                      <w:color w:val="000000"/>
                      <w:kern w:val="0"/>
                      <w:szCs w:val="22"/>
                      <w:u w:val="single"/>
                    </w:rPr>
                  </w:pPr>
                  <w:r w:rsidRPr="00896FE2">
                    <w:rPr>
                      <w:color w:val="000000"/>
                      <w:kern w:val="0"/>
                      <w:szCs w:val="22"/>
                      <w:u w:val="single"/>
                    </w:rPr>
                    <w:t>26°0′58.99″</w:t>
                  </w:r>
                </w:p>
              </w:tc>
              <w:tc>
                <w:tcPr>
                  <w:tcW w:w="992" w:type="dxa"/>
                  <w:vAlign w:val="center"/>
                </w:tcPr>
                <w:p w14:paraId="38057CAC" w14:textId="55BAEC5B" w:rsidR="001A7539" w:rsidRPr="00896FE2" w:rsidRDefault="00755FEF">
                  <w:pPr>
                    <w:jc w:val="center"/>
                    <w:rPr>
                      <w:u w:val="single"/>
                    </w:rPr>
                  </w:pPr>
                  <w:r w:rsidRPr="00896FE2">
                    <w:rPr>
                      <w:rFonts w:hint="eastAsia"/>
                      <w:u w:val="single"/>
                    </w:rPr>
                    <w:t>居民</w:t>
                  </w:r>
                </w:p>
              </w:tc>
              <w:tc>
                <w:tcPr>
                  <w:tcW w:w="993" w:type="dxa"/>
                  <w:vAlign w:val="center"/>
                </w:tcPr>
                <w:p w14:paraId="458C9698" w14:textId="07A262E3" w:rsidR="001A7539" w:rsidRPr="00896FE2" w:rsidRDefault="00755FEF">
                  <w:pPr>
                    <w:jc w:val="center"/>
                    <w:rPr>
                      <w:u w:val="single"/>
                    </w:rPr>
                  </w:pPr>
                  <w:r w:rsidRPr="00896FE2">
                    <w:rPr>
                      <w:rFonts w:hint="eastAsia"/>
                      <w:u w:val="single"/>
                    </w:rPr>
                    <w:t>6</w:t>
                  </w:r>
                  <w:r w:rsidRPr="00896FE2">
                    <w:rPr>
                      <w:rFonts w:hint="eastAsia"/>
                      <w:u w:val="single"/>
                    </w:rPr>
                    <w:t>户，</w:t>
                  </w:r>
                  <w:r w:rsidRPr="00896FE2">
                    <w:rPr>
                      <w:rFonts w:hint="eastAsia"/>
                      <w:u w:val="single"/>
                    </w:rPr>
                    <w:t>18</w:t>
                  </w:r>
                  <w:r w:rsidRPr="00896FE2">
                    <w:rPr>
                      <w:rFonts w:hint="eastAsia"/>
                      <w:u w:val="single"/>
                    </w:rPr>
                    <w:t>人</w:t>
                  </w:r>
                </w:p>
              </w:tc>
              <w:tc>
                <w:tcPr>
                  <w:tcW w:w="708" w:type="dxa"/>
                  <w:vAlign w:val="center"/>
                </w:tcPr>
                <w:p w14:paraId="3D7A2354" w14:textId="79F96A2E" w:rsidR="001A7539" w:rsidRPr="00896FE2" w:rsidRDefault="00755FEF">
                  <w:pPr>
                    <w:jc w:val="center"/>
                    <w:rPr>
                      <w:u w:val="single"/>
                    </w:rPr>
                  </w:pPr>
                  <w:r w:rsidRPr="00896FE2">
                    <w:rPr>
                      <w:rFonts w:hint="eastAsia"/>
                      <w:u w:val="single"/>
                    </w:rPr>
                    <w:t>二级</w:t>
                  </w:r>
                </w:p>
              </w:tc>
              <w:tc>
                <w:tcPr>
                  <w:tcW w:w="709" w:type="dxa"/>
                  <w:vAlign w:val="center"/>
                </w:tcPr>
                <w:p w14:paraId="11AA2CC1" w14:textId="78B0DDD6" w:rsidR="001A7539" w:rsidRPr="00896FE2" w:rsidRDefault="00755FEF">
                  <w:pPr>
                    <w:jc w:val="center"/>
                    <w:rPr>
                      <w:u w:val="single"/>
                    </w:rPr>
                  </w:pPr>
                  <w:r w:rsidRPr="00896FE2">
                    <w:rPr>
                      <w:rFonts w:hint="eastAsia"/>
                      <w:u w:val="single"/>
                    </w:rPr>
                    <w:t>北</w:t>
                  </w:r>
                </w:p>
              </w:tc>
              <w:tc>
                <w:tcPr>
                  <w:tcW w:w="879" w:type="dxa"/>
                  <w:vAlign w:val="center"/>
                </w:tcPr>
                <w:p w14:paraId="4883966B" w14:textId="72540F5B" w:rsidR="001A7539" w:rsidRPr="00896FE2" w:rsidRDefault="00755FEF">
                  <w:pPr>
                    <w:jc w:val="center"/>
                    <w:rPr>
                      <w:u w:val="single"/>
                    </w:rPr>
                  </w:pPr>
                  <w:r w:rsidRPr="00896FE2">
                    <w:rPr>
                      <w:rFonts w:hint="eastAsia"/>
                      <w:u w:val="single"/>
                    </w:rPr>
                    <w:t>15-85</w:t>
                  </w:r>
                </w:p>
              </w:tc>
            </w:tr>
            <w:tr w:rsidR="00A85462" w:rsidRPr="00896FE2" w14:paraId="55AD5989" w14:textId="77777777" w:rsidTr="00755FEF">
              <w:trPr>
                <w:trHeight w:val="243"/>
                <w:jc w:val="center"/>
              </w:trPr>
              <w:tc>
                <w:tcPr>
                  <w:tcW w:w="983" w:type="dxa"/>
                  <w:vAlign w:val="center"/>
                </w:tcPr>
                <w:p w14:paraId="4DFCB64D" w14:textId="77777777" w:rsidR="00A85462" w:rsidRPr="00896FE2" w:rsidRDefault="00C7583F">
                  <w:pPr>
                    <w:jc w:val="center"/>
                    <w:rPr>
                      <w:u w:val="single"/>
                    </w:rPr>
                  </w:pPr>
                  <w:r w:rsidRPr="00896FE2">
                    <w:rPr>
                      <w:rFonts w:hint="eastAsia"/>
                      <w:u w:val="single"/>
                    </w:rPr>
                    <w:t>双牌大道沿线居民</w:t>
                  </w:r>
                  <w:r w:rsidRPr="00896FE2">
                    <w:rPr>
                      <w:rFonts w:hint="eastAsia"/>
                      <w:u w:val="single"/>
                    </w:rPr>
                    <w:t>3</w:t>
                  </w:r>
                </w:p>
              </w:tc>
              <w:tc>
                <w:tcPr>
                  <w:tcW w:w="1559" w:type="dxa"/>
                  <w:vAlign w:val="center"/>
                </w:tcPr>
                <w:p w14:paraId="72EA991D" w14:textId="77777777" w:rsidR="00A85462" w:rsidRPr="00896FE2" w:rsidRDefault="00C7583F">
                  <w:pPr>
                    <w:jc w:val="center"/>
                    <w:rPr>
                      <w:color w:val="000000"/>
                      <w:kern w:val="0"/>
                      <w:szCs w:val="22"/>
                      <w:u w:val="single"/>
                    </w:rPr>
                  </w:pPr>
                  <w:r w:rsidRPr="00896FE2">
                    <w:rPr>
                      <w:color w:val="000000"/>
                      <w:kern w:val="0"/>
                      <w:szCs w:val="22"/>
                      <w:u w:val="single"/>
                    </w:rPr>
                    <w:t>111°39′14.94″</w:t>
                  </w:r>
                </w:p>
              </w:tc>
              <w:tc>
                <w:tcPr>
                  <w:tcW w:w="1276" w:type="dxa"/>
                  <w:vAlign w:val="center"/>
                </w:tcPr>
                <w:p w14:paraId="2D00D204" w14:textId="77777777" w:rsidR="00A85462" w:rsidRPr="00896FE2" w:rsidRDefault="00C7583F">
                  <w:pPr>
                    <w:jc w:val="center"/>
                    <w:rPr>
                      <w:color w:val="000000"/>
                      <w:kern w:val="0"/>
                      <w:szCs w:val="22"/>
                      <w:u w:val="single"/>
                    </w:rPr>
                  </w:pPr>
                  <w:r w:rsidRPr="00896FE2">
                    <w:rPr>
                      <w:color w:val="000000"/>
                      <w:kern w:val="0"/>
                      <w:szCs w:val="22"/>
                      <w:u w:val="single"/>
                    </w:rPr>
                    <w:t>26°1′5.29″</w:t>
                  </w:r>
                </w:p>
              </w:tc>
              <w:tc>
                <w:tcPr>
                  <w:tcW w:w="992" w:type="dxa"/>
                  <w:vAlign w:val="center"/>
                </w:tcPr>
                <w:p w14:paraId="1385AD43" w14:textId="77777777" w:rsidR="00A85462" w:rsidRPr="00896FE2" w:rsidRDefault="00C7583F">
                  <w:pPr>
                    <w:jc w:val="center"/>
                    <w:rPr>
                      <w:u w:val="single"/>
                    </w:rPr>
                  </w:pPr>
                  <w:r w:rsidRPr="00896FE2">
                    <w:rPr>
                      <w:rFonts w:hint="eastAsia"/>
                      <w:u w:val="single"/>
                    </w:rPr>
                    <w:t>居民</w:t>
                  </w:r>
                </w:p>
              </w:tc>
              <w:tc>
                <w:tcPr>
                  <w:tcW w:w="993" w:type="dxa"/>
                  <w:vAlign w:val="center"/>
                </w:tcPr>
                <w:p w14:paraId="0A549399" w14:textId="77777777" w:rsidR="00A85462" w:rsidRPr="00896FE2" w:rsidRDefault="00C7583F">
                  <w:pPr>
                    <w:jc w:val="center"/>
                    <w:rPr>
                      <w:u w:val="single"/>
                    </w:rPr>
                  </w:pPr>
                  <w:r w:rsidRPr="00896FE2">
                    <w:rPr>
                      <w:rFonts w:hint="eastAsia"/>
                      <w:u w:val="single"/>
                    </w:rPr>
                    <w:t>约</w:t>
                  </w:r>
                  <w:r w:rsidRPr="00896FE2">
                    <w:rPr>
                      <w:rFonts w:hint="eastAsia"/>
                      <w:u w:val="single"/>
                    </w:rPr>
                    <w:t>20</w:t>
                  </w:r>
                  <w:r w:rsidRPr="00896FE2">
                    <w:rPr>
                      <w:rFonts w:hint="eastAsia"/>
                      <w:u w:val="single"/>
                    </w:rPr>
                    <w:t>户，</w:t>
                  </w:r>
                  <w:r w:rsidRPr="00896FE2">
                    <w:rPr>
                      <w:rFonts w:hint="eastAsia"/>
                      <w:u w:val="single"/>
                    </w:rPr>
                    <w:t>60</w:t>
                  </w:r>
                  <w:r w:rsidRPr="00896FE2">
                    <w:rPr>
                      <w:rFonts w:hint="eastAsia"/>
                      <w:u w:val="single"/>
                    </w:rPr>
                    <w:t>人</w:t>
                  </w:r>
                </w:p>
              </w:tc>
              <w:tc>
                <w:tcPr>
                  <w:tcW w:w="708" w:type="dxa"/>
                  <w:vAlign w:val="center"/>
                </w:tcPr>
                <w:p w14:paraId="69AF0728" w14:textId="77777777" w:rsidR="00A85462" w:rsidRPr="00896FE2" w:rsidRDefault="00C7583F">
                  <w:pPr>
                    <w:jc w:val="center"/>
                    <w:rPr>
                      <w:u w:val="single"/>
                    </w:rPr>
                  </w:pPr>
                  <w:r w:rsidRPr="00896FE2">
                    <w:rPr>
                      <w:rFonts w:hint="eastAsia"/>
                      <w:u w:val="single"/>
                    </w:rPr>
                    <w:t>二级</w:t>
                  </w:r>
                </w:p>
              </w:tc>
              <w:tc>
                <w:tcPr>
                  <w:tcW w:w="709" w:type="dxa"/>
                  <w:vAlign w:val="center"/>
                </w:tcPr>
                <w:p w14:paraId="7AB27AAB" w14:textId="77777777" w:rsidR="00A85462" w:rsidRPr="00896FE2" w:rsidRDefault="00C7583F">
                  <w:pPr>
                    <w:jc w:val="center"/>
                    <w:rPr>
                      <w:u w:val="single"/>
                    </w:rPr>
                  </w:pPr>
                  <w:r w:rsidRPr="00896FE2">
                    <w:rPr>
                      <w:rFonts w:hint="eastAsia"/>
                      <w:u w:val="single"/>
                    </w:rPr>
                    <w:t>北</w:t>
                  </w:r>
                </w:p>
              </w:tc>
              <w:tc>
                <w:tcPr>
                  <w:tcW w:w="879" w:type="dxa"/>
                  <w:vAlign w:val="center"/>
                </w:tcPr>
                <w:p w14:paraId="2C18FCF7" w14:textId="77777777" w:rsidR="00A85462" w:rsidRPr="00896FE2" w:rsidRDefault="00C7583F">
                  <w:pPr>
                    <w:jc w:val="center"/>
                    <w:rPr>
                      <w:u w:val="single"/>
                    </w:rPr>
                  </w:pPr>
                  <w:r w:rsidRPr="00896FE2">
                    <w:rPr>
                      <w:rFonts w:hint="eastAsia"/>
                      <w:u w:val="single"/>
                    </w:rPr>
                    <w:t>200-450</w:t>
                  </w:r>
                </w:p>
              </w:tc>
            </w:tr>
          </w:tbl>
          <w:p w14:paraId="7650B362" w14:textId="77777777" w:rsidR="00A85462" w:rsidRPr="00896FE2" w:rsidRDefault="00C7583F">
            <w:pPr>
              <w:adjustRightInd w:val="0"/>
              <w:snapToGrid w:val="0"/>
              <w:spacing w:line="360" w:lineRule="auto"/>
              <w:ind w:firstLineChars="200" w:firstLine="482"/>
              <w:rPr>
                <w:b/>
                <w:bCs/>
                <w:kern w:val="0"/>
                <w:sz w:val="24"/>
                <w:u w:val="single"/>
              </w:rPr>
            </w:pPr>
            <w:r w:rsidRPr="00896FE2">
              <w:rPr>
                <w:rFonts w:hint="eastAsia"/>
                <w:b/>
                <w:bCs/>
                <w:kern w:val="0"/>
                <w:sz w:val="24"/>
                <w:u w:val="single"/>
              </w:rPr>
              <w:t>2</w:t>
            </w:r>
            <w:r w:rsidRPr="00896FE2">
              <w:rPr>
                <w:b/>
                <w:bCs/>
                <w:kern w:val="0"/>
                <w:sz w:val="24"/>
                <w:u w:val="single"/>
              </w:rPr>
              <w:t>、</w:t>
            </w:r>
            <w:r w:rsidRPr="00896FE2">
              <w:rPr>
                <w:rFonts w:hint="eastAsia"/>
                <w:b/>
                <w:bCs/>
                <w:kern w:val="0"/>
                <w:sz w:val="24"/>
                <w:u w:val="single"/>
              </w:rPr>
              <w:t>声</w:t>
            </w:r>
            <w:r w:rsidRPr="00896FE2">
              <w:rPr>
                <w:b/>
                <w:bCs/>
                <w:kern w:val="0"/>
                <w:sz w:val="24"/>
                <w:u w:val="single"/>
              </w:rPr>
              <w:t>环境保护目标</w:t>
            </w:r>
          </w:p>
          <w:p w14:paraId="10FEB5E8" w14:textId="77777777" w:rsidR="00A85462" w:rsidRPr="00896FE2" w:rsidRDefault="00C7583F">
            <w:pPr>
              <w:adjustRightInd w:val="0"/>
              <w:snapToGrid w:val="0"/>
              <w:spacing w:line="360" w:lineRule="auto"/>
              <w:ind w:firstLineChars="200" w:firstLine="480"/>
              <w:rPr>
                <w:kern w:val="0"/>
                <w:sz w:val="24"/>
                <w:u w:val="single"/>
              </w:rPr>
            </w:pPr>
            <w:r w:rsidRPr="00896FE2">
              <w:rPr>
                <w:rFonts w:hint="eastAsia"/>
                <w:kern w:val="0"/>
                <w:sz w:val="24"/>
                <w:u w:val="single"/>
              </w:rPr>
              <w:lastRenderedPageBreak/>
              <w:t>本项目厂界外</w:t>
            </w:r>
            <w:r w:rsidRPr="00896FE2">
              <w:rPr>
                <w:rFonts w:hint="eastAsia"/>
                <w:kern w:val="0"/>
                <w:sz w:val="24"/>
                <w:u w:val="single"/>
              </w:rPr>
              <w:t>50</w:t>
            </w:r>
            <w:r w:rsidRPr="00896FE2">
              <w:rPr>
                <w:kern w:val="0"/>
                <w:sz w:val="24"/>
                <w:u w:val="single"/>
              </w:rPr>
              <w:t>m</w:t>
            </w:r>
            <w:proofErr w:type="gramStart"/>
            <w:r w:rsidRPr="00896FE2">
              <w:rPr>
                <w:rFonts w:hint="eastAsia"/>
                <w:kern w:val="0"/>
                <w:sz w:val="24"/>
                <w:u w:val="single"/>
              </w:rPr>
              <w:t>范围内声环境保护</w:t>
            </w:r>
            <w:proofErr w:type="gramEnd"/>
            <w:r w:rsidRPr="00896FE2">
              <w:rPr>
                <w:rFonts w:hint="eastAsia"/>
                <w:kern w:val="0"/>
                <w:sz w:val="24"/>
                <w:u w:val="single"/>
              </w:rPr>
              <w:t>目标分布情况详见表</w:t>
            </w:r>
            <w:r w:rsidRPr="00896FE2">
              <w:rPr>
                <w:rFonts w:hint="eastAsia"/>
                <w:kern w:val="0"/>
                <w:sz w:val="24"/>
                <w:u w:val="single"/>
              </w:rPr>
              <w:t>3-7</w:t>
            </w:r>
            <w:r w:rsidRPr="00896FE2">
              <w:rPr>
                <w:rFonts w:hint="eastAsia"/>
                <w:kern w:val="0"/>
                <w:sz w:val="24"/>
                <w:u w:val="single"/>
              </w:rPr>
              <w:t>。</w:t>
            </w:r>
          </w:p>
          <w:p w14:paraId="793013CC" w14:textId="77777777" w:rsidR="00A85462" w:rsidRPr="00896FE2" w:rsidRDefault="00C7583F">
            <w:pPr>
              <w:pStyle w:val="af2"/>
              <w:spacing w:line="360" w:lineRule="auto"/>
              <w:rPr>
                <w:sz w:val="21"/>
                <w:u w:val="single"/>
              </w:rPr>
            </w:pPr>
            <w:r w:rsidRPr="00896FE2">
              <w:rPr>
                <w:rFonts w:hint="eastAsia"/>
                <w:sz w:val="21"/>
                <w:u w:val="single"/>
              </w:rPr>
              <w:t>表</w:t>
            </w:r>
            <w:r w:rsidRPr="00896FE2">
              <w:rPr>
                <w:rFonts w:hint="eastAsia"/>
                <w:sz w:val="21"/>
                <w:u w:val="single"/>
              </w:rPr>
              <w:t>3-7</w:t>
            </w:r>
            <w:r w:rsidRPr="00896FE2">
              <w:rPr>
                <w:sz w:val="21"/>
                <w:u w:val="single"/>
              </w:rPr>
              <w:t xml:space="preserve">  </w:t>
            </w:r>
            <w:proofErr w:type="gramStart"/>
            <w:r w:rsidRPr="00896FE2">
              <w:rPr>
                <w:rFonts w:hint="eastAsia"/>
                <w:sz w:val="21"/>
                <w:u w:val="single"/>
              </w:rPr>
              <w:t>项目声</w:t>
            </w:r>
            <w:proofErr w:type="gramEnd"/>
            <w:r w:rsidRPr="00896FE2">
              <w:rPr>
                <w:rFonts w:hint="eastAsia"/>
                <w:sz w:val="21"/>
                <w:u w:val="single"/>
              </w:rPr>
              <w:t>环境保护目标</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560"/>
              <w:gridCol w:w="1275"/>
              <w:gridCol w:w="709"/>
              <w:gridCol w:w="851"/>
              <w:gridCol w:w="708"/>
              <w:gridCol w:w="709"/>
              <w:gridCol w:w="879"/>
            </w:tblGrid>
            <w:tr w:rsidR="00A85462" w:rsidRPr="00896FE2" w14:paraId="378BDF3F" w14:textId="77777777" w:rsidTr="00755FEF">
              <w:trPr>
                <w:trHeight w:val="378"/>
                <w:jc w:val="center"/>
              </w:trPr>
              <w:tc>
                <w:tcPr>
                  <w:tcW w:w="1408" w:type="dxa"/>
                  <w:vMerge w:val="restart"/>
                  <w:vAlign w:val="center"/>
                </w:tcPr>
                <w:p w14:paraId="44746515" w14:textId="77777777" w:rsidR="00A85462" w:rsidRPr="00896FE2" w:rsidRDefault="00C7583F">
                  <w:pPr>
                    <w:jc w:val="center"/>
                    <w:rPr>
                      <w:u w:val="single"/>
                    </w:rPr>
                  </w:pPr>
                  <w:r w:rsidRPr="00896FE2">
                    <w:rPr>
                      <w:rFonts w:hint="eastAsia"/>
                      <w:u w:val="single"/>
                    </w:rPr>
                    <w:t>名称</w:t>
                  </w:r>
                </w:p>
              </w:tc>
              <w:tc>
                <w:tcPr>
                  <w:tcW w:w="2835" w:type="dxa"/>
                  <w:gridSpan w:val="2"/>
                  <w:vAlign w:val="center"/>
                </w:tcPr>
                <w:p w14:paraId="4056A6BA" w14:textId="77777777" w:rsidR="00A85462" w:rsidRPr="00896FE2" w:rsidRDefault="00C7583F">
                  <w:pPr>
                    <w:jc w:val="center"/>
                    <w:rPr>
                      <w:u w:val="single"/>
                    </w:rPr>
                  </w:pPr>
                  <w:r w:rsidRPr="00896FE2">
                    <w:rPr>
                      <w:rFonts w:hint="eastAsia"/>
                      <w:u w:val="single"/>
                    </w:rPr>
                    <w:t>坐标</w:t>
                  </w:r>
                </w:p>
              </w:tc>
              <w:tc>
                <w:tcPr>
                  <w:tcW w:w="709" w:type="dxa"/>
                  <w:vMerge w:val="restart"/>
                  <w:vAlign w:val="center"/>
                </w:tcPr>
                <w:p w14:paraId="57470E14" w14:textId="77777777" w:rsidR="00A85462" w:rsidRPr="00896FE2" w:rsidRDefault="00C7583F">
                  <w:pPr>
                    <w:jc w:val="center"/>
                    <w:rPr>
                      <w:u w:val="single"/>
                    </w:rPr>
                  </w:pPr>
                  <w:r w:rsidRPr="00896FE2">
                    <w:rPr>
                      <w:rFonts w:hint="eastAsia"/>
                      <w:u w:val="single"/>
                    </w:rPr>
                    <w:t>保护</w:t>
                  </w:r>
                </w:p>
                <w:p w14:paraId="5BF3ED4E" w14:textId="77777777" w:rsidR="00A85462" w:rsidRPr="00896FE2" w:rsidRDefault="00C7583F">
                  <w:pPr>
                    <w:jc w:val="center"/>
                    <w:rPr>
                      <w:u w:val="single"/>
                    </w:rPr>
                  </w:pPr>
                  <w:r w:rsidRPr="00896FE2">
                    <w:rPr>
                      <w:rFonts w:hint="eastAsia"/>
                      <w:u w:val="single"/>
                    </w:rPr>
                    <w:t>对象</w:t>
                  </w:r>
                </w:p>
              </w:tc>
              <w:tc>
                <w:tcPr>
                  <w:tcW w:w="851" w:type="dxa"/>
                  <w:vMerge w:val="restart"/>
                  <w:vAlign w:val="center"/>
                </w:tcPr>
                <w:p w14:paraId="7112CE4A" w14:textId="77777777" w:rsidR="00755FEF" w:rsidRPr="00896FE2" w:rsidRDefault="00C7583F">
                  <w:pPr>
                    <w:jc w:val="center"/>
                    <w:rPr>
                      <w:u w:val="single"/>
                    </w:rPr>
                  </w:pPr>
                  <w:r w:rsidRPr="00896FE2">
                    <w:rPr>
                      <w:rFonts w:hint="eastAsia"/>
                      <w:u w:val="single"/>
                    </w:rPr>
                    <w:t>保护</w:t>
                  </w:r>
                </w:p>
                <w:p w14:paraId="37E3B396" w14:textId="71EECBF1" w:rsidR="00A85462" w:rsidRPr="00896FE2" w:rsidRDefault="00C7583F">
                  <w:pPr>
                    <w:jc w:val="center"/>
                    <w:rPr>
                      <w:u w:val="single"/>
                    </w:rPr>
                  </w:pPr>
                  <w:r w:rsidRPr="00896FE2">
                    <w:rPr>
                      <w:rFonts w:hint="eastAsia"/>
                      <w:u w:val="single"/>
                    </w:rPr>
                    <w:t>内容</w:t>
                  </w:r>
                </w:p>
              </w:tc>
              <w:tc>
                <w:tcPr>
                  <w:tcW w:w="708" w:type="dxa"/>
                  <w:vMerge w:val="restart"/>
                  <w:vAlign w:val="center"/>
                </w:tcPr>
                <w:p w14:paraId="356D4AB3" w14:textId="77777777" w:rsidR="00A85462" w:rsidRPr="00896FE2" w:rsidRDefault="00C7583F">
                  <w:pPr>
                    <w:jc w:val="center"/>
                    <w:rPr>
                      <w:u w:val="single"/>
                    </w:rPr>
                  </w:pPr>
                  <w:r w:rsidRPr="00896FE2">
                    <w:rPr>
                      <w:rFonts w:hint="eastAsia"/>
                      <w:u w:val="single"/>
                    </w:rPr>
                    <w:t>环境功能区</w:t>
                  </w:r>
                </w:p>
              </w:tc>
              <w:tc>
                <w:tcPr>
                  <w:tcW w:w="709" w:type="dxa"/>
                  <w:vMerge w:val="restart"/>
                  <w:vAlign w:val="center"/>
                </w:tcPr>
                <w:p w14:paraId="3CD77A43" w14:textId="77777777" w:rsidR="00A85462" w:rsidRPr="00896FE2" w:rsidRDefault="00C7583F">
                  <w:pPr>
                    <w:jc w:val="center"/>
                    <w:rPr>
                      <w:u w:val="single"/>
                    </w:rPr>
                  </w:pPr>
                  <w:r w:rsidRPr="00896FE2">
                    <w:rPr>
                      <w:rFonts w:hint="eastAsia"/>
                      <w:u w:val="single"/>
                    </w:rPr>
                    <w:t>相对项目方向</w:t>
                  </w:r>
                </w:p>
              </w:tc>
              <w:tc>
                <w:tcPr>
                  <w:tcW w:w="879" w:type="dxa"/>
                  <w:vMerge w:val="restart"/>
                  <w:vAlign w:val="center"/>
                </w:tcPr>
                <w:p w14:paraId="317A2FE3" w14:textId="77777777" w:rsidR="00A85462" w:rsidRPr="00896FE2" w:rsidRDefault="00C7583F">
                  <w:pPr>
                    <w:jc w:val="center"/>
                    <w:rPr>
                      <w:u w:val="single"/>
                    </w:rPr>
                  </w:pPr>
                  <w:r w:rsidRPr="00896FE2">
                    <w:rPr>
                      <w:rFonts w:hint="eastAsia"/>
                      <w:u w:val="single"/>
                    </w:rPr>
                    <w:t>相对项目距离</w:t>
                  </w:r>
                  <w:r w:rsidRPr="00896FE2">
                    <w:rPr>
                      <w:rFonts w:hint="eastAsia"/>
                      <w:u w:val="single"/>
                    </w:rPr>
                    <w:t>/</w:t>
                  </w:r>
                  <w:r w:rsidRPr="00896FE2">
                    <w:rPr>
                      <w:u w:val="single"/>
                    </w:rPr>
                    <w:t>m</w:t>
                  </w:r>
                </w:p>
              </w:tc>
            </w:tr>
            <w:tr w:rsidR="00A85462" w:rsidRPr="00896FE2" w14:paraId="4C8FFF36" w14:textId="77777777" w:rsidTr="00755FEF">
              <w:trPr>
                <w:trHeight w:val="64"/>
                <w:jc w:val="center"/>
              </w:trPr>
              <w:tc>
                <w:tcPr>
                  <w:tcW w:w="1408" w:type="dxa"/>
                  <w:vMerge/>
                  <w:vAlign w:val="center"/>
                </w:tcPr>
                <w:p w14:paraId="0C004E2E" w14:textId="77777777" w:rsidR="00A85462" w:rsidRPr="00896FE2" w:rsidRDefault="00A85462">
                  <w:pPr>
                    <w:jc w:val="center"/>
                    <w:rPr>
                      <w:u w:val="single"/>
                    </w:rPr>
                  </w:pPr>
                </w:p>
              </w:tc>
              <w:tc>
                <w:tcPr>
                  <w:tcW w:w="1560" w:type="dxa"/>
                  <w:vAlign w:val="center"/>
                </w:tcPr>
                <w:p w14:paraId="02C3E978" w14:textId="77777777" w:rsidR="00A85462" w:rsidRPr="00896FE2" w:rsidRDefault="00C7583F">
                  <w:pPr>
                    <w:jc w:val="center"/>
                    <w:rPr>
                      <w:u w:val="single"/>
                    </w:rPr>
                  </w:pPr>
                  <w:r w:rsidRPr="00896FE2">
                    <w:rPr>
                      <w:rFonts w:hint="eastAsia"/>
                      <w:u w:val="single"/>
                    </w:rPr>
                    <w:t>经度</w:t>
                  </w:r>
                </w:p>
              </w:tc>
              <w:tc>
                <w:tcPr>
                  <w:tcW w:w="1275" w:type="dxa"/>
                  <w:vAlign w:val="center"/>
                </w:tcPr>
                <w:p w14:paraId="30E06142" w14:textId="77777777" w:rsidR="00A85462" w:rsidRPr="00896FE2" w:rsidRDefault="00C7583F">
                  <w:pPr>
                    <w:jc w:val="center"/>
                    <w:rPr>
                      <w:u w:val="single"/>
                    </w:rPr>
                  </w:pPr>
                  <w:r w:rsidRPr="00896FE2">
                    <w:rPr>
                      <w:rFonts w:hint="eastAsia"/>
                      <w:u w:val="single"/>
                    </w:rPr>
                    <w:t>纬度</w:t>
                  </w:r>
                </w:p>
              </w:tc>
              <w:tc>
                <w:tcPr>
                  <w:tcW w:w="709" w:type="dxa"/>
                  <w:vMerge/>
                  <w:vAlign w:val="center"/>
                </w:tcPr>
                <w:p w14:paraId="2AFFF174" w14:textId="77777777" w:rsidR="00A85462" w:rsidRPr="00896FE2" w:rsidRDefault="00A85462">
                  <w:pPr>
                    <w:jc w:val="center"/>
                    <w:rPr>
                      <w:u w:val="single"/>
                    </w:rPr>
                  </w:pPr>
                </w:p>
              </w:tc>
              <w:tc>
                <w:tcPr>
                  <w:tcW w:w="851" w:type="dxa"/>
                  <w:vMerge/>
                  <w:vAlign w:val="center"/>
                </w:tcPr>
                <w:p w14:paraId="37DEBCC4" w14:textId="77777777" w:rsidR="00A85462" w:rsidRPr="00896FE2" w:rsidRDefault="00A85462">
                  <w:pPr>
                    <w:jc w:val="center"/>
                    <w:rPr>
                      <w:u w:val="single"/>
                    </w:rPr>
                  </w:pPr>
                </w:p>
              </w:tc>
              <w:tc>
                <w:tcPr>
                  <w:tcW w:w="708" w:type="dxa"/>
                  <w:vMerge/>
                  <w:vAlign w:val="center"/>
                </w:tcPr>
                <w:p w14:paraId="76FC8BEF" w14:textId="77777777" w:rsidR="00A85462" w:rsidRPr="00896FE2" w:rsidRDefault="00A85462">
                  <w:pPr>
                    <w:jc w:val="center"/>
                    <w:rPr>
                      <w:u w:val="single"/>
                    </w:rPr>
                  </w:pPr>
                </w:p>
              </w:tc>
              <w:tc>
                <w:tcPr>
                  <w:tcW w:w="709" w:type="dxa"/>
                  <w:vMerge/>
                  <w:vAlign w:val="center"/>
                </w:tcPr>
                <w:p w14:paraId="51913CC5" w14:textId="77777777" w:rsidR="00A85462" w:rsidRPr="00896FE2" w:rsidRDefault="00A85462">
                  <w:pPr>
                    <w:jc w:val="center"/>
                    <w:rPr>
                      <w:u w:val="single"/>
                    </w:rPr>
                  </w:pPr>
                </w:p>
              </w:tc>
              <w:tc>
                <w:tcPr>
                  <w:tcW w:w="879" w:type="dxa"/>
                  <w:vMerge/>
                </w:tcPr>
                <w:p w14:paraId="4BD52F9A" w14:textId="77777777" w:rsidR="00A85462" w:rsidRPr="00896FE2" w:rsidRDefault="00A85462">
                  <w:pPr>
                    <w:jc w:val="center"/>
                    <w:rPr>
                      <w:u w:val="single"/>
                    </w:rPr>
                  </w:pPr>
                </w:p>
              </w:tc>
            </w:tr>
            <w:tr w:rsidR="00A85462" w:rsidRPr="00896FE2" w14:paraId="004148FE" w14:textId="77777777" w:rsidTr="00755FEF">
              <w:trPr>
                <w:trHeight w:val="70"/>
                <w:jc w:val="center"/>
              </w:trPr>
              <w:tc>
                <w:tcPr>
                  <w:tcW w:w="1408" w:type="dxa"/>
                  <w:vAlign w:val="center"/>
                </w:tcPr>
                <w:p w14:paraId="4B3E9368" w14:textId="77777777" w:rsidR="00A85462" w:rsidRPr="00896FE2" w:rsidRDefault="00C7583F">
                  <w:pPr>
                    <w:jc w:val="center"/>
                    <w:rPr>
                      <w:u w:val="single"/>
                    </w:rPr>
                  </w:pPr>
                  <w:r w:rsidRPr="00896FE2">
                    <w:rPr>
                      <w:rFonts w:hint="eastAsia"/>
                      <w:u w:val="single"/>
                    </w:rPr>
                    <w:t>双牌大道沿线居民</w:t>
                  </w:r>
                  <w:r w:rsidRPr="00896FE2">
                    <w:rPr>
                      <w:rFonts w:hint="eastAsia"/>
                      <w:u w:val="single"/>
                    </w:rPr>
                    <w:t>2</w:t>
                  </w:r>
                </w:p>
              </w:tc>
              <w:tc>
                <w:tcPr>
                  <w:tcW w:w="1560" w:type="dxa"/>
                  <w:vAlign w:val="center"/>
                </w:tcPr>
                <w:p w14:paraId="3AA9DFFD" w14:textId="77777777" w:rsidR="00A85462" w:rsidRPr="00896FE2" w:rsidRDefault="00C7583F">
                  <w:pPr>
                    <w:jc w:val="center"/>
                    <w:rPr>
                      <w:color w:val="000000"/>
                      <w:kern w:val="0"/>
                      <w:szCs w:val="22"/>
                      <w:u w:val="single"/>
                    </w:rPr>
                  </w:pPr>
                  <w:r w:rsidRPr="00896FE2">
                    <w:rPr>
                      <w:color w:val="000000"/>
                      <w:kern w:val="0"/>
                      <w:szCs w:val="22"/>
                      <w:u w:val="single"/>
                    </w:rPr>
                    <w:t>111°39′19.61″</w:t>
                  </w:r>
                </w:p>
              </w:tc>
              <w:tc>
                <w:tcPr>
                  <w:tcW w:w="1275" w:type="dxa"/>
                  <w:vAlign w:val="center"/>
                </w:tcPr>
                <w:p w14:paraId="2202B345" w14:textId="77777777" w:rsidR="00A85462" w:rsidRPr="00896FE2" w:rsidRDefault="00C7583F">
                  <w:pPr>
                    <w:jc w:val="center"/>
                    <w:rPr>
                      <w:color w:val="000000"/>
                      <w:kern w:val="0"/>
                      <w:szCs w:val="22"/>
                      <w:u w:val="single"/>
                    </w:rPr>
                  </w:pPr>
                  <w:r w:rsidRPr="00896FE2">
                    <w:rPr>
                      <w:color w:val="000000"/>
                      <w:kern w:val="0"/>
                      <w:szCs w:val="22"/>
                      <w:u w:val="single"/>
                    </w:rPr>
                    <w:t>26°0′56.37″</w:t>
                  </w:r>
                </w:p>
              </w:tc>
              <w:tc>
                <w:tcPr>
                  <w:tcW w:w="709" w:type="dxa"/>
                  <w:vAlign w:val="center"/>
                </w:tcPr>
                <w:p w14:paraId="5CA4270C" w14:textId="77777777" w:rsidR="00A85462" w:rsidRPr="00896FE2" w:rsidRDefault="00C7583F">
                  <w:pPr>
                    <w:jc w:val="center"/>
                    <w:rPr>
                      <w:u w:val="single"/>
                    </w:rPr>
                  </w:pPr>
                  <w:r w:rsidRPr="00896FE2">
                    <w:rPr>
                      <w:rFonts w:hint="eastAsia"/>
                      <w:u w:val="single"/>
                    </w:rPr>
                    <w:t>居民</w:t>
                  </w:r>
                </w:p>
              </w:tc>
              <w:tc>
                <w:tcPr>
                  <w:tcW w:w="851" w:type="dxa"/>
                  <w:vAlign w:val="center"/>
                </w:tcPr>
                <w:p w14:paraId="207ACE0E" w14:textId="77777777" w:rsidR="00A85462" w:rsidRPr="00896FE2" w:rsidRDefault="00C7583F">
                  <w:pPr>
                    <w:jc w:val="center"/>
                    <w:rPr>
                      <w:u w:val="single"/>
                    </w:rPr>
                  </w:pPr>
                  <w:r w:rsidRPr="00896FE2">
                    <w:rPr>
                      <w:rFonts w:hint="eastAsia"/>
                      <w:u w:val="single"/>
                    </w:rPr>
                    <w:t>1</w:t>
                  </w:r>
                  <w:r w:rsidRPr="00896FE2">
                    <w:rPr>
                      <w:rFonts w:hint="eastAsia"/>
                      <w:u w:val="single"/>
                    </w:rPr>
                    <w:t>户，</w:t>
                  </w:r>
                  <w:r w:rsidRPr="00896FE2">
                    <w:rPr>
                      <w:rFonts w:hint="eastAsia"/>
                      <w:u w:val="single"/>
                    </w:rPr>
                    <w:t>3</w:t>
                  </w:r>
                  <w:r w:rsidRPr="00896FE2">
                    <w:rPr>
                      <w:rFonts w:hint="eastAsia"/>
                      <w:u w:val="single"/>
                    </w:rPr>
                    <w:t>人</w:t>
                  </w:r>
                </w:p>
              </w:tc>
              <w:tc>
                <w:tcPr>
                  <w:tcW w:w="708" w:type="dxa"/>
                  <w:vAlign w:val="center"/>
                </w:tcPr>
                <w:p w14:paraId="223FA8A2" w14:textId="77777777" w:rsidR="00A85462" w:rsidRPr="00896FE2" w:rsidRDefault="00C7583F">
                  <w:pPr>
                    <w:jc w:val="center"/>
                    <w:rPr>
                      <w:u w:val="single"/>
                    </w:rPr>
                  </w:pPr>
                  <w:r w:rsidRPr="00896FE2">
                    <w:rPr>
                      <w:rFonts w:hint="eastAsia"/>
                      <w:u w:val="single"/>
                    </w:rPr>
                    <w:t>二级</w:t>
                  </w:r>
                </w:p>
              </w:tc>
              <w:tc>
                <w:tcPr>
                  <w:tcW w:w="709" w:type="dxa"/>
                  <w:vAlign w:val="center"/>
                </w:tcPr>
                <w:p w14:paraId="7F351581" w14:textId="77777777" w:rsidR="00A85462" w:rsidRPr="00896FE2" w:rsidRDefault="00C7583F">
                  <w:pPr>
                    <w:jc w:val="center"/>
                    <w:rPr>
                      <w:u w:val="single"/>
                    </w:rPr>
                  </w:pPr>
                  <w:r w:rsidRPr="00896FE2">
                    <w:rPr>
                      <w:rFonts w:hint="eastAsia"/>
                      <w:u w:val="single"/>
                    </w:rPr>
                    <w:t>南</w:t>
                  </w:r>
                </w:p>
              </w:tc>
              <w:tc>
                <w:tcPr>
                  <w:tcW w:w="879" w:type="dxa"/>
                  <w:vAlign w:val="center"/>
                </w:tcPr>
                <w:p w14:paraId="32870115" w14:textId="77777777" w:rsidR="00A85462" w:rsidRPr="00896FE2" w:rsidRDefault="00C7583F">
                  <w:pPr>
                    <w:jc w:val="center"/>
                    <w:rPr>
                      <w:u w:val="single"/>
                    </w:rPr>
                  </w:pPr>
                  <w:r w:rsidRPr="00896FE2">
                    <w:rPr>
                      <w:rFonts w:hint="eastAsia"/>
                      <w:u w:val="single"/>
                    </w:rPr>
                    <w:t>50</w:t>
                  </w:r>
                </w:p>
              </w:tc>
            </w:tr>
            <w:tr w:rsidR="00755FEF" w:rsidRPr="00896FE2" w14:paraId="4F8C2DAE" w14:textId="77777777" w:rsidTr="00755FEF">
              <w:trPr>
                <w:trHeight w:val="70"/>
                <w:jc w:val="center"/>
              </w:trPr>
              <w:tc>
                <w:tcPr>
                  <w:tcW w:w="1408" w:type="dxa"/>
                  <w:vAlign w:val="center"/>
                </w:tcPr>
                <w:p w14:paraId="74EBD3AA" w14:textId="7EB54423" w:rsidR="00755FEF" w:rsidRPr="00896FE2" w:rsidRDefault="00755FEF">
                  <w:pPr>
                    <w:jc w:val="center"/>
                    <w:rPr>
                      <w:u w:val="single"/>
                    </w:rPr>
                  </w:pPr>
                  <w:r w:rsidRPr="00896FE2">
                    <w:rPr>
                      <w:rFonts w:hint="eastAsia"/>
                      <w:u w:val="single"/>
                    </w:rPr>
                    <w:t>南岭水泥有限公司宿舍</w:t>
                  </w:r>
                </w:p>
              </w:tc>
              <w:tc>
                <w:tcPr>
                  <w:tcW w:w="1560" w:type="dxa"/>
                  <w:vAlign w:val="center"/>
                </w:tcPr>
                <w:p w14:paraId="16241978" w14:textId="449F3878" w:rsidR="00755FEF" w:rsidRPr="00896FE2" w:rsidRDefault="00755FEF">
                  <w:pPr>
                    <w:jc w:val="center"/>
                    <w:rPr>
                      <w:color w:val="000000"/>
                      <w:kern w:val="0"/>
                      <w:szCs w:val="22"/>
                      <w:u w:val="single"/>
                    </w:rPr>
                  </w:pPr>
                  <w:r w:rsidRPr="00896FE2">
                    <w:rPr>
                      <w:color w:val="000000"/>
                      <w:kern w:val="0"/>
                      <w:szCs w:val="22"/>
                      <w:u w:val="single"/>
                    </w:rPr>
                    <w:t>111°39′17.20″</w:t>
                  </w:r>
                </w:p>
              </w:tc>
              <w:tc>
                <w:tcPr>
                  <w:tcW w:w="1275" w:type="dxa"/>
                  <w:vAlign w:val="center"/>
                </w:tcPr>
                <w:p w14:paraId="01F1DC0D" w14:textId="163A5706" w:rsidR="00755FEF" w:rsidRPr="00896FE2" w:rsidRDefault="00755FEF">
                  <w:pPr>
                    <w:jc w:val="center"/>
                    <w:rPr>
                      <w:color w:val="000000"/>
                      <w:kern w:val="0"/>
                      <w:szCs w:val="22"/>
                      <w:u w:val="single"/>
                    </w:rPr>
                  </w:pPr>
                  <w:r w:rsidRPr="00896FE2">
                    <w:rPr>
                      <w:color w:val="000000"/>
                      <w:kern w:val="0"/>
                      <w:szCs w:val="22"/>
                      <w:u w:val="single"/>
                    </w:rPr>
                    <w:t>26°0′58.99″</w:t>
                  </w:r>
                </w:p>
              </w:tc>
              <w:tc>
                <w:tcPr>
                  <w:tcW w:w="709" w:type="dxa"/>
                  <w:vAlign w:val="center"/>
                </w:tcPr>
                <w:p w14:paraId="36938ED4" w14:textId="61CE16A8" w:rsidR="00755FEF" w:rsidRPr="00896FE2" w:rsidRDefault="00755FEF">
                  <w:pPr>
                    <w:jc w:val="center"/>
                    <w:rPr>
                      <w:u w:val="single"/>
                    </w:rPr>
                  </w:pPr>
                  <w:r w:rsidRPr="00896FE2">
                    <w:rPr>
                      <w:rFonts w:hint="eastAsia"/>
                      <w:u w:val="single"/>
                    </w:rPr>
                    <w:t>居民</w:t>
                  </w:r>
                </w:p>
              </w:tc>
              <w:tc>
                <w:tcPr>
                  <w:tcW w:w="851" w:type="dxa"/>
                  <w:vAlign w:val="center"/>
                </w:tcPr>
                <w:p w14:paraId="55DB2605" w14:textId="09E9FBD8" w:rsidR="00755FEF" w:rsidRPr="00896FE2" w:rsidRDefault="00755FEF">
                  <w:pPr>
                    <w:jc w:val="center"/>
                    <w:rPr>
                      <w:u w:val="single"/>
                    </w:rPr>
                  </w:pPr>
                  <w:r w:rsidRPr="00896FE2">
                    <w:rPr>
                      <w:rFonts w:hint="eastAsia"/>
                      <w:u w:val="single"/>
                    </w:rPr>
                    <w:t>3</w:t>
                  </w:r>
                  <w:r w:rsidRPr="00896FE2">
                    <w:rPr>
                      <w:rFonts w:hint="eastAsia"/>
                      <w:u w:val="single"/>
                    </w:rPr>
                    <w:t>户，</w:t>
                  </w:r>
                  <w:r w:rsidRPr="00896FE2">
                    <w:rPr>
                      <w:rFonts w:hint="eastAsia"/>
                      <w:u w:val="single"/>
                    </w:rPr>
                    <w:t>9</w:t>
                  </w:r>
                  <w:r w:rsidRPr="00896FE2">
                    <w:rPr>
                      <w:rFonts w:hint="eastAsia"/>
                      <w:u w:val="single"/>
                    </w:rPr>
                    <w:t>人</w:t>
                  </w:r>
                </w:p>
              </w:tc>
              <w:tc>
                <w:tcPr>
                  <w:tcW w:w="708" w:type="dxa"/>
                  <w:vAlign w:val="center"/>
                </w:tcPr>
                <w:p w14:paraId="534E77D7" w14:textId="2DB77776" w:rsidR="00755FEF" w:rsidRPr="00896FE2" w:rsidRDefault="00755FEF">
                  <w:pPr>
                    <w:jc w:val="center"/>
                    <w:rPr>
                      <w:u w:val="single"/>
                    </w:rPr>
                  </w:pPr>
                  <w:r w:rsidRPr="00896FE2">
                    <w:rPr>
                      <w:rFonts w:hint="eastAsia"/>
                      <w:u w:val="single"/>
                    </w:rPr>
                    <w:t>二级</w:t>
                  </w:r>
                </w:p>
              </w:tc>
              <w:tc>
                <w:tcPr>
                  <w:tcW w:w="709" w:type="dxa"/>
                  <w:vAlign w:val="center"/>
                </w:tcPr>
                <w:p w14:paraId="04584DC6" w14:textId="0A39E3B2" w:rsidR="00755FEF" w:rsidRPr="00896FE2" w:rsidRDefault="00755FEF">
                  <w:pPr>
                    <w:jc w:val="center"/>
                    <w:rPr>
                      <w:u w:val="single"/>
                    </w:rPr>
                  </w:pPr>
                  <w:r w:rsidRPr="00896FE2">
                    <w:rPr>
                      <w:rFonts w:hint="eastAsia"/>
                      <w:u w:val="single"/>
                    </w:rPr>
                    <w:t>北</w:t>
                  </w:r>
                </w:p>
              </w:tc>
              <w:tc>
                <w:tcPr>
                  <w:tcW w:w="879" w:type="dxa"/>
                  <w:vAlign w:val="center"/>
                </w:tcPr>
                <w:p w14:paraId="4AAC502A" w14:textId="729EA6C1" w:rsidR="00755FEF" w:rsidRPr="00896FE2" w:rsidRDefault="00755FEF">
                  <w:pPr>
                    <w:jc w:val="center"/>
                    <w:rPr>
                      <w:u w:val="single"/>
                    </w:rPr>
                  </w:pPr>
                  <w:r w:rsidRPr="00896FE2">
                    <w:rPr>
                      <w:rFonts w:hint="eastAsia"/>
                      <w:u w:val="single"/>
                    </w:rPr>
                    <w:t>50</w:t>
                  </w:r>
                </w:p>
              </w:tc>
            </w:tr>
          </w:tbl>
          <w:p w14:paraId="6399DAE3" w14:textId="77777777" w:rsidR="00A85462" w:rsidRDefault="00C7583F">
            <w:pPr>
              <w:adjustRightInd w:val="0"/>
              <w:snapToGrid w:val="0"/>
              <w:spacing w:beforeLines="50" w:before="120" w:line="360" w:lineRule="auto"/>
              <w:ind w:firstLineChars="200" w:firstLine="482"/>
              <w:rPr>
                <w:b/>
                <w:bCs/>
                <w:kern w:val="0"/>
                <w:sz w:val="24"/>
              </w:rPr>
            </w:pPr>
            <w:r>
              <w:rPr>
                <w:rFonts w:hint="eastAsia"/>
                <w:b/>
                <w:bCs/>
                <w:kern w:val="0"/>
                <w:sz w:val="24"/>
              </w:rPr>
              <w:t>3</w:t>
            </w:r>
            <w:r>
              <w:rPr>
                <w:b/>
                <w:bCs/>
                <w:kern w:val="0"/>
                <w:sz w:val="24"/>
              </w:rPr>
              <w:t>、</w:t>
            </w:r>
            <w:r>
              <w:rPr>
                <w:rFonts w:hint="eastAsia"/>
                <w:b/>
                <w:bCs/>
                <w:kern w:val="0"/>
                <w:sz w:val="24"/>
              </w:rPr>
              <w:t>地下水</w:t>
            </w:r>
            <w:r>
              <w:rPr>
                <w:b/>
                <w:bCs/>
                <w:kern w:val="0"/>
                <w:sz w:val="24"/>
              </w:rPr>
              <w:t>环境保护目标</w:t>
            </w:r>
          </w:p>
          <w:p w14:paraId="206F3386" w14:textId="77777777" w:rsidR="00A85462" w:rsidRDefault="00C7583F">
            <w:pPr>
              <w:widowControl/>
              <w:spacing w:line="360" w:lineRule="auto"/>
              <w:ind w:firstLineChars="200" w:firstLine="480"/>
              <w:jc w:val="left"/>
              <w:rPr>
                <w:kern w:val="0"/>
                <w:sz w:val="24"/>
              </w:rPr>
            </w:pPr>
            <w:r>
              <w:rPr>
                <w:rFonts w:hint="eastAsia"/>
                <w:kern w:val="0"/>
                <w:sz w:val="24"/>
              </w:rPr>
              <w:t>本项目厂界外</w:t>
            </w:r>
            <w:r>
              <w:rPr>
                <w:rFonts w:hint="eastAsia"/>
                <w:kern w:val="0"/>
                <w:sz w:val="24"/>
              </w:rPr>
              <w:t>500</w:t>
            </w:r>
            <w:r>
              <w:rPr>
                <w:rFonts w:hint="eastAsia"/>
                <w:kern w:val="0"/>
                <w:sz w:val="24"/>
              </w:rPr>
              <w:t>米范围内无地下水集中式饮用水水源和热水、矿泉水、温泉等特殊地下水资源。</w:t>
            </w:r>
          </w:p>
          <w:p w14:paraId="6518639C" w14:textId="77777777" w:rsidR="00A85462" w:rsidRDefault="00C7583F">
            <w:pPr>
              <w:adjustRightInd w:val="0"/>
              <w:snapToGrid w:val="0"/>
              <w:spacing w:line="360" w:lineRule="auto"/>
              <w:ind w:firstLineChars="200" w:firstLine="482"/>
              <w:rPr>
                <w:b/>
                <w:bCs/>
                <w:kern w:val="0"/>
                <w:sz w:val="24"/>
              </w:rPr>
            </w:pPr>
            <w:r>
              <w:rPr>
                <w:rFonts w:hint="eastAsia"/>
                <w:b/>
                <w:bCs/>
                <w:kern w:val="0"/>
                <w:sz w:val="24"/>
              </w:rPr>
              <w:t>4</w:t>
            </w:r>
            <w:r>
              <w:rPr>
                <w:b/>
                <w:bCs/>
                <w:kern w:val="0"/>
                <w:sz w:val="24"/>
              </w:rPr>
              <w:t>、</w:t>
            </w:r>
            <w:r>
              <w:rPr>
                <w:rFonts w:hint="eastAsia"/>
                <w:b/>
                <w:bCs/>
                <w:kern w:val="0"/>
                <w:sz w:val="24"/>
              </w:rPr>
              <w:t>生态</w:t>
            </w:r>
            <w:r>
              <w:rPr>
                <w:b/>
                <w:bCs/>
                <w:kern w:val="0"/>
                <w:sz w:val="24"/>
              </w:rPr>
              <w:t>环境保护目标</w:t>
            </w:r>
          </w:p>
          <w:p w14:paraId="73B23FE5" w14:textId="77777777" w:rsidR="00A85462" w:rsidRDefault="00C7583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本项目用地范围内无生态保护目标。</w:t>
            </w:r>
          </w:p>
        </w:tc>
      </w:tr>
      <w:tr w:rsidR="00A85462" w14:paraId="4BA1CC71" w14:textId="77777777">
        <w:trPr>
          <w:trHeight w:val="3094"/>
          <w:jc w:val="center"/>
        </w:trPr>
        <w:tc>
          <w:tcPr>
            <w:tcW w:w="800" w:type="dxa"/>
            <w:tcMar>
              <w:left w:w="28" w:type="dxa"/>
              <w:right w:w="28" w:type="dxa"/>
            </w:tcMar>
            <w:vAlign w:val="center"/>
          </w:tcPr>
          <w:p w14:paraId="6FD78EE2" w14:textId="77777777" w:rsidR="00A85462" w:rsidRDefault="00C7583F">
            <w:pPr>
              <w:adjustRightInd w:val="0"/>
              <w:snapToGrid w:val="0"/>
              <w:jc w:val="center"/>
              <w:rPr>
                <w:rFonts w:ascii="宋体" w:hAnsi="宋体" w:cs="宋体"/>
                <w:kern w:val="0"/>
                <w:szCs w:val="21"/>
              </w:rPr>
            </w:pPr>
            <w:r>
              <w:rPr>
                <w:rFonts w:ascii="宋体" w:hAnsi="宋体" w:cs="宋体" w:hint="eastAsia"/>
                <w:kern w:val="0"/>
                <w:szCs w:val="21"/>
              </w:rPr>
              <w:t>污染</w:t>
            </w:r>
          </w:p>
          <w:p w14:paraId="3B9171D5" w14:textId="77777777" w:rsidR="00A85462" w:rsidRDefault="00C7583F">
            <w:pPr>
              <w:adjustRightInd w:val="0"/>
              <w:snapToGrid w:val="0"/>
              <w:jc w:val="center"/>
              <w:rPr>
                <w:rFonts w:ascii="宋体" w:hAnsi="宋体" w:cs="宋体"/>
                <w:kern w:val="0"/>
                <w:szCs w:val="21"/>
              </w:rPr>
            </w:pPr>
            <w:r>
              <w:rPr>
                <w:rFonts w:ascii="宋体" w:hAnsi="宋体" w:cs="宋体" w:hint="eastAsia"/>
                <w:kern w:val="0"/>
                <w:szCs w:val="21"/>
              </w:rPr>
              <w:t>物排</w:t>
            </w:r>
          </w:p>
          <w:p w14:paraId="55C8CA6D" w14:textId="77777777" w:rsidR="00A85462" w:rsidRDefault="00C7583F">
            <w:pPr>
              <w:adjustRightInd w:val="0"/>
              <w:snapToGrid w:val="0"/>
              <w:jc w:val="center"/>
              <w:rPr>
                <w:rFonts w:ascii="宋体" w:hAnsi="宋体" w:cs="宋体"/>
                <w:kern w:val="0"/>
                <w:szCs w:val="21"/>
              </w:rPr>
            </w:pPr>
            <w:r>
              <w:rPr>
                <w:rFonts w:ascii="宋体" w:hAnsi="宋体" w:cs="宋体" w:hint="eastAsia"/>
                <w:kern w:val="0"/>
                <w:szCs w:val="21"/>
              </w:rPr>
              <w:t>放控</w:t>
            </w:r>
          </w:p>
          <w:p w14:paraId="130A8D78" w14:textId="77777777" w:rsidR="00A85462" w:rsidRDefault="00C7583F">
            <w:pPr>
              <w:adjustRightInd w:val="0"/>
              <w:snapToGrid w:val="0"/>
              <w:jc w:val="center"/>
              <w:rPr>
                <w:rFonts w:ascii="宋体" w:hAnsi="宋体" w:cs="宋体"/>
                <w:kern w:val="0"/>
                <w:szCs w:val="21"/>
              </w:rPr>
            </w:pPr>
            <w:r>
              <w:rPr>
                <w:rFonts w:ascii="宋体" w:hAnsi="宋体" w:cs="宋体" w:hint="eastAsia"/>
                <w:kern w:val="0"/>
                <w:szCs w:val="21"/>
              </w:rPr>
              <w:t>制标</w:t>
            </w:r>
          </w:p>
          <w:p w14:paraId="16E1EE37" w14:textId="77777777" w:rsidR="00A85462" w:rsidRDefault="00C7583F">
            <w:pPr>
              <w:adjustRightInd w:val="0"/>
              <w:snapToGrid w:val="0"/>
              <w:jc w:val="center"/>
              <w:rPr>
                <w:rFonts w:ascii="宋体" w:hAnsi="宋体" w:cs="宋体"/>
                <w:kern w:val="0"/>
                <w:szCs w:val="21"/>
              </w:rPr>
            </w:pPr>
            <w:r>
              <w:rPr>
                <w:rFonts w:ascii="宋体" w:hAnsi="宋体" w:cs="宋体" w:hint="eastAsia"/>
                <w:kern w:val="0"/>
                <w:szCs w:val="21"/>
              </w:rPr>
              <w:t>准</w:t>
            </w:r>
          </w:p>
        </w:tc>
        <w:tc>
          <w:tcPr>
            <w:tcW w:w="8190" w:type="dxa"/>
            <w:vAlign w:val="center"/>
          </w:tcPr>
          <w:p w14:paraId="747C819A" w14:textId="77777777" w:rsidR="00A85462" w:rsidRDefault="00C7583F">
            <w:pPr>
              <w:adjustRightInd w:val="0"/>
              <w:snapToGrid w:val="0"/>
              <w:spacing w:line="360" w:lineRule="auto"/>
              <w:ind w:firstLineChars="200" w:firstLine="482"/>
              <w:rPr>
                <w:b/>
                <w:bCs/>
                <w:kern w:val="0"/>
                <w:sz w:val="24"/>
              </w:rPr>
            </w:pPr>
            <w:r>
              <w:rPr>
                <w:b/>
                <w:bCs/>
                <w:kern w:val="0"/>
                <w:sz w:val="24"/>
              </w:rPr>
              <w:t>1</w:t>
            </w:r>
            <w:r>
              <w:rPr>
                <w:b/>
                <w:bCs/>
                <w:kern w:val="0"/>
                <w:sz w:val="24"/>
              </w:rPr>
              <w:t>、</w:t>
            </w:r>
            <w:r>
              <w:rPr>
                <w:rFonts w:hint="eastAsia"/>
                <w:b/>
                <w:bCs/>
                <w:kern w:val="0"/>
                <w:sz w:val="24"/>
              </w:rPr>
              <w:t>大气</w:t>
            </w:r>
            <w:r>
              <w:rPr>
                <w:b/>
                <w:bCs/>
                <w:kern w:val="0"/>
                <w:sz w:val="24"/>
              </w:rPr>
              <w:t>污染物排放标准</w:t>
            </w:r>
          </w:p>
          <w:p w14:paraId="732C84A7" w14:textId="5F14CDA0" w:rsidR="00A85462" w:rsidRPr="001E1410" w:rsidRDefault="00C7583F" w:rsidP="001E1410">
            <w:pPr>
              <w:adjustRightInd w:val="0"/>
              <w:snapToGrid w:val="0"/>
              <w:spacing w:line="360" w:lineRule="auto"/>
              <w:ind w:firstLineChars="200" w:firstLine="480"/>
              <w:rPr>
                <w:color w:val="000000"/>
                <w:sz w:val="24"/>
                <w:szCs w:val="32"/>
              </w:rPr>
            </w:pPr>
            <w:r>
              <w:rPr>
                <w:rFonts w:hint="eastAsia"/>
                <w:sz w:val="24"/>
                <w:szCs w:val="32"/>
              </w:rPr>
              <w:t>本项目</w:t>
            </w:r>
            <w:r w:rsidR="001818F6">
              <w:rPr>
                <w:rFonts w:hint="eastAsia"/>
                <w:sz w:val="24"/>
                <w:szCs w:val="32"/>
              </w:rPr>
              <w:t>生物质导热油锅炉</w:t>
            </w:r>
            <w:r>
              <w:rPr>
                <w:rFonts w:hint="eastAsia"/>
                <w:sz w:val="24"/>
                <w:szCs w:val="32"/>
              </w:rPr>
              <w:t>废气排放执行《锅炉大气污染物排放标准》（</w:t>
            </w:r>
            <w:r>
              <w:rPr>
                <w:sz w:val="24"/>
                <w:szCs w:val="32"/>
              </w:rPr>
              <w:t>GB</w:t>
            </w:r>
            <w:r>
              <w:rPr>
                <w:rFonts w:hint="eastAsia"/>
                <w:sz w:val="24"/>
                <w:szCs w:val="32"/>
              </w:rPr>
              <w:t>13271-2014</w:t>
            </w:r>
            <w:r>
              <w:rPr>
                <w:rFonts w:hint="eastAsia"/>
                <w:sz w:val="24"/>
                <w:szCs w:val="32"/>
              </w:rPr>
              <w:t>）表</w:t>
            </w:r>
            <w:r>
              <w:rPr>
                <w:rFonts w:hint="eastAsia"/>
                <w:sz w:val="24"/>
                <w:szCs w:val="32"/>
              </w:rPr>
              <w:t>2</w:t>
            </w:r>
            <w:r>
              <w:rPr>
                <w:rFonts w:hint="eastAsia"/>
                <w:sz w:val="24"/>
                <w:szCs w:val="32"/>
              </w:rPr>
              <w:t>的燃煤锅炉大气污染物排放</w:t>
            </w:r>
            <w:r>
              <w:rPr>
                <w:rFonts w:hint="eastAsia"/>
                <w:color w:val="000000"/>
                <w:sz w:val="24"/>
                <w:szCs w:val="32"/>
              </w:rPr>
              <w:t>浓度限值；涂胶、拼板、热压工序产生的</w:t>
            </w:r>
            <w:r w:rsidR="00900022">
              <w:rPr>
                <w:rFonts w:hint="eastAsia"/>
                <w:color w:val="000000"/>
                <w:sz w:val="24"/>
                <w:szCs w:val="32"/>
              </w:rPr>
              <w:t>挥发性有机物</w:t>
            </w:r>
            <w:r>
              <w:rPr>
                <w:rFonts w:hint="eastAsia"/>
                <w:color w:val="000000"/>
                <w:sz w:val="24"/>
                <w:szCs w:val="32"/>
              </w:rPr>
              <w:t>、甲醛</w:t>
            </w:r>
            <w:r w:rsidR="00A7699B">
              <w:rPr>
                <w:rFonts w:hint="eastAsia"/>
                <w:color w:val="000000"/>
                <w:sz w:val="24"/>
                <w:szCs w:val="32"/>
              </w:rPr>
              <w:t>、</w:t>
            </w:r>
            <w:r w:rsidR="001E1410">
              <w:rPr>
                <w:rFonts w:hint="eastAsia"/>
                <w:color w:val="000000"/>
                <w:sz w:val="24"/>
                <w:szCs w:val="32"/>
              </w:rPr>
              <w:t>开片、梳齿、锯边、砂光工序产生的粉尘均</w:t>
            </w:r>
            <w:r>
              <w:rPr>
                <w:rFonts w:hint="eastAsia"/>
                <w:color w:val="000000"/>
                <w:sz w:val="24"/>
                <w:szCs w:val="32"/>
              </w:rPr>
              <w:t>执行</w:t>
            </w:r>
            <w:r>
              <w:rPr>
                <w:color w:val="000000"/>
                <w:sz w:val="24"/>
                <w:szCs w:val="32"/>
              </w:rPr>
              <w:t>《大气污染物综合排放标准》（</w:t>
            </w:r>
            <w:r>
              <w:rPr>
                <w:color w:val="000000"/>
                <w:sz w:val="24"/>
                <w:szCs w:val="32"/>
              </w:rPr>
              <w:t>GB16297-1996</w:t>
            </w:r>
            <w:r>
              <w:rPr>
                <w:color w:val="000000"/>
                <w:sz w:val="24"/>
                <w:szCs w:val="32"/>
              </w:rPr>
              <w:t>）表</w:t>
            </w:r>
            <w:r>
              <w:rPr>
                <w:color w:val="000000"/>
                <w:sz w:val="24"/>
                <w:szCs w:val="32"/>
              </w:rPr>
              <w:t>2</w:t>
            </w:r>
            <w:r>
              <w:rPr>
                <w:color w:val="000000"/>
                <w:sz w:val="24"/>
                <w:szCs w:val="32"/>
              </w:rPr>
              <w:t>中排放限值</w:t>
            </w:r>
            <w:r w:rsidR="006B1FCD">
              <w:rPr>
                <w:rFonts w:hint="eastAsia"/>
                <w:color w:val="000000"/>
                <w:sz w:val="24"/>
                <w:szCs w:val="32"/>
              </w:rPr>
              <w:t>。</w:t>
            </w:r>
            <w:r>
              <w:rPr>
                <w:rFonts w:hint="eastAsia"/>
                <w:color w:val="000000"/>
                <w:sz w:val="24"/>
                <w:szCs w:val="32"/>
              </w:rPr>
              <w:t>具体见表</w:t>
            </w:r>
            <w:r>
              <w:rPr>
                <w:rFonts w:hint="eastAsia"/>
                <w:color w:val="000000"/>
                <w:sz w:val="24"/>
                <w:szCs w:val="32"/>
              </w:rPr>
              <w:t>3-7</w:t>
            </w:r>
            <w:r>
              <w:rPr>
                <w:rFonts w:hint="eastAsia"/>
                <w:color w:val="000000"/>
                <w:sz w:val="24"/>
                <w:szCs w:val="32"/>
              </w:rPr>
              <w:t>。</w:t>
            </w:r>
          </w:p>
          <w:p w14:paraId="0DE9DF86" w14:textId="5E128C8E" w:rsidR="00A85462" w:rsidRDefault="00C7583F">
            <w:pPr>
              <w:adjustRightInd w:val="0"/>
              <w:snapToGrid w:val="0"/>
              <w:spacing w:line="360" w:lineRule="auto"/>
              <w:jc w:val="center"/>
              <w:rPr>
                <w:b/>
                <w:bCs/>
              </w:rPr>
            </w:pPr>
            <w:r>
              <w:rPr>
                <w:rFonts w:hint="eastAsia"/>
                <w:b/>
                <w:bCs/>
              </w:rPr>
              <w:t>表</w:t>
            </w:r>
            <w:r>
              <w:rPr>
                <w:rFonts w:hint="eastAsia"/>
                <w:b/>
                <w:bCs/>
              </w:rPr>
              <w:t>3-</w:t>
            </w:r>
            <w:r w:rsidR="003753FD">
              <w:rPr>
                <w:rFonts w:hint="eastAsia"/>
                <w:b/>
                <w:bCs/>
              </w:rPr>
              <w:t>8</w:t>
            </w:r>
            <w:r>
              <w:rPr>
                <w:b/>
                <w:bCs/>
              </w:rPr>
              <w:t xml:space="preserve">  </w:t>
            </w:r>
            <w:r>
              <w:rPr>
                <w:rFonts w:hint="eastAsia"/>
                <w:b/>
                <w:bCs/>
              </w:rPr>
              <w:t>大气污染物排放标准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134"/>
              <w:gridCol w:w="1222"/>
              <w:gridCol w:w="1134"/>
              <w:gridCol w:w="850"/>
              <w:gridCol w:w="2554"/>
            </w:tblGrid>
            <w:tr w:rsidR="00E25070" w:rsidRPr="00972A20" w14:paraId="6B610E44" w14:textId="77777777" w:rsidTr="009D04AB">
              <w:trPr>
                <w:trHeight w:val="237"/>
                <w:jc w:val="center"/>
              </w:trPr>
              <w:tc>
                <w:tcPr>
                  <w:tcW w:w="1065" w:type="dxa"/>
                  <w:shd w:val="clear" w:color="auto" w:fill="auto"/>
                  <w:vAlign w:val="center"/>
                </w:tcPr>
                <w:p w14:paraId="5FDA3D9A" w14:textId="77777777" w:rsidR="00E25070" w:rsidRPr="00856172" w:rsidRDefault="00E25070" w:rsidP="00E25070">
                  <w:pPr>
                    <w:adjustRightInd w:val="0"/>
                    <w:snapToGrid w:val="0"/>
                    <w:jc w:val="center"/>
                  </w:pPr>
                  <w:r w:rsidRPr="00856172">
                    <w:rPr>
                      <w:rFonts w:hint="eastAsia"/>
                    </w:rPr>
                    <w:t>污染物</w:t>
                  </w:r>
                </w:p>
              </w:tc>
              <w:tc>
                <w:tcPr>
                  <w:tcW w:w="1134" w:type="dxa"/>
                  <w:shd w:val="clear" w:color="auto" w:fill="auto"/>
                  <w:vAlign w:val="center"/>
                </w:tcPr>
                <w:p w14:paraId="527A3415" w14:textId="77777777" w:rsidR="00E25070" w:rsidRPr="00856172" w:rsidRDefault="00E25070" w:rsidP="00E25070">
                  <w:pPr>
                    <w:adjustRightInd w:val="0"/>
                    <w:snapToGrid w:val="0"/>
                    <w:jc w:val="center"/>
                  </w:pPr>
                  <w:r w:rsidRPr="00856172">
                    <w:rPr>
                      <w:rFonts w:hint="eastAsia"/>
                    </w:rPr>
                    <w:t>排放高度</w:t>
                  </w:r>
                  <w:r>
                    <w:rPr>
                      <w:rFonts w:hint="eastAsia"/>
                    </w:rPr>
                    <w:t>（</w:t>
                  </w:r>
                  <w:r>
                    <w:t>m</w:t>
                  </w:r>
                  <w:r>
                    <w:rPr>
                      <w:rFonts w:hint="eastAsia"/>
                    </w:rPr>
                    <w:t>）</w:t>
                  </w:r>
                </w:p>
              </w:tc>
              <w:tc>
                <w:tcPr>
                  <w:tcW w:w="1222" w:type="dxa"/>
                  <w:shd w:val="clear" w:color="auto" w:fill="auto"/>
                  <w:vAlign w:val="center"/>
                </w:tcPr>
                <w:p w14:paraId="352CDC20" w14:textId="77777777" w:rsidR="00E25070" w:rsidRPr="00856172" w:rsidRDefault="00E25070" w:rsidP="00E25070">
                  <w:pPr>
                    <w:adjustRightInd w:val="0"/>
                    <w:snapToGrid w:val="0"/>
                    <w:jc w:val="center"/>
                  </w:pPr>
                  <w:r w:rsidRPr="00856172">
                    <w:rPr>
                      <w:rFonts w:hint="eastAsia"/>
                    </w:rPr>
                    <w:t>最高允许排放浓度</w:t>
                  </w:r>
                  <w:r>
                    <w:rPr>
                      <w:rFonts w:hint="eastAsia"/>
                    </w:rPr>
                    <w:t>（</w:t>
                  </w:r>
                  <w:r>
                    <w:rPr>
                      <w:rFonts w:hint="eastAsia"/>
                    </w:rPr>
                    <w:t>mg</w:t>
                  </w:r>
                  <w:r>
                    <w:t>/</w:t>
                  </w:r>
                  <w:r>
                    <w:rPr>
                      <w:rFonts w:hint="eastAsia"/>
                    </w:rPr>
                    <w:t>m</w:t>
                  </w:r>
                  <w:r w:rsidRPr="00972A20">
                    <w:rPr>
                      <w:rFonts w:hint="eastAsia"/>
                      <w:vertAlign w:val="superscript"/>
                    </w:rPr>
                    <w:t>3</w:t>
                  </w:r>
                  <w:r>
                    <w:rPr>
                      <w:rFonts w:hint="eastAsia"/>
                    </w:rPr>
                    <w:t>）</w:t>
                  </w:r>
                </w:p>
              </w:tc>
              <w:tc>
                <w:tcPr>
                  <w:tcW w:w="1134" w:type="dxa"/>
                  <w:shd w:val="clear" w:color="auto" w:fill="auto"/>
                  <w:vAlign w:val="center"/>
                </w:tcPr>
                <w:p w14:paraId="150590F1" w14:textId="77777777" w:rsidR="00E25070" w:rsidRDefault="00E25070" w:rsidP="00E25070">
                  <w:pPr>
                    <w:adjustRightInd w:val="0"/>
                    <w:snapToGrid w:val="0"/>
                    <w:jc w:val="center"/>
                  </w:pPr>
                  <w:r w:rsidRPr="00856172">
                    <w:rPr>
                      <w:rFonts w:hint="eastAsia"/>
                    </w:rPr>
                    <w:t>最高允许排放速率</w:t>
                  </w:r>
                </w:p>
                <w:p w14:paraId="119634D0" w14:textId="77777777" w:rsidR="00E25070" w:rsidRPr="00856172" w:rsidRDefault="00E25070" w:rsidP="00E25070">
                  <w:pPr>
                    <w:pStyle w:val="22"/>
                    <w:ind w:firstLineChars="0" w:firstLine="0"/>
                    <w:jc w:val="center"/>
                  </w:pPr>
                  <w:r w:rsidRPr="00972A20">
                    <w:rPr>
                      <w:rFonts w:hint="eastAsia"/>
                      <w:sz w:val="21"/>
                      <w:szCs w:val="15"/>
                    </w:rPr>
                    <w:t>（</w:t>
                  </w:r>
                  <w:r w:rsidRPr="00972A20">
                    <w:rPr>
                      <w:rFonts w:hint="eastAsia"/>
                      <w:sz w:val="21"/>
                      <w:szCs w:val="15"/>
                    </w:rPr>
                    <w:t>kg</w:t>
                  </w:r>
                  <w:r w:rsidRPr="00972A20">
                    <w:rPr>
                      <w:sz w:val="21"/>
                      <w:szCs w:val="15"/>
                    </w:rPr>
                    <w:t>/h</w:t>
                  </w:r>
                  <w:r w:rsidRPr="00972A20">
                    <w:rPr>
                      <w:rFonts w:hint="eastAsia"/>
                      <w:sz w:val="21"/>
                      <w:szCs w:val="15"/>
                    </w:rPr>
                    <w:t>）</w:t>
                  </w:r>
                </w:p>
              </w:tc>
              <w:tc>
                <w:tcPr>
                  <w:tcW w:w="850" w:type="dxa"/>
                  <w:shd w:val="clear" w:color="auto" w:fill="auto"/>
                  <w:vAlign w:val="center"/>
                </w:tcPr>
                <w:p w14:paraId="4A74B913" w14:textId="77777777" w:rsidR="00E25070" w:rsidRPr="00856172" w:rsidRDefault="00E25070" w:rsidP="00E25070">
                  <w:pPr>
                    <w:adjustRightInd w:val="0"/>
                    <w:snapToGrid w:val="0"/>
                    <w:jc w:val="center"/>
                  </w:pPr>
                  <w:r w:rsidRPr="00856172">
                    <w:rPr>
                      <w:rFonts w:hint="eastAsia"/>
                    </w:rPr>
                    <w:t>污染物排放监控位置</w:t>
                  </w:r>
                </w:p>
              </w:tc>
              <w:tc>
                <w:tcPr>
                  <w:tcW w:w="2554" w:type="dxa"/>
                  <w:shd w:val="clear" w:color="auto" w:fill="auto"/>
                  <w:vAlign w:val="center"/>
                </w:tcPr>
                <w:p w14:paraId="7AECD980" w14:textId="77777777" w:rsidR="00E25070" w:rsidRPr="00856172" w:rsidRDefault="00E25070" w:rsidP="00E25070">
                  <w:pPr>
                    <w:adjustRightInd w:val="0"/>
                    <w:snapToGrid w:val="0"/>
                    <w:jc w:val="center"/>
                  </w:pPr>
                  <w:r w:rsidRPr="00856172">
                    <w:rPr>
                      <w:rFonts w:hint="eastAsia"/>
                    </w:rPr>
                    <w:t>标准</w:t>
                  </w:r>
                </w:p>
              </w:tc>
            </w:tr>
            <w:tr w:rsidR="00E25070" w:rsidRPr="00972A20" w14:paraId="6712883C" w14:textId="77777777" w:rsidTr="009D04AB">
              <w:trPr>
                <w:trHeight w:val="70"/>
                <w:jc w:val="center"/>
              </w:trPr>
              <w:tc>
                <w:tcPr>
                  <w:tcW w:w="1065" w:type="dxa"/>
                  <w:shd w:val="clear" w:color="auto" w:fill="auto"/>
                  <w:vAlign w:val="center"/>
                </w:tcPr>
                <w:p w14:paraId="056D2FD5" w14:textId="77777777" w:rsidR="00E25070" w:rsidRPr="00856172" w:rsidRDefault="00E25070" w:rsidP="00E25070">
                  <w:pPr>
                    <w:adjustRightInd w:val="0"/>
                    <w:snapToGrid w:val="0"/>
                    <w:jc w:val="center"/>
                  </w:pPr>
                  <w:r>
                    <w:rPr>
                      <w:rFonts w:hint="eastAsia"/>
                    </w:rPr>
                    <w:t>颗粒物</w:t>
                  </w:r>
                </w:p>
              </w:tc>
              <w:tc>
                <w:tcPr>
                  <w:tcW w:w="1134" w:type="dxa"/>
                  <w:vMerge w:val="restart"/>
                  <w:shd w:val="clear" w:color="auto" w:fill="auto"/>
                  <w:vAlign w:val="center"/>
                </w:tcPr>
                <w:p w14:paraId="48D0ABDC" w14:textId="4D715194" w:rsidR="00E25070" w:rsidRPr="00856172" w:rsidRDefault="00E25070" w:rsidP="00E25070">
                  <w:pPr>
                    <w:adjustRightInd w:val="0"/>
                    <w:snapToGrid w:val="0"/>
                    <w:jc w:val="center"/>
                  </w:pPr>
                  <w:r>
                    <w:t>20</w:t>
                  </w:r>
                </w:p>
              </w:tc>
              <w:tc>
                <w:tcPr>
                  <w:tcW w:w="1222" w:type="dxa"/>
                  <w:shd w:val="clear" w:color="auto" w:fill="auto"/>
                  <w:vAlign w:val="center"/>
                </w:tcPr>
                <w:p w14:paraId="085DFA95" w14:textId="77777777" w:rsidR="00E25070" w:rsidRPr="00856172" w:rsidRDefault="00E25070" w:rsidP="00E25070">
                  <w:pPr>
                    <w:adjustRightInd w:val="0"/>
                    <w:snapToGrid w:val="0"/>
                    <w:jc w:val="center"/>
                  </w:pPr>
                  <w:r>
                    <w:t>50</w:t>
                  </w:r>
                </w:p>
              </w:tc>
              <w:tc>
                <w:tcPr>
                  <w:tcW w:w="1134" w:type="dxa"/>
                  <w:shd w:val="clear" w:color="auto" w:fill="auto"/>
                  <w:vAlign w:val="center"/>
                </w:tcPr>
                <w:p w14:paraId="1862C993" w14:textId="77777777" w:rsidR="00E25070" w:rsidRPr="00856172" w:rsidRDefault="00E25070" w:rsidP="00E25070">
                  <w:pPr>
                    <w:adjustRightInd w:val="0"/>
                    <w:snapToGrid w:val="0"/>
                    <w:jc w:val="center"/>
                  </w:pPr>
                  <w:r>
                    <w:rPr>
                      <w:rFonts w:hint="eastAsia"/>
                    </w:rPr>
                    <w:t>/</w:t>
                  </w:r>
                </w:p>
              </w:tc>
              <w:tc>
                <w:tcPr>
                  <w:tcW w:w="850" w:type="dxa"/>
                  <w:vMerge w:val="restart"/>
                  <w:shd w:val="clear" w:color="auto" w:fill="auto"/>
                  <w:vAlign w:val="center"/>
                </w:tcPr>
                <w:p w14:paraId="20DBBCA9" w14:textId="77777777" w:rsidR="00E25070" w:rsidRPr="00856172" w:rsidRDefault="00E25070" w:rsidP="00E25070">
                  <w:pPr>
                    <w:adjustRightInd w:val="0"/>
                    <w:snapToGrid w:val="0"/>
                    <w:jc w:val="center"/>
                  </w:pPr>
                  <w:r>
                    <w:rPr>
                      <w:rFonts w:hint="eastAsia"/>
                    </w:rPr>
                    <w:t>D</w:t>
                  </w:r>
                  <w:r>
                    <w:t>A</w:t>
                  </w:r>
                  <w:r>
                    <w:rPr>
                      <w:rFonts w:hint="eastAsia"/>
                    </w:rPr>
                    <w:t>001</w:t>
                  </w:r>
                </w:p>
              </w:tc>
              <w:tc>
                <w:tcPr>
                  <w:tcW w:w="2554" w:type="dxa"/>
                  <w:vMerge w:val="restart"/>
                  <w:shd w:val="clear" w:color="auto" w:fill="auto"/>
                  <w:vAlign w:val="center"/>
                </w:tcPr>
                <w:p w14:paraId="28E151F9" w14:textId="77777777" w:rsidR="00E25070" w:rsidRPr="00856172" w:rsidRDefault="00E25070" w:rsidP="00E25070">
                  <w:pPr>
                    <w:adjustRightInd w:val="0"/>
                    <w:snapToGrid w:val="0"/>
                    <w:jc w:val="center"/>
                  </w:pPr>
                  <w:r>
                    <w:rPr>
                      <w:rFonts w:hint="eastAsia"/>
                    </w:rPr>
                    <w:t>《锅炉大气污染物排放标准》（</w:t>
                  </w:r>
                  <w:r>
                    <w:t>GB</w:t>
                  </w:r>
                  <w:r>
                    <w:rPr>
                      <w:rFonts w:hint="eastAsia"/>
                    </w:rPr>
                    <w:t>13271-2014</w:t>
                  </w:r>
                  <w:r>
                    <w:rPr>
                      <w:rFonts w:hint="eastAsia"/>
                    </w:rPr>
                    <w:t>）</w:t>
                  </w:r>
                </w:p>
              </w:tc>
            </w:tr>
            <w:tr w:rsidR="00E25070" w:rsidRPr="00972A20" w14:paraId="6DD84518" w14:textId="77777777" w:rsidTr="009D04AB">
              <w:trPr>
                <w:trHeight w:val="70"/>
                <w:jc w:val="center"/>
              </w:trPr>
              <w:tc>
                <w:tcPr>
                  <w:tcW w:w="1065" w:type="dxa"/>
                  <w:shd w:val="clear" w:color="auto" w:fill="auto"/>
                  <w:vAlign w:val="center"/>
                </w:tcPr>
                <w:p w14:paraId="4D014A46" w14:textId="77777777" w:rsidR="00E25070" w:rsidRPr="00856172" w:rsidRDefault="00E25070" w:rsidP="00E25070">
                  <w:pPr>
                    <w:adjustRightInd w:val="0"/>
                    <w:snapToGrid w:val="0"/>
                    <w:jc w:val="center"/>
                  </w:pPr>
                  <w:r>
                    <w:rPr>
                      <w:rFonts w:hint="eastAsia"/>
                    </w:rPr>
                    <w:t>二氧化硫</w:t>
                  </w:r>
                </w:p>
              </w:tc>
              <w:tc>
                <w:tcPr>
                  <w:tcW w:w="1134" w:type="dxa"/>
                  <w:vMerge/>
                  <w:shd w:val="clear" w:color="auto" w:fill="auto"/>
                  <w:vAlign w:val="center"/>
                </w:tcPr>
                <w:p w14:paraId="458B4F86" w14:textId="77777777" w:rsidR="00E25070" w:rsidRDefault="00E25070" w:rsidP="00E25070">
                  <w:pPr>
                    <w:adjustRightInd w:val="0"/>
                    <w:snapToGrid w:val="0"/>
                    <w:jc w:val="center"/>
                  </w:pPr>
                </w:p>
              </w:tc>
              <w:tc>
                <w:tcPr>
                  <w:tcW w:w="1222" w:type="dxa"/>
                  <w:shd w:val="clear" w:color="auto" w:fill="auto"/>
                  <w:vAlign w:val="center"/>
                </w:tcPr>
                <w:p w14:paraId="0C769755" w14:textId="77777777" w:rsidR="00E25070" w:rsidRDefault="00E25070" w:rsidP="00E25070">
                  <w:pPr>
                    <w:adjustRightInd w:val="0"/>
                    <w:snapToGrid w:val="0"/>
                    <w:jc w:val="center"/>
                  </w:pPr>
                  <w:r>
                    <w:rPr>
                      <w:rFonts w:hint="eastAsia"/>
                    </w:rPr>
                    <w:t>3</w:t>
                  </w:r>
                  <w:r>
                    <w:t>00</w:t>
                  </w:r>
                </w:p>
              </w:tc>
              <w:tc>
                <w:tcPr>
                  <w:tcW w:w="1134" w:type="dxa"/>
                  <w:shd w:val="clear" w:color="auto" w:fill="auto"/>
                  <w:vAlign w:val="center"/>
                </w:tcPr>
                <w:p w14:paraId="3C984E94" w14:textId="77777777" w:rsidR="00E25070" w:rsidRDefault="00E25070" w:rsidP="00E25070">
                  <w:pPr>
                    <w:adjustRightInd w:val="0"/>
                    <w:snapToGrid w:val="0"/>
                    <w:jc w:val="center"/>
                  </w:pPr>
                  <w:r>
                    <w:rPr>
                      <w:rFonts w:hint="eastAsia"/>
                    </w:rPr>
                    <w:t>/</w:t>
                  </w:r>
                </w:p>
              </w:tc>
              <w:tc>
                <w:tcPr>
                  <w:tcW w:w="850" w:type="dxa"/>
                  <w:vMerge/>
                  <w:shd w:val="clear" w:color="auto" w:fill="auto"/>
                  <w:vAlign w:val="center"/>
                </w:tcPr>
                <w:p w14:paraId="3A0B4E2C" w14:textId="77777777" w:rsidR="00E25070" w:rsidRDefault="00E25070" w:rsidP="00E25070">
                  <w:pPr>
                    <w:adjustRightInd w:val="0"/>
                    <w:snapToGrid w:val="0"/>
                    <w:jc w:val="center"/>
                  </w:pPr>
                </w:p>
              </w:tc>
              <w:tc>
                <w:tcPr>
                  <w:tcW w:w="2554" w:type="dxa"/>
                  <w:vMerge/>
                  <w:shd w:val="clear" w:color="auto" w:fill="auto"/>
                  <w:vAlign w:val="center"/>
                </w:tcPr>
                <w:p w14:paraId="5EC2AF9F" w14:textId="77777777" w:rsidR="00E25070" w:rsidRDefault="00E25070" w:rsidP="00E25070">
                  <w:pPr>
                    <w:adjustRightInd w:val="0"/>
                    <w:snapToGrid w:val="0"/>
                    <w:jc w:val="center"/>
                  </w:pPr>
                </w:p>
              </w:tc>
            </w:tr>
            <w:tr w:rsidR="00E25070" w:rsidRPr="00972A20" w14:paraId="38160D3D" w14:textId="77777777" w:rsidTr="009D04AB">
              <w:trPr>
                <w:trHeight w:val="70"/>
                <w:jc w:val="center"/>
              </w:trPr>
              <w:tc>
                <w:tcPr>
                  <w:tcW w:w="1065" w:type="dxa"/>
                  <w:shd w:val="clear" w:color="auto" w:fill="auto"/>
                  <w:vAlign w:val="center"/>
                </w:tcPr>
                <w:p w14:paraId="1CDF9DDC" w14:textId="77777777" w:rsidR="00E25070" w:rsidRPr="00856172" w:rsidRDefault="00E25070" w:rsidP="00E25070">
                  <w:pPr>
                    <w:adjustRightInd w:val="0"/>
                    <w:snapToGrid w:val="0"/>
                    <w:jc w:val="center"/>
                  </w:pPr>
                  <w:r>
                    <w:rPr>
                      <w:rFonts w:hint="eastAsia"/>
                    </w:rPr>
                    <w:t>氮氧化物</w:t>
                  </w:r>
                </w:p>
              </w:tc>
              <w:tc>
                <w:tcPr>
                  <w:tcW w:w="1134" w:type="dxa"/>
                  <w:vMerge/>
                  <w:shd w:val="clear" w:color="auto" w:fill="auto"/>
                  <w:vAlign w:val="center"/>
                </w:tcPr>
                <w:p w14:paraId="49B7C961" w14:textId="77777777" w:rsidR="00E25070" w:rsidRDefault="00E25070" w:rsidP="00E25070">
                  <w:pPr>
                    <w:adjustRightInd w:val="0"/>
                    <w:snapToGrid w:val="0"/>
                    <w:jc w:val="center"/>
                  </w:pPr>
                </w:p>
              </w:tc>
              <w:tc>
                <w:tcPr>
                  <w:tcW w:w="1222" w:type="dxa"/>
                  <w:shd w:val="clear" w:color="auto" w:fill="auto"/>
                  <w:vAlign w:val="center"/>
                </w:tcPr>
                <w:p w14:paraId="2AB55A84" w14:textId="77777777" w:rsidR="00E25070" w:rsidRDefault="00E25070" w:rsidP="00E25070">
                  <w:pPr>
                    <w:adjustRightInd w:val="0"/>
                    <w:snapToGrid w:val="0"/>
                    <w:jc w:val="center"/>
                  </w:pPr>
                  <w:r>
                    <w:rPr>
                      <w:rFonts w:hint="eastAsia"/>
                    </w:rPr>
                    <w:t>3</w:t>
                  </w:r>
                  <w:r>
                    <w:t>00</w:t>
                  </w:r>
                </w:p>
              </w:tc>
              <w:tc>
                <w:tcPr>
                  <w:tcW w:w="1134" w:type="dxa"/>
                  <w:shd w:val="clear" w:color="auto" w:fill="auto"/>
                  <w:vAlign w:val="center"/>
                </w:tcPr>
                <w:p w14:paraId="0A5E5059" w14:textId="77777777" w:rsidR="00E25070" w:rsidRDefault="00E25070" w:rsidP="00E25070">
                  <w:pPr>
                    <w:adjustRightInd w:val="0"/>
                    <w:snapToGrid w:val="0"/>
                    <w:jc w:val="center"/>
                  </w:pPr>
                  <w:r>
                    <w:rPr>
                      <w:rFonts w:hint="eastAsia"/>
                    </w:rPr>
                    <w:t>/</w:t>
                  </w:r>
                </w:p>
              </w:tc>
              <w:tc>
                <w:tcPr>
                  <w:tcW w:w="850" w:type="dxa"/>
                  <w:vMerge/>
                  <w:shd w:val="clear" w:color="auto" w:fill="auto"/>
                  <w:vAlign w:val="center"/>
                </w:tcPr>
                <w:p w14:paraId="5F3D2A5E" w14:textId="77777777" w:rsidR="00E25070" w:rsidRDefault="00E25070" w:rsidP="00E25070">
                  <w:pPr>
                    <w:adjustRightInd w:val="0"/>
                    <w:snapToGrid w:val="0"/>
                    <w:jc w:val="center"/>
                  </w:pPr>
                </w:p>
              </w:tc>
              <w:tc>
                <w:tcPr>
                  <w:tcW w:w="2554" w:type="dxa"/>
                  <w:vMerge/>
                  <w:shd w:val="clear" w:color="auto" w:fill="auto"/>
                  <w:vAlign w:val="center"/>
                </w:tcPr>
                <w:p w14:paraId="488F2F4A" w14:textId="77777777" w:rsidR="00E25070" w:rsidRDefault="00E25070" w:rsidP="00E25070">
                  <w:pPr>
                    <w:adjustRightInd w:val="0"/>
                    <w:snapToGrid w:val="0"/>
                    <w:jc w:val="center"/>
                  </w:pPr>
                </w:p>
              </w:tc>
            </w:tr>
            <w:tr w:rsidR="00E25070" w:rsidRPr="00972A20" w14:paraId="7C9DD41C" w14:textId="77777777" w:rsidTr="009D04AB">
              <w:trPr>
                <w:trHeight w:val="70"/>
                <w:jc w:val="center"/>
              </w:trPr>
              <w:tc>
                <w:tcPr>
                  <w:tcW w:w="1065" w:type="dxa"/>
                  <w:vMerge w:val="restart"/>
                  <w:shd w:val="clear" w:color="auto" w:fill="auto"/>
                  <w:vAlign w:val="center"/>
                </w:tcPr>
                <w:p w14:paraId="4106B174" w14:textId="77777777" w:rsidR="00E25070" w:rsidRDefault="00E25070" w:rsidP="00E25070">
                  <w:pPr>
                    <w:adjustRightInd w:val="0"/>
                    <w:snapToGrid w:val="0"/>
                    <w:jc w:val="center"/>
                  </w:pPr>
                  <w:r>
                    <w:rPr>
                      <w:rFonts w:hint="eastAsia"/>
                    </w:rPr>
                    <w:t>颗粒物</w:t>
                  </w:r>
                </w:p>
              </w:tc>
              <w:tc>
                <w:tcPr>
                  <w:tcW w:w="1134" w:type="dxa"/>
                  <w:vMerge w:val="restart"/>
                  <w:shd w:val="clear" w:color="auto" w:fill="auto"/>
                  <w:vAlign w:val="center"/>
                </w:tcPr>
                <w:p w14:paraId="38D2963E" w14:textId="77777777" w:rsidR="00E25070" w:rsidRDefault="00E25070" w:rsidP="00E25070">
                  <w:pPr>
                    <w:adjustRightInd w:val="0"/>
                    <w:snapToGrid w:val="0"/>
                    <w:jc w:val="center"/>
                  </w:pPr>
                  <w:r>
                    <w:t>1</w:t>
                  </w:r>
                  <w:r>
                    <w:rPr>
                      <w:rFonts w:hint="eastAsia"/>
                    </w:rPr>
                    <w:t>5</w:t>
                  </w:r>
                </w:p>
              </w:tc>
              <w:tc>
                <w:tcPr>
                  <w:tcW w:w="1222" w:type="dxa"/>
                  <w:shd w:val="clear" w:color="auto" w:fill="auto"/>
                  <w:vAlign w:val="center"/>
                </w:tcPr>
                <w:p w14:paraId="01DA9FF8" w14:textId="77777777" w:rsidR="00E25070" w:rsidRDefault="00E25070" w:rsidP="00E25070">
                  <w:pPr>
                    <w:adjustRightInd w:val="0"/>
                    <w:snapToGrid w:val="0"/>
                    <w:jc w:val="center"/>
                  </w:pPr>
                  <w:r>
                    <w:rPr>
                      <w:rFonts w:hint="eastAsia"/>
                    </w:rPr>
                    <w:t>1</w:t>
                  </w:r>
                  <w:r>
                    <w:t>20</w:t>
                  </w:r>
                </w:p>
              </w:tc>
              <w:tc>
                <w:tcPr>
                  <w:tcW w:w="1134" w:type="dxa"/>
                  <w:shd w:val="clear" w:color="auto" w:fill="auto"/>
                  <w:vAlign w:val="center"/>
                </w:tcPr>
                <w:p w14:paraId="3B379F99" w14:textId="77777777" w:rsidR="00E25070" w:rsidRDefault="00E25070" w:rsidP="00E25070">
                  <w:pPr>
                    <w:adjustRightInd w:val="0"/>
                    <w:snapToGrid w:val="0"/>
                    <w:jc w:val="center"/>
                  </w:pPr>
                  <w:r>
                    <w:rPr>
                      <w:rFonts w:hint="eastAsia"/>
                    </w:rPr>
                    <w:t>3</w:t>
                  </w:r>
                  <w:r>
                    <w:t>.5</w:t>
                  </w:r>
                </w:p>
              </w:tc>
              <w:tc>
                <w:tcPr>
                  <w:tcW w:w="850" w:type="dxa"/>
                  <w:shd w:val="clear" w:color="auto" w:fill="auto"/>
                  <w:vAlign w:val="center"/>
                </w:tcPr>
                <w:p w14:paraId="5FF27465" w14:textId="77777777" w:rsidR="00E25070" w:rsidRDefault="00E25070" w:rsidP="00E25070">
                  <w:pPr>
                    <w:adjustRightInd w:val="0"/>
                    <w:snapToGrid w:val="0"/>
                    <w:jc w:val="center"/>
                  </w:pPr>
                  <w:r>
                    <w:rPr>
                      <w:rFonts w:hint="eastAsia"/>
                    </w:rPr>
                    <w:t>D</w:t>
                  </w:r>
                  <w:r>
                    <w:t>A</w:t>
                  </w:r>
                  <w:r>
                    <w:rPr>
                      <w:rFonts w:hint="eastAsia"/>
                    </w:rPr>
                    <w:t>0</w:t>
                  </w:r>
                  <w:r>
                    <w:t>02</w:t>
                  </w:r>
                </w:p>
              </w:tc>
              <w:tc>
                <w:tcPr>
                  <w:tcW w:w="2554" w:type="dxa"/>
                  <w:vMerge w:val="restart"/>
                  <w:shd w:val="clear" w:color="auto" w:fill="auto"/>
                  <w:vAlign w:val="center"/>
                </w:tcPr>
                <w:p w14:paraId="73681FEE" w14:textId="77777777" w:rsidR="00E25070" w:rsidRDefault="00E25070" w:rsidP="00E25070">
                  <w:pPr>
                    <w:adjustRightInd w:val="0"/>
                    <w:snapToGrid w:val="0"/>
                    <w:jc w:val="center"/>
                  </w:pPr>
                  <w:r w:rsidRPr="001E1410">
                    <w:rPr>
                      <w:color w:val="000000"/>
                    </w:rPr>
                    <w:t>《大气污染物综合排放标准》（</w:t>
                  </w:r>
                  <w:r w:rsidRPr="001E1410">
                    <w:rPr>
                      <w:color w:val="000000"/>
                    </w:rPr>
                    <w:t>GB16297-1996</w:t>
                  </w:r>
                  <w:r w:rsidRPr="001E1410">
                    <w:rPr>
                      <w:color w:val="000000"/>
                    </w:rPr>
                    <w:t>）</w:t>
                  </w:r>
                </w:p>
              </w:tc>
            </w:tr>
            <w:tr w:rsidR="00E25070" w:rsidRPr="00972A20" w14:paraId="0F310FAD" w14:textId="77777777" w:rsidTr="009D04AB">
              <w:trPr>
                <w:trHeight w:val="70"/>
                <w:jc w:val="center"/>
              </w:trPr>
              <w:tc>
                <w:tcPr>
                  <w:tcW w:w="1065" w:type="dxa"/>
                  <w:vMerge/>
                  <w:shd w:val="clear" w:color="auto" w:fill="auto"/>
                  <w:vAlign w:val="center"/>
                </w:tcPr>
                <w:p w14:paraId="4DDF30AE" w14:textId="77777777" w:rsidR="00E25070" w:rsidRDefault="00E25070" w:rsidP="00E25070">
                  <w:pPr>
                    <w:adjustRightInd w:val="0"/>
                    <w:snapToGrid w:val="0"/>
                    <w:jc w:val="center"/>
                  </w:pPr>
                </w:p>
              </w:tc>
              <w:tc>
                <w:tcPr>
                  <w:tcW w:w="1134" w:type="dxa"/>
                  <w:vMerge/>
                  <w:shd w:val="clear" w:color="auto" w:fill="auto"/>
                  <w:vAlign w:val="center"/>
                </w:tcPr>
                <w:p w14:paraId="065B5C74" w14:textId="77777777" w:rsidR="00E25070" w:rsidRDefault="00E25070" w:rsidP="00E25070">
                  <w:pPr>
                    <w:adjustRightInd w:val="0"/>
                    <w:snapToGrid w:val="0"/>
                    <w:jc w:val="center"/>
                  </w:pPr>
                </w:p>
              </w:tc>
              <w:tc>
                <w:tcPr>
                  <w:tcW w:w="1222" w:type="dxa"/>
                  <w:shd w:val="clear" w:color="auto" w:fill="auto"/>
                  <w:vAlign w:val="center"/>
                </w:tcPr>
                <w:p w14:paraId="79F68E6D" w14:textId="77777777" w:rsidR="00E25070" w:rsidRDefault="00E25070" w:rsidP="00E25070">
                  <w:pPr>
                    <w:adjustRightInd w:val="0"/>
                    <w:snapToGrid w:val="0"/>
                    <w:jc w:val="center"/>
                  </w:pPr>
                  <w:r>
                    <w:rPr>
                      <w:rFonts w:hint="eastAsia"/>
                    </w:rPr>
                    <w:t>1</w:t>
                  </w:r>
                  <w:r>
                    <w:t>.0</w:t>
                  </w:r>
                </w:p>
              </w:tc>
              <w:tc>
                <w:tcPr>
                  <w:tcW w:w="1134" w:type="dxa"/>
                  <w:shd w:val="clear" w:color="auto" w:fill="auto"/>
                  <w:vAlign w:val="center"/>
                </w:tcPr>
                <w:p w14:paraId="02C2E5F6" w14:textId="77777777" w:rsidR="00E25070" w:rsidRDefault="00E25070" w:rsidP="00E25070">
                  <w:pPr>
                    <w:adjustRightInd w:val="0"/>
                    <w:snapToGrid w:val="0"/>
                    <w:jc w:val="center"/>
                  </w:pPr>
                  <w:r>
                    <w:rPr>
                      <w:rFonts w:hint="eastAsia"/>
                    </w:rPr>
                    <w:t>/</w:t>
                  </w:r>
                </w:p>
              </w:tc>
              <w:tc>
                <w:tcPr>
                  <w:tcW w:w="850" w:type="dxa"/>
                  <w:shd w:val="clear" w:color="auto" w:fill="auto"/>
                  <w:vAlign w:val="center"/>
                </w:tcPr>
                <w:p w14:paraId="09FCB34F" w14:textId="77777777" w:rsidR="00E25070" w:rsidRDefault="00E25070" w:rsidP="00E25070">
                  <w:pPr>
                    <w:adjustRightInd w:val="0"/>
                    <w:snapToGrid w:val="0"/>
                    <w:jc w:val="center"/>
                  </w:pPr>
                  <w:r>
                    <w:rPr>
                      <w:rFonts w:hint="eastAsia"/>
                    </w:rPr>
                    <w:t>厂界</w:t>
                  </w:r>
                </w:p>
              </w:tc>
              <w:tc>
                <w:tcPr>
                  <w:tcW w:w="2554" w:type="dxa"/>
                  <w:vMerge/>
                  <w:shd w:val="clear" w:color="auto" w:fill="auto"/>
                  <w:vAlign w:val="center"/>
                </w:tcPr>
                <w:p w14:paraId="3E77A63C" w14:textId="77777777" w:rsidR="00E25070" w:rsidRDefault="00E25070" w:rsidP="00E25070">
                  <w:pPr>
                    <w:adjustRightInd w:val="0"/>
                    <w:snapToGrid w:val="0"/>
                    <w:jc w:val="center"/>
                  </w:pPr>
                </w:p>
              </w:tc>
            </w:tr>
            <w:tr w:rsidR="00E25070" w:rsidRPr="00972A20" w14:paraId="3C27BC6B" w14:textId="77777777" w:rsidTr="009D04AB">
              <w:trPr>
                <w:trHeight w:val="70"/>
                <w:jc w:val="center"/>
              </w:trPr>
              <w:tc>
                <w:tcPr>
                  <w:tcW w:w="1065" w:type="dxa"/>
                  <w:vMerge w:val="restart"/>
                  <w:shd w:val="clear" w:color="auto" w:fill="auto"/>
                  <w:vAlign w:val="center"/>
                </w:tcPr>
                <w:p w14:paraId="683319C4" w14:textId="77777777" w:rsidR="00E25070" w:rsidRPr="00856172" w:rsidRDefault="00E25070" w:rsidP="00E25070">
                  <w:pPr>
                    <w:adjustRightInd w:val="0"/>
                    <w:snapToGrid w:val="0"/>
                    <w:jc w:val="center"/>
                  </w:pPr>
                  <w:r w:rsidRPr="00856172">
                    <w:rPr>
                      <w:rFonts w:hint="eastAsia"/>
                    </w:rPr>
                    <w:t>挥发性有机物</w:t>
                  </w:r>
                </w:p>
              </w:tc>
              <w:tc>
                <w:tcPr>
                  <w:tcW w:w="1134" w:type="dxa"/>
                  <w:vMerge w:val="restart"/>
                  <w:shd w:val="clear" w:color="auto" w:fill="auto"/>
                  <w:vAlign w:val="center"/>
                </w:tcPr>
                <w:p w14:paraId="0B705DB5" w14:textId="77777777" w:rsidR="00E25070" w:rsidRPr="00856172" w:rsidRDefault="00E25070" w:rsidP="00E25070">
                  <w:pPr>
                    <w:adjustRightInd w:val="0"/>
                    <w:snapToGrid w:val="0"/>
                    <w:jc w:val="center"/>
                  </w:pPr>
                  <w:r>
                    <w:rPr>
                      <w:rFonts w:hint="eastAsia"/>
                    </w:rPr>
                    <w:t>1</w:t>
                  </w:r>
                  <w:r>
                    <w:t>5</w:t>
                  </w:r>
                </w:p>
              </w:tc>
              <w:tc>
                <w:tcPr>
                  <w:tcW w:w="1222" w:type="dxa"/>
                  <w:shd w:val="clear" w:color="auto" w:fill="auto"/>
                  <w:vAlign w:val="center"/>
                </w:tcPr>
                <w:p w14:paraId="70C792A3" w14:textId="77777777" w:rsidR="00E25070" w:rsidRPr="00856172" w:rsidRDefault="00E25070" w:rsidP="00E25070">
                  <w:pPr>
                    <w:adjustRightInd w:val="0"/>
                    <w:snapToGrid w:val="0"/>
                    <w:jc w:val="center"/>
                  </w:pPr>
                  <w:r>
                    <w:rPr>
                      <w:rFonts w:hint="eastAsia"/>
                    </w:rPr>
                    <w:t>100</w:t>
                  </w:r>
                </w:p>
              </w:tc>
              <w:tc>
                <w:tcPr>
                  <w:tcW w:w="1134" w:type="dxa"/>
                  <w:shd w:val="clear" w:color="auto" w:fill="auto"/>
                  <w:vAlign w:val="center"/>
                </w:tcPr>
                <w:p w14:paraId="335165A9" w14:textId="77777777" w:rsidR="00E25070" w:rsidRPr="00856172" w:rsidRDefault="00E25070" w:rsidP="00E25070">
                  <w:pPr>
                    <w:adjustRightInd w:val="0"/>
                    <w:snapToGrid w:val="0"/>
                    <w:jc w:val="center"/>
                  </w:pPr>
                  <w:r>
                    <w:t>10</w:t>
                  </w:r>
                </w:p>
              </w:tc>
              <w:tc>
                <w:tcPr>
                  <w:tcW w:w="850" w:type="dxa"/>
                  <w:shd w:val="clear" w:color="auto" w:fill="auto"/>
                  <w:vAlign w:val="center"/>
                </w:tcPr>
                <w:p w14:paraId="54B5D458" w14:textId="77777777" w:rsidR="00E25070" w:rsidRPr="00856172" w:rsidRDefault="00E25070" w:rsidP="00E25070">
                  <w:pPr>
                    <w:adjustRightInd w:val="0"/>
                    <w:snapToGrid w:val="0"/>
                    <w:jc w:val="center"/>
                  </w:pPr>
                  <w:r>
                    <w:rPr>
                      <w:rFonts w:hint="eastAsia"/>
                    </w:rPr>
                    <w:t>D</w:t>
                  </w:r>
                  <w:r>
                    <w:t>A</w:t>
                  </w:r>
                  <w:r>
                    <w:rPr>
                      <w:rFonts w:hint="eastAsia"/>
                    </w:rPr>
                    <w:t>0</w:t>
                  </w:r>
                  <w:r>
                    <w:t>03</w:t>
                  </w:r>
                </w:p>
              </w:tc>
              <w:tc>
                <w:tcPr>
                  <w:tcW w:w="2554" w:type="dxa"/>
                  <w:vMerge/>
                  <w:shd w:val="clear" w:color="auto" w:fill="auto"/>
                  <w:vAlign w:val="center"/>
                </w:tcPr>
                <w:p w14:paraId="5EA0068A" w14:textId="77777777" w:rsidR="00E25070" w:rsidRPr="00856172" w:rsidRDefault="00E25070" w:rsidP="00E25070">
                  <w:pPr>
                    <w:adjustRightInd w:val="0"/>
                    <w:snapToGrid w:val="0"/>
                    <w:jc w:val="center"/>
                  </w:pPr>
                </w:p>
              </w:tc>
            </w:tr>
            <w:tr w:rsidR="00E25070" w:rsidRPr="00972A20" w14:paraId="1F1E094C" w14:textId="77777777" w:rsidTr="009D04AB">
              <w:trPr>
                <w:trHeight w:val="70"/>
                <w:jc w:val="center"/>
              </w:trPr>
              <w:tc>
                <w:tcPr>
                  <w:tcW w:w="1065" w:type="dxa"/>
                  <w:vMerge/>
                  <w:shd w:val="clear" w:color="auto" w:fill="auto"/>
                  <w:vAlign w:val="center"/>
                </w:tcPr>
                <w:p w14:paraId="5B741801" w14:textId="77777777" w:rsidR="00E25070" w:rsidRPr="00856172" w:rsidRDefault="00E25070" w:rsidP="00E25070">
                  <w:pPr>
                    <w:adjustRightInd w:val="0"/>
                    <w:snapToGrid w:val="0"/>
                    <w:jc w:val="center"/>
                  </w:pPr>
                </w:p>
              </w:tc>
              <w:tc>
                <w:tcPr>
                  <w:tcW w:w="1134" w:type="dxa"/>
                  <w:vMerge/>
                  <w:shd w:val="clear" w:color="auto" w:fill="auto"/>
                  <w:vAlign w:val="center"/>
                </w:tcPr>
                <w:p w14:paraId="0FC9D4FA" w14:textId="77777777" w:rsidR="00E25070" w:rsidRPr="00856172" w:rsidRDefault="00E25070" w:rsidP="00E25070">
                  <w:pPr>
                    <w:adjustRightInd w:val="0"/>
                    <w:snapToGrid w:val="0"/>
                    <w:jc w:val="center"/>
                  </w:pPr>
                </w:p>
              </w:tc>
              <w:tc>
                <w:tcPr>
                  <w:tcW w:w="1222" w:type="dxa"/>
                  <w:shd w:val="clear" w:color="auto" w:fill="auto"/>
                  <w:vAlign w:val="center"/>
                </w:tcPr>
                <w:p w14:paraId="4CFC42E7" w14:textId="77777777" w:rsidR="00E25070" w:rsidRPr="00856172" w:rsidRDefault="00E25070" w:rsidP="00E25070">
                  <w:pPr>
                    <w:adjustRightInd w:val="0"/>
                    <w:snapToGrid w:val="0"/>
                    <w:jc w:val="center"/>
                  </w:pPr>
                  <w:r>
                    <w:rPr>
                      <w:rFonts w:hint="eastAsia"/>
                    </w:rPr>
                    <w:t>4.0</w:t>
                  </w:r>
                </w:p>
              </w:tc>
              <w:tc>
                <w:tcPr>
                  <w:tcW w:w="1134" w:type="dxa"/>
                  <w:shd w:val="clear" w:color="auto" w:fill="auto"/>
                  <w:vAlign w:val="center"/>
                </w:tcPr>
                <w:p w14:paraId="049F67B8" w14:textId="77777777" w:rsidR="00E25070" w:rsidRPr="00856172" w:rsidRDefault="00E25070" w:rsidP="00E25070">
                  <w:pPr>
                    <w:adjustRightInd w:val="0"/>
                    <w:snapToGrid w:val="0"/>
                    <w:jc w:val="center"/>
                  </w:pPr>
                  <w:r>
                    <w:rPr>
                      <w:rFonts w:hint="eastAsia"/>
                    </w:rPr>
                    <w:t>/</w:t>
                  </w:r>
                </w:p>
              </w:tc>
              <w:tc>
                <w:tcPr>
                  <w:tcW w:w="850" w:type="dxa"/>
                  <w:shd w:val="clear" w:color="auto" w:fill="auto"/>
                  <w:vAlign w:val="center"/>
                </w:tcPr>
                <w:p w14:paraId="725AC27A" w14:textId="77777777" w:rsidR="00E25070" w:rsidRPr="00856172" w:rsidRDefault="00E25070" w:rsidP="00E25070">
                  <w:pPr>
                    <w:adjustRightInd w:val="0"/>
                    <w:snapToGrid w:val="0"/>
                    <w:jc w:val="center"/>
                  </w:pPr>
                  <w:r>
                    <w:rPr>
                      <w:rFonts w:hint="eastAsia"/>
                    </w:rPr>
                    <w:t>厂界</w:t>
                  </w:r>
                </w:p>
              </w:tc>
              <w:tc>
                <w:tcPr>
                  <w:tcW w:w="2554" w:type="dxa"/>
                  <w:vMerge/>
                  <w:shd w:val="clear" w:color="auto" w:fill="auto"/>
                  <w:vAlign w:val="center"/>
                </w:tcPr>
                <w:p w14:paraId="1EE3AAD9" w14:textId="77777777" w:rsidR="00E25070" w:rsidRPr="00856172" w:rsidRDefault="00E25070" w:rsidP="00E25070">
                  <w:pPr>
                    <w:adjustRightInd w:val="0"/>
                    <w:snapToGrid w:val="0"/>
                    <w:jc w:val="center"/>
                  </w:pPr>
                </w:p>
              </w:tc>
            </w:tr>
            <w:tr w:rsidR="00E25070" w:rsidRPr="00972A20" w14:paraId="6666F0D8" w14:textId="77777777" w:rsidTr="009D04AB">
              <w:trPr>
                <w:trHeight w:val="70"/>
                <w:jc w:val="center"/>
              </w:trPr>
              <w:tc>
                <w:tcPr>
                  <w:tcW w:w="1065" w:type="dxa"/>
                  <w:vMerge w:val="restart"/>
                  <w:shd w:val="clear" w:color="auto" w:fill="auto"/>
                  <w:vAlign w:val="center"/>
                </w:tcPr>
                <w:p w14:paraId="6F98B745" w14:textId="33A8AD01" w:rsidR="00E25070" w:rsidRPr="00856172" w:rsidRDefault="00E25070" w:rsidP="00E25070">
                  <w:pPr>
                    <w:adjustRightInd w:val="0"/>
                    <w:snapToGrid w:val="0"/>
                    <w:jc w:val="center"/>
                  </w:pPr>
                  <w:r>
                    <w:rPr>
                      <w:rFonts w:hint="eastAsia"/>
                    </w:rPr>
                    <w:t>甲醛</w:t>
                  </w:r>
                </w:p>
              </w:tc>
              <w:tc>
                <w:tcPr>
                  <w:tcW w:w="1134" w:type="dxa"/>
                  <w:vMerge/>
                  <w:shd w:val="clear" w:color="auto" w:fill="auto"/>
                  <w:vAlign w:val="center"/>
                </w:tcPr>
                <w:p w14:paraId="50BBD3B1" w14:textId="77777777" w:rsidR="00E25070" w:rsidRPr="00856172" w:rsidRDefault="00E25070" w:rsidP="00E25070">
                  <w:pPr>
                    <w:adjustRightInd w:val="0"/>
                    <w:snapToGrid w:val="0"/>
                    <w:jc w:val="center"/>
                  </w:pPr>
                </w:p>
              </w:tc>
              <w:tc>
                <w:tcPr>
                  <w:tcW w:w="1222" w:type="dxa"/>
                  <w:shd w:val="clear" w:color="auto" w:fill="auto"/>
                  <w:vAlign w:val="center"/>
                </w:tcPr>
                <w:p w14:paraId="50B5106E" w14:textId="3A96E919" w:rsidR="00E25070" w:rsidRDefault="00E25070" w:rsidP="00E25070">
                  <w:pPr>
                    <w:adjustRightInd w:val="0"/>
                    <w:snapToGrid w:val="0"/>
                    <w:jc w:val="center"/>
                  </w:pPr>
                  <w:r>
                    <w:t>25</w:t>
                  </w:r>
                </w:p>
              </w:tc>
              <w:tc>
                <w:tcPr>
                  <w:tcW w:w="1134" w:type="dxa"/>
                  <w:shd w:val="clear" w:color="auto" w:fill="auto"/>
                  <w:vAlign w:val="center"/>
                </w:tcPr>
                <w:p w14:paraId="4D4431B7" w14:textId="29EFE566" w:rsidR="00E25070" w:rsidRDefault="00E25070" w:rsidP="00E25070">
                  <w:pPr>
                    <w:adjustRightInd w:val="0"/>
                    <w:snapToGrid w:val="0"/>
                    <w:jc w:val="center"/>
                  </w:pPr>
                  <w:r>
                    <w:rPr>
                      <w:rFonts w:hint="eastAsia"/>
                    </w:rPr>
                    <w:t>0</w:t>
                  </w:r>
                  <w:r>
                    <w:t>.2</w:t>
                  </w:r>
                </w:p>
              </w:tc>
              <w:tc>
                <w:tcPr>
                  <w:tcW w:w="850" w:type="dxa"/>
                  <w:shd w:val="clear" w:color="auto" w:fill="auto"/>
                  <w:vAlign w:val="center"/>
                </w:tcPr>
                <w:p w14:paraId="4C340695" w14:textId="16BD2A01" w:rsidR="00E25070" w:rsidRDefault="00E25070" w:rsidP="00E25070">
                  <w:pPr>
                    <w:adjustRightInd w:val="0"/>
                    <w:snapToGrid w:val="0"/>
                    <w:jc w:val="center"/>
                  </w:pPr>
                  <w:r>
                    <w:rPr>
                      <w:rFonts w:hint="eastAsia"/>
                    </w:rPr>
                    <w:t>D</w:t>
                  </w:r>
                  <w:r>
                    <w:t>A</w:t>
                  </w:r>
                  <w:r>
                    <w:rPr>
                      <w:rFonts w:hint="eastAsia"/>
                    </w:rPr>
                    <w:t>0</w:t>
                  </w:r>
                  <w:r>
                    <w:t>03</w:t>
                  </w:r>
                </w:p>
              </w:tc>
              <w:tc>
                <w:tcPr>
                  <w:tcW w:w="2554" w:type="dxa"/>
                  <w:vMerge/>
                  <w:shd w:val="clear" w:color="auto" w:fill="auto"/>
                  <w:vAlign w:val="center"/>
                </w:tcPr>
                <w:p w14:paraId="02ED5873" w14:textId="77777777" w:rsidR="00E25070" w:rsidRPr="00856172" w:rsidRDefault="00E25070" w:rsidP="00E25070">
                  <w:pPr>
                    <w:adjustRightInd w:val="0"/>
                    <w:snapToGrid w:val="0"/>
                    <w:jc w:val="center"/>
                  </w:pPr>
                </w:p>
              </w:tc>
            </w:tr>
            <w:tr w:rsidR="00E25070" w:rsidRPr="00972A20" w14:paraId="26AD5B14" w14:textId="77777777" w:rsidTr="009D04AB">
              <w:trPr>
                <w:trHeight w:val="70"/>
                <w:jc w:val="center"/>
              </w:trPr>
              <w:tc>
                <w:tcPr>
                  <w:tcW w:w="1065" w:type="dxa"/>
                  <w:vMerge/>
                  <w:shd w:val="clear" w:color="auto" w:fill="auto"/>
                  <w:vAlign w:val="center"/>
                </w:tcPr>
                <w:p w14:paraId="65B6E72C" w14:textId="77777777" w:rsidR="00E25070" w:rsidRPr="00856172" w:rsidRDefault="00E25070" w:rsidP="00E25070">
                  <w:pPr>
                    <w:adjustRightInd w:val="0"/>
                    <w:snapToGrid w:val="0"/>
                    <w:jc w:val="center"/>
                  </w:pPr>
                </w:p>
              </w:tc>
              <w:tc>
                <w:tcPr>
                  <w:tcW w:w="1134" w:type="dxa"/>
                  <w:vMerge/>
                  <w:shd w:val="clear" w:color="auto" w:fill="auto"/>
                  <w:vAlign w:val="center"/>
                </w:tcPr>
                <w:p w14:paraId="34CF61D8" w14:textId="77777777" w:rsidR="00E25070" w:rsidRPr="00856172" w:rsidRDefault="00E25070" w:rsidP="00E25070">
                  <w:pPr>
                    <w:adjustRightInd w:val="0"/>
                    <w:snapToGrid w:val="0"/>
                    <w:jc w:val="center"/>
                  </w:pPr>
                </w:p>
              </w:tc>
              <w:tc>
                <w:tcPr>
                  <w:tcW w:w="1222" w:type="dxa"/>
                  <w:shd w:val="clear" w:color="auto" w:fill="auto"/>
                  <w:vAlign w:val="center"/>
                </w:tcPr>
                <w:p w14:paraId="12E973AA" w14:textId="1C8A180B" w:rsidR="00E25070" w:rsidRDefault="00E25070" w:rsidP="00E25070">
                  <w:pPr>
                    <w:adjustRightInd w:val="0"/>
                    <w:snapToGrid w:val="0"/>
                    <w:jc w:val="center"/>
                  </w:pPr>
                  <w:r>
                    <w:rPr>
                      <w:rFonts w:hint="eastAsia"/>
                    </w:rPr>
                    <w:t>0</w:t>
                  </w:r>
                  <w:r>
                    <w:t>.25</w:t>
                  </w:r>
                </w:p>
              </w:tc>
              <w:tc>
                <w:tcPr>
                  <w:tcW w:w="1134" w:type="dxa"/>
                  <w:shd w:val="clear" w:color="auto" w:fill="auto"/>
                  <w:vAlign w:val="center"/>
                </w:tcPr>
                <w:p w14:paraId="2106EC38" w14:textId="78C9228D" w:rsidR="00E25070" w:rsidRDefault="00E25070" w:rsidP="00E25070">
                  <w:pPr>
                    <w:adjustRightInd w:val="0"/>
                    <w:snapToGrid w:val="0"/>
                    <w:jc w:val="center"/>
                  </w:pPr>
                  <w:r>
                    <w:rPr>
                      <w:rFonts w:hint="eastAsia"/>
                    </w:rPr>
                    <w:t>/</w:t>
                  </w:r>
                </w:p>
              </w:tc>
              <w:tc>
                <w:tcPr>
                  <w:tcW w:w="850" w:type="dxa"/>
                  <w:shd w:val="clear" w:color="auto" w:fill="auto"/>
                  <w:vAlign w:val="center"/>
                </w:tcPr>
                <w:p w14:paraId="21A0E14F" w14:textId="0ECB6F60" w:rsidR="00E25070" w:rsidRDefault="00E25070" w:rsidP="00E25070">
                  <w:pPr>
                    <w:adjustRightInd w:val="0"/>
                    <w:snapToGrid w:val="0"/>
                    <w:jc w:val="center"/>
                  </w:pPr>
                  <w:r>
                    <w:rPr>
                      <w:rFonts w:hint="eastAsia"/>
                    </w:rPr>
                    <w:t>厂界</w:t>
                  </w:r>
                </w:p>
              </w:tc>
              <w:tc>
                <w:tcPr>
                  <w:tcW w:w="2554" w:type="dxa"/>
                  <w:vMerge/>
                  <w:shd w:val="clear" w:color="auto" w:fill="auto"/>
                  <w:vAlign w:val="center"/>
                </w:tcPr>
                <w:p w14:paraId="33F059AF" w14:textId="77777777" w:rsidR="00E25070" w:rsidRPr="00856172" w:rsidRDefault="00E25070" w:rsidP="00E25070">
                  <w:pPr>
                    <w:adjustRightInd w:val="0"/>
                    <w:snapToGrid w:val="0"/>
                    <w:jc w:val="center"/>
                  </w:pPr>
                </w:p>
              </w:tc>
            </w:tr>
          </w:tbl>
          <w:p w14:paraId="6702DD56" w14:textId="77777777" w:rsidR="00A85462" w:rsidRDefault="00C7583F">
            <w:pPr>
              <w:adjustRightInd w:val="0"/>
              <w:snapToGrid w:val="0"/>
              <w:spacing w:beforeLines="50" w:before="120" w:line="360" w:lineRule="auto"/>
              <w:ind w:firstLineChars="200" w:firstLine="482"/>
              <w:rPr>
                <w:b/>
                <w:bCs/>
                <w:kern w:val="0"/>
                <w:sz w:val="24"/>
              </w:rPr>
            </w:pPr>
            <w:r>
              <w:rPr>
                <w:rFonts w:hint="eastAsia"/>
                <w:b/>
                <w:bCs/>
                <w:kern w:val="0"/>
                <w:sz w:val="24"/>
              </w:rPr>
              <w:t>2</w:t>
            </w:r>
            <w:r>
              <w:rPr>
                <w:b/>
                <w:bCs/>
                <w:kern w:val="0"/>
                <w:sz w:val="24"/>
              </w:rPr>
              <w:t>、水污染物排放标准</w:t>
            </w:r>
          </w:p>
          <w:p w14:paraId="55D4D047" w14:textId="67E2E369" w:rsidR="003753FD" w:rsidRDefault="003753FD" w:rsidP="003753FD">
            <w:pPr>
              <w:spacing w:line="360" w:lineRule="auto"/>
              <w:ind w:firstLineChars="200" w:firstLine="480"/>
              <w:rPr>
                <w:color w:val="000000"/>
                <w:sz w:val="24"/>
                <w:szCs w:val="32"/>
              </w:rPr>
            </w:pPr>
            <w:r>
              <w:rPr>
                <w:rFonts w:hint="eastAsia"/>
                <w:color w:val="000000"/>
                <w:sz w:val="24"/>
              </w:rPr>
              <w:t>本项目</w:t>
            </w:r>
            <w:r w:rsidR="00F51404" w:rsidRPr="00F51404">
              <w:rPr>
                <w:rFonts w:hint="eastAsia"/>
                <w:color w:val="000000"/>
                <w:sz w:val="24"/>
              </w:rPr>
              <w:t>近期，生活污水经化粪池处理后</w:t>
            </w:r>
            <w:r w:rsidR="00F51404" w:rsidRPr="00F51404">
              <w:rPr>
                <w:rFonts w:hint="eastAsia"/>
                <w:color w:val="000000"/>
                <w:sz w:val="24"/>
                <w:szCs w:val="32"/>
              </w:rPr>
              <w:t>定期交由周边农户用于农作物施</w:t>
            </w:r>
            <w:r w:rsidR="00F51404" w:rsidRPr="00F51404">
              <w:rPr>
                <w:rFonts w:hint="eastAsia"/>
                <w:color w:val="000000"/>
                <w:sz w:val="24"/>
                <w:szCs w:val="32"/>
              </w:rPr>
              <w:lastRenderedPageBreak/>
              <w:t>肥</w:t>
            </w:r>
            <w:r w:rsidR="00F51404" w:rsidRPr="00F51404">
              <w:rPr>
                <w:rFonts w:hint="eastAsia"/>
                <w:color w:val="000000"/>
                <w:sz w:val="24"/>
              </w:rPr>
              <w:t>，不外排；远期，区域市政污水管网建设完成，生活污水经化粪池处理</w:t>
            </w:r>
            <w:r w:rsidR="00F51404">
              <w:rPr>
                <w:rFonts w:hint="eastAsia"/>
                <w:color w:val="000000"/>
                <w:sz w:val="24"/>
                <w:szCs w:val="32"/>
              </w:rPr>
              <w:t>达</w:t>
            </w:r>
            <w:r w:rsidR="00F51404">
              <w:rPr>
                <w:color w:val="000000"/>
                <w:sz w:val="24"/>
                <w:szCs w:val="32"/>
              </w:rPr>
              <w:t>《污水综合排放标准》（</w:t>
            </w:r>
            <w:r w:rsidR="00F51404">
              <w:rPr>
                <w:color w:val="000000"/>
                <w:sz w:val="24"/>
                <w:szCs w:val="32"/>
              </w:rPr>
              <w:t>GB8978-1996</w:t>
            </w:r>
            <w:r w:rsidR="00F51404">
              <w:rPr>
                <w:color w:val="000000"/>
                <w:sz w:val="24"/>
                <w:szCs w:val="32"/>
              </w:rPr>
              <w:t>）中</w:t>
            </w:r>
            <w:r w:rsidR="00F51404">
              <w:rPr>
                <w:rFonts w:hint="eastAsia"/>
                <w:color w:val="000000"/>
                <w:sz w:val="24"/>
                <w:szCs w:val="32"/>
              </w:rPr>
              <w:t>三</w:t>
            </w:r>
            <w:r w:rsidR="00F51404">
              <w:rPr>
                <w:color w:val="000000"/>
                <w:sz w:val="24"/>
                <w:szCs w:val="32"/>
              </w:rPr>
              <w:t>级标准</w:t>
            </w:r>
            <w:r w:rsidR="00F51404">
              <w:rPr>
                <w:rFonts w:hint="eastAsia"/>
                <w:color w:val="000000"/>
                <w:sz w:val="24"/>
                <w:szCs w:val="32"/>
              </w:rPr>
              <w:t>后排入市政污水管网，进入双牌县污水处理厂处理后达到《城市污水处理厂污染物排放标准》（</w:t>
            </w:r>
            <w:r w:rsidR="00F51404">
              <w:rPr>
                <w:rFonts w:hint="eastAsia"/>
                <w:color w:val="000000"/>
                <w:sz w:val="24"/>
                <w:szCs w:val="32"/>
              </w:rPr>
              <w:t>G</w:t>
            </w:r>
            <w:r w:rsidR="00F51404">
              <w:rPr>
                <w:color w:val="000000"/>
                <w:sz w:val="24"/>
                <w:szCs w:val="32"/>
              </w:rPr>
              <w:t>B18918-2002</w:t>
            </w:r>
            <w:r w:rsidR="00F51404">
              <w:rPr>
                <w:rFonts w:hint="eastAsia"/>
                <w:color w:val="000000"/>
                <w:sz w:val="24"/>
                <w:szCs w:val="32"/>
              </w:rPr>
              <w:t>）中一级</w:t>
            </w:r>
            <w:r w:rsidR="00F51404">
              <w:rPr>
                <w:color w:val="000000"/>
                <w:sz w:val="24"/>
                <w:szCs w:val="32"/>
              </w:rPr>
              <w:t>A</w:t>
            </w:r>
            <w:r w:rsidR="00F51404">
              <w:rPr>
                <w:rFonts w:hint="eastAsia"/>
                <w:color w:val="000000"/>
                <w:sz w:val="24"/>
                <w:szCs w:val="32"/>
              </w:rPr>
              <w:t>标准排至</w:t>
            </w:r>
            <w:proofErr w:type="gramStart"/>
            <w:r w:rsidR="00F51404">
              <w:rPr>
                <w:rFonts w:hint="eastAsia"/>
                <w:color w:val="000000"/>
                <w:sz w:val="24"/>
                <w:szCs w:val="32"/>
              </w:rPr>
              <w:t>潇</w:t>
            </w:r>
            <w:proofErr w:type="gramEnd"/>
            <w:r w:rsidR="00F51404">
              <w:rPr>
                <w:rFonts w:hint="eastAsia"/>
                <w:color w:val="000000"/>
                <w:sz w:val="24"/>
                <w:szCs w:val="32"/>
              </w:rPr>
              <w:t>水。</w:t>
            </w:r>
          </w:p>
          <w:p w14:paraId="11E5EFCA" w14:textId="77777777" w:rsidR="003753FD" w:rsidRDefault="00C7583F">
            <w:pPr>
              <w:pStyle w:val="18"/>
              <w:spacing w:line="360" w:lineRule="auto"/>
              <w:rPr>
                <w:b/>
                <w:bCs w:val="0"/>
              </w:rPr>
            </w:pPr>
            <w:r>
              <w:rPr>
                <w:b/>
                <w:bCs w:val="0"/>
              </w:rPr>
              <w:t>表</w:t>
            </w:r>
            <w:r>
              <w:rPr>
                <w:rFonts w:hint="eastAsia"/>
                <w:b/>
                <w:bCs w:val="0"/>
              </w:rPr>
              <w:t>3-</w:t>
            </w:r>
            <w:r w:rsidR="003753FD">
              <w:rPr>
                <w:rFonts w:hint="eastAsia"/>
                <w:b/>
                <w:bCs w:val="0"/>
              </w:rPr>
              <w:t>9</w:t>
            </w:r>
            <w:r>
              <w:rPr>
                <w:b/>
                <w:bCs w:val="0"/>
              </w:rPr>
              <w:t xml:space="preserve">  </w:t>
            </w:r>
            <w:r w:rsidR="003753FD">
              <w:rPr>
                <w:rFonts w:hint="eastAsia"/>
                <w:b/>
                <w:bCs w:val="0"/>
              </w:rPr>
              <w:t>水污染物</w:t>
            </w:r>
            <w:r w:rsidR="003753FD" w:rsidRPr="0005731C">
              <w:rPr>
                <w:rFonts w:hint="eastAsia"/>
                <w:b/>
                <w:bCs w:val="0"/>
              </w:rPr>
              <w:t>排放</w:t>
            </w:r>
            <w:r w:rsidR="003753FD" w:rsidRPr="0005731C">
              <w:rPr>
                <w:b/>
                <w:bCs w:val="0"/>
              </w:rPr>
              <w:t>标准</w:t>
            </w:r>
          </w:p>
          <w:tbl>
            <w:tblPr>
              <w:tblW w:w="8019" w:type="dxa"/>
              <w:jc w:val="center"/>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4"/>
              <w:gridCol w:w="3560"/>
              <w:gridCol w:w="2985"/>
            </w:tblGrid>
            <w:tr w:rsidR="003753FD" w14:paraId="68F5AFFB" w14:textId="77777777" w:rsidTr="007F163A">
              <w:trPr>
                <w:trHeight w:val="319"/>
                <w:jc w:val="center"/>
              </w:trPr>
              <w:tc>
                <w:tcPr>
                  <w:tcW w:w="919" w:type="pct"/>
                  <w:tcBorders>
                    <w:top w:val="single" w:sz="12" w:space="0" w:color="000000"/>
                    <w:left w:val="nil"/>
                  </w:tcBorders>
                  <w:vAlign w:val="center"/>
                </w:tcPr>
                <w:p w14:paraId="3D2CC364" w14:textId="77777777" w:rsidR="003753FD" w:rsidRDefault="003753FD" w:rsidP="003753FD">
                  <w:pPr>
                    <w:pStyle w:val="19"/>
                  </w:pPr>
                  <w:r>
                    <w:rPr>
                      <w:rFonts w:hint="eastAsia"/>
                    </w:rPr>
                    <w:t>污染因子</w:t>
                  </w:r>
                </w:p>
              </w:tc>
              <w:tc>
                <w:tcPr>
                  <w:tcW w:w="2220" w:type="pct"/>
                  <w:tcBorders>
                    <w:top w:val="single" w:sz="12" w:space="0" w:color="000000"/>
                  </w:tcBorders>
                  <w:vAlign w:val="center"/>
                </w:tcPr>
                <w:p w14:paraId="7950B734" w14:textId="77777777" w:rsidR="003753FD" w:rsidRDefault="003753FD" w:rsidP="003753FD">
                  <w:pPr>
                    <w:pStyle w:val="19"/>
                  </w:pPr>
                  <w:r>
                    <w:rPr>
                      <w:rFonts w:hint="eastAsia"/>
                    </w:rPr>
                    <w:t>限值（</w:t>
                  </w:r>
                  <w:r>
                    <w:rPr>
                      <w:rFonts w:hint="eastAsia"/>
                    </w:rPr>
                    <w:t>mg/</w:t>
                  </w:r>
                  <w:r>
                    <w:t>L</w:t>
                  </w:r>
                  <w:r>
                    <w:rPr>
                      <w:rFonts w:hint="eastAsia"/>
                    </w:rPr>
                    <w:t>）</w:t>
                  </w:r>
                </w:p>
              </w:tc>
              <w:tc>
                <w:tcPr>
                  <w:tcW w:w="1861" w:type="pct"/>
                  <w:tcBorders>
                    <w:top w:val="single" w:sz="12" w:space="0" w:color="000000"/>
                    <w:bottom w:val="single" w:sz="4" w:space="0" w:color="000000"/>
                    <w:right w:val="nil"/>
                  </w:tcBorders>
                  <w:vAlign w:val="center"/>
                </w:tcPr>
                <w:p w14:paraId="28914AF7" w14:textId="77777777" w:rsidR="003753FD" w:rsidRDefault="003753FD" w:rsidP="003753FD">
                  <w:pPr>
                    <w:pStyle w:val="19"/>
                  </w:pPr>
                  <w:r>
                    <w:rPr>
                      <w:rFonts w:hint="eastAsia"/>
                    </w:rPr>
                    <w:t>排放标准</w:t>
                  </w:r>
                </w:p>
              </w:tc>
            </w:tr>
            <w:tr w:rsidR="003753FD" w14:paraId="399A7625" w14:textId="77777777" w:rsidTr="007F163A">
              <w:trPr>
                <w:trHeight w:val="71"/>
                <w:jc w:val="center"/>
              </w:trPr>
              <w:tc>
                <w:tcPr>
                  <w:tcW w:w="919" w:type="pct"/>
                  <w:tcBorders>
                    <w:left w:val="nil"/>
                  </w:tcBorders>
                  <w:vAlign w:val="center"/>
                </w:tcPr>
                <w:p w14:paraId="346D309D" w14:textId="77777777" w:rsidR="003753FD" w:rsidRDefault="003753FD" w:rsidP="003753FD">
                  <w:pPr>
                    <w:pStyle w:val="19"/>
                  </w:pPr>
                  <w:r>
                    <w:rPr>
                      <w:rFonts w:hint="eastAsia"/>
                    </w:rPr>
                    <w:t>C</w:t>
                  </w:r>
                  <w:r>
                    <w:t>OD</w:t>
                  </w:r>
                  <w:r>
                    <w:rPr>
                      <w:rFonts w:hint="eastAsia"/>
                    </w:rPr>
                    <w:t>cr</w:t>
                  </w:r>
                </w:p>
              </w:tc>
              <w:tc>
                <w:tcPr>
                  <w:tcW w:w="2220" w:type="pct"/>
                  <w:vAlign w:val="center"/>
                </w:tcPr>
                <w:p w14:paraId="5BEEB73F" w14:textId="77777777" w:rsidR="003753FD" w:rsidRDefault="003753FD" w:rsidP="003753FD">
                  <w:pPr>
                    <w:pStyle w:val="19"/>
                  </w:pPr>
                  <w:r>
                    <w:rPr>
                      <w:rFonts w:hint="eastAsia"/>
                    </w:rPr>
                    <w:t>500</w:t>
                  </w:r>
                </w:p>
              </w:tc>
              <w:tc>
                <w:tcPr>
                  <w:tcW w:w="1861" w:type="pct"/>
                  <w:vMerge w:val="restart"/>
                  <w:tcBorders>
                    <w:right w:val="nil"/>
                  </w:tcBorders>
                  <w:vAlign w:val="center"/>
                </w:tcPr>
                <w:p w14:paraId="6FF8DF46" w14:textId="77777777" w:rsidR="003753FD" w:rsidRDefault="003753FD" w:rsidP="003753FD">
                  <w:pPr>
                    <w:pStyle w:val="19"/>
                  </w:pPr>
                  <w:r w:rsidRPr="006A59FC">
                    <w:rPr>
                      <w:color w:val="000000"/>
                    </w:rPr>
                    <w:t>《污水综合排放标准》（</w:t>
                  </w:r>
                  <w:r w:rsidRPr="006A59FC">
                    <w:rPr>
                      <w:color w:val="000000"/>
                    </w:rPr>
                    <w:t>GB8978-1996</w:t>
                  </w:r>
                  <w:r w:rsidRPr="006A59FC">
                    <w:rPr>
                      <w:color w:val="000000"/>
                    </w:rPr>
                    <w:t>）</w:t>
                  </w:r>
                  <w:r>
                    <w:rPr>
                      <w:rFonts w:hint="eastAsia"/>
                      <w:color w:val="000000"/>
                    </w:rPr>
                    <w:t>表</w:t>
                  </w:r>
                  <w:r>
                    <w:rPr>
                      <w:rFonts w:hint="eastAsia"/>
                      <w:color w:val="000000"/>
                    </w:rPr>
                    <w:t>4</w:t>
                  </w:r>
                  <w:r w:rsidRPr="006A59FC">
                    <w:rPr>
                      <w:color w:val="000000"/>
                    </w:rPr>
                    <w:t>中</w:t>
                  </w:r>
                  <w:r w:rsidRPr="006A59FC">
                    <w:rPr>
                      <w:rFonts w:hint="eastAsia"/>
                      <w:color w:val="000000"/>
                    </w:rPr>
                    <w:t>三</w:t>
                  </w:r>
                  <w:r w:rsidRPr="006A59FC">
                    <w:rPr>
                      <w:color w:val="000000"/>
                    </w:rPr>
                    <w:t>级标准</w:t>
                  </w:r>
                </w:p>
              </w:tc>
            </w:tr>
            <w:tr w:rsidR="003753FD" w14:paraId="49D4C951" w14:textId="77777777" w:rsidTr="007F163A">
              <w:trPr>
                <w:trHeight w:val="71"/>
                <w:jc w:val="center"/>
              </w:trPr>
              <w:tc>
                <w:tcPr>
                  <w:tcW w:w="919" w:type="pct"/>
                  <w:tcBorders>
                    <w:left w:val="nil"/>
                  </w:tcBorders>
                  <w:vAlign w:val="center"/>
                </w:tcPr>
                <w:p w14:paraId="75B32AB3" w14:textId="77777777" w:rsidR="003753FD" w:rsidRDefault="003753FD" w:rsidP="003753FD">
                  <w:pPr>
                    <w:pStyle w:val="19"/>
                  </w:pPr>
                  <w:r>
                    <w:rPr>
                      <w:rFonts w:hint="eastAsia"/>
                    </w:rPr>
                    <w:t>B</w:t>
                  </w:r>
                  <w:r>
                    <w:t>OD</w:t>
                  </w:r>
                  <w:r w:rsidRPr="006E544A">
                    <w:rPr>
                      <w:vertAlign w:val="subscript"/>
                    </w:rPr>
                    <w:t>5</w:t>
                  </w:r>
                </w:p>
              </w:tc>
              <w:tc>
                <w:tcPr>
                  <w:tcW w:w="2220" w:type="pct"/>
                  <w:vAlign w:val="center"/>
                </w:tcPr>
                <w:p w14:paraId="757A1D3E" w14:textId="77777777" w:rsidR="003753FD" w:rsidRDefault="003753FD" w:rsidP="003753FD">
                  <w:pPr>
                    <w:pStyle w:val="19"/>
                  </w:pPr>
                  <w:r>
                    <w:rPr>
                      <w:rFonts w:hint="eastAsia"/>
                    </w:rPr>
                    <w:t>3</w:t>
                  </w:r>
                  <w:r>
                    <w:t>00</w:t>
                  </w:r>
                </w:p>
              </w:tc>
              <w:tc>
                <w:tcPr>
                  <w:tcW w:w="1861" w:type="pct"/>
                  <w:vMerge/>
                  <w:tcBorders>
                    <w:right w:val="nil"/>
                  </w:tcBorders>
                  <w:vAlign w:val="center"/>
                </w:tcPr>
                <w:p w14:paraId="68C0DC6A" w14:textId="77777777" w:rsidR="003753FD" w:rsidRDefault="003753FD" w:rsidP="003753FD">
                  <w:pPr>
                    <w:pStyle w:val="19"/>
                  </w:pPr>
                </w:p>
              </w:tc>
            </w:tr>
            <w:tr w:rsidR="003753FD" w14:paraId="6ABFCFB7" w14:textId="77777777" w:rsidTr="007F163A">
              <w:trPr>
                <w:trHeight w:val="71"/>
                <w:jc w:val="center"/>
              </w:trPr>
              <w:tc>
                <w:tcPr>
                  <w:tcW w:w="919" w:type="pct"/>
                  <w:tcBorders>
                    <w:left w:val="nil"/>
                  </w:tcBorders>
                  <w:vAlign w:val="center"/>
                </w:tcPr>
                <w:p w14:paraId="033BF71B" w14:textId="77777777" w:rsidR="003753FD" w:rsidRDefault="003753FD" w:rsidP="003753FD">
                  <w:pPr>
                    <w:pStyle w:val="19"/>
                  </w:pPr>
                  <w:r>
                    <w:rPr>
                      <w:rFonts w:hint="eastAsia"/>
                    </w:rPr>
                    <w:t>S</w:t>
                  </w:r>
                  <w:r>
                    <w:t>S</w:t>
                  </w:r>
                </w:p>
              </w:tc>
              <w:tc>
                <w:tcPr>
                  <w:tcW w:w="2220" w:type="pct"/>
                  <w:vAlign w:val="center"/>
                </w:tcPr>
                <w:p w14:paraId="2E836FA5" w14:textId="77777777" w:rsidR="003753FD" w:rsidRDefault="003753FD" w:rsidP="003753FD">
                  <w:pPr>
                    <w:pStyle w:val="19"/>
                  </w:pPr>
                  <w:r>
                    <w:rPr>
                      <w:rFonts w:hint="eastAsia"/>
                    </w:rPr>
                    <w:t>4</w:t>
                  </w:r>
                  <w:r>
                    <w:t>00</w:t>
                  </w:r>
                </w:p>
              </w:tc>
              <w:tc>
                <w:tcPr>
                  <w:tcW w:w="1861" w:type="pct"/>
                  <w:vMerge/>
                  <w:tcBorders>
                    <w:right w:val="nil"/>
                  </w:tcBorders>
                  <w:vAlign w:val="center"/>
                </w:tcPr>
                <w:p w14:paraId="035EE690" w14:textId="77777777" w:rsidR="003753FD" w:rsidRDefault="003753FD" w:rsidP="003753FD">
                  <w:pPr>
                    <w:pStyle w:val="19"/>
                  </w:pPr>
                </w:p>
              </w:tc>
            </w:tr>
            <w:tr w:rsidR="003753FD" w14:paraId="6B51F9B9" w14:textId="77777777" w:rsidTr="007F163A">
              <w:trPr>
                <w:trHeight w:val="71"/>
                <w:jc w:val="center"/>
              </w:trPr>
              <w:tc>
                <w:tcPr>
                  <w:tcW w:w="919" w:type="pct"/>
                  <w:tcBorders>
                    <w:left w:val="nil"/>
                  </w:tcBorders>
                  <w:vAlign w:val="center"/>
                </w:tcPr>
                <w:p w14:paraId="5B90A287" w14:textId="77777777" w:rsidR="003753FD" w:rsidRPr="006E544A" w:rsidRDefault="003753FD" w:rsidP="003753FD">
                  <w:pPr>
                    <w:pStyle w:val="19"/>
                  </w:pPr>
                  <w:r>
                    <w:rPr>
                      <w:rFonts w:hint="eastAsia"/>
                    </w:rPr>
                    <w:t>N</w:t>
                  </w:r>
                  <w:r>
                    <w:t>H</w:t>
                  </w:r>
                  <w:r w:rsidRPr="006E544A">
                    <w:rPr>
                      <w:vertAlign w:val="subscript"/>
                    </w:rPr>
                    <w:t>3</w:t>
                  </w:r>
                  <w:r>
                    <w:t>-N</w:t>
                  </w:r>
                </w:p>
              </w:tc>
              <w:tc>
                <w:tcPr>
                  <w:tcW w:w="2220" w:type="pct"/>
                  <w:vAlign w:val="center"/>
                </w:tcPr>
                <w:p w14:paraId="56B80955" w14:textId="77777777" w:rsidR="003753FD" w:rsidRDefault="003753FD" w:rsidP="003753FD">
                  <w:pPr>
                    <w:pStyle w:val="19"/>
                  </w:pPr>
                  <w:r>
                    <w:rPr>
                      <w:rFonts w:hint="eastAsia"/>
                    </w:rPr>
                    <w:t>/</w:t>
                  </w:r>
                </w:p>
              </w:tc>
              <w:tc>
                <w:tcPr>
                  <w:tcW w:w="1861" w:type="pct"/>
                  <w:vMerge/>
                  <w:tcBorders>
                    <w:right w:val="nil"/>
                  </w:tcBorders>
                  <w:vAlign w:val="center"/>
                </w:tcPr>
                <w:p w14:paraId="6D4AD81E" w14:textId="77777777" w:rsidR="003753FD" w:rsidRDefault="003753FD" w:rsidP="003753FD">
                  <w:pPr>
                    <w:pStyle w:val="19"/>
                  </w:pPr>
                </w:p>
              </w:tc>
            </w:tr>
          </w:tbl>
          <w:p w14:paraId="58D927A5" w14:textId="77777777" w:rsidR="00A85462" w:rsidRDefault="00C7583F">
            <w:pPr>
              <w:adjustRightInd w:val="0"/>
              <w:snapToGrid w:val="0"/>
              <w:spacing w:beforeLines="50" w:before="120" w:line="360" w:lineRule="auto"/>
              <w:ind w:firstLineChars="200" w:firstLine="482"/>
              <w:rPr>
                <w:b/>
                <w:bCs/>
                <w:kern w:val="0"/>
                <w:sz w:val="24"/>
              </w:rPr>
            </w:pPr>
            <w:r>
              <w:rPr>
                <w:rFonts w:hint="eastAsia"/>
                <w:b/>
                <w:bCs/>
                <w:kern w:val="0"/>
                <w:sz w:val="24"/>
              </w:rPr>
              <w:t>3</w:t>
            </w:r>
            <w:r>
              <w:rPr>
                <w:b/>
                <w:bCs/>
                <w:kern w:val="0"/>
                <w:sz w:val="24"/>
              </w:rPr>
              <w:t>、</w:t>
            </w:r>
            <w:r>
              <w:rPr>
                <w:rFonts w:hint="eastAsia"/>
                <w:b/>
                <w:bCs/>
                <w:kern w:val="0"/>
                <w:sz w:val="24"/>
              </w:rPr>
              <w:t>噪声</w:t>
            </w:r>
            <w:r>
              <w:rPr>
                <w:b/>
                <w:bCs/>
                <w:kern w:val="0"/>
                <w:sz w:val="24"/>
              </w:rPr>
              <w:t>排放标准</w:t>
            </w:r>
          </w:p>
          <w:p w14:paraId="1DD2DC4E" w14:textId="3A177E13" w:rsidR="00A85462" w:rsidRDefault="00C7583F">
            <w:pPr>
              <w:adjustRightInd w:val="0"/>
              <w:snapToGrid w:val="0"/>
              <w:spacing w:line="360" w:lineRule="auto"/>
              <w:ind w:firstLineChars="200" w:firstLine="480"/>
              <w:rPr>
                <w:kern w:val="0"/>
                <w:sz w:val="24"/>
              </w:rPr>
            </w:pPr>
            <w:r>
              <w:rPr>
                <w:rFonts w:hint="eastAsia"/>
                <w:sz w:val="24"/>
                <w:szCs w:val="32"/>
              </w:rPr>
              <w:t>厂界执行</w:t>
            </w:r>
            <w:r>
              <w:rPr>
                <w:bCs/>
                <w:sz w:val="24"/>
                <w:szCs w:val="32"/>
              </w:rPr>
              <w:t>《工业企业厂界噪声排放标准》</w:t>
            </w:r>
            <w:r>
              <w:rPr>
                <w:sz w:val="24"/>
                <w:szCs w:val="32"/>
              </w:rPr>
              <w:t>（</w:t>
            </w:r>
            <w:r>
              <w:rPr>
                <w:sz w:val="24"/>
                <w:szCs w:val="32"/>
              </w:rPr>
              <w:t>GB12348-2008</w:t>
            </w:r>
            <w:r>
              <w:rPr>
                <w:sz w:val="24"/>
                <w:szCs w:val="32"/>
              </w:rPr>
              <w:t>）中</w:t>
            </w:r>
            <w:r w:rsidR="003753FD">
              <w:rPr>
                <w:rFonts w:hint="eastAsia"/>
                <w:sz w:val="24"/>
                <w:szCs w:val="32"/>
              </w:rPr>
              <w:t>2</w:t>
            </w:r>
            <w:r>
              <w:rPr>
                <w:sz w:val="24"/>
                <w:szCs w:val="32"/>
              </w:rPr>
              <w:t>类标准</w:t>
            </w:r>
            <w:r w:rsidR="003753FD">
              <w:rPr>
                <w:rFonts w:hint="eastAsia"/>
                <w:sz w:val="24"/>
                <w:szCs w:val="32"/>
              </w:rPr>
              <w:t>。</w:t>
            </w:r>
          </w:p>
          <w:p w14:paraId="75E87D05" w14:textId="6C0B1A2C" w:rsidR="00A46D73" w:rsidRDefault="00C7583F">
            <w:pPr>
              <w:pStyle w:val="18"/>
              <w:spacing w:line="360" w:lineRule="auto"/>
              <w:rPr>
                <w:b/>
                <w:bCs w:val="0"/>
              </w:rPr>
            </w:pPr>
            <w:r>
              <w:rPr>
                <w:b/>
                <w:bCs w:val="0"/>
              </w:rPr>
              <w:t>表</w:t>
            </w:r>
            <w:r>
              <w:rPr>
                <w:rFonts w:hint="eastAsia"/>
                <w:b/>
                <w:bCs w:val="0"/>
              </w:rPr>
              <w:t>3-</w:t>
            </w:r>
            <w:r w:rsidR="00E468DF">
              <w:rPr>
                <w:b/>
                <w:bCs w:val="0"/>
              </w:rPr>
              <w:t>10</w:t>
            </w:r>
            <w:r>
              <w:rPr>
                <w:rFonts w:hint="eastAsia"/>
                <w:b/>
                <w:bCs w:val="0"/>
              </w:rPr>
              <w:t>噪声排放</w:t>
            </w:r>
            <w:r>
              <w:rPr>
                <w:b/>
                <w:bCs w:val="0"/>
              </w:rPr>
              <w:t>标准</w:t>
            </w:r>
          </w:p>
          <w:tbl>
            <w:tblPr>
              <w:tblW w:w="8033" w:type="dxa"/>
              <w:jc w:val="center"/>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
              <w:gridCol w:w="709"/>
              <w:gridCol w:w="710"/>
              <w:gridCol w:w="5567"/>
            </w:tblGrid>
            <w:tr w:rsidR="00A46D73" w14:paraId="3C0F6744" w14:textId="77777777" w:rsidTr="007F163A">
              <w:trPr>
                <w:trHeight w:val="50"/>
                <w:jc w:val="center"/>
              </w:trPr>
              <w:tc>
                <w:tcPr>
                  <w:tcW w:w="652" w:type="pct"/>
                  <w:tcBorders>
                    <w:top w:val="single" w:sz="12" w:space="0" w:color="000000"/>
                    <w:left w:val="nil"/>
                    <w:bottom w:val="single" w:sz="12" w:space="0" w:color="000000"/>
                  </w:tcBorders>
                  <w:vAlign w:val="center"/>
                </w:tcPr>
                <w:p w14:paraId="73110CB1" w14:textId="77777777" w:rsidR="00A46D73" w:rsidRDefault="00A46D73" w:rsidP="00A46D73">
                  <w:pPr>
                    <w:pStyle w:val="19"/>
                  </w:pPr>
                  <w:r>
                    <w:rPr>
                      <w:rFonts w:hint="eastAsia"/>
                    </w:rPr>
                    <w:t>类型</w:t>
                  </w:r>
                </w:p>
              </w:tc>
              <w:tc>
                <w:tcPr>
                  <w:tcW w:w="441" w:type="pct"/>
                  <w:tcBorders>
                    <w:top w:val="single" w:sz="12" w:space="0" w:color="000000"/>
                    <w:bottom w:val="single" w:sz="12" w:space="0" w:color="000000"/>
                  </w:tcBorders>
                  <w:vAlign w:val="center"/>
                </w:tcPr>
                <w:p w14:paraId="7020E772" w14:textId="77777777" w:rsidR="00A46D73" w:rsidRDefault="00A46D73" w:rsidP="00A46D73">
                  <w:pPr>
                    <w:pStyle w:val="19"/>
                  </w:pPr>
                  <w:r>
                    <w:rPr>
                      <w:rFonts w:hint="eastAsia"/>
                    </w:rPr>
                    <w:t>昼间</w:t>
                  </w:r>
                </w:p>
              </w:tc>
              <w:tc>
                <w:tcPr>
                  <w:tcW w:w="442" w:type="pct"/>
                  <w:tcBorders>
                    <w:top w:val="single" w:sz="12" w:space="0" w:color="000000"/>
                    <w:bottom w:val="single" w:sz="12" w:space="0" w:color="000000"/>
                  </w:tcBorders>
                  <w:vAlign w:val="center"/>
                </w:tcPr>
                <w:p w14:paraId="395BF813" w14:textId="77777777" w:rsidR="00A46D73" w:rsidRDefault="00A46D73" w:rsidP="00A46D73">
                  <w:pPr>
                    <w:pStyle w:val="19"/>
                  </w:pPr>
                  <w:r>
                    <w:rPr>
                      <w:rFonts w:hint="eastAsia"/>
                    </w:rPr>
                    <w:t>夜间</w:t>
                  </w:r>
                </w:p>
              </w:tc>
              <w:tc>
                <w:tcPr>
                  <w:tcW w:w="3465" w:type="pct"/>
                  <w:tcBorders>
                    <w:top w:val="single" w:sz="12" w:space="0" w:color="000000"/>
                    <w:bottom w:val="single" w:sz="12" w:space="0" w:color="000000"/>
                    <w:right w:val="nil"/>
                  </w:tcBorders>
                  <w:vAlign w:val="center"/>
                </w:tcPr>
                <w:p w14:paraId="1848CDE4" w14:textId="77777777" w:rsidR="00A46D73" w:rsidRDefault="00A46D73" w:rsidP="00A46D73">
                  <w:pPr>
                    <w:pStyle w:val="19"/>
                  </w:pPr>
                  <w:r>
                    <w:rPr>
                      <w:rFonts w:hint="eastAsia"/>
                    </w:rPr>
                    <w:t>排放标准</w:t>
                  </w:r>
                </w:p>
              </w:tc>
            </w:tr>
            <w:tr w:rsidR="00A46D73" w14:paraId="1DC6BB4A" w14:textId="77777777" w:rsidTr="007F163A">
              <w:trPr>
                <w:trHeight w:val="50"/>
                <w:jc w:val="center"/>
              </w:trPr>
              <w:tc>
                <w:tcPr>
                  <w:tcW w:w="652" w:type="pct"/>
                  <w:tcBorders>
                    <w:top w:val="single" w:sz="12" w:space="0" w:color="000000"/>
                    <w:left w:val="nil"/>
                    <w:bottom w:val="single" w:sz="12" w:space="0" w:color="000000"/>
                  </w:tcBorders>
                  <w:vAlign w:val="center"/>
                </w:tcPr>
                <w:p w14:paraId="35F96176" w14:textId="1B17757E" w:rsidR="00A46D73" w:rsidRDefault="00A46D73" w:rsidP="00A46D73">
                  <w:pPr>
                    <w:pStyle w:val="19"/>
                  </w:pPr>
                  <w:r>
                    <w:rPr>
                      <w:rFonts w:hint="eastAsia"/>
                    </w:rPr>
                    <w:t>2</w:t>
                  </w:r>
                  <w:r>
                    <w:rPr>
                      <w:rFonts w:hint="eastAsia"/>
                    </w:rPr>
                    <w:t>类标准</w:t>
                  </w:r>
                </w:p>
              </w:tc>
              <w:tc>
                <w:tcPr>
                  <w:tcW w:w="441" w:type="pct"/>
                  <w:tcBorders>
                    <w:top w:val="single" w:sz="12" w:space="0" w:color="000000"/>
                    <w:bottom w:val="single" w:sz="12" w:space="0" w:color="000000"/>
                  </w:tcBorders>
                  <w:vAlign w:val="center"/>
                </w:tcPr>
                <w:p w14:paraId="3B1CC9D4" w14:textId="45191D7B" w:rsidR="00A46D73" w:rsidRDefault="00A46D73" w:rsidP="00A46D73">
                  <w:pPr>
                    <w:pStyle w:val="19"/>
                  </w:pPr>
                  <w:r>
                    <w:rPr>
                      <w:rFonts w:hint="eastAsia"/>
                    </w:rPr>
                    <w:t>60</w:t>
                  </w:r>
                </w:p>
              </w:tc>
              <w:tc>
                <w:tcPr>
                  <w:tcW w:w="442" w:type="pct"/>
                  <w:tcBorders>
                    <w:top w:val="single" w:sz="12" w:space="0" w:color="000000"/>
                    <w:bottom w:val="single" w:sz="12" w:space="0" w:color="000000"/>
                  </w:tcBorders>
                  <w:vAlign w:val="center"/>
                </w:tcPr>
                <w:p w14:paraId="5A779B50" w14:textId="0C47C1D5" w:rsidR="00A46D73" w:rsidRDefault="00A46D73" w:rsidP="00A46D73">
                  <w:pPr>
                    <w:pStyle w:val="19"/>
                  </w:pPr>
                  <w:r>
                    <w:rPr>
                      <w:rFonts w:hint="eastAsia"/>
                    </w:rPr>
                    <w:t>50</w:t>
                  </w:r>
                </w:p>
              </w:tc>
              <w:tc>
                <w:tcPr>
                  <w:tcW w:w="3465" w:type="pct"/>
                  <w:tcBorders>
                    <w:top w:val="single" w:sz="12" w:space="0" w:color="000000"/>
                    <w:right w:val="nil"/>
                  </w:tcBorders>
                  <w:vAlign w:val="center"/>
                </w:tcPr>
                <w:p w14:paraId="398E28F9" w14:textId="77777777" w:rsidR="00A46D73" w:rsidRDefault="00A46D73" w:rsidP="00A46D73">
                  <w:pPr>
                    <w:pStyle w:val="19"/>
                  </w:pPr>
                  <w:r>
                    <w:rPr>
                      <w:bCs/>
                      <w:szCs w:val="24"/>
                    </w:rPr>
                    <w:t>《工业企业厂界</w:t>
                  </w:r>
                  <w:r>
                    <w:rPr>
                      <w:rFonts w:hint="eastAsia"/>
                      <w:bCs/>
                      <w:szCs w:val="24"/>
                    </w:rPr>
                    <w:t>环境</w:t>
                  </w:r>
                  <w:r>
                    <w:rPr>
                      <w:bCs/>
                      <w:szCs w:val="24"/>
                    </w:rPr>
                    <w:t>噪声排放标准》</w:t>
                  </w:r>
                  <w:r>
                    <w:rPr>
                      <w:szCs w:val="24"/>
                    </w:rPr>
                    <w:t>（</w:t>
                  </w:r>
                  <w:r w:rsidRPr="0074788D">
                    <w:t>GB12348-</w:t>
                  </w:r>
                  <w:r>
                    <w:t>2008</w:t>
                  </w:r>
                  <w:r>
                    <w:rPr>
                      <w:szCs w:val="24"/>
                    </w:rPr>
                    <w:t>）</w:t>
                  </w:r>
                </w:p>
              </w:tc>
            </w:tr>
          </w:tbl>
          <w:p w14:paraId="436AC780" w14:textId="77777777" w:rsidR="00A85462" w:rsidRDefault="00C7583F">
            <w:pPr>
              <w:adjustRightInd w:val="0"/>
              <w:snapToGrid w:val="0"/>
              <w:spacing w:beforeLines="50" w:before="120" w:line="360" w:lineRule="auto"/>
              <w:ind w:firstLineChars="200" w:firstLine="482"/>
              <w:rPr>
                <w:b/>
                <w:bCs/>
                <w:kern w:val="0"/>
                <w:sz w:val="24"/>
              </w:rPr>
            </w:pPr>
            <w:r>
              <w:rPr>
                <w:b/>
                <w:bCs/>
                <w:kern w:val="0"/>
                <w:sz w:val="24"/>
              </w:rPr>
              <w:t>4</w:t>
            </w:r>
            <w:r>
              <w:rPr>
                <w:b/>
                <w:bCs/>
                <w:kern w:val="0"/>
                <w:sz w:val="24"/>
              </w:rPr>
              <w:t>、</w:t>
            </w:r>
            <w:r>
              <w:rPr>
                <w:rFonts w:hint="eastAsia"/>
                <w:b/>
                <w:bCs/>
                <w:kern w:val="0"/>
                <w:sz w:val="24"/>
              </w:rPr>
              <w:t>固体废物</w:t>
            </w:r>
          </w:p>
          <w:p w14:paraId="7274646B" w14:textId="199D860A" w:rsidR="00A85462" w:rsidRDefault="00C7583F">
            <w:pPr>
              <w:adjustRightInd w:val="0"/>
              <w:snapToGrid w:val="0"/>
              <w:spacing w:line="360" w:lineRule="auto"/>
              <w:ind w:firstLineChars="200" w:firstLine="480"/>
              <w:rPr>
                <w:color w:val="000000"/>
                <w:sz w:val="24"/>
                <w:szCs w:val="32"/>
              </w:rPr>
            </w:pPr>
            <w:r>
              <w:rPr>
                <w:color w:val="000000"/>
                <w:sz w:val="24"/>
                <w:szCs w:val="32"/>
              </w:rPr>
              <w:t>一般固体废物执行</w:t>
            </w:r>
            <w:r w:rsidR="00303F5E" w:rsidRPr="00B3210B">
              <w:rPr>
                <w:rFonts w:hint="eastAsia"/>
                <w:color w:val="000000"/>
                <w:sz w:val="24"/>
                <w:szCs w:val="32"/>
              </w:rPr>
              <w:t>《一般工业固体废物贮存和填埋污染控制标准》（</w:t>
            </w:r>
            <w:r w:rsidR="00303F5E" w:rsidRPr="00B3210B">
              <w:rPr>
                <w:rFonts w:hint="eastAsia"/>
                <w:color w:val="000000"/>
                <w:sz w:val="24"/>
                <w:szCs w:val="32"/>
              </w:rPr>
              <w:t>GB18599-2020</w:t>
            </w:r>
            <w:r w:rsidR="00303F5E" w:rsidRPr="00B3210B">
              <w:rPr>
                <w:rFonts w:hint="eastAsia"/>
                <w:color w:val="000000"/>
                <w:sz w:val="24"/>
                <w:szCs w:val="32"/>
              </w:rPr>
              <w:t>）</w:t>
            </w:r>
            <w:r>
              <w:rPr>
                <w:color w:val="000000"/>
                <w:sz w:val="24"/>
                <w:szCs w:val="32"/>
              </w:rPr>
              <w:t>；生活垃圾执行《生活垃圾填埋污染控制标准》（</w:t>
            </w:r>
            <w:r>
              <w:rPr>
                <w:color w:val="000000"/>
                <w:sz w:val="24"/>
                <w:szCs w:val="32"/>
              </w:rPr>
              <w:t>GB16889-2008</w:t>
            </w:r>
            <w:r>
              <w:rPr>
                <w:color w:val="000000"/>
                <w:sz w:val="24"/>
                <w:szCs w:val="32"/>
              </w:rPr>
              <w:t>）。危险固废：执行《危险废物贮存污染控制标准》（</w:t>
            </w:r>
            <w:r>
              <w:rPr>
                <w:color w:val="000000"/>
                <w:sz w:val="24"/>
                <w:szCs w:val="32"/>
              </w:rPr>
              <w:t>GB18597-2001</w:t>
            </w:r>
            <w:r>
              <w:rPr>
                <w:color w:val="000000"/>
                <w:sz w:val="24"/>
                <w:szCs w:val="32"/>
              </w:rPr>
              <w:t>）及其</w:t>
            </w:r>
            <w:r>
              <w:rPr>
                <w:color w:val="000000"/>
                <w:sz w:val="24"/>
                <w:szCs w:val="32"/>
              </w:rPr>
              <w:t>2013</w:t>
            </w:r>
            <w:r>
              <w:rPr>
                <w:color w:val="000000"/>
                <w:sz w:val="24"/>
                <w:szCs w:val="32"/>
              </w:rPr>
              <w:t>年修改清单。</w:t>
            </w:r>
          </w:p>
          <w:p w14:paraId="763D64CA" w14:textId="65D825BF" w:rsidR="00A85462" w:rsidRDefault="00A85462">
            <w:pPr>
              <w:adjustRightInd w:val="0"/>
              <w:snapToGrid w:val="0"/>
              <w:spacing w:line="360" w:lineRule="auto"/>
              <w:ind w:firstLineChars="200" w:firstLine="480"/>
              <w:rPr>
                <w:color w:val="000000"/>
                <w:sz w:val="24"/>
                <w:szCs w:val="32"/>
              </w:rPr>
            </w:pPr>
          </w:p>
          <w:p w14:paraId="302D0EA4" w14:textId="4B9785E4" w:rsidR="00283995" w:rsidRDefault="00283995">
            <w:pPr>
              <w:adjustRightInd w:val="0"/>
              <w:snapToGrid w:val="0"/>
              <w:spacing w:line="360" w:lineRule="auto"/>
              <w:ind w:firstLineChars="200" w:firstLine="480"/>
              <w:rPr>
                <w:color w:val="000000"/>
                <w:sz w:val="24"/>
                <w:szCs w:val="32"/>
              </w:rPr>
            </w:pPr>
          </w:p>
          <w:p w14:paraId="0EF84D47" w14:textId="66B96147" w:rsidR="00283995" w:rsidRDefault="00283995">
            <w:pPr>
              <w:adjustRightInd w:val="0"/>
              <w:snapToGrid w:val="0"/>
              <w:spacing w:line="360" w:lineRule="auto"/>
              <w:ind w:firstLineChars="200" w:firstLine="480"/>
              <w:rPr>
                <w:color w:val="000000"/>
                <w:sz w:val="24"/>
                <w:szCs w:val="32"/>
              </w:rPr>
            </w:pPr>
          </w:p>
          <w:p w14:paraId="70D5BB61" w14:textId="5282693B" w:rsidR="00283995" w:rsidRDefault="00283995">
            <w:pPr>
              <w:adjustRightInd w:val="0"/>
              <w:snapToGrid w:val="0"/>
              <w:spacing w:line="360" w:lineRule="auto"/>
              <w:ind w:firstLineChars="200" w:firstLine="480"/>
              <w:rPr>
                <w:color w:val="000000"/>
                <w:sz w:val="24"/>
                <w:szCs w:val="32"/>
              </w:rPr>
            </w:pPr>
          </w:p>
          <w:p w14:paraId="700BD2F9" w14:textId="10A992CC" w:rsidR="00283995" w:rsidRDefault="00283995">
            <w:pPr>
              <w:adjustRightInd w:val="0"/>
              <w:snapToGrid w:val="0"/>
              <w:spacing w:line="360" w:lineRule="auto"/>
              <w:ind w:firstLineChars="200" w:firstLine="480"/>
              <w:rPr>
                <w:color w:val="000000"/>
                <w:sz w:val="24"/>
                <w:szCs w:val="32"/>
              </w:rPr>
            </w:pPr>
          </w:p>
          <w:p w14:paraId="547144CB" w14:textId="77777777" w:rsidR="00283995" w:rsidRDefault="00283995">
            <w:pPr>
              <w:adjustRightInd w:val="0"/>
              <w:snapToGrid w:val="0"/>
              <w:spacing w:line="360" w:lineRule="auto"/>
              <w:ind w:firstLineChars="200" w:firstLine="480"/>
              <w:rPr>
                <w:color w:val="000000"/>
                <w:sz w:val="24"/>
                <w:szCs w:val="32"/>
              </w:rPr>
            </w:pPr>
          </w:p>
          <w:p w14:paraId="2C508668" w14:textId="77777777" w:rsidR="00A85462" w:rsidRDefault="00A85462">
            <w:pPr>
              <w:adjustRightInd w:val="0"/>
              <w:snapToGrid w:val="0"/>
              <w:spacing w:line="360" w:lineRule="auto"/>
              <w:ind w:firstLineChars="200" w:firstLine="480"/>
              <w:rPr>
                <w:color w:val="000000"/>
                <w:sz w:val="24"/>
                <w:szCs w:val="32"/>
              </w:rPr>
            </w:pPr>
          </w:p>
          <w:p w14:paraId="28410259" w14:textId="77777777" w:rsidR="00A85462" w:rsidRDefault="00A85462">
            <w:pPr>
              <w:adjustRightInd w:val="0"/>
              <w:snapToGrid w:val="0"/>
              <w:spacing w:line="360" w:lineRule="auto"/>
              <w:ind w:firstLineChars="200" w:firstLine="480"/>
              <w:rPr>
                <w:color w:val="000000"/>
                <w:sz w:val="24"/>
                <w:szCs w:val="32"/>
              </w:rPr>
            </w:pPr>
          </w:p>
          <w:p w14:paraId="6103DD82" w14:textId="77777777" w:rsidR="00A85462" w:rsidRDefault="00A85462">
            <w:pPr>
              <w:adjustRightInd w:val="0"/>
              <w:snapToGrid w:val="0"/>
              <w:spacing w:line="360" w:lineRule="auto"/>
              <w:ind w:firstLineChars="200" w:firstLine="480"/>
              <w:rPr>
                <w:color w:val="000000"/>
                <w:sz w:val="24"/>
                <w:szCs w:val="32"/>
              </w:rPr>
            </w:pPr>
          </w:p>
          <w:p w14:paraId="6C55A183" w14:textId="77777777" w:rsidR="00A85462" w:rsidRDefault="00A85462">
            <w:pPr>
              <w:adjustRightInd w:val="0"/>
              <w:snapToGrid w:val="0"/>
              <w:spacing w:line="360" w:lineRule="auto"/>
              <w:ind w:firstLineChars="200" w:firstLine="480"/>
              <w:rPr>
                <w:color w:val="000000"/>
                <w:sz w:val="24"/>
                <w:szCs w:val="32"/>
              </w:rPr>
            </w:pPr>
          </w:p>
          <w:p w14:paraId="1859E48E" w14:textId="7925B370" w:rsidR="005E5849" w:rsidRDefault="005E5849">
            <w:pPr>
              <w:adjustRightInd w:val="0"/>
              <w:snapToGrid w:val="0"/>
              <w:spacing w:line="360" w:lineRule="auto"/>
              <w:rPr>
                <w:rFonts w:hint="eastAsia"/>
                <w:kern w:val="0"/>
                <w:sz w:val="24"/>
              </w:rPr>
            </w:pPr>
          </w:p>
        </w:tc>
      </w:tr>
      <w:tr w:rsidR="00A85462" w14:paraId="58FC17A0" w14:textId="77777777">
        <w:trPr>
          <w:trHeight w:val="12890"/>
          <w:jc w:val="center"/>
        </w:trPr>
        <w:tc>
          <w:tcPr>
            <w:tcW w:w="800" w:type="dxa"/>
            <w:vAlign w:val="center"/>
          </w:tcPr>
          <w:p w14:paraId="192CE604" w14:textId="77777777" w:rsidR="00A85462" w:rsidRDefault="00C7583F">
            <w:pPr>
              <w:adjustRightInd w:val="0"/>
              <w:snapToGrid w:val="0"/>
              <w:jc w:val="center"/>
              <w:rPr>
                <w:rFonts w:ascii="宋体" w:hAnsi="宋体" w:cs="宋体"/>
                <w:kern w:val="0"/>
                <w:sz w:val="24"/>
              </w:rPr>
            </w:pPr>
            <w:r>
              <w:rPr>
                <w:rFonts w:ascii="宋体" w:hAnsi="宋体" w:cs="宋体" w:hint="eastAsia"/>
                <w:kern w:val="0"/>
                <w:sz w:val="24"/>
              </w:rPr>
              <w:lastRenderedPageBreak/>
              <w:t>总量</w:t>
            </w:r>
          </w:p>
          <w:p w14:paraId="6A80EE8F" w14:textId="77777777" w:rsidR="00A85462" w:rsidRDefault="00C7583F">
            <w:pPr>
              <w:adjustRightInd w:val="0"/>
              <w:snapToGrid w:val="0"/>
              <w:jc w:val="center"/>
              <w:rPr>
                <w:rFonts w:ascii="宋体" w:hAnsi="宋体" w:cs="宋体"/>
                <w:kern w:val="0"/>
                <w:sz w:val="24"/>
              </w:rPr>
            </w:pPr>
            <w:r>
              <w:rPr>
                <w:rFonts w:ascii="宋体" w:hAnsi="宋体" w:cs="宋体" w:hint="eastAsia"/>
                <w:kern w:val="0"/>
                <w:sz w:val="24"/>
              </w:rPr>
              <w:t>控制</w:t>
            </w:r>
          </w:p>
          <w:p w14:paraId="6F4CCC3F" w14:textId="77777777" w:rsidR="00A85462" w:rsidRDefault="00C7583F">
            <w:pPr>
              <w:adjustRightInd w:val="0"/>
              <w:snapToGrid w:val="0"/>
              <w:jc w:val="center"/>
              <w:rPr>
                <w:rFonts w:ascii="宋体" w:hAnsi="宋体" w:cs="宋体"/>
                <w:kern w:val="0"/>
                <w:szCs w:val="21"/>
              </w:rPr>
            </w:pPr>
            <w:r>
              <w:rPr>
                <w:rFonts w:ascii="宋体" w:hAnsi="宋体" w:cs="宋体" w:hint="eastAsia"/>
                <w:kern w:val="0"/>
                <w:sz w:val="24"/>
              </w:rPr>
              <w:t>指标</w:t>
            </w:r>
          </w:p>
        </w:tc>
        <w:tc>
          <w:tcPr>
            <w:tcW w:w="8190" w:type="dxa"/>
            <w:vAlign w:val="center"/>
          </w:tcPr>
          <w:p w14:paraId="7EAEDD0B" w14:textId="76298EA1" w:rsidR="00A46D73" w:rsidRDefault="00A46D73" w:rsidP="00A46D73">
            <w:pPr>
              <w:tabs>
                <w:tab w:val="left" w:pos="6706"/>
              </w:tabs>
              <w:wordWrap w:val="0"/>
              <w:spacing w:line="360" w:lineRule="auto"/>
              <w:ind w:firstLineChars="200" w:firstLine="480"/>
              <w:rPr>
                <w:sz w:val="24"/>
              </w:rPr>
            </w:pPr>
            <w:r w:rsidRPr="009C08CB">
              <w:rPr>
                <w:sz w:val="24"/>
              </w:rPr>
              <w:t>根据国家总量控制的精神，全省主要对</w:t>
            </w:r>
            <w:r w:rsidRPr="009C08CB">
              <w:rPr>
                <w:sz w:val="24"/>
              </w:rPr>
              <w:t>SO</w:t>
            </w:r>
            <w:r w:rsidRPr="009C08CB">
              <w:rPr>
                <w:sz w:val="24"/>
                <w:vertAlign w:val="subscript"/>
              </w:rPr>
              <w:t>2</w:t>
            </w:r>
            <w:r w:rsidRPr="009C08CB">
              <w:rPr>
                <w:sz w:val="24"/>
              </w:rPr>
              <w:t>、</w:t>
            </w:r>
            <w:r w:rsidRPr="009C08CB">
              <w:rPr>
                <w:sz w:val="24"/>
              </w:rPr>
              <w:t>NO</w:t>
            </w:r>
            <w:r w:rsidRPr="009C08CB">
              <w:rPr>
                <w:sz w:val="24"/>
                <w:vertAlign w:val="subscript"/>
              </w:rPr>
              <w:t>X</w:t>
            </w:r>
            <w:r w:rsidRPr="009C08CB">
              <w:rPr>
                <w:sz w:val="24"/>
              </w:rPr>
              <w:t>、</w:t>
            </w:r>
            <w:r w:rsidRPr="009C08CB">
              <w:rPr>
                <w:sz w:val="24"/>
              </w:rPr>
              <w:t>COD</w:t>
            </w:r>
            <w:r w:rsidRPr="009C08CB">
              <w:rPr>
                <w:sz w:val="24"/>
              </w:rPr>
              <w:t>及氨氮实行总量控制。</w:t>
            </w:r>
          </w:p>
          <w:p w14:paraId="6161900B" w14:textId="4FE7B46E" w:rsidR="00A46D73" w:rsidRPr="00A46D73" w:rsidRDefault="00F51404" w:rsidP="00A46D73">
            <w:pPr>
              <w:spacing w:line="360" w:lineRule="auto"/>
              <w:ind w:firstLineChars="200" w:firstLine="480"/>
              <w:rPr>
                <w:color w:val="000000"/>
                <w:sz w:val="24"/>
              </w:rPr>
            </w:pPr>
            <w:r w:rsidRPr="00F51404">
              <w:rPr>
                <w:rFonts w:hint="eastAsia"/>
                <w:color w:val="000000"/>
                <w:sz w:val="24"/>
              </w:rPr>
              <w:t>近期，生活污水经化粪池处理后</w:t>
            </w:r>
            <w:r w:rsidRPr="00F51404">
              <w:rPr>
                <w:rFonts w:hint="eastAsia"/>
                <w:color w:val="000000"/>
                <w:sz w:val="24"/>
                <w:szCs w:val="32"/>
              </w:rPr>
              <w:t>定期交由周边农户用于农作物施肥</w:t>
            </w:r>
            <w:r w:rsidRPr="00F51404">
              <w:rPr>
                <w:rFonts w:hint="eastAsia"/>
                <w:color w:val="000000"/>
                <w:sz w:val="24"/>
              </w:rPr>
              <w:t>，不外排；远期，区域市政污水管网建设完成，生活污水经化粪池处理</w:t>
            </w:r>
            <w:r>
              <w:rPr>
                <w:rFonts w:hint="eastAsia"/>
                <w:color w:val="000000"/>
                <w:sz w:val="24"/>
                <w:szCs w:val="32"/>
              </w:rPr>
              <w:t>达</w:t>
            </w:r>
            <w:r>
              <w:rPr>
                <w:color w:val="000000"/>
                <w:sz w:val="24"/>
                <w:szCs w:val="32"/>
              </w:rPr>
              <w:t>《污水综合排放标准》（</w:t>
            </w:r>
            <w:r>
              <w:rPr>
                <w:color w:val="000000"/>
                <w:sz w:val="24"/>
                <w:szCs w:val="32"/>
              </w:rPr>
              <w:t>GB8978-1996</w:t>
            </w:r>
            <w:r>
              <w:rPr>
                <w:color w:val="000000"/>
                <w:sz w:val="24"/>
                <w:szCs w:val="32"/>
              </w:rPr>
              <w:t>）中</w:t>
            </w:r>
            <w:r>
              <w:rPr>
                <w:rFonts w:hint="eastAsia"/>
                <w:color w:val="000000"/>
                <w:sz w:val="24"/>
                <w:szCs w:val="32"/>
              </w:rPr>
              <w:t>三</w:t>
            </w:r>
            <w:r>
              <w:rPr>
                <w:color w:val="000000"/>
                <w:sz w:val="24"/>
                <w:szCs w:val="32"/>
              </w:rPr>
              <w:t>级标准</w:t>
            </w:r>
            <w:r>
              <w:rPr>
                <w:rFonts w:hint="eastAsia"/>
                <w:color w:val="000000"/>
                <w:sz w:val="24"/>
                <w:szCs w:val="32"/>
              </w:rPr>
              <w:t>后排入市政污水管网，进入双牌县污水处理厂处理后达到《城市污水处理厂污染物排放标准》（</w:t>
            </w:r>
            <w:r>
              <w:rPr>
                <w:rFonts w:hint="eastAsia"/>
                <w:color w:val="000000"/>
                <w:sz w:val="24"/>
                <w:szCs w:val="32"/>
              </w:rPr>
              <w:t>G</w:t>
            </w:r>
            <w:r>
              <w:rPr>
                <w:color w:val="000000"/>
                <w:sz w:val="24"/>
                <w:szCs w:val="32"/>
              </w:rPr>
              <w:t>B18918-2002</w:t>
            </w:r>
            <w:r>
              <w:rPr>
                <w:rFonts w:hint="eastAsia"/>
                <w:color w:val="000000"/>
                <w:sz w:val="24"/>
                <w:szCs w:val="32"/>
              </w:rPr>
              <w:t>）中一级</w:t>
            </w:r>
            <w:r>
              <w:rPr>
                <w:color w:val="000000"/>
                <w:sz w:val="24"/>
                <w:szCs w:val="32"/>
              </w:rPr>
              <w:t>A</w:t>
            </w:r>
            <w:r>
              <w:rPr>
                <w:rFonts w:hint="eastAsia"/>
                <w:color w:val="000000"/>
                <w:sz w:val="24"/>
                <w:szCs w:val="32"/>
              </w:rPr>
              <w:t>标准排至</w:t>
            </w:r>
            <w:proofErr w:type="gramStart"/>
            <w:r>
              <w:rPr>
                <w:rFonts w:hint="eastAsia"/>
                <w:color w:val="000000"/>
                <w:sz w:val="24"/>
                <w:szCs w:val="32"/>
              </w:rPr>
              <w:t>潇</w:t>
            </w:r>
            <w:proofErr w:type="gramEnd"/>
            <w:r>
              <w:rPr>
                <w:rFonts w:hint="eastAsia"/>
                <w:color w:val="000000"/>
                <w:sz w:val="24"/>
                <w:szCs w:val="32"/>
              </w:rPr>
              <w:t>水。</w:t>
            </w:r>
            <w:r w:rsidR="005E5849" w:rsidRPr="00A46D73">
              <w:rPr>
                <w:color w:val="000000"/>
                <w:sz w:val="24"/>
              </w:rPr>
              <w:t xml:space="preserve"> </w:t>
            </w:r>
          </w:p>
          <w:p w14:paraId="29F785DD" w14:textId="15706CEF" w:rsidR="0094100E" w:rsidRPr="00896FE2" w:rsidRDefault="005E5849" w:rsidP="0094100E">
            <w:pPr>
              <w:tabs>
                <w:tab w:val="left" w:pos="6706"/>
              </w:tabs>
              <w:wordWrap w:val="0"/>
              <w:spacing w:line="360" w:lineRule="auto"/>
              <w:ind w:firstLineChars="200" w:firstLine="480"/>
              <w:rPr>
                <w:rFonts w:ascii="宋体" w:hAnsi="宋体" w:cs="宋体"/>
                <w:color w:val="000000"/>
                <w:kern w:val="0"/>
                <w:sz w:val="24"/>
                <w:u w:val="single"/>
              </w:rPr>
            </w:pPr>
            <w:bookmarkStart w:id="20" w:name="_Hlk79653782"/>
            <w:r w:rsidRPr="00896FE2">
              <w:rPr>
                <w:rFonts w:ascii="宋体" w:hAnsi="宋体" w:cs="宋体" w:hint="eastAsia"/>
                <w:color w:val="000000"/>
                <w:kern w:val="0"/>
                <w:sz w:val="24"/>
                <w:u w:val="single"/>
              </w:rPr>
              <w:t>本项目设一台</w:t>
            </w:r>
            <w:r w:rsidRPr="00896FE2">
              <w:rPr>
                <w:color w:val="000000"/>
                <w:kern w:val="0"/>
                <w:sz w:val="24"/>
                <w:u w:val="single"/>
              </w:rPr>
              <w:t>0.14t/h</w:t>
            </w:r>
            <w:r w:rsidRPr="00896FE2">
              <w:rPr>
                <w:rFonts w:ascii="宋体" w:hAnsi="宋体" w:cs="宋体" w:hint="eastAsia"/>
                <w:color w:val="000000"/>
                <w:kern w:val="0"/>
                <w:sz w:val="24"/>
                <w:u w:val="single"/>
              </w:rPr>
              <w:t>生物质导热油锅炉为项目供热，</w:t>
            </w:r>
            <w:r w:rsidR="0094100E" w:rsidRPr="00896FE2">
              <w:rPr>
                <w:rFonts w:ascii="宋体" w:hAnsi="宋体" w:cs="宋体" w:hint="eastAsia"/>
                <w:color w:val="000000"/>
                <w:kern w:val="0"/>
                <w:sz w:val="24"/>
                <w:u w:val="single"/>
              </w:rPr>
              <w:t>折合约</w:t>
            </w:r>
            <w:r w:rsidR="0094100E" w:rsidRPr="00896FE2">
              <w:rPr>
                <w:rFonts w:hint="eastAsia"/>
                <w:color w:val="000000"/>
                <w:kern w:val="0"/>
                <w:sz w:val="24"/>
                <w:u w:val="single"/>
              </w:rPr>
              <w:t>8.4</w:t>
            </w:r>
            <w:r w:rsidR="0094100E" w:rsidRPr="00896FE2">
              <w:rPr>
                <w:rFonts w:ascii="宋体" w:hAnsi="宋体" w:cs="宋体" w:hint="eastAsia"/>
                <w:color w:val="000000"/>
                <w:kern w:val="0"/>
                <w:sz w:val="24"/>
                <w:u w:val="single"/>
              </w:rPr>
              <w:t>万</w:t>
            </w:r>
            <w:r w:rsidR="0094100E" w:rsidRPr="00896FE2">
              <w:rPr>
                <w:color w:val="000000"/>
                <w:kern w:val="0"/>
                <w:sz w:val="24"/>
                <w:u w:val="single"/>
              </w:rPr>
              <w:t>kcal/h</w:t>
            </w:r>
            <w:r w:rsidR="0094100E" w:rsidRPr="00896FE2">
              <w:rPr>
                <w:rFonts w:ascii="宋体" w:hAnsi="宋体" w:cs="宋体" w:hint="eastAsia"/>
                <w:color w:val="000000"/>
                <w:kern w:val="0"/>
                <w:sz w:val="24"/>
                <w:u w:val="single"/>
              </w:rPr>
              <w:t>，锅炉使用的燃料成型生物质颗粒</w:t>
            </w:r>
            <w:r w:rsidR="0094100E" w:rsidRPr="00896FE2">
              <w:rPr>
                <w:rFonts w:hint="eastAsia"/>
                <w:sz w:val="24"/>
                <w:szCs w:val="32"/>
                <w:u w:val="single"/>
              </w:rPr>
              <w:t>，</w:t>
            </w:r>
            <w:r w:rsidR="0094100E" w:rsidRPr="00896FE2">
              <w:rPr>
                <w:rFonts w:ascii="宋体" w:hAnsi="宋体" w:cs="宋体" w:hint="eastAsia"/>
                <w:color w:val="000000"/>
                <w:kern w:val="0"/>
                <w:sz w:val="24"/>
                <w:u w:val="single"/>
              </w:rPr>
              <w:t>对比几种常见生物质固体燃料的化学分析及热值参考数据，生物质燃料发热量为</w:t>
            </w:r>
            <w:r w:rsidR="0094100E" w:rsidRPr="00896FE2">
              <w:rPr>
                <w:color w:val="000000"/>
                <w:kern w:val="0"/>
                <w:sz w:val="24"/>
                <w:u w:val="single"/>
              </w:rPr>
              <w:t>3900~4800kcal/kg</w:t>
            </w:r>
            <w:r w:rsidR="0094100E" w:rsidRPr="00896FE2">
              <w:rPr>
                <w:rFonts w:ascii="宋体" w:hAnsi="宋体" w:cs="宋体" w:hint="eastAsia"/>
                <w:color w:val="000000"/>
                <w:kern w:val="0"/>
                <w:sz w:val="24"/>
                <w:u w:val="single"/>
              </w:rPr>
              <w:t>，本项目生物质燃料热值取</w:t>
            </w:r>
            <w:r w:rsidR="0094100E" w:rsidRPr="00896FE2">
              <w:rPr>
                <w:color w:val="000000"/>
                <w:kern w:val="0"/>
                <w:sz w:val="24"/>
                <w:u w:val="single"/>
              </w:rPr>
              <w:t>4000kcal/kg</w:t>
            </w:r>
            <w:r w:rsidR="0094100E" w:rsidRPr="00896FE2">
              <w:rPr>
                <w:rFonts w:ascii="宋体" w:hAnsi="宋体" w:cs="宋体" w:hint="eastAsia"/>
                <w:color w:val="000000"/>
                <w:kern w:val="0"/>
                <w:sz w:val="24"/>
                <w:u w:val="single"/>
              </w:rPr>
              <w:t>，本项目锅炉功率较低，因此锅炉热效率按</w:t>
            </w:r>
            <w:r w:rsidR="0094100E" w:rsidRPr="00896FE2">
              <w:rPr>
                <w:rFonts w:hint="eastAsia"/>
                <w:color w:val="000000"/>
                <w:kern w:val="0"/>
                <w:sz w:val="24"/>
                <w:u w:val="single"/>
              </w:rPr>
              <w:t>7</w:t>
            </w:r>
            <w:r w:rsidR="0094100E" w:rsidRPr="00896FE2">
              <w:rPr>
                <w:color w:val="000000"/>
                <w:kern w:val="0"/>
                <w:sz w:val="24"/>
                <w:u w:val="single"/>
              </w:rPr>
              <w:t>0%</w:t>
            </w:r>
            <w:r w:rsidR="0094100E" w:rsidRPr="00896FE2">
              <w:rPr>
                <w:rFonts w:hint="eastAsia"/>
                <w:color w:val="000000"/>
                <w:kern w:val="0"/>
                <w:sz w:val="24"/>
                <w:u w:val="single"/>
              </w:rPr>
              <w:t>计</w:t>
            </w:r>
            <w:r w:rsidR="0094100E" w:rsidRPr="00896FE2">
              <w:rPr>
                <w:rFonts w:ascii="宋体" w:hAnsi="宋体" w:cs="宋体" w:hint="eastAsia"/>
                <w:color w:val="000000"/>
                <w:kern w:val="0"/>
                <w:sz w:val="24"/>
                <w:u w:val="single"/>
              </w:rPr>
              <w:t>，则项目使用的生物质的量约为：</w:t>
            </w:r>
            <w:r w:rsidR="0094100E" w:rsidRPr="00896FE2">
              <w:rPr>
                <w:rFonts w:hint="eastAsia"/>
                <w:color w:val="000000"/>
                <w:kern w:val="0"/>
                <w:sz w:val="24"/>
                <w:u w:val="single"/>
              </w:rPr>
              <w:t>84000</w:t>
            </w:r>
            <w:r w:rsidR="009B152B" w:rsidRPr="00896FE2">
              <w:rPr>
                <w:color w:val="000000"/>
                <w:kern w:val="0"/>
                <w:sz w:val="24"/>
                <w:u w:val="single"/>
              </w:rPr>
              <w:t>kcal/h</w:t>
            </w:r>
            <w:r w:rsidR="0094100E" w:rsidRPr="00896FE2">
              <w:rPr>
                <w:color w:val="000000"/>
                <w:kern w:val="0"/>
                <w:sz w:val="24"/>
                <w:u w:val="single"/>
              </w:rPr>
              <w:t>/4000</w:t>
            </w:r>
            <w:r w:rsidR="009B152B" w:rsidRPr="00896FE2">
              <w:rPr>
                <w:color w:val="000000"/>
                <w:kern w:val="0"/>
                <w:sz w:val="24"/>
                <w:u w:val="single"/>
              </w:rPr>
              <w:t>kcal/kg</w:t>
            </w:r>
            <w:r w:rsidR="0094100E" w:rsidRPr="00896FE2">
              <w:rPr>
                <w:color w:val="000000"/>
                <w:kern w:val="0"/>
                <w:sz w:val="24"/>
                <w:u w:val="single"/>
              </w:rPr>
              <w:t>/</w:t>
            </w:r>
            <w:r w:rsidR="009B152B" w:rsidRPr="00896FE2">
              <w:rPr>
                <w:color w:val="000000"/>
                <w:kern w:val="0"/>
                <w:sz w:val="24"/>
                <w:u w:val="single"/>
              </w:rPr>
              <w:t>70%</w:t>
            </w:r>
            <w:r w:rsidR="0094100E" w:rsidRPr="00896FE2">
              <w:rPr>
                <w:color w:val="000000"/>
                <w:kern w:val="0"/>
                <w:sz w:val="24"/>
                <w:u w:val="single"/>
              </w:rPr>
              <w:t>/1000=</w:t>
            </w:r>
            <w:r w:rsidR="0094100E" w:rsidRPr="00896FE2">
              <w:rPr>
                <w:rFonts w:hint="eastAsia"/>
                <w:color w:val="000000"/>
                <w:kern w:val="0"/>
                <w:sz w:val="24"/>
                <w:u w:val="single"/>
              </w:rPr>
              <w:t>0.03</w:t>
            </w:r>
            <w:r w:rsidR="0094100E" w:rsidRPr="00896FE2">
              <w:rPr>
                <w:color w:val="000000"/>
                <w:kern w:val="0"/>
                <w:sz w:val="24"/>
                <w:u w:val="single"/>
              </w:rPr>
              <w:t>t/h</w:t>
            </w:r>
            <w:r w:rsidR="0094100E" w:rsidRPr="00896FE2">
              <w:rPr>
                <w:rFonts w:ascii="宋体" w:hAnsi="宋体" w:cs="宋体" w:hint="eastAsia"/>
                <w:color w:val="000000"/>
                <w:kern w:val="0"/>
                <w:sz w:val="24"/>
                <w:u w:val="single"/>
              </w:rPr>
              <w:t>。项目锅炉年运行</w:t>
            </w:r>
            <w:r w:rsidR="0094100E" w:rsidRPr="00896FE2">
              <w:rPr>
                <w:color w:val="000000"/>
                <w:kern w:val="0"/>
                <w:sz w:val="24"/>
                <w:u w:val="single"/>
              </w:rPr>
              <w:t>300</w:t>
            </w:r>
            <w:r w:rsidR="0094100E" w:rsidRPr="00896FE2">
              <w:rPr>
                <w:rFonts w:ascii="宋体" w:hAnsi="宋体" w:cs="宋体" w:hint="eastAsia"/>
                <w:color w:val="000000"/>
                <w:kern w:val="0"/>
                <w:sz w:val="24"/>
                <w:u w:val="single"/>
              </w:rPr>
              <w:t>天，每天开启约</w:t>
            </w:r>
            <w:r w:rsidR="0094100E" w:rsidRPr="00896FE2">
              <w:rPr>
                <w:rFonts w:hint="eastAsia"/>
                <w:color w:val="000000"/>
                <w:kern w:val="0"/>
                <w:sz w:val="24"/>
                <w:u w:val="single"/>
              </w:rPr>
              <w:t>8</w:t>
            </w:r>
            <w:r w:rsidR="0094100E" w:rsidRPr="00896FE2">
              <w:rPr>
                <w:color w:val="000000"/>
                <w:kern w:val="0"/>
                <w:sz w:val="24"/>
                <w:u w:val="single"/>
              </w:rPr>
              <w:t>h</w:t>
            </w:r>
            <w:r w:rsidR="0094100E" w:rsidRPr="00896FE2">
              <w:rPr>
                <w:rFonts w:ascii="宋体" w:hAnsi="宋体" w:cs="宋体" w:hint="eastAsia"/>
                <w:color w:val="000000"/>
                <w:kern w:val="0"/>
                <w:sz w:val="24"/>
                <w:u w:val="single"/>
              </w:rPr>
              <w:t>，则生物质的使用量为</w:t>
            </w:r>
            <w:r w:rsidR="0094100E" w:rsidRPr="00896FE2">
              <w:rPr>
                <w:rFonts w:hint="eastAsia"/>
                <w:color w:val="000000"/>
                <w:kern w:val="0"/>
                <w:sz w:val="24"/>
                <w:u w:val="single"/>
              </w:rPr>
              <w:t>72</w:t>
            </w:r>
            <w:r w:rsidR="0094100E" w:rsidRPr="00896FE2">
              <w:rPr>
                <w:color w:val="000000"/>
                <w:kern w:val="0"/>
                <w:sz w:val="24"/>
                <w:u w:val="single"/>
              </w:rPr>
              <w:t>t/a</w:t>
            </w:r>
            <w:r w:rsidR="0094100E" w:rsidRPr="00896FE2">
              <w:rPr>
                <w:rFonts w:ascii="宋体" w:hAnsi="宋体" w:cs="宋体" w:hint="eastAsia"/>
                <w:color w:val="000000"/>
                <w:kern w:val="0"/>
                <w:sz w:val="24"/>
                <w:u w:val="single"/>
              </w:rPr>
              <w:t>。</w:t>
            </w:r>
          </w:p>
          <w:p w14:paraId="0C9F6A63" w14:textId="1A817055" w:rsidR="00A46D73" w:rsidRPr="00896FE2" w:rsidRDefault="00A46D73" w:rsidP="00A46D73">
            <w:pPr>
              <w:tabs>
                <w:tab w:val="left" w:pos="6706"/>
              </w:tabs>
              <w:wordWrap w:val="0"/>
              <w:spacing w:line="360" w:lineRule="auto"/>
              <w:ind w:firstLineChars="200" w:firstLine="480"/>
              <w:rPr>
                <w:sz w:val="24"/>
                <w:u w:val="single"/>
              </w:rPr>
            </w:pPr>
            <w:r w:rsidRPr="00896FE2">
              <w:rPr>
                <w:rFonts w:hint="eastAsia"/>
                <w:sz w:val="24"/>
                <w:u w:val="single"/>
              </w:rPr>
              <w:t>根据生态环境部发布的《排放源统计调查产排污核算方法和系数手册》，锅炉废气产生系数为</w:t>
            </w:r>
            <w:r w:rsidRPr="00896FE2">
              <w:rPr>
                <w:rFonts w:hint="eastAsia"/>
                <w:sz w:val="24"/>
                <w:u w:val="single"/>
              </w:rPr>
              <w:t>6</w:t>
            </w:r>
            <w:r w:rsidRPr="00896FE2">
              <w:rPr>
                <w:sz w:val="24"/>
                <w:u w:val="single"/>
              </w:rPr>
              <w:t>240N</w:t>
            </w:r>
            <w:r w:rsidRPr="00896FE2">
              <w:rPr>
                <w:rFonts w:hint="eastAsia"/>
                <w:sz w:val="24"/>
                <w:u w:val="single"/>
              </w:rPr>
              <w:t>m</w:t>
            </w:r>
            <w:r w:rsidRPr="00896FE2">
              <w:rPr>
                <w:sz w:val="24"/>
                <w:u w:val="single"/>
                <w:vertAlign w:val="superscript"/>
              </w:rPr>
              <w:t>3</w:t>
            </w:r>
            <w:r w:rsidRPr="00896FE2">
              <w:rPr>
                <w:sz w:val="24"/>
                <w:u w:val="single"/>
              </w:rPr>
              <w:t>/t-</w:t>
            </w:r>
            <w:r w:rsidRPr="00896FE2">
              <w:rPr>
                <w:rFonts w:hint="eastAsia"/>
                <w:sz w:val="24"/>
                <w:u w:val="single"/>
              </w:rPr>
              <w:t>原料，</w:t>
            </w:r>
            <w:r w:rsidRPr="00896FE2">
              <w:rPr>
                <w:sz w:val="24"/>
                <w:u w:val="single"/>
              </w:rPr>
              <w:t>则项目锅炉废气排放量为</w:t>
            </w:r>
            <w:r w:rsidR="0094100E" w:rsidRPr="00896FE2">
              <w:rPr>
                <w:sz w:val="24"/>
                <w:szCs w:val="32"/>
                <w:u w:val="single"/>
              </w:rPr>
              <w:t>449280</w:t>
            </w:r>
            <w:r w:rsidRPr="00896FE2">
              <w:rPr>
                <w:sz w:val="24"/>
                <w:u w:val="single"/>
              </w:rPr>
              <w:t>m</w:t>
            </w:r>
            <w:r w:rsidRPr="00896FE2">
              <w:rPr>
                <w:sz w:val="24"/>
                <w:u w:val="single"/>
                <w:vertAlign w:val="superscript"/>
              </w:rPr>
              <w:t>3</w:t>
            </w:r>
            <w:r w:rsidRPr="00896FE2">
              <w:rPr>
                <w:sz w:val="24"/>
                <w:u w:val="single"/>
              </w:rPr>
              <w:t>/a</w:t>
            </w:r>
            <w:r w:rsidRPr="00896FE2">
              <w:rPr>
                <w:sz w:val="24"/>
                <w:u w:val="single"/>
              </w:rPr>
              <w:t>，项目锅炉废气排放执行《锅炉大气污染物排放标准》（</w:t>
            </w:r>
            <w:r w:rsidRPr="00896FE2">
              <w:rPr>
                <w:sz w:val="24"/>
                <w:u w:val="single"/>
              </w:rPr>
              <w:t>GB13271-2014</w:t>
            </w:r>
            <w:r w:rsidRPr="00896FE2">
              <w:rPr>
                <w:sz w:val="24"/>
                <w:u w:val="single"/>
              </w:rPr>
              <w:t>）中燃煤锅炉标准限值，即</w:t>
            </w:r>
            <w:r w:rsidRPr="00896FE2">
              <w:rPr>
                <w:sz w:val="24"/>
                <w:u w:val="single"/>
              </w:rPr>
              <w:t>SO</w:t>
            </w:r>
            <w:r w:rsidRPr="00896FE2">
              <w:rPr>
                <w:sz w:val="24"/>
                <w:u w:val="single"/>
                <w:vertAlign w:val="subscript"/>
              </w:rPr>
              <w:t>2</w:t>
            </w:r>
            <w:r w:rsidRPr="00896FE2">
              <w:rPr>
                <w:sz w:val="24"/>
                <w:u w:val="single"/>
              </w:rPr>
              <w:t>≤300mg/m</w:t>
            </w:r>
            <w:r w:rsidRPr="00896FE2">
              <w:rPr>
                <w:sz w:val="24"/>
                <w:u w:val="single"/>
                <w:vertAlign w:val="superscript"/>
              </w:rPr>
              <w:t>3</w:t>
            </w:r>
            <w:r w:rsidRPr="00896FE2">
              <w:rPr>
                <w:sz w:val="24"/>
                <w:u w:val="single"/>
              </w:rPr>
              <w:t>，</w:t>
            </w:r>
            <w:r w:rsidRPr="00896FE2">
              <w:rPr>
                <w:sz w:val="24"/>
                <w:u w:val="single"/>
              </w:rPr>
              <w:t>NO</w:t>
            </w:r>
            <w:r w:rsidRPr="00896FE2">
              <w:rPr>
                <w:sz w:val="24"/>
                <w:u w:val="single"/>
                <w:vertAlign w:val="subscript"/>
              </w:rPr>
              <w:t>x</w:t>
            </w:r>
            <w:r w:rsidRPr="00896FE2">
              <w:rPr>
                <w:sz w:val="24"/>
                <w:u w:val="single"/>
              </w:rPr>
              <w:t>≤300mg/m</w:t>
            </w:r>
            <w:r w:rsidRPr="00896FE2">
              <w:rPr>
                <w:sz w:val="24"/>
                <w:u w:val="single"/>
                <w:vertAlign w:val="superscript"/>
              </w:rPr>
              <w:t>3</w:t>
            </w:r>
            <w:r w:rsidRPr="00896FE2">
              <w:rPr>
                <w:rFonts w:hint="eastAsia"/>
                <w:sz w:val="24"/>
                <w:u w:val="single"/>
              </w:rPr>
              <w:t>，则项目大气污染物总量指标为：</w:t>
            </w:r>
          </w:p>
          <w:p w14:paraId="5AC0FEC7" w14:textId="6047F779" w:rsidR="00A46D73" w:rsidRPr="00896FE2" w:rsidRDefault="00A46D73" w:rsidP="00A46D73">
            <w:pPr>
              <w:tabs>
                <w:tab w:val="left" w:pos="6706"/>
              </w:tabs>
              <w:wordWrap w:val="0"/>
              <w:spacing w:line="360" w:lineRule="auto"/>
              <w:ind w:firstLineChars="200" w:firstLine="480"/>
              <w:rPr>
                <w:sz w:val="24"/>
                <w:u w:val="single"/>
              </w:rPr>
            </w:pPr>
            <w:r w:rsidRPr="00896FE2">
              <w:rPr>
                <w:rFonts w:hint="eastAsia"/>
                <w:sz w:val="24"/>
                <w:u w:val="single"/>
              </w:rPr>
              <w:t>S</w:t>
            </w:r>
            <w:r w:rsidRPr="00896FE2">
              <w:rPr>
                <w:sz w:val="24"/>
                <w:u w:val="single"/>
              </w:rPr>
              <w:t>O</w:t>
            </w:r>
            <w:r w:rsidRPr="00896FE2">
              <w:rPr>
                <w:sz w:val="24"/>
                <w:u w:val="single"/>
                <w:vertAlign w:val="subscript"/>
              </w:rPr>
              <w:t>2</w:t>
            </w:r>
            <w:r w:rsidRPr="00896FE2">
              <w:rPr>
                <w:rFonts w:hint="eastAsia"/>
                <w:sz w:val="24"/>
                <w:u w:val="single"/>
              </w:rPr>
              <w:t>=</w:t>
            </w:r>
            <w:r w:rsidR="009B152B" w:rsidRPr="00896FE2">
              <w:rPr>
                <w:sz w:val="24"/>
                <w:szCs w:val="32"/>
                <w:u w:val="single"/>
              </w:rPr>
              <w:t>449280</w:t>
            </w:r>
            <w:r w:rsidRPr="00896FE2">
              <w:rPr>
                <w:sz w:val="24"/>
                <w:u w:val="single"/>
              </w:rPr>
              <w:t>m</w:t>
            </w:r>
            <w:r w:rsidRPr="00896FE2">
              <w:rPr>
                <w:sz w:val="24"/>
                <w:u w:val="single"/>
                <w:vertAlign w:val="superscript"/>
              </w:rPr>
              <w:t>3</w:t>
            </w:r>
            <w:r w:rsidRPr="00896FE2">
              <w:rPr>
                <w:sz w:val="24"/>
                <w:u w:val="single"/>
              </w:rPr>
              <w:t>/a*300mg/m</w:t>
            </w:r>
            <w:r w:rsidRPr="00896FE2">
              <w:rPr>
                <w:sz w:val="24"/>
                <w:u w:val="single"/>
                <w:vertAlign w:val="superscript"/>
              </w:rPr>
              <w:t>3</w:t>
            </w:r>
            <w:r w:rsidR="009B152B" w:rsidRPr="00896FE2">
              <w:rPr>
                <w:sz w:val="24"/>
                <w:u w:val="single"/>
              </w:rPr>
              <w:t>*10</w:t>
            </w:r>
            <w:r w:rsidR="009B152B" w:rsidRPr="00896FE2">
              <w:rPr>
                <w:sz w:val="24"/>
                <w:u w:val="single"/>
                <w:vertAlign w:val="superscript"/>
              </w:rPr>
              <w:t>-9</w:t>
            </w:r>
            <w:r w:rsidR="009B152B" w:rsidRPr="00896FE2">
              <w:rPr>
                <w:sz w:val="24"/>
                <w:u w:val="single"/>
              </w:rPr>
              <w:t>=0.135</w:t>
            </w:r>
            <w:r w:rsidRPr="00896FE2">
              <w:rPr>
                <w:rFonts w:hint="eastAsia"/>
                <w:sz w:val="24"/>
                <w:u w:val="single"/>
              </w:rPr>
              <w:t>t/a</w:t>
            </w:r>
          </w:p>
          <w:p w14:paraId="38FAF594" w14:textId="6F3BE824" w:rsidR="00A46D73" w:rsidRPr="00896FE2" w:rsidRDefault="00A46D73" w:rsidP="00A46D73">
            <w:pPr>
              <w:tabs>
                <w:tab w:val="left" w:pos="6706"/>
              </w:tabs>
              <w:wordWrap w:val="0"/>
              <w:spacing w:line="360" w:lineRule="auto"/>
              <w:ind w:firstLineChars="200" w:firstLine="480"/>
              <w:rPr>
                <w:sz w:val="24"/>
                <w:u w:val="single"/>
              </w:rPr>
            </w:pPr>
            <w:r w:rsidRPr="00896FE2">
              <w:rPr>
                <w:rFonts w:hint="eastAsia"/>
                <w:sz w:val="24"/>
                <w:u w:val="single"/>
              </w:rPr>
              <w:t>N</w:t>
            </w:r>
            <w:r w:rsidRPr="00896FE2">
              <w:rPr>
                <w:sz w:val="24"/>
                <w:u w:val="single"/>
              </w:rPr>
              <w:t>O</w:t>
            </w:r>
            <w:r w:rsidRPr="00896FE2">
              <w:rPr>
                <w:sz w:val="24"/>
                <w:u w:val="single"/>
                <w:vertAlign w:val="subscript"/>
              </w:rPr>
              <w:t>X</w:t>
            </w:r>
            <w:r w:rsidRPr="00896FE2">
              <w:rPr>
                <w:rFonts w:hint="eastAsia"/>
                <w:sz w:val="24"/>
                <w:u w:val="single"/>
              </w:rPr>
              <w:t>=</w:t>
            </w:r>
            <w:r w:rsidR="009B152B" w:rsidRPr="00896FE2">
              <w:rPr>
                <w:sz w:val="24"/>
                <w:szCs w:val="32"/>
                <w:u w:val="single"/>
              </w:rPr>
              <w:t>449280</w:t>
            </w:r>
            <w:r w:rsidRPr="00896FE2">
              <w:rPr>
                <w:sz w:val="24"/>
                <w:u w:val="single"/>
              </w:rPr>
              <w:t>m</w:t>
            </w:r>
            <w:r w:rsidRPr="00896FE2">
              <w:rPr>
                <w:sz w:val="24"/>
                <w:u w:val="single"/>
                <w:vertAlign w:val="superscript"/>
              </w:rPr>
              <w:t>3</w:t>
            </w:r>
            <w:r w:rsidRPr="00896FE2">
              <w:rPr>
                <w:sz w:val="24"/>
                <w:u w:val="single"/>
              </w:rPr>
              <w:t>/a*300mg/m</w:t>
            </w:r>
            <w:r w:rsidRPr="00896FE2">
              <w:rPr>
                <w:sz w:val="24"/>
                <w:u w:val="single"/>
                <w:vertAlign w:val="superscript"/>
              </w:rPr>
              <w:t>3</w:t>
            </w:r>
            <w:r w:rsidR="009B152B" w:rsidRPr="00896FE2">
              <w:rPr>
                <w:sz w:val="24"/>
                <w:u w:val="single"/>
              </w:rPr>
              <w:t>*10</w:t>
            </w:r>
            <w:r w:rsidR="009B152B" w:rsidRPr="00896FE2">
              <w:rPr>
                <w:sz w:val="24"/>
                <w:u w:val="single"/>
                <w:vertAlign w:val="superscript"/>
              </w:rPr>
              <w:t>-9</w:t>
            </w:r>
            <w:r w:rsidRPr="00896FE2">
              <w:rPr>
                <w:rFonts w:hint="eastAsia"/>
                <w:sz w:val="24"/>
                <w:u w:val="single"/>
              </w:rPr>
              <w:t>=</w:t>
            </w:r>
            <w:r w:rsidR="009B152B" w:rsidRPr="00896FE2">
              <w:rPr>
                <w:sz w:val="24"/>
                <w:u w:val="single"/>
              </w:rPr>
              <w:t>0.135</w:t>
            </w:r>
            <w:r w:rsidRPr="00896FE2">
              <w:rPr>
                <w:rFonts w:hint="eastAsia"/>
                <w:sz w:val="24"/>
                <w:u w:val="single"/>
              </w:rPr>
              <w:t>t/a</w:t>
            </w:r>
          </w:p>
          <w:bookmarkEnd w:id="20"/>
          <w:p w14:paraId="0EAC0E14" w14:textId="77777777" w:rsidR="00A46D73" w:rsidRPr="00896FE2" w:rsidRDefault="00A46D73" w:rsidP="00A46D73">
            <w:pPr>
              <w:tabs>
                <w:tab w:val="left" w:pos="6706"/>
              </w:tabs>
              <w:wordWrap w:val="0"/>
              <w:spacing w:line="360" w:lineRule="auto"/>
              <w:ind w:firstLineChars="200" w:firstLine="480"/>
              <w:rPr>
                <w:sz w:val="24"/>
                <w:u w:val="single"/>
              </w:rPr>
            </w:pPr>
            <w:r w:rsidRPr="00896FE2">
              <w:rPr>
                <w:rFonts w:hint="eastAsia"/>
                <w:sz w:val="24"/>
                <w:u w:val="single"/>
              </w:rPr>
              <w:t>项目所需的</w:t>
            </w:r>
            <w:r w:rsidRPr="00896FE2">
              <w:rPr>
                <w:rFonts w:hint="eastAsia"/>
                <w:sz w:val="24"/>
                <w:u w:val="single"/>
              </w:rPr>
              <w:t>S</w:t>
            </w:r>
            <w:r w:rsidRPr="00896FE2">
              <w:rPr>
                <w:sz w:val="24"/>
                <w:u w:val="single"/>
              </w:rPr>
              <w:t>O</w:t>
            </w:r>
            <w:r w:rsidRPr="00896FE2">
              <w:rPr>
                <w:sz w:val="24"/>
                <w:u w:val="single"/>
                <w:vertAlign w:val="subscript"/>
              </w:rPr>
              <w:t>2</w:t>
            </w:r>
            <w:r w:rsidRPr="00896FE2">
              <w:rPr>
                <w:rFonts w:hint="eastAsia"/>
                <w:sz w:val="24"/>
                <w:u w:val="single"/>
              </w:rPr>
              <w:t>和</w:t>
            </w:r>
            <w:r w:rsidRPr="00896FE2">
              <w:rPr>
                <w:rFonts w:hint="eastAsia"/>
                <w:sz w:val="24"/>
                <w:u w:val="single"/>
              </w:rPr>
              <w:t>N</w:t>
            </w:r>
            <w:r w:rsidRPr="00896FE2">
              <w:rPr>
                <w:sz w:val="24"/>
                <w:u w:val="single"/>
              </w:rPr>
              <w:t>O</w:t>
            </w:r>
            <w:r w:rsidRPr="00896FE2">
              <w:rPr>
                <w:sz w:val="24"/>
                <w:u w:val="single"/>
                <w:vertAlign w:val="subscript"/>
              </w:rPr>
              <w:t>X</w:t>
            </w:r>
            <w:r w:rsidRPr="00896FE2">
              <w:rPr>
                <w:rFonts w:hint="eastAsia"/>
                <w:sz w:val="24"/>
                <w:u w:val="single"/>
              </w:rPr>
              <w:t>总量指标通过排污权交易获得。</w:t>
            </w:r>
          </w:p>
          <w:p w14:paraId="79A4CA89" w14:textId="46AB8858" w:rsidR="00A46D73" w:rsidRPr="00896FE2" w:rsidRDefault="00A46D73" w:rsidP="00A46D73">
            <w:pPr>
              <w:tabs>
                <w:tab w:val="left" w:pos="6706"/>
              </w:tabs>
              <w:wordWrap w:val="0"/>
              <w:spacing w:line="360" w:lineRule="auto"/>
              <w:ind w:firstLineChars="200" w:firstLine="480"/>
              <w:rPr>
                <w:sz w:val="24"/>
                <w:u w:val="single"/>
              </w:rPr>
            </w:pPr>
            <w:bookmarkStart w:id="21" w:name="_Hlk79653863"/>
            <w:r w:rsidRPr="00896FE2">
              <w:rPr>
                <w:rFonts w:hint="eastAsia"/>
                <w:sz w:val="24"/>
                <w:u w:val="single"/>
              </w:rPr>
              <w:t>同时，</w:t>
            </w:r>
            <w:r w:rsidR="009B152B" w:rsidRPr="00896FE2">
              <w:rPr>
                <w:rFonts w:hint="eastAsia"/>
                <w:sz w:val="24"/>
                <w:u w:val="single"/>
              </w:rPr>
              <w:t>本项目涂胶、拼板、热压工序会有少量</w:t>
            </w:r>
            <w:r w:rsidR="00900022" w:rsidRPr="00896FE2">
              <w:rPr>
                <w:rFonts w:hint="eastAsia"/>
                <w:sz w:val="24"/>
                <w:u w:val="single"/>
              </w:rPr>
              <w:t>挥发性有机物</w:t>
            </w:r>
            <w:r w:rsidR="009B152B" w:rsidRPr="00896FE2">
              <w:rPr>
                <w:rFonts w:hint="eastAsia"/>
                <w:sz w:val="24"/>
                <w:u w:val="single"/>
              </w:rPr>
              <w:t>、甲醛排放</w:t>
            </w:r>
            <w:r w:rsidRPr="00896FE2">
              <w:rPr>
                <w:rFonts w:hint="eastAsia"/>
                <w:sz w:val="24"/>
                <w:u w:val="single"/>
              </w:rPr>
              <w:t>，</w:t>
            </w:r>
            <w:r w:rsidR="00900022" w:rsidRPr="00896FE2">
              <w:rPr>
                <w:rFonts w:hint="eastAsia"/>
                <w:sz w:val="24"/>
                <w:u w:val="single"/>
              </w:rPr>
              <w:t>挥发性有机物</w:t>
            </w:r>
            <w:r w:rsidR="00EB71A6" w:rsidRPr="00896FE2">
              <w:rPr>
                <w:rFonts w:hint="eastAsia"/>
                <w:sz w:val="24"/>
                <w:u w:val="single"/>
              </w:rPr>
              <w:t>有组织</w:t>
            </w:r>
            <w:r w:rsidRPr="00896FE2">
              <w:rPr>
                <w:rFonts w:hint="eastAsia"/>
                <w:sz w:val="24"/>
                <w:u w:val="single"/>
              </w:rPr>
              <w:t>排放量为</w:t>
            </w:r>
            <w:r w:rsidR="00EB71A6" w:rsidRPr="00896FE2">
              <w:rPr>
                <w:rFonts w:hint="eastAsia"/>
                <w:sz w:val="24"/>
                <w:u w:val="single"/>
              </w:rPr>
              <w:t>0.</w:t>
            </w:r>
            <w:r w:rsidR="001057C6" w:rsidRPr="00896FE2">
              <w:rPr>
                <w:rFonts w:hint="eastAsia"/>
                <w:sz w:val="24"/>
                <w:u w:val="single"/>
              </w:rPr>
              <w:t>0</w:t>
            </w:r>
            <w:r w:rsidR="00EB71A6" w:rsidRPr="00896FE2">
              <w:rPr>
                <w:rFonts w:hint="eastAsia"/>
                <w:sz w:val="24"/>
                <w:u w:val="single"/>
              </w:rPr>
              <w:t>2</w:t>
            </w:r>
            <w:r w:rsidR="003552DF" w:rsidRPr="00896FE2">
              <w:rPr>
                <w:rFonts w:hint="eastAsia"/>
                <w:sz w:val="24"/>
                <w:u w:val="single"/>
              </w:rPr>
              <w:t>1</w:t>
            </w:r>
            <w:r w:rsidRPr="00896FE2">
              <w:rPr>
                <w:rFonts w:hint="eastAsia"/>
                <w:sz w:val="24"/>
                <w:u w:val="single"/>
              </w:rPr>
              <w:t>t/a</w:t>
            </w:r>
            <w:r w:rsidR="00EB71A6" w:rsidRPr="00896FE2">
              <w:rPr>
                <w:rFonts w:hint="eastAsia"/>
                <w:sz w:val="24"/>
                <w:u w:val="single"/>
              </w:rPr>
              <w:t>，无组织排放量为</w:t>
            </w:r>
            <w:r w:rsidR="00EB71A6" w:rsidRPr="00896FE2">
              <w:rPr>
                <w:rFonts w:hint="eastAsia"/>
                <w:sz w:val="24"/>
                <w:u w:val="single"/>
              </w:rPr>
              <w:t>0.</w:t>
            </w:r>
            <w:r w:rsidR="001057C6" w:rsidRPr="00896FE2">
              <w:rPr>
                <w:rFonts w:hint="eastAsia"/>
                <w:sz w:val="24"/>
                <w:u w:val="single"/>
              </w:rPr>
              <w:t>0</w:t>
            </w:r>
            <w:r w:rsidR="003552DF" w:rsidRPr="00896FE2">
              <w:rPr>
                <w:rFonts w:hint="eastAsia"/>
                <w:sz w:val="24"/>
                <w:u w:val="single"/>
              </w:rPr>
              <w:t>4</w:t>
            </w:r>
            <w:r w:rsidR="00EB71A6" w:rsidRPr="00896FE2">
              <w:rPr>
                <w:rFonts w:hint="eastAsia"/>
                <w:sz w:val="24"/>
                <w:u w:val="single"/>
              </w:rPr>
              <w:t>5t</w:t>
            </w:r>
            <w:r w:rsidR="00EB71A6" w:rsidRPr="00896FE2">
              <w:rPr>
                <w:sz w:val="24"/>
                <w:u w:val="single"/>
              </w:rPr>
              <w:t>/</w:t>
            </w:r>
            <w:r w:rsidR="00EB71A6" w:rsidRPr="00896FE2">
              <w:rPr>
                <w:rFonts w:hint="eastAsia"/>
                <w:sz w:val="24"/>
                <w:u w:val="single"/>
              </w:rPr>
              <w:t>a</w:t>
            </w:r>
            <w:r w:rsidR="00EB71A6" w:rsidRPr="00896FE2">
              <w:rPr>
                <w:rFonts w:hint="eastAsia"/>
                <w:sz w:val="24"/>
                <w:u w:val="single"/>
              </w:rPr>
              <w:t>；甲醛有组织排放量为</w:t>
            </w:r>
            <w:r w:rsidR="00EB71A6" w:rsidRPr="00896FE2">
              <w:rPr>
                <w:rFonts w:hint="eastAsia"/>
                <w:sz w:val="24"/>
                <w:u w:val="single"/>
              </w:rPr>
              <w:t>0.00</w:t>
            </w:r>
            <w:r w:rsidR="003552DF" w:rsidRPr="00896FE2">
              <w:rPr>
                <w:rFonts w:hint="eastAsia"/>
                <w:sz w:val="24"/>
                <w:u w:val="single"/>
              </w:rPr>
              <w:t>5</w:t>
            </w:r>
            <w:r w:rsidR="00EB71A6" w:rsidRPr="00896FE2">
              <w:rPr>
                <w:rFonts w:hint="eastAsia"/>
                <w:sz w:val="24"/>
                <w:u w:val="single"/>
              </w:rPr>
              <w:t>t</w:t>
            </w:r>
            <w:r w:rsidR="00EB71A6" w:rsidRPr="00896FE2">
              <w:rPr>
                <w:sz w:val="24"/>
                <w:u w:val="single"/>
              </w:rPr>
              <w:t>/</w:t>
            </w:r>
            <w:r w:rsidR="00EB71A6" w:rsidRPr="00896FE2">
              <w:rPr>
                <w:rFonts w:hint="eastAsia"/>
                <w:sz w:val="24"/>
                <w:u w:val="single"/>
              </w:rPr>
              <w:t>a</w:t>
            </w:r>
            <w:r w:rsidR="00EB71A6" w:rsidRPr="00896FE2">
              <w:rPr>
                <w:rFonts w:hint="eastAsia"/>
                <w:sz w:val="24"/>
                <w:u w:val="single"/>
              </w:rPr>
              <w:t>，无组织排放量为</w:t>
            </w:r>
            <w:r w:rsidR="00EB71A6" w:rsidRPr="00896FE2">
              <w:rPr>
                <w:rFonts w:hint="eastAsia"/>
                <w:sz w:val="24"/>
                <w:u w:val="single"/>
              </w:rPr>
              <w:t>0.0</w:t>
            </w:r>
            <w:r w:rsidR="003552DF" w:rsidRPr="00896FE2">
              <w:rPr>
                <w:rFonts w:hint="eastAsia"/>
                <w:sz w:val="24"/>
                <w:u w:val="single"/>
              </w:rPr>
              <w:t>11</w:t>
            </w:r>
            <w:r w:rsidR="00EB71A6" w:rsidRPr="00896FE2">
              <w:rPr>
                <w:rFonts w:hint="eastAsia"/>
                <w:sz w:val="24"/>
                <w:u w:val="single"/>
              </w:rPr>
              <w:t>t</w:t>
            </w:r>
            <w:r w:rsidR="00EB71A6" w:rsidRPr="00896FE2">
              <w:rPr>
                <w:sz w:val="24"/>
                <w:u w:val="single"/>
              </w:rPr>
              <w:t>/</w:t>
            </w:r>
            <w:r w:rsidR="00EB71A6" w:rsidRPr="00896FE2">
              <w:rPr>
                <w:rFonts w:hint="eastAsia"/>
                <w:sz w:val="24"/>
                <w:u w:val="single"/>
              </w:rPr>
              <w:t>a</w:t>
            </w:r>
            <w:r w:rsidR="00EB71A6" w:rsidRPr="00896FE2">
              <w:rPr>
                <w:rFonts w:hint="eastAsia"/>
                <w:sz w:val="24"/>
                <w:u w:val="single"/>
              </w:rPr>
              <w:t>。</w:t>
            </w:r>
          </w:p>
          <w:bookmarkEnd w:id="21"/>
          <w:p w14:paraId="0FFF8774" w14:textId="06517980" w:rsidR="00A85462" w:rsidRPr="00A46D73" w:rsidRDefault="00A85462">
            <w:pPr>
              <w:spacing w:line="360" w:lineRule="auto"/>
              <w:ind w:firstLineChars="200" w:firstLine="480"/>
              <w:rPr>
                <w:sz w:val="24"/>
                <w:szCs w:val="32"/>
              </w:rPr>
            </w:pPr>
          </w:p>
        </w:tc>
      </w:tr>
    </w:tbl>
    <w:p w14:paraId="5A232E97" w14:textId="77777777" w:rsidR="00A85462" w:rsidRDefault="00C7583F">
      <w:pPr>
        <w:pStyle w:val="af0"/>
        <w:spacing w:before="0" w:beforeAutospacing="0" w:after="0" w:afterAutospacing="0" w:line="360" w:lineRule="auto"/>
        <w:jc w:val="center"/>
        <w:outlineLvl w:val="0"/>
        <w:rPr>
          <w:rFonts w:ascii="黑体" w:eastAsia="黑体" w:hAnsi="黑体"/>
          <w:snapToGrid w:val="0"/>
          <w:sz w:val="30"/>
          <w:szCs w:val="30"/>
        </w:rPr>
      </w:pPr>
      <w:r>
        <w:rPr>
          <w:rFonts w:ascii="黑体" w:eastAsia="黑体" w:hAnsi="黑体"/>
          <w:snapToGrid w:val="0"/>
          <w:sz w:val="36"/>
          <w:szCs w:val="36"/>
        </w:rPr>
        <w:br w:type="page"/>
      </w:r>
      <w:bookmarkStart w:id="22" w:name="_Toc71215865"/>
      <w:r>
        <w:rPr>
          <w:rFonts w:ascii="黑体" w:eastAsia="黑体" w:hAnsi="黑体" w:hint="eastAsia"/>
          <w:snapToGrid w:val="0"/>
          <w:sz w:val="30"/>
          <w:szCs w:val="30"/>
        </w:rPr>
        <w:lastRenderedPageBreak/>
        <w:t>四、主要环境影响和保护措施</w:t>
      </w:r>
      <w:bookmarkEnd w:id="2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8162"/>
      </w:tblGrid>
      <w:tr w:rsidR="00A85462" w14:paraId="24FFC2D8" w14:textId="77777777">
        <w:trPr>
          <w:trHeight w:val="4749"/>
          <w:jc w:val="center"/>
        </w:trPr>
        <w:tc>
          <w:tcPr>
            <w:tcW w:w="746" w:type="dxa"/>
            <w:shd w:val="clear" w:color="auto" w:fill="auto"/>
            <w:tcMar>
              <w:left w:w="28" w:type="dxa"/>
              <w:right w:w="28" w:type="dxa"/>
            </w:tcMar>
            <w:vAlign w:val="center"/>
          </w:tcPr>
          <w:p w14:paraId="12BF2C0D" w14:textId="77777777" w:rsidR="00A85462" w:rsidRDefault="00C7583F">
            <w:pPr>
              <w:pStyle w:val="af0"/>
              <w:adjustRightInd w:val="0"/>
              <w:snapToGrid w:val="0"/>
              <w:spacing w:before="0" w:beforeAutospacing="0" w:after="0" w:afterAutospacing="0"/>
              <w:jc w:val="center"/>
              <w:rPr>
                <w:rFonts w:cs="宋体"/>
                <w:kern w:val="2"/>
                <w:szCs w:val="24"/>
              </w:rPr>
            </w:pPr>
            <w:r>
              <w:rPr>
                <w:rFonts w:cs="宋体" w:hint="eastAsia"/>
                <w:kern w:val="2"/>
                <w:szCs w:val="24"/>
              </w:rPr>
              <w:t>施工</w:t>
            </w:r>
          </w:p>
          <w:p w14:paraId="4B09B65B" w14:textId="77777777" w:rsidR="00A85462" w:rsidRDefault="00C7583F">
            <w:pPr>
              <w:pStyle w:val="af0"/>
              <w:adjustRightInd w:val="0"/>
              <w:snapToGrid w:val="0"/>
              <w:spacing w:before="0" w:beforeAutospacing="0" w:after="0" w:afterAutospacing="0"/>
              <w:jc w:val="center"/>
              <w:rPr>
                <w:rFonts w:cs="宋体"/>
                <w:kern w:val="2"/>
                <w:szCs w:val="24"/>
              </w:rPr>
            </w:pPr>
            <w:r>
              <w:rPr>
                <w:rFonts w:cs="宋体" w:hint="eastAsia"/>
                <w:kern w:val="2"/>
                <w:szCs w:val="24"/>
              </w:rPr>
              <w:t>期环</w:t>
            </w:r>
          </w:p>
          <w:p w14:paraId="4EA58D69" w14:textId="77777777" w:rsidR="00A85462" w:rsidRDefault="00C7583F">
            <w:pPr>
              <w:pStyle w:val="af0"/>
              <w:adjustRightInd w:val="0"/>
              <w:snapToGrid w:val="0"/>
              <w:spacing w:before="0" w:beforeAutospacing="0" w:after="0" w:afterAutospacing="0"/>
              <w:jc w:val="center"/>
              <w:rPr>
                <w:rFonts w:cs="宋体"/>
                <w:kern w:val="2"/>
                <w:szCs w:val="24"/>
              </w:rPr>
            </w:pPr>
            <w:r>
              <w:rPr>
                <w:rFonts w:cs="宋体" w:hint="eastAsia"/>
                <w:kern w:val="2"/>
                <w:szCs w:val="24"/>
              </w:rPr>
              <w:t>境保</w:t>
            </w:r>
          </w:p>
          <w:p w14:paraId="402ED281" w14:textId="77777777" w:rsidR="00A85462" w:rsidRDefault="00C7583F">
            <w:pPr>
              <w:pStyle w:val="af0"/>
              <w:adjustRightInd w:val="0"/>
              <w:snapToGrid w:val="0"/>
              <w:spacing w:before="0" w:beforeAutospacing="0" w:after="0" w:afterAutospacing="0"/>
              <w:jc w:val="center"/>
              <w:rPr>
                <w:rFonts w:cs="宋体"/>
                <w:kern w:val="2"/>
                <w:szCs w:val="24"/>
              </w:rPr>
            </w:pPr>
            <w:r>
              <w:rPr>
                <w:rFonts w:cs="宋体" w:hint="eastAsia"/>
                <w:kern w:val="2"/>
                <w:szCs w:val="24"/>
              </w:rPr>
              <w:t>护</w:t>
            </w:r>
            <w:proofErr w:type="gramStart"/>
            <w:r>
              <w:rPr>
                <w:rFonts w:cs="宋体" w:hint="eastAsia"/>
                <w:kern w:val="2"/>
                <w:szCs w:val="24"/>
              </w:rPr>
              <w:t>措</w:t>
            </w:r>
            <w:proofErr w:type="gramEnd"/>
          </w:p>
          <w:p w14:paraId="5F4E8524" w14:textId="77777777" w:rsidR="00A85462" w:rsidRDefault="00C7583F">
            <w:pPr>
              <w:pStyle w:val="af0"/>
              <w:adjustRightInd w:val="0"/>
              <w:snapToGrid w:val="0"/>
              <w:spacing w:before="0" w:beforeAutospacing="0" w:after="0" w:afterAutospacing="0"/>
              <w:jc w:val="center"/>
              <w:rPr>
                <w:rFonts w:cs="宋体"/>
                <w:bCs/>
                <w:kern w:val="2"/>
                <w:sz w:val="21"/>
                <w:szCs w:val="21"/>
              </w:rPr>
            </w:pPr>
            <w:r>
              <w:rPr>
                <w:rFonts w:cs="宋体" w:hint="eastAsia"/>
                <w:kern w:val="2"/>
                <w:szCs w:val="24"/>
              </w:rPr>
              <w:t>施</w:t>
            </w:r>
          </w:p>
        </w:tc>
        <w:tc>
          <w:tcPr>
            <w:tcW w:w="8162" w:type="dxa"/>
            <w:shd w:val="clear" w:color="auto" w:fill="auto"/>
            <w:vAlign w:val="center"/>
          </w:tcPr>
          <w:p w14:paraId="62568D98" w14:textId="77777777" w:rsidR="00A85462" w:rsidRDefault="00C7583F">
            <w:pPr>
              <w:adjustRightInd w:val="0"/>
              <w:snapToGrid w:val="0"/>
              <w:spacing w:line="360" w:lineRule="auto"/>
              <w:ind w:firstLineChars="200" w:firstLine="482"/>
              <w:rPr>
                <w:b/>
                <w:bCs/>
                <w:sz w:val="24"/>
              </w:rPr>
            </w:pPr>
            <w:r>
              <w:rPr>
                <w:rFonts w:hint="eastAsia"/>
                <w:b/>
                <w:bCs/>
                <w:sz w:val="24"/>
              </w:rPr>
              <w:t>1</w:t>
            </w:r>
            <w:r>
              <w:rPr>
                <w:rFonts w:hint="eastAsia"/>
                <w:b/>
                <w:bCs/>
                <w:sz w:val="24"/>
              </w:rPr>
              <w:t>、施工扬尘防治措施</w:t>
            </w:r>
          </w:p>
          <w:p w14:paraId="0E05FE88" w14:textId="375634AE" w:rsidR="00F77C5A" w:rsidRPr="003367EC" w:rsidRDefault="00F77C5A" w:rsidP="00F77C5A">
            <w:pPr>
              <w:widowControl/>
              <w:spacing w:line="360" w:lineRule="auto"/>
              <w:ind w:firstLineChars="200" w:firstLine="480"/>
              <w:rPr>
                <w:sz w:val="24"/>
              </w:rPr>
            </w:pPr>
            <w:r w:rsidRPr="003367EC">
              <w:rPr>
                <w:rFonts w:hint="eastAsia"/>
                <w:sz w:val="24"/>
              </w:rPr>
              <w:t>本项目施工期大气污染主要为施工扬尘、燃油机械设备及运输车辆产生的废气等。</w:t>
            </w:r>
            <w:r w:rsidRPr="003367EC">
              <w:rPr>
                <w:rFonts w:hint="eastAsia"/>
                <w:sz w:val="24"/>
              </w:rPr>
              <w:t xml:space="preserve"> </w:t>
            </w:r>
          </w:p>
          <w:p w14:paraId="17025FFB" w14:textId="77777777" w:rsidR="00F77C5A" w:rsidRPr="003367EC" w:rsidRDefault="00F77C5A" w:rsidP="00F77C5A">
            <w:pPr>
              <w:widowControl/>
              <w:spacing w:line="360" w:lineRule="auto"/>
              <w:ind w:firstLineChars="200" w:firstLine="480"/>
              <w:rPr>
                <w:sz w:val="24"/>
              </w:rPr>
            </w:pPr>
            <w:r w:rsidRPr="003367EC">
              <w:rPr>
                <w:rFonts w:hint="eastAsia"/>
                <w:sz w:val="24"/>
              </w:rPr>
              <w:t>（</w:t>
            </w:r>
            <w:r w:rsidRPr="003367EC">
              <w:rPr>
                <w:sz w:val="24"/>
              </w:rPr>
              <w:t>1</w:t>
            </w:r>
            <w:r w:rsidRPr="003367EC">
              <w:rPr>
                <w:rFonts w:hint="eastAsia"/>
                <w:sz w:val="24"/>
              </w:rPr>
              <w:t>）施工扬尘污染防治措施</w:t>
            </w:r>
            <w:r w:rsidRPr="003367EC">
              <w:rPr>
                <w:rFonts w:hint="eastAsia"/>
                <w:sz w:val="24"/>
              </w:rPr>
              <w:t xml:space="preserve"> </w:t>
            </w:r>
          </w:p>
          <w:p w14:paraId="5128D8FB" w14:textId="77777777" w:rsidR="00F77C5A" w:rsidRPr="003367EC" w:rsidRDefault="00F77C5A" w:rsidP="00F77C5A">
            <w:pPr>
              <w:widowControl/>
              <w:spacing w:line="360" w:lineRule="auto"/>
              <w:ind w:firstLineChars="200" w:firstLine="480"/>
              <w:rPr>
                <w:sz w:val="24"/>
              </w:rPr>
            </w:pPr>
            <w:r w:rsidRPr="003367EC">
              <w:rPr>
                <w:rFonts w:hint="eastAsia"/>
                <w:sz w:val="24"/>
              </w:rPr>
              <w:t>建设单位采取下列扬尘治理措施：</w:t>
            </w:r>
            <w:r w:rsidRPr="003367EC">
              <w:rPr>
                <w:rFonts w:hint="eastAsia"/>
                <w:sz w:val="24"/>
              </w:rPr>
              <w:t xml:space="preserve"> </w:t>
            </w:r>
          </w:p>
          <w:p w14:paraId="2718E2E3" w14:textId="77777777" w:rsidR="00F77C5A" w:rsidRPr="003367EC" w:rsidRDefault="00F77C5A" w:rsidP="00F77C5A">
            <w:pPr>
              <w:widowControl/>
              <w:spacing w:line="360" w:lineRule="auto"/>
              <w:ind w:firstLineChars="200" w:firstLine="480"/>
              <w:rPr>
                <w:sz w:val="24"/>
              </w:rPr>
            </w:pPr>
            <w:r w:rsidRPr="003367EC">
              <w:rPr>
                <w:rFonts w:hint="eastAsia"/>
                <w:sz w:val="24"/>
              </w:rPr>
              <w:t>①加强扬尘综合治理。严格施工扬尘监管。重点区域建筑施工工地要做到工地周边围挡、物料堆放覆盖、土方开挖湿法作业、路面硬化、出入车辆清洗、渣土车辆密闭运输</w:t>
            </w:r>
            <w:r w:rsidRPr="003367EC">
              <w:rPr>
                <w:rFonts w:ascii="宋体" w:hAnsi="宋体"/>
                <w:sz w:val="24"/>
              </w:rPr>
              <w:t>“</w:t>
            </w:r>
            <w:r w:rsidRPr="003367EC">
              <w:rPr>
                <w:rFonts w:hint="eastAsia"/>
                <w:sz w:val="24"/>
              </w:rPr>
              <w:t>六个百分之百</w:t>
            </w:r>
            <w:r w:rsidRPr="003367EC">
              <w:rPr>
                <w:rFonts w:ascii="宋体" w:hAnsi="宋体"/>
                <w:sz w:val="24"/>
              </w:rPr>
              <w:t>”</w:t>
            </w:r>
            <w:r w:rsidRPr="003367EC">
              <w:rPr>
                <w:rFonts w:hint="eastAsia"/>
                <w:sz w:val="24"/>
              </w:rPr>
              <w:t>。</w:t>
            </w:r>
            <w:r w:rsidRPr="003367EC">
              <w:rPr>
                <w:rFonts w:hint="eastAsia"/>
                <w:sz w:val="24"/>
              </w:rPr>
              <w:t xml:space="preserve"> </w:t>
            </w:r>
          </w:p>
          <w:p w14:paraId="00C4DFCE" w14:textId="77777777" w:rsidR="00F77C5A" w:rsidRPr="003367EC" w:rsidRDefault="00F77C5A" w:rsidP="00F77C5A">
            <w:pPr>
              <w:widowControl/>
              <w:spacing w:line="360" w:lineRule="auto"/>
              <w:ind w:firstLineChars="200" w:firstLine="480"/>
              <w:rPr>
                <w:sz w:val="24"/>
              </w:rPr>
            </w:pPr>
            <w:r w:rsidRPr="003367EC">
              <w:rPr>
                <w:rFonts w:hint="eastAsia"/>
                <w:sz w:val="24"/>
              </w:rPr>
              <w:t>②施工现场围挡高度不得低于</w:t>
            </w:r>
            <w:r w:rsidRPr="003367EC">
              <w:rPr>
                <w:sz w:val="24"/>
              </w:rPr>
              <w:t>2.5</w:t>
            </w:r>
            <w:r w:rsidRPr="003367EC">
              <w:rPr>
                <w:rFonts w:hint="eastAsia"/>
                <w:sz w:val="24"/>
              </w:rPr>
              <w:t>米。</w:t>
            </w:r>
            <w:r w:rsidRPr="003367EC">
              <w:rPr>
                <w:rFonts w:hint="eastAsia"/>
                <w:sz w:val="24"/>
              </w:rPr>
              <w:t xml:space="preserve"> </w:t>
            </w:r>
          </w:p>
          <w:p w14:paraId="1BCAA44D" w14:textId="77777777" w:rsidR="00F77C5A" w:rsidRPr="003367EC" w:rsidRDefault="00F77C5A" w:rsidP="00F77C5A">
            <w:pPr>
              <w:widowControl/>
              <w:spacing w:line="360" w:lineRule="auto"/>
              <w:ind w:firstLineChars="200" w:firstLine="480"/>
              <w:rPr>
                <w:sz w:val="24"/>
              </w:rPr>
            </w:pPr>
            <w:r w:rsidRPr="003367EC">
              <w:rPr>
                <w:rFonts w:hint="eastAsia"/>
                <w:sz w:val="24"/>
              </w:rPr>
              <w:t>③施工工地入口道路实施混凝土硬化并配备车辆冲洗设施。对驶出施工现场的机动车辆冲洗干净，方可上路。硬化后的地面，不得有浮土。积土、裸露场地应当采取覆盖或绿化措施。</w:t>
            </w:r>
            <w:r w:rsidRPr="003367EC">
              <w:rPr>
                <w:rFonts w:hint="eastAsia"/>
                <w:sz w:val="24"/>
              </w:rPr>
              <w:t xml:space="preserve"> </w:t>
            </w:r>
          </w:p>
          <w:p w14:paraId="480DD5DF" w14:textId="77777777" w:rsidR="00F77C5A" w:rsidRPr="003367EC" w:rsidRDefault="00F77C5A" w:rsidP="00F77C5A">
            <w:pPr>
              <w:widowControl/>
              <w:spacing w:line="360" w:lineRule="auto"/>
              <w:ind w:firstLineChars="200" w:firstLine="480"/>
              <w:rPr>
                <w:sz w:val="24"/>
              </w:rPr>
            </w:pPr>
            <w:r w:rsidRPr="003367EC">
              <w:rPr>
                <w:rFonts w:hint="eastAsia"/>
                <w:sz w:val="24"/>
              </w:rPr>
              <w:t>④施工现场设置洒水降尘设施，安排专人定时洒水降尘。</w:t>
            </w:r>
            <w:r w:rsidRPr="003367EC">
              <w:rPr>
                <w:rFonts w:hint="eastAsia"/>
                <w:sz w:val="24"/>
              </w:rPr>
              <w:t xml:space="preserve"> </w:t>
            </w:r>
          </w:p>
          <w:p w14:paraId="55D29E52" w14:textId="77777777" w:rsidR="00F77C5A" w:rsidRPr="003367EC" w:rsidRDefault="00F77C5A" w:rsidP="00F77C5A">
            <w:pPr>
              <w:widowControl/>
              <w:spacing w:line="360" w:lineRule="auto"/>
              <w:ind w:firstLineChars="200" w:firstLine="480"/>
              <w:rPr>
                <w:sz w:val="24"/>
              </w:rPr>
            </w:pPr>
            <w:r w:rsidRPr="003367EC">
              <w:rPr>
                <w:rFonts w:hint="eastAsia"/>
                <w:sz w:val="24"/>
              </w:rPr>
              <w:t>⑤施工现场土方开挖后尽快完成回填，不能及时回填的场地，采取覆盖等降尘措施；砂石等散体材料集中堆放并覆盖。</w:t>
            </w:r>
            <w:r w:rsidRPr="003367EC">
              <w:rPr>
                <w:rFonts w:hint="eastAsia"/>
                <w:sz w:val="24"/>
              </w:rPr>
              <w:t xml:space="preserve"> </w:t>
            </w:r>
          </w:p>
          <w:p w14:paraId="0C108AE8" w14:textId="77777777" w:rsidR="00F77C5A" w:rsidRPr="003367EC" w:rsidRDefault="00F77C5A" w:rsidP="00F77C5A">
            <w:pPr>
              <w:widowControl/>
              <w:spacing w:line="360" w:lineRule="auto"/>
              <w:ind w:firstLineChars="200" w:firstLine="480"/>
              <w:rPr>
                <w:sz w:val="24"/>
              </w:rPr>
            </w:pPr>
            <w:r w:rsidRPr="003367EC">
              <w:rPr>
                <w:rFonts w:hint="eastAsia"/>
                <w:sz w:val="24"/>
              </w:rPr>
              <w:t>⑥施工现场使用商品混凝土和预拌砂浆，搅拌混凝土和砂浆采取封闭、降尘措施。</w:t>
            </w:r>
            <w:r w:rsidRPr="003367EC">
              <w:rPr>
                <w:rFonts w:hint="eastAsia"/>
                <w:sz w:val="24"/>
              </w:rPr>
              <w:t xml:space="preserve"> </w:t>
            </w:r>
          </w:p>
          <w:p w14:paraId="71AD94F5" w14:textId="77777777" w:rsidR="00F77C5A" w:rsidRPr="003367EC" w:rsidRDefault="00F77C5A" w:rsidP="00F77C5A">
            <w:pPr>
              <w:widowControl/>
              <w:spacing w:line="360" w:lineRule="auto"/>
              <w:ind w:firstLineChars="200" w:firstLine="480"/>
              <w:rPr>
                <w:sz w:val="24"/>
              </w:rPr>
            </w:pPr>
            <w:r w:rsidRPr="003367EC">
              <w:rPr>
                <w:rFonts w:hint="eastAsia"/>
                <w:sz w:val="24"/>
              </w:rPr>
              <w:t>⑦</w:t>
            </w:r>
            <w:proofErr w:type="gramStart"/>
            <w:r w:rsidRPr="003367EC">
              <w:rPr>
                <w:rFonts w:hint="eastAsia"/>
                <w:sz w:val="24"/>
              </w:rPr>
              <w:t>运进或运出工</w:t>
            </w:r>
            <w:proofErr w:type="gramEnd"/>
            <w:r w:rsidRPr="003367EC">
              <w:rPr>
                <w:rFonts w:hint="eastAsia"/>
                <w:sz w:val="24"/>
              </w:rPr>
              <w:t>地的土方、砂石、建筑垃圾等易产生扬尘的材料，应集中、分类堆放，严密遮盖，装袋清运，严禁高处抛洒，采取封闭运输。</w:t>
            </w:r>
            <w:r w:rsidRPr="003367EC">
              <w:rPr>
                <w:rFonts w:hint="eastAsia"/>
                <w:sz w:val="24"/>
              </w:rPr>
              <w:t xml:space="preserve"> </w:t>
            </w:r>
          </w:p>
          <w:p w14:paraId="2B38816D" w14:textId="77777777" w:rsidR="00F77C5A" w:rsidRPr="003367EC" w:rsidRDefault="00F77C5A" w:rsidP="00F77C5A">
            <w:pPr>
              <w:widowControl/>
              <w:spacing w:line="360" w:lineRule="auto"/>
              <w:ind w:firstLineChars="200" w:firstLine="480"/>
              <w:rPr>
                <w:sz w:val="24"/>
              </w:rPr>
            </w:pPr>
            <w:r w:rsidRPr="003367EC">
              <w:rPr>
                <w:rFonts w:hint="eastAsia"/>
                <w:sz w:val="24"/>
              </w:rPr>
              <w:t>⑧风速达到四级或以上时，不得进行土方挖填和转运等易产生扬尘的作业，同时易起</w:t>
            </w:r>
            <w:proofErr w:type="gramStart"/>
            <w:r w:rsidRPr="003367EC">
              <w:rPr>
                <w:rFonts w:hint="eastAsia"/>
                <w:sz w:val="24"/>
              </w:rPr>
              <w:t>尘</w:t>
            </w:r>
            <w:proofErr w:type="gramEnd"/>
            <w:r w:rsidRPr="003367EC">
              <w:rPr>
                <w:rFonts w:hint="eastAsia"/>
                <w:sz w:val="24"/>
              </w:rPr>
              <w:t>建筑材料（如水泥、石灰、砂石等）覆盖防尘网。</w:t>
            </w:r>
          </w:p>
          <w:p w14:paraId="31CA0758" w14:textId="77777777" w:rsidR="00F77C5A" w:rsidRDefault="00F77C5A" w:rsidP="00F77C5A">
            <w:pPr>
              <w:widowControl/>
              <w:spacing w:line="360" w:lineRule="auto"/>
              <w:ind w:firstLineChars="200" w:firstLine="480"/>
              <w:rPr>
                <w:sz w:val="24"/>
              </w:rPr>
            </w:pPr>
            <w:r w:rsidRPr="003367EC">
              <w:rPr>
                <w:rFonts w:hint="eastAsia"/>
                <w:sz w:val="24"/>
              </w:rPr>
              <w:t>（</w:t>
            </w:r>
            <w:r w:rsidRPr="003367EC">
              <w:rPr>
                <w:sz w:val="24"/>
              </w:rPr>
              <w:t>2</w:t>
            </w:r>
            <w:r w:rsidRPr="003367EC">
              <w:rPr>
                <w:rFonts w:hint="eastAsia"/>
                <w:sz w:val="24"/>
              </w:rPr>
              <w:t>）燃油机械设备及运输车辆产生的废气污染防治措施</w:t>
            </w:r>
          </w:p>
          <w:p w14:paraId="2E887F28" w14:textId="77777777" w:rsidR="00F77C5A" w:rsidRPr="003367EC" w:rsidRDefault="00F77C5A" w:rsidP="00F77C5A">
            <w:pPr>
              <w:widowControl/>
              <w:spacing w:line="360" w:lineRule="auto"/>
              <w:ind w:firstLineChars="200" w:firstLine="480"/>
              <w:rPr>
                <w:sz w:val="24"/>
              </w:rPr>
            </w:pPr>
            <w:r w:rsidRPr="003367EC">
              <w:rPr>
                <w:rFonts w:hint="eastAsia"/>
                <w:sz w:val="24"/>
              </w:rPr>
              <w:t>①加强对施工车辆的检修和维护，严禁使用超期服役和尾气超标排放的车辆。</w:t>
            </w:r>
          </w:p>
          <w:p w14:paraId="4582E03F" w14:textId="77777777" w:rsidR="00F77C5A" w:rsidRPr="003367EC" w:rsidRDefault="00F77C5A" w:rsidP="00F77C5A">
            <w:pPr>
              <w:widowControl/>
              <w:spacing w:line="360" w:lineRule="auto"/>
              <w:ind w:firstLineChars="200" w:firstLine="480"/>
              <w:rPr>
                <w:sz w:val="24"/>
              </w:rPr>
            </w:pPr>
            <w:r w:rsidRPr="003367EC">
              <w:rPr>
                <w:rFonts w:hint="eastAsia"/>
                <w:sz w:val="24"/>
              </w:rPr>
              <w:t>②对施工进度及进入厂区的车流量进行合理规划，防止施工现场车流量过大，同时，限制车辆行驶速度在</w:t>
            </w:r>
            <w:r w:rsidRPr="003367EC">
              <w:rPr>
                <w:sz w:val="24"/>
              </w:rPr>
              <w:t>20km/h</w:t>
            </w:r>
            <w:r w:rsidRPr="003367EC">
              <w:rPr>
                <w:rFonts w:hint="eastAsia"/>
                <w:sz w:val="24"/>
              </w:rPr>
              <w:t>以下。</w:t>
            </w:r>
            <w:r w:rsidRPr="003367EC">
              <w:rPr>
                <w:rFonts w:hint="eastAsia"/>
                <w:sz w:val="24"/>
              </w:rPr>
              <w:t xml:space="preserve"> </w:t>
            </w:r>
          </w:p>
          <w:p w14:paraId="1E796C10" w14:textId="77777777" w:rsidR="00F77C5A" w:rsidRDefault="00F77C5A" w:rsidP="00F77C5A">
            <w:pPr>
              <w:adjustRightInd w:val="0"/>
              <w:snapToGrid w:val="0"/>
              <w:spacing w:line="360" w:lineRule="auto"/>
              <w:ind w:firstLineChars="200" w:firstLine="480"/>
              <w:rPr>
                <w:sz w:val="24"/>
              </w:rPr>
            </w:pPr>
            <w:r w:rsidRPr="003367EC">
              <w:rPr>
                <w:rFonts w:hint="eastAsia"/>
                <w:sz w:val="24"/>
              </w:rPr>
              <w:lastRenderedPageBreak/>
              <w:t>③使用优质燃油，减少机械和车辆有害气体排放。</w:t>
            </w:r>
          </w:p>
          <w:p w14:paraId="3CC9C168" w14:textId="29DD00EE" w:rsidR="00A85462" w:rsidRDefault="00C7583F" w:rsidP="00F77C5A">
            <w:pPr>
              <w:adjustRightInd w:val="0"/>
              <w:snapToGrid w:val="0"/>
              <w:spacing w:line="360" w:lineRule="auto"/>
              <w:ind w:firstLineChars="200" w:firstLine="482"/>
              <w:rPr>
                <w:b/>
                <w:bCs/>
                <w:sz w:val="24"/>
              </w:rPr>
            </w:pPr>
            <w:r>
              <w:rPr>
                <w:rFonts w:hint="eastAsia"/>
                <w:b/>
                <w:bCs/>
                <w:sz w:val="24"/>
              </w:rPr>
              <w:t>2</w:t>
            </w:r>
            <w:r>
              <w:rPr>
                <w:rFonts w:hint="eastAsia"/>
                <w:b/>
                <w:bCs/>
                <w:sz w:val="24"/>
              </w:rPr>
              <w:t>、废水防治措施</w:t>
            </w:r>
          </w:p>
          <w:p w14:paraId="1A0F62D5" w14:textId="77777777" w:rsidR="00F77C5A" w:rsidRPr="003367EC" w:rsidRDefault="00F77C5A" w:rsidP="00F77C5A">
            <w:pPr>
              <w:widowControl/>
              <w:spacing w:line="360" w:lineRule="auto"/>
              <w:ind w:firstLineChars="200" w:firstLine="480"/>
              <w:jc w:val="left"/>
              <w:rPr>
                <w:rFonts w:ascii="宋体" w:hAnsi="宋体" w:cs="宋体"/>
                <w:kern w:val="0"/>
                <w:sz w:val="24"/>
              </w:rPr>
            </w:pPr>
            <w:r w:rsidRPr="003367EC">
              <w:rPr>
                <w:rFonts w:ascii="宋体" w:hAnsi="宋体" w:cs="宋体" w:hint="eastAsia"/>
                <w:color w:val="000000"/>
                <w:kern w:val="0"/>
                <w:sz w:val="24"/>
              </w:rPr>
              <w:t>本项目施工期间废水主要来自于施工拌料、清洗机械和车辆产生的施工废水以及施工人员产生的生活污水。</w:t>
            </w:r>
          </w:p>
          <w:p w14:paraId="5B4F3435" w14:textId="77777777" w:rsidR="00F77C5A" w:rsidRDefault="00F77C5A" w:rsidP="00F77C5A">
            <w:pPr>
              <w:spacing w:line="360" w:lineRule="auto"/>
              <w:ind w:firstLineChars="200" w:firstLine="480"/>
              <w:rPr>
                <w:sz w:val="24"/>
                <w:szCs w:val="32"/>
              </w:rPr>
            </w:pPr>
            <w:r>
              <w:rPr>
                <w:rFonts w:hint="eastAsia"/>
                <w:sz w:val="24"/>
                <w:szCs w:val="32"/>
              </w:rPr>
              <w:t>（</w:t>
            </w:r>
            <w:r>
              <w:rPr>
                <w:rFonts w:hint="eastAsia"/>
                <w:sz w:val="24"/>
                <w:szCs w:val="32"/>
              </w:rPr>
              <w:t>1</w:t>
            </w:r>
            <w:r>
              <w:rPr>
                <w:rFonts w:hint="eastAsia"/>
                <w:sz w:val="24"/>
                <w:szCs w:val="32"/>
              </w:rPr>
              <w:t>）施工废水污染防治措施</w:t>
            </w:r>
          </w:p>
          <w:p w14:paraId="0892C341" w14:textId="7795DF71" w:rsidR="00F77C5A" w:rsidRPr="003367EC" w:rsidRDefault="00F77C5A" w:rsidP="00F77C5A">
            <w:pPr>
              <w:widowControl/>
              <w:spacing w:line="360" w:lineRule="auto"/>
              <w:ind w:firstLineChars="200" w:firstLine="480"/>
              <w:rPr>
                <w:rFonts w:ascii="宋体" w:hAnsi="宋体" w:cs="宋体"/>
                <w:kern w:val="0"/>
                <w:sz w:val="24"/>
              </w:rPr>
            </w:pPr>
            <w:r w:rsidRPr="003367EC">
              <w:rPr>
                <w:rFonts w:ascii="宋体" w:hAnsi="宋体" w:cs="宋体" w:hint="eastAsia"/>
                <w:color w:val="000000"/>
                <w:kern w:val="0"/>
                <w:sz w:val="24"/>
              </w:rPr>
              <w:t>①加强管理，应注意施工废水不得直接排放，必须经沉淀后回用</w:t>
            </w:r>
            <w:r w:rsidRPr="001A7FAE">
              <w:rPr>
                <w:sz w:val="24"/>
                <w:szCs w:val="32"/>
              </w:rPr>
              <w:t>。</w:t>
            </w:r>
            <w:r w:rsidRPr="003367EC">
              <w:rPr>
                <w:rFonts w:ascii="宋体" w:hAnsi="宋体" w:cs="宋体" w:hint="eastAsia"/>
                <w:color w:val="000000"/>
                <w:kern w:val="0"/>
                <w:sz w:val="24"/>
              </w:rPr>
              <w:t xml:space="preserve"> </w:t>
            </w:r>
          </w:p>
          <w:p w14:paraId="01593A9B" w14:textId="59833D15" w:rsidR="00F77C5A" w:rsidRPr="003367EC" w:rsidRDefault="00F77C5A" w:rsidP="00F77C5A">
            <w:pPr>
              <w:widowControl/>
              <w:spacing w:line="360" w:lineRule="auto"/>
              <w:ind w:firstLineChars="200" w:firstLine="480"/>
              <w:rPr>
                <w:rFonts w:ascii="宋体" w:hAnsi="宋体" w:cs="宋体"/>
                <w:kern w:val="0"/>
                <w:sz w:val="24"/>
              </w:rPr>
            </w:pPr>
            <w:r w:rsidRPr="003367EC">
              <w:rPr>
                <w:rFonts w:ascii="宋体" w:hAnsi="宋体" w:cs="宋体" w:hint="eastAsia"/>
                <w:color w:val="000000"/>
                <w:kern w:val="0"/>
                <w:sz w:val="24"/>
              </w:rPr>
              <w:t>②检修、清洗施工机械和车辆须定点，并将清洗、</w:t>
            </w:r>
            <w:proofErr w:type="gramStart"/>
            <w:r w:rsidRPr="003367EC">
              <w:rPr>
                <w:rFonts w:ascii="宋体" w:hAnsi="宋体" w:cs="宋体" w:hint="eastAsia"/>
                <w:color w:val="000000"/>
                <w:kern w:val="0"/>
                <w:sz w:val="24"/>
              </w:rPr>
              <w:t>检修水</w:t>
            </w:r>
            <w:proofErr w:type="gramEnd"/>
            <w:r w:rsidRPr="003367EC">
              <w:rPr>
                <w:rFonts w:ascii="宋体" w:hAnsi="宋体" w:cs="宋体" w:hint="eastAsia"/>
                <w:color w:val="000000"/>
                <w:kern w:val="0"/>
                <w:sz w:val="24"/>
              </w:rPr>
              <w:t>收集后经沉淀</w:t>
            </w:r>
            <w:r w:rsidR="00F51404">
              <w:rPr>
                <w:rFonts w:ascii="宋体" w:hAnsi="宋体" w:cs="宋体" w:hint="eastAsia"/>
                <w:color w:val="000000"/>
                <w:kern w:val="0"/>
                <w:sz w:val="24"/>
              </w:rPr>
              <w:t>后回用</w:t>
            </w:r>
            <w:r w:rsidRPr="003367EC">
              <w:rPr>
                <w:rFonts w:ascii="宋体" w:hAnsi="宋体" w:cs="宋体" w:hint="eastAsia"/>
                <w:color w:val="000000"/>
                <w:kern w:val="0"/>
                <w:sz w:val="24"/>
              </w:rPr>
              <w:t>。</w:t>
            </w:r>
          </w:p>
          <w:p w14:paraId="572A034E" w14:textId="77777777" w:rsidR="00F77C5A" w:rsidRPr="002B61E7" w:rsidRDefault="00F77C5A" w:rsidP="00F77C5A">
            <w:pPr>
              <w:spacing w:line="360" w:lineRule="auto"/>
              <w:ind w:firstLineChars="200" w:firstLine="480"/>
              <w:rPr>
                <w:sz w:val="24"/>
                <w:szCs w:val="32"/>
              </w:rPr>
            </w:pPr>
            <w:r>
              <w:rPr>
                <w:rFonts w:hint="eastAsia"/>
                <w:sz w:val="24"/>
                <w:szCs w:val="32"/>
              </w:rPr>
              <w:t>（</w:t>
            </w:r>
            <w:r>
              <w:rPr>
                <w:rFonts w:hint="eastAsia"/>
                <w:sz w:val="24"/>
                <w:szCs w:val="32"/>
              </w:rPr>
              <w:t>2</w:t>
            </w:r>
            <w:r>
              <w:rPr>
                <w:rFonts w:hint="eastAsia"/>
                <w:sz w:val="24"/>
                <w:szCs w:val="32"/>
              </w:rPr>
              <w:t>）施工生活污水防治措施</w:t>
            </w:r>
          </w:p>
          <w:p w14:paraId="01CDAD9E" w14:textId="61620476" w:rsidR="00F77C5A" w:rsidRDefault="00F77C5A" w:rsidP="00F77C5A">
            <w:pPr>
              <w:spacing w:line="360" w:lineRule="auto"/>
              <w:ind w:firstLineChars="200" w:firstLine="480"/>
              <w:rPr>
                <w:rFonts w:hint="eastAsia"/>
                <w:sz w:val="24"/>
                <w:szCs w:val="32"/>
              </w:rPr>
            </w:pPr>
            <w:r>
              <w:rPr>
                <w:rFonts w:hint="eastAsia"/>
                <w:sz w:val="24"/>
                <w:szCs w:val="32"/>
              </w:rPr>
              <w:t>施工期，施工人员依托周边居民区生活设施，</w:t>
            </w:r>
            <w:r w:rsidRPr="001A7FAE">
              <w:rPr>
                <w:sz w:val="24"/>
                <w:szCs w:val="32"/>
              </w:rPr>
              <w:t>经化粪池</w:t>
            </w:r>
            <w:r w:rsidR="00F51404">
              <w:rPr>
                <w:rFonts w:hint="eastAsia"/>
                <w:sz w:val="24"/>
                <w:szCs w:val="32"/>
              </w:rPr>
              <w:t>处理后</w:t>
            </w:r>
            <w:r w:rsidR="00F51404" w:rsidRPr="00F51404">
              <w:rPr>
                <w:rFonts w:hint="eastAsia"/>
                <w:color w:val="000000"/>
                <w:sz w:val="24"/>
                <w:szCs w:val="32"/>
              </w:rPr>
              <w:t>定期交由周边农户用于农作物施肥</w:t>
            </w:r>
            <w:r w:rsidR="00F51404">
              <w:rPr>
                <w:rFonts w:hint="eastAsia"/>
                <w:sz w:val="24"/>
                <w:szCs w:val="32"/>
              </w:rPr>
              <w:t>，不外排。</w:t>
            </w:r>
          </w:p>
          <w:p w14:paraId="0E109C09" w14:textId="77777777" w:rsidR="00A85462" w:rsidRDefault="00C7583F">
            <w:pPr>
              <w:adjustRightInd w:val="0"/>
              <w:snapToGrid w:val="0"/>
              <w:spacing w:line="360" w:lineRule="auto"/>
              <w:ind w:firstLineChars="200" w:firstLine="482"/>
              <w:rPr>
                <w:b/>
                <w:bCs/>
                <w:sz w:val="24"/>
              </w:rPr>
            </w:pPr>
            <w:r>
              <w:rPr>
                <w:rFonts w:hint="eastAsia"/>
                <w:b/>
                <w:bCs/>
                <w:sz w:val="24"/>
              </w:rPr>
              <w:t>3</w:t>
            </w:r>
            <w:r>
              <w:rPr>
                <w:rFonts w:hint="eastAsia"/>
                <w:b/>
                <w:bCs/>
                <w:sz w:val="24"/>
              </w:rPr>
              <w:t>、噪声防治措施</w:t>
            </w:r>
          </w:p>
          <w:p w14:paraId="48F35C83" w14:textId="77777777" w:rsidR="00F77C5A" w:rsidRPr="002B61E7" w:rsidRDefault="00F77C5A" w:rsidP="00F77C5A">
            <w:pPr>
              <w:widowControl/>
              <w:spacing w:line="360" w:lineRule="auto"/>
              <w:ind w:firstLineChars="200" w:firstLine="480"/>
              <w:rPr>
                <w:rFonts w:ascii="宋体" w:hAnsi="宋体" w:cs="宋体"/>
                <w:kern w:val="0"/>
                <w:sz w:val="24"/>
              </w:rPr>
            </w:pPr>
            <w:r w:rsidRPr="002B61E7">
              <w:rPr>
                <w:rFonts w:ascii="宋体" w:hAnsi="宋体" w:cs="宋体" w:hint="eastAsia"/>
                <w:color w:val="000000"/>
                <w:kern w:val="0"/>
                <w:sz w:val="24"/>
              </w:rPr>
              <w:t xml:space="preserve">本项目施工噪声源主要包括施工机械噪声、施工作业噪声、运输车辆噪声等。施工期噪声污染防治措施如下： </w:t>
            </w:r>
          </w:p>
          <w:p w14:paraId="3B30F7EA" w14:textId="77777777" w:rsidR="00F77C5A" w:rsidRPr="002B61E7" w:rsidRDefault="00F77C5A" w:rsidP="00F77C5A">
            <w:pPr>
              <w:widowControl/>
              <w:spacing w:line="360" w:lineRule="auto"/>
              <w:ind w:firstLineChars="200" w:firstLine="480"/>
              <w:rPr>
                <w:rFonts w:ascii="宋体" w:hAnsi="宋体" w:cs="宋体"/>
                <w:kern w:val="0"/>
                <w:sz w:val="24"/>
              </w:rPr>
            </w:pPr>
            <w:r w:rsidRPr="002B61E7">
              <w:rPr>
                <w:rFonts w:ascii="宋体" w:hAnsi="宋体" w:cs="宋体" w:hint="eastAsia"/>
                <w:color w:val="000000"/>
                <w:kern w:val="0"/>
                <w:sz w:val="24"/>
              </w:rPr>
              <w:t>（</w:t>
            </w:r>
            <w:r w:rsidRPr="002B61E7">
              <w:rPr>
                <w:color w:val="000000"/>
                <w:kern w:val="0"/>
                <w:sz w:val="24"/>
              </w:rPr>
              <w:t>1</w:t>
            </w:r>
            <w:r w:rsidRPr="002B61E7">
              <w:rPr>
                <w:rFonts w:ascii="宋体" w:hAnsi="宋体" w:cs="宋体" w:hint="eastAsia"/>
                <w:color w:val="000000"/>
                <w:kern w:val="0"/>
                <w:sz w:val="24"/>
              </w:rPr>
              <w:t>）应严格执行《中华人民共和国噪声污染防治法》和《建筑施工场界环境噪声排放标准》（</w:t>
            </w:r>
            <w:r w:rsidRPr="002B61E7">
              <w:rPr>
                <w:color w:val="000000"/>
                <w:kern w:val="0"/>
                <w:sz w:val="24"/>
              </w:rPr>
              <w:t>GB12523-2011</w:t>
            </w:r>
            <w:r w:rsidRPr="002B61E7">
              <w:rPr>
                <w:rFonts w:ascii="宋体" w:hAnsi="宋体" w:cs="宋体" w:hint="eastAsia"/>
                <w:color w:val="000000"/>
                <w:kern w:val="0"/>
                <w:sz w:val="24"/>
              </w:rPr>
              <w:t xml:space="preserve">），采用低噪声施工机械和先进工艺进行施工，施工机械设备要加强保养和维护，保持良好的工况。日常必须加强对施工人员的管理，减少人为原因产生的高噪声。 </w:t>
            </w:r>
          </w:p>
          <w:p w14:paraId="60A39C2E" w14:textId="77777777" w:rsidR="00F77C5A" w:rsidRPr="002B61E7" w:rsidRDefault="00F77C5A" w:rsidP="00F77C5A">
            <w:pPr>
              <w:widowControl/>
              <w:spacing w:line="360" w:lineRule="auto"/>
              <w:ind w:firstLineChars="200" w:firstLine="480"/>
              <w:rPr>
                <w:rFonts w:ascii="宋体" w:hAnsi="宋体" w:cs="宋体"/>
                <w:kern w:val="0"/>
                <w:sz w:val="24"/>
              </w:rPr>
            </w:pPr>
            <w:r w:rsidRPr="002B61E7">
              <w:rPr>
                <w:rFonts w:ascii="宋体" w:hAnsi="宋体" w:cs="宋体" w:hint="eastAsia"/>
                <w:color w:val="000000"/>
                <w:kern w:val="0"/>
                <w:sz w:val="24"/>
              </w:rPr>
              <w:t>（</w:t>
            </w:r>
            <w:r w:rsidRPr="002B61E7">
              <w:rPr>
                <w:color w:val="000000"/>
                <w:kern w:val="0"/>
                <w:sz w:val="24"/>
              </w:rPr>
              <w:t>2</w:t>
            </w:r>
            <w:r w:rsidRPr="002B61E7">
              <w:rPr>
                <w:rFonts w:ascii="宋体" w:hAnsi="宋体" w:cs="宋体" w:hint="eastAsia"/>
                <w:color w:val="000000"/>
                <w:kern w:val="0"/>
                <w:sz w:val="24"/>
              </w:rPr>
              <w:t xml:space="preserve">）在高噪声设备周围和施工场界设隔声屏障或设置可移动的声屏障，以缓解噪声影响。 </w:t>
            </w:r>
          </w:p>
          <w:p w14:paraId="7FAB782F" w14:textId="6C6EB464" w:rsidR="00F77C5A" w:rsidRPr="002B61E7" w:rsidRDefault="00F77C5A" w:rsidP="00F77C5A">
            <w:pPr>
              <w:widowControl/>
              <w:spacing w:line="360" w:lineRule="auto"/>
              <w:ind w:firstLineChars="200" w:firstLine="480"/>
              <w:rPr>
                <w:rFonts w:ascii="宋体" w:hAnsi="宋体" w:cs="宋体"/>
                <w:kern w:val="0"/>
                <w:sz w:val="24"/>
              </w:rPr>
            </w:pPr>
            <w:r w:rsidRPr="002B61E7">
              <w:rPr>
                <w:rFonts w:ascii="宋体" w:hAnsi="宋体" w:cs="宋体" w:hint="eastAsia"/>
                <w:color w:val="000000"/>
                <w:kern w:val="0"/>
                <w:sz w:val="24"/>
              </w:rPr>
              <w:t>（</w:t>
            </w:r>
            <w:r w:rsidRPr="002B61E7">
              <w:rPr>
                <w:color w:val="000000"/>
                <w:kern w:val="0"/>
                <w:sz w:val="24"/>
              </w:rPr>
              <w:t>3</w:t>
            </w:r>
            <w:r w:rsidRPr="002B61E7">
              <w:rPr>
                <w:rFonts w:ascii="宋体" w:hAnsi="宋体" w:cs="宋体" w:hint="eastAsia"/>
                <w:color w:val="000000"/>
                <w:kern w:val="0"/>
                <w:sz w:val="24"/>
              </w:rPr>
              <w:t>）合理安排施工计划和施工机械设备组合以及施工时间，禁止高噪声机械在夜间、中午居民休息的时间进行作业。夜间如需连续施工，必须提前向</w:t>
            </w:r>
            <w:r w:rsidR="00DB6F01">
              <w:rPr>
                <w:rFonts w:ascii="宋体" w:hAnsi="宋体" w:cs="宋体" w:hint="eastAsia"/>
                <w:color w:val="000000"/>
                <w:kern w:val="0"/>
                <w:sz w:val="24"/>
              </w:rPr>
              <w:t>主管部门</w:t>
            </w:r>
            <w:r w:rsidRPr="002B61E7">
              <w:rPr>
                <w:rFonts w:ascii="宋体" w:hAnsi="宋体" w:cs="宋体" w:hint="eastAsia"/>
                <w:color w:val="000000"/>
                <w:kern w:val="0"/>
                <w:sz w:val="24"/>
              </w:rPr>
              <w:t xml:space="preserve">提出申请，获准后方可在指定日期和时段进行，并在附近显要位置张贴施工时段告示，以获取周边居民的谅解。 </w:t>
            </w:r>
          </w:p>
          <w:p w14:paraId="702E9D5B" w14:textId="77777777" w:rsidR="00F77C5A" w:rsidRPr="002B61E7" w:rsidRDefault="00F77C5A" w:rsidP="00F77C5A">
            <w:pPr>
              <w:widowControl/>
              <w:spacing w:line="360" w:lineRule="auto"/>
              <w:ind w:firstLineChars="200" w:firstLine="480"/>
              <w:rPr>
                <w:rFonts w:ascii="宋体" w:hAnsi="宋体" w:cs="宋体"/>
                <w:kern w:val="0"/>
                <w:sz w:val="24"/>
              </w:rPr>
            </w:pPr>
            <w:r w:rsidRPr="002B61E7">
              <w:rPr>
                <w:rFonts w:ascii="宋体" w:hAnsi="宋体" w:cs="宋体" w:hint="eastAsia"/>
                <w:color w:val="000000"/>
                <w:kern w:val="0"/>
                <w:sz w:val="24"/>
              </w:rPr>
              <w:t>（</w:t>
            </w:r>
            <w:r w:rsidRPr="002B61E7">
              <w:rPr>
                <w:color w:val="000000"/>
                <w:kern w:val="0"/>
                <w:sz w:val="24"/>
              </w:rPr>
              <w:t>4</w:t>
            </w:r>
            <w:r w:rsidRPr="002B61E7">
              <w:rPr>
                <w:rFonts w:ascii="宋体" w:hAnsi="宋体" w:cs="宋体" w:hint="eastAsia"/>
                <w:color w:val="000000"/>
                <w:kern w:val="0"/>
                <w:sz w:val="24"/>
              </w:rPr>
              <w:t xml:space="preserve">）控制声源，选择低噪声的机械设备，加强现场运输管理，对施工车辆造成的噪声影响要加强管理，运输车辆尽量采用较低声级的喇叭，并在所经过的道路禁止鸣笛，以免影响沿途居民的正常生活。 </w:t>
            </w:r>
          </w:p>
          <w:p w14:paraId="475796AE" w14:textId="77777777" w:rsidR="00F77C5A" w:rsidRPr="002B61E7" w:rsidRDefault="00F77C5A" w:rsidP="00F77C5A">
            <w:pPr>
              <w:widowControl/>
              <w:spacing w:line="360" w:lineRule="auto"/>
              <w:ind w:firstLineChars="200" w:firstLine="480"/>
              <w:rPr>
                <w:rFonts w:ascii="宋体" w:hAnsi="宋体" w:cs="宋体"/>
                <w:kern w:val="0"/>
                <w:sz w:val="24"/>
              </w:rPr>
            </w:pPr>
            <w:r w:rsidRPr="002B61E7">
              <w:rPr>
                <w:rFonts w:ascii="宋体" w:hAnsi="宋体" w:cs="宋体" w:hint="eastAsia"/>
                <w:color w:val="000000"/>
                <w:kern w:val="0"/>
                <w:sz w:val="24"/>
              </w:rPr>
              <w:lastRenderedPageBreak/>
              <w:t>（</w:t>
            </w:r>
            <w:r w:rsidRPr="002B61E7">
              <w:rPr>
                <w:color w:val="000000"/>
                <w:kern w:val="0"/>
                <w:sz w:val="24"/>
              </w:rPr>
              <w:t>5</w:t>
            </w:r>
            <w:r w:rsidRPr="002B61E7">
              <w:rPr>
                <w:rFonts w:ascii="宋体" w:hAnsi="宋体" w:cs="宋体" w:hint="eastAsia"/>
                <w:color w:val="000000"/>
                <w:kern w:val="0"/>
                <w:sz w:val="24"/>
              </w:rPr>
              <w:t>）尽量避免多台高噪声施工机械联合作业，采取适当的封闭和隔声措施。</w:t>
            </w:r>
          </w:p>
          <w:p w14:paraId="063C7D56" w14:textId="77777777" w:rsidR="00F77C5A" w:rsidRPr="002B61E7" w:rsidRDefault="00F77C5A" w:rsidP="00F77C5A">
            <w:pPr>
              <w:widowControl/>
              <w:spacing w:line="360" w:lineRule="auto"/>
              <w:ind w:firstLineChars="200" w:firstLine="480"/>
              <w:rPr>
                <w:rFonts w:ascii="宋体" w:hAnsi="宋体" w:cs="宋体"/>
                <w:color w:val="000000"/>
                <w:kern w:val="0"/>
                <w:sz w:val="24"/>
              </w:rPr>
            </w:pPr>
            <w:r w:rsidRPr="002B61E7">
              <w:rPr>
                <w:rFonts w:ascii="宋体" w:hAnsi="宋体" w:cs="宋体" w:hint="eastAsia"/>
                <w:color w:val="000000"/>
                <w:kern w:val="0"/>
                <w:sz w:val="24"/>
              </w:rPr>
              <w:t>（</w:t>
            </w:r>
            <w:r w:rsidRPr="002B61E7">
              <w:rPr>
                <w:color w:val="000000"/>
                <w:kern w:val="0"/>
                <w:sz w:val="24"/>
              </w:rPr>
              <w:t>6</w:t>
            </w:r>
            <w:r w:rsidRPr="002B61E7">
              <w:rPr>
                <w:rFonts w:ascii="宋体" w:hAnsi="宋体" w:cs="宋体" w:hint="eastAsia"/>
                <w:color w:val="000000"/>
                <w:kern w:val="0"/>
                <w:sz w:val="24"/>
              </w:rPr>
              <w:t>）减少运输过程的交通噪声：选用符合标准的施工车辆，禁止不符合国家噪声排放标准的运输车辆进入工区，尽量减少夜间运输量，限制车速，对运输、施工车辆定期维修、养护，减少或杜绝鸣笛。加强施工期间道路交通的管理，保持道路畅通也是减缓施工期交通噪声影响的重要手段。</w:t>
            </w:r>
          </w:p>
          <w:p w14:paraId="6D2EA745" w14:textId="77777777" w:rsidR="00A85462" w:rsidRDefault="00C7583F">
            <w:pPr>
              <w:adjustRightInd w:val="0"/>
              <w:snapToGrid w:val="0"/>
              <w:spacing w:line="360" w:lineRule="auto"/>
              <w:ind w:firstLineChars="200" w:firstLine="482"/>
              <w:rPr>
                <w:b/>
                <w:bCs/>
                <w:sz w:val="24"/>
              </w:rPr>
            </w:pPr>
            <w:r>
              <w:rPr>
                <w:rFonts w:hint="eastAsia"/>
                <w:b/>
                <w:bCs/>
                <w:sz w:val="24"/>
              </w:rPr>
              <w:t>4</w:t>
            </w:r>
            <w:r>
              <w:rPr>
                <w:rFonts w:hint="eastAsia"/>
                <w:b/>
                <w:bCs/>
                <w:sz w:val="24"/>
              </w:rPr>
              <w:t>、固体废物防治措施</w:t>
            </w:r>
          </w:p>
          <w:p w14:paraId="5E72A9B4" w14:textId="17F76BCF" w:rsidR="00F77C5A" w:rsidRPr="002B61E7" w:rsidRDefault="00F77C5A" w:rsidP="00F77C5A">
            <w:pPr>
              <w:widowControl/>
              <w:spacing w:line="360" w:lineRule="auto"/>
              <w:ind w:firstLineChars="200" w:firstLine="480"/>
              <w:rPr>
                <w:rFonts w:ascii="宋体" w:hAnsi="宋体" w:cs="宋体"/>
                <w:kern w:val="0"/>
                <w:sz w:val="24"/>
              </w:rPr>
            </w:pPr>
            <w:r w:rsidRPr="002B61E7">
              <w:rPr>
                <w:rFonts w:ascii="宋体" w:hAnsi="宋体" w:cs="宋体" w:hint="eastAsia"/>
                <w:color w:val="000000"/>
                <w:kern w:val="0"/>
                <w:sz w:val="24"/>
              </w:rPr>
              <w:t xml:space="preserve">本项目施工期间产生的固体废弃物主要为施工弃土、建筑垃圾和生活垃圾。 </w:t>
            </w:r>
          </w:p>
          <w:p w14:paraId="6FE53801" w14:textId="77777777" w:rsidR="00F77C5A" w:rsidRPr="002B61E7" w:rsidRDefault="00F77C5A" w:rsidP="00F77C5A">
            <w:pPr>
              <w:widowControl/>
              <w:spacing w:line="360" w:lineRule="auto"/>
              <w:ind w:firstLineChars="200" w:firstLine="480"/>
              <w:rPr>
                <w:rFonts w:ascii="宋体" w:hAnsi="宋体" w:cs="宋体"/>
                <w:kern w:val="0"/>
                <w:sz w:val="24"/>
              </w:rPr>
            </w:pPr>
            <w:r w:rsidRPr="002B61E7">
              <w:rPr>
                <w:rFonts w:ascii="宋体" w:hAnsi="宋体" w:cs="宋体" w:hint="eastAsia"/>
                <w:color w:val="000000"/>
                <w:kern w:val="0"/>
                <w:sz w:val="24"/>
              </w:rPr>
              <w:t>（</w:t>
            </w:r>
            <w:r w:rsidRPr="002B61E7">
              <w:rPr>
                <w:color w:val="000000"/>
                <w:kern w:val="0"/>
                <w:sz w:val="24"/>
              </w:rPr>
              <w:t>1</w:t>
            </w:r>
            <w:r w:rsidRPr="002B61E7">
              <w:rPr>
                <w:rFonts w:ascii="宋体" w:hAnsi="宋体" w:cs="宋体" w:hint="eastAsia"/>
                <w:color w:val="000000"/>
                <w:kern w:val="0"/>
                <w:sz w:val="24"/>
              </w:rPr>
              <w:t xml:space="preserve">）施工弃土污染防治措施 </w:t>
            </w:r>
          </w:p>
          <w:p w14:paraId="47A2617E" w14:textId="77777777" w:rsidR="00F77C5A" w:rsidRPr="002B61E7" w:rsidRDefault="00F77C5A" w:rsidP="00F77C5A">
            <w:pPr>
              <w:widowControl/>
              <w:spacing w:line="360" w:lineRule="auto"/>
              <w:ind w:firstLineChars="200" w:firstLine="480"/>
              <w:jc w:val="left"/>
              <w:rPr>
                <w:rFonts w:ascii="宋体" w:hAnsi="宋体" w:cs="宋体"/>
                <w:kern w:val="0"/>
                <w:sz w:val="24"/>
              </w:rPr>
            </w:pPr>
            <w:r w:rsidRPr="002B61E7">
              <w:rPr>
                <w:rFonts w:ascii="宋体" w:hAnsi="宋体" w:cs="宋体" w:hint="eastAsia"/>
                <w:color w:val="000000"/>
                <w:kern w:val="0"/>
                <w:sz w:val="24"/>
              </w:rPr>
              <w:t>本项目产生的土石主要来自于施工挖掘产生的土方以及施工过程中产生的渣土。本项目施工期工程量较小，产生的土方量较小，全部用于场区内回填</w:t>
            </w:r>
            <w:r>
              <w:rPr>
                <w:rFonts w:ascii="宋体" w:hAnsi="宋体" w:cs="宋体" w:hint="eastAsia"/>
                <w:color w:val="000000"/>
                <w:kern w:val="0"/>
                <w:sz w:val="24"/>
              </w:rPr>
              <w:t>，</w:t>
            </w:r>
            <w:proofErr w:type="gramStart"/>
            <w:r w:rsidRPr="002B61E7">
              <w:rPr>
                <w:rFonts w:ascii="宋体" w:hAnsi="宋体" w:cs="宋体" w:hint="eastAsia"/>
                <w:color w:val="000000"/>
                <w:kern w:val="0"/>
                <w:sz w:val="24"/>
              </w:rPr>
              <w:t>无弃方产生</w:t>
            </w:r>
            <w:proofErr w:type="gramEnd"/>
            <w:r w:rsidRPr="002B61E7">
              <w:rPr>
                <w:rFonts w:ascii="宋体" w:hAnsi="宋体" w:cs="宋体" w:hint="eastAsia"/>
                <w:color w:val="000000"/>
                <w:kern w:val="0"/>
                <w:sz w:val="24"/>
              </w:rPr>
              <w:t xml:space="preserve">。 </w:t>
            </w:r>
          </w:p>
          <w:p w14:paraId="3B83049A" w14:textId="77777777" w:rsidR="00F77C5A" w:rsidRPr="002B61E7" w:rsidRDefault="00F77C5A" w:rsidP="00F77C5A">
            <w:pPr>
              <w:widowControl/>
              <w:spacing w:line="360" w:lineRule="auto"/>
              <w:ind w:firstLineChars="200" w:firstLine="480"/>
              <w:rPr>
                <w:rFonts w:ascii="宋体" w:hAnsi="宋体" w:cs="宋体"/>
                <w:kern w:val="0"/>
                <w:sz w:val="24"/>
              </w:rPr>
            </w:pPr>
            <w:r w:rsidRPr="002B61E7">
              <w:rPr>
                <w:rFonts w:ascii="宋体" w:hAnsi="宋体" w:cs="宋体" w:hint="eastAsia"/>
                <w:color w:val="000000"/>
                <w:kern w:val="0"/>
                <w:sz w:val="24"/>
              </w:rPr>
              <w:t>（</w:t>
            </w:r>
            <w:r w:rsidRPr="002B61E7">
              <w:rPr>
                <w:color w:val="000000"/>
                <w:kern w:val="0"/>
                <w:sz w:val="24"/>
              </w:rPr>
              <w:t>2</w:t>
            </w:r>
            <w:r w:rsidRPr="002B61E7">
              <w:rPr>
                <w:rFonts w:ascii="宋体" w:hAnsi="宋体" w:cs="宋体" w:hint="eastAsia"/>
                <w:color w:val="000000"/>
                <w:kern w:val="0"/>
                <w:sz w:val="24"/>
              </w:rPr>
              <w:t xml:space="preserve">）建筑垃圾污染防治措施 </w:t>
            </w:r>
          </w:p>
          <w:p w14:paraId="2C545C04" w14:textId="77777777" w:rsidR="00F77C5A" w:rsidRPr="002B61E7" w:rsidRDefault="00F77C5A" w:rsidP="00F77C5A">
            <w:pPr>
              <w:widowControl/>
              <w:spacing w:line="360" w:lineRule="auto"/>
              <w:ind w:firstLineChars="200" w:firstLine="480"/>
              <w:jc w:val="left"/>
              <w:rPr>
                <w:rFonts w:ascii="宋体" w:hAnsi="宋体" w:cs="宋体"/>
                <w:kern w:val="0"/>
                <w:sz w:val="24"/>
              </w:rPr>
            </w:pPr>
            <w:r w:rsidRPr="002B61E7">
              <w:rPr>
                <w:rFonts w:ascii="宋体" w:hAnsi="宋体" w:cs="宋体" w:hint="eastAsia"/>
                <w:color w:val="000000"/>
                <w:kern w:val="0"/>
                <w:sz w:val="24"/>
              </w:rPr>
              <w:t>对钢筋、钢板下脚料等可回收的进行分类回收，</w:t>
            </w:r>
            <w:proofErr w:type="gramStart"/>
            <w:r w:rsidRPr="002B61E7">
              <w:rPr>
                <w:rFonts w:ascii="宋体" w:hAnsi="宋体" w:cs="宋体" w:hint="eastAsia"/>
                <w:color w:val="000000"/>
                <w:kern w:val="0"/>
                <w:sz w:val="24"/>
              </w:rPr>
              <w:t>交</w:t>
            </w:r>
            <w:r>
              <w:rPr>
                <w:rFonts w:ascii="宋体" w:hAnsi="宋体" w:cs="宋体" w:hint="eastAsia"/>
                <w:color w:val="000000"/>
                <w:kern w:val="0"/>
                <w:sz w:val="24"/>
              </w:rPr>
              <w:t>专业</w:t>
            </w:r>
            <w:proofErr w:type="gramEnd"/>
            <w:r>
              <w:rPr>
                <w:rFonts w:ascii="宋体" w:hAnsi="宋体" w:cs="宋体" w:hint="eastAsia"/>
                <w:color w:val="000000"/>
                <w:kern w:val="0"/>
                <w:sz w:val="24"/>
              </w:rPr>
              <w:t>回收单位</w:t>
            </w:r>
            <w:r w:rsidRPr="002B61E7">
              <w:rPr>
                <w:rFonts w:ascii="宋体" w:hAnsi="宋体" w:cs="宋体" w:hint="eastAsia"/>
                <w:color w:val="000000"/>
                <w:kern w:val="0"/>
                <w:sz w:val="24"/>
              </w:rPr>
              <w:t>处理，不可回收的建筑垃圾（如混凝土废料、废砖等）集中堆放，及时清运到指定的</w:t>
            </w:r>
            <w:r>
              <w:rPr>
                <w:rFonts w:ascii="宋体" w:hAnsi="宋体" w:cs="宋体" w:hint="eastAsia"/>
                <w:color w:val="000000"/>
                <w:kern w:val="0"/>
                <w:sz w:val="24"/>
              </w:rPr>
              <w:t>渣土填埋场</w:t>
            </w:r>
            <w:r w:rsidRPr="002B61E7">
              <w:rPr>
                <w:rFonts w:ascii="宋体" w:hAnsi="宋体" w:cs="宋体" w:hint="eastAsia"/>
                <w:color w:val="000000"/>
                <w:kern w:val="0"/>
                <w:sz w:val="24"/>
              </w:rPr>
              <w:t xml:space="preserve">。 </w:t>
            </w:r>
          </w:p>
          <w:p w14:paraId="26EF0CEA" w14:textId="038DBD68" w:rsidR="00F77C5A" w:rsidRPr="002B61E7" w:rsidRDefault="00F77C5A" w:rsidP="00F77C5A">
            <w:pPr>
              <w:widowControl/>
              <w:spacing w:line="360" w:lineRule="auto"/>
              <w:ind w:firstLineChars="200" w:firstLine="480"/>
              <w:rPr>
                <w:rFonts w:ascii="宋体" w:hAnsi="宋体" w:cs="宋体"/>
                <w:kern w:val="0"/>
                <w:sz w:val="24"/>
              </w:rPr>
            </w:pPr>
            <w:r w:rsidRPr="002B61E7">
              <w:rPr>
                <w:rFonts w:ascii="宋体" w:hAnsi="宋体" w:cs="宋体" w:hint="eastAsia"/>
                <w:color w:val="000000"/>
                <w:kern w:val="0"/>
                <w:sz w:val="24"/>
              </w:rPr>
              <w:t>（</w:t>
            </w:r>
            <w:r>
              <w:rPr>
                <w:rFonts w:hint="eastAsia"/>
                <w:color w:val="000000"/>
                <w:kern w:val="0"/>
                <w:sz w:val="24"/>
              </w:rPr>
              <w:t>3</w:t>
            </w:r>
            <w:r w:rsidRPr="002B61E7">
              <w:rPr>
                <w:rFonts w:ascii="宋体" w:hAnsi="宋体" w:cs="宋体" w:hint="eastAsia"/>
                <w:color w:val="000000"/>
                <w:kern w:val="0"/>
                <w:sz w:val="24"/>
              </w:rPr>
              <w:t xml:space="preserve">）生活垃圾 </w:t>
            </w:r>
          </w:p>
          <w:p w14:paraId="3BCF3B62" w14:textId="77777777" w:rsidR="00F77C5A" w:rsidRPr="002B61E7" w:rsidRDefault="00F77C5A" w:rsidP="00F77C5A">
            <w:pPr>
              <w:widowControl/>
              <w:spacing w:line="360" w:lineRule="auto"/>
              <w:ind w:firstLineChars="200" w:firstLine="480"/>
              <w:jc w:val="left"/>
              <w:rPr>
                <w:rFonts w:ascii="宋体" w:hAnsi="宋体" w:cs="宋体"/>
                <w:kern w:val="0"/>
                <w:sz w:val="24"/>
              </w:rPr>
            </w:pPr>
            <w:r w:rsidRPr="002B61E7">
              <w:rPr>
                <w:rFonts w:ascii="宋体" w:hAnsi="宋体" w:cs="宋体" w:hint="eastAsia"/>
                <w:color w:val="000000"/>
                <w:kern w:val="0"/>
                <w:sz w:val="24"/>
              </w:rPr>
              <w:t>施工人员产生的生活垃圾应采取定点收集的方式，施工场地内，设置一些分散的垃圾收集装置，并派专人定时打扫清理，</w:t>
            </w:r>
            <w:r w:rsidRPr="002B61E7">
              <w:rPr>
                <w:rFonts w:hAnsi="宋体" w:hint="eastAsia"/>
                <w:sz w:val="24"/>
                <w:szCs w:val="32"/>
              </w:rPr>
              <w:t>收集清理的生活垃圾交由环卫部门统一进行处理</w:t>
            </w:r>
            <w:r w:rsidRPr="002B61E7">
              <w:rPr>
                <w:rFonts w:hAnsi="宋体" w:hint="eastAsia"/>
              </w:rPr>
              <w:t>。</w:t>
            </w:r>
          </w:p>
          <w:p w14:paraId="4E30D83E" w14:textId="77777777" w:rsidR="00A85462" w:rsidRDefault="00A85462">
            <w:pPr>
              <w:adjustRightInd w:val="0"/>
              <w:snapToGrid w:val="0"/>
              <w:spacing w:line="360" w:lineRule="auto"/>
              <w:ind w:firstLineChars="200" w:firstLine="482"/>
              <w:rPr>
                <w:b/>
                <w:bCs/>
                <w:sz w:val="24"/>
              </w:rPr>
            </w:pPr>
          </w:p>
          <w:p w14:paraId="7A338199" w14:textId="77777777" w:rsidR="00A85462" w:rsidRDefault="00A85462" w:rsidP="00F77C5A">
            <w:pPr>
              <w:adjustRightInd w:val="0"/>
              <w:snapToGrid w:val="0"/>
              <w:spacing w:line="360" w:lineRule="auto"/>
              <w:rPr>
                <w:b/>
                <w:bCs/>
                <w:spacing w:val="-10"/>
                <w:sz w:val="24"/>
              </w:rPr>
            </w:pPr>
          </w:p>
        </w:tc>
      </w:tr>
      <w:tr w:rsidR="00A85462" w14:paraId="6D70F0C7" w14:textId="77777777">
        <w:trPr>
          <w:trHeight w:val="6810"/>
          <w:jc w:val="center"/>
        </w:trPr>
        <w:tc>
          <w:tcPr>
            <w:tcW w:w="746" w:type="dxa"/>
            <w:tcMar>
              <w:left w:w="28" w:type="dxa"/>
              <w:right w:w="28" w:type="dxa"/>
            </w:tcMar>
            <w:vAlign w:val="center"/>
          </w:tcPr>
          <w:p w14:paraId="02E2A07B" w14:textId="77777777" w:rsidR="00A85462" w:rsidRDefault="00C7583F">
            <w:pPr>
              <w:adjustRightInd w:val="0"/>
              <w:snapToGrid w:val="0"/>
              <w:jc w:val="center"/>
              <w:rPr>
                <w:rFonts w:ascii="宋体" w:hAnsi="宋体" w:cs="宋体"/>
                <w:bCs/>
                <w:sz w:val="24"/>
              </w:rPr>
            </w:pPr>
            <w:r>
              <w:rPr>
                <w:rFonts w:ascii="宋体" w:hAnsi="宋体" w:cs="宋体" w:hint="eastAsia"/>
                <w:bCs/>
                <w:sz w:val="24"/>
              </w:rPr>
              <w:lastRenderedPageBreak/>
              <w:t>运营</w:t>
            </w:r>
          </w:p>
          <w:p w14:paraId="4B333126" w14:textId="77777777" w:rsidR="00A85462" w:rsidRDefault="00C7583F">
            <w:pPr>
              <w:adjustRightInd w:val="0"/>
              <w:snapToGrid w:val="0"/>
              <w:jc w:val="center"/>
              <w:rPr>
                <w:rFonts w:ascii="宋体" w:hAnsi="宋体" w:cs="宋体"/>
                <w:bCs/>
                <w:sz w:val="24"/>
              </w:rPr>
            </w:pPr>
            <w:r>
              <w:rPr>
                <w:rFonts w:ascii="宋体" w:hAnsi="宋体" w:cs="宋体" w:hint="eastAsia"/>
                <w:bCs/>
                <w:sz w:val="24"/>
              </w:rPr>
              <w:t>期环</w:t>
            </w:r>
          </w:p>
          <w:p w14:paraId="05F16DEE" w14:textId="77777777" w:rsidR="00A85462" w:rsidRDefault="00C7583F">
            <w:pPr>
              <w:adjustRightInd w:val="0"/>
              <w:snapToGrid w:val="0"/>
              <w:jc w:val="center"/>
              <w:rPr>
                <w:rFonts w:ascii="宋体" w:hAnsi="宋体" w:cs="宋体"/>
                <w:bCs/>
                <w:sz w:val="24"/>
              </w:rPr>
            </w:pPr>
            <w:r>
              <w:rPr>
                <w:rFonts w:ascii="宋体" w:hAnsi="宋体" w:cs="宋体" w:hint="eastAsia"/>
                <w:bCs/>
                <w:sz w:val="24"/>
              </w:rPr>
              <w:t>境影</w:t>
            </w:r>
          </w:p>
          <w:p w14:paraId="1A12F5E4" w14:textId="77777777" w:rsidR="00A85462" w:rsidRDefault="00C7583F">
            <w:pPr>
              <w:adjustRightInd w:val="0"/>
              <w:snapToGrid w:val="0"/>
              <w:jc w:val="center"/>
              <w:rPr>
                <w:rFonts w:ascii="宋体" w:hAnsi="宋体" w:cs="宋体"/>
                <w:bCs/>
                <w:sz w:val="24"/>
              </w:rPr>
            </w:pPr>
            <w:r>
              <w:rPr>
                <w:rFonts w:ascii="宋体" w:hAnsi="宋体" w:cs="宋体" w:hint="eastAsia"/>
                <w:bCs/>
                <w:sz w:val="24"/>
              </w:rPr>
              <w:t>响</w:t>
            </w:r>
            <w:proofErr w:type="gramStart"/>
            <w:r>
              <w:rPr>
                <w:rFonts w:ascii="宋体" w:hAnsi="宋体" w:cs="宋体" w:hint="eastAsia"/>
                <w:bCs/>
                <w:sz w:val="24"/>
              </w:rPr>
              <w:t>和</w:t>
            </w:r>
            <w:proofErr w:type="gramEnd"/>
          </w:p>
          <w:p w14:paraId="646FE8AB" w14:textId="77777777" w:rsidR="00A85462" w:rsidRDefault="00C7583F">
            <w:pPr>
              <w:adjustRightInd w:val="0"/>
              <w:snapToGrid w:val="0"/>
              <w:jc w:val="center"/>
              <w:rPr>
                <w:rFonts w:ascii="宋体" w:hAnsi="宋体" w:cs="宋体"/>
                <w:bCs/>
                <w:sz w:val="24"/>
              </w:rPr>
            </w:pPr>
            <w:r>
              <w:rPr>
                <w:rFonts w:ascii="宋体" w:hAnsi="宋体" w:cs="宋体" w:hint="eastAsia"/>
                <w:bCs/>
                <w:sz w:val="24"/>
              </w:rPr>
              <w:t>保护</w:t>
            </w:r>
          </w:p>
          <w:p w14:paraId="343DD4D8" w14:textId="77777777" w:rsidR="00A85462" w:rsidRDefault="00C7583F">
            <w:pPr>
              <w:adjustRightInd w:val="0"/>
              <w:snapToGrid w:val="0"/>
              <w:jc w:val="center"/>
              <w:rPr>
                <w:rFonts w:ascii="宋体" w:hAnsi="宋体" w:cs="宋体"/>
                <w:bCs/>
                <w:szCs w:val="21"/>
              </w:rPr>
            </w:pPr>
            <w:r>
              <w:rPr>
                <w:rFonts w:ascii="宋体" w:hAnsi="宋体" w:cs="宋体" w:hint="eastAsia"/>
                <w:bCs/>
                <w:sz w:val="24"/>
              </w:rPr>
              <w:t>措施</w:t>
            </w:r>
          </w:p>
        </w:tc>
        <w:tc>
          <w:tcPr>
            <w:tcW w:w="8162" w:type="dxa"/>
            <w:vAlign w:val="center"/>
          </w:tcPr>
          <w:p w14:paraId="431B2B73" w14:textId="77777777" w:rsidR="00A85462" w:rsidRPr="00DB6F01" w:rsidRDefault="00C7583F">
            <w:pPr>
              <w:adjustRightInd w:val="0"/>
              <w:snapToGrid w:val="0"/>
              <w:spacing w:line="360" w:lineRule="auto"/>
              <w:ind w:firstLineChars="200" w:firstLine="482"/>
              <w:rPr>
                <w:b/>
                <w:bCs/>
                <w:sz w:val="24"/>
                <w:u w:val="single"/>
              </w:rPr>
            </w:pPr>
            <w:r w:rsidRPr="00DB6F01">
              <w:rPr>
                <w:b/>
                <w:bCs/>
                <w:sz w:val="24"/>
                <w:u w:val="single"/>
              </w:rPr>
              <w:t>1</w:t>
            </w:r>
            <w:r w:rsidRPr="00DB6F01">
              <w:rPr>
                <w:b/>
                <w:bCs/>
                <w:sz w:val="24"/>
                <w:u w:val="single"/>
              </w:rPr>
              <w:t>、废气</w:t>
            </w:r>
          </w:p>
          <w:p w14:paraId="0C97BA4B" w14:textId="4C592EAC" w:rsidR="00F77C5A" w:rsidRPr="00DB6F01" w:rsidRDefault="00F77C5A" w:rsidP="00F77C5A">
            <w:pPr>
              <w:spacing w:line="360" w:lineRule="auto"/>
              <w:ind w:firstLineChars="200" w:firstLine="480"/>
              <w:rPr>
                <w:sz w:val="24"/>
                <w:szCs w:val="32"/>
                <w:u w:val="single"/>
              </w:rPr>
            </w:pPr>
            <w:r w:rsidRPr="00DB6F01">
              <w:rPr>
                <w:rFonts w:hint="eastAsia"/>
                <w:sz w:val="24"/>
                <w:szCs w:val="32"/>
                <w:u w:val="single"/>
              </w:rPr>
              <w:t>本项目营运期产生的废气主要来源于</w:t>
            </w:r>
            <w:r w:rsidR="00011BFA" w:rsidRPr="00DB6F01">
              <w:rPr>
                <w:rFonts w:hint="eastAsia"/>
                <w:sz w:val="24"/>
                <w:szCs w:val="32"/>
                <w:u w:val="single"/>
              </w:rPr>
              <w:t>锅炉废气</w:t>
            </w:r>
            <w:r w:rsidR="009E624F" w:rsidRPr="00DB6F01">
              <w:rPr>
                <w:rFonts w:hint="eastAsia"/>
                <w:sz w:val="24"/>
                <w:szCs w:val="32"/>
                <w:u w:val="single"/>
              </w:rPr>
              <w:t>，</w:t>
            </w:r>
            <w:r w:rsidR="00011BFA" w:rsidRPr="00DB6F01">
              <w:rPr>
                <w:rFonts w:hint="eastAsia"/>
                <w:sz w:val="24"/>
                <w:szCs w:val="32"/>
                <w:u w:val="single"/>
              </w:rPr>
              <w:t>开片、梳齿、锯边、砂光工序产生的粉尘</w:t>
            </w:r>
            <w:r w:rsidR="009E624F" w:rsidRPr="00DB6F01">
              <w:rPr>
                <w:rFonts w:hint="eastAsia"/>
                <w:sz w:val="24"/>
                <w:szCs w:val="32"/>
                <w:u w:val="single"/>
              </w:rPr>
              <w:t>，</w:t>
            </w:r>
            <w:r w:rsidR="00011BFA" w:rsidRPr="00DB6F01">
              <w:rPr>
                <w:rFonts w:hint="eastAsia"/>
                <w:sz w:val="24"/>
                <w:szCs w:val="32"/>
                <w:u w:val="single"/>
              </w:rPr>
              <w:t>涂胶、拼板、热压工序产生的</w:t>
            </w:r>
            <w:r w:rsidR="00900022" w:rsidRPr="00DB6F01">
              <w:rPr>
                <w:rFonts w:hint="eastAsia"/>
                <w:sz w:val="24"/>
                <w:szCs w:val="32"/>
                <w:u w:val="single"/>
              </w:rPr>
              <w:t>挥发性有机物</w:t>
            </w:r>
            <w:r w:rsidR="00011BFA" w:rsidRPr="00DB6F01">
              <w:rPr>
                <w:rFonts w:hint="eastAsia"/>
                <w:sz w:val="24"/>
                <w:szCs w:val="32"/>
                <w:u w:val="single"/>
              </w:rPr>
              <w:t>、甲醛。</w:t>
            </w:r>
            <w:proofErr w:type="gramStart"/>
            <w:r w:rsidR="009E624F" w:rsidRPr="00DB6F01">
              <w:rPr>
                <w:rFonts w:hint="eastAsia"/>
                <w:sz w:val="24"/>
                <w:szCs w:val="32"/>
                <w:u w:val="single"/>
              </w:rPr>
              <w:t>其产排情况</w:t>
            </w:r>
            <w:proofErr w:type="gramEnd"/>
            <w:r w:rsidR="009E624F" w:rsidRPr="00DB6F01">
              <w:rPr>
                <w:rFonts w:hint="eastAsia"/>
                <w:sz w:val="24"/>
                <w:szCs w:val="32"/>
                <w:u w:val="single"/>
              </w:rPr>
              <w:t>及影响分析详见大气</w:t>
            </w:r>
            <w:r w:rsidR="00F23571" w:rsidRPr="00DB6F01">
              <w:rPr>
                <w:rFonts w:hint="eastAsia"/>
                <w:sz w:val="24"/>
                <w:szCs w:val="32"/>
                <w:u w:val="single"/>
              </w:rPr>
              <w:t>环境影</w:t>
            </w:r>
            <w:r w:rsidR="009E624F" w:rsidRPr="00DB6F01">
              <w:rPr>
                <w:rFonts w:hint="eastAsia"/>
                <w:sz w:val="24"/>
                <w:szCs w:val="32"/>
                <w:u w:val="single"/>
              </w:rPr>
              <w:t>专项</w:t>
            </w:r>
            <w:r w:rsidR="00F23571" w:rsidRPr="00DB6F01">
              <w:rPr>
                <w:rFonts w:hint="eastAsia"/>
                <w:sz w:val="24"/>
                <w:szCs w:val="32"/>
                <w:u w:val="single"/>
              </w:rPr>
              <w:t>评价</w:t>
            </w:r>
            <w:r w:rsidR="009E624F" w:rsidRPr="00DB6F01">
              <w:rPr>
                <w:rFonts w:hint="eastAsia"/>
                <w:sz w:val="24"/>
                <w:szCs w:val="32"/>
                <w:u w:val="single"/>
              </w:rPr>
              <w:t>，本章节不在赘述。</w:t>
            </w:r>
          </w:p>
          <w:p w14:paraId="65519FAE" w14:textId="77777777" w:rsidR="00A85462" w:rsidRPr="00DB6F01" w:rsidRDefault="00C7583F" w:rsidP="009E624F">
            <w:pPr>
              <w:adjustRightInd w:val="0"/>
              <w:snapToGrid w:val="0"/>
              <w:spacing w:line="360" w:lineRule="auto"/>
              <w:ind w:firstLineChars="200" w:firstLine="482"/>
              <w:rPr>
                <w:b/>
                <w:bCs/>
                <w:sz w:val="24"/>
                <w:u w:val="single"/>
              </w:rPr>
            </w:pPr>
            <w:r w:rsidRPr="00DB6F01">
              <w:rPr>
                <w:b/>
                <w:bCs/>
                <w:sz w:val="24"/>
                <w:u w:val="single"/>
              </w:rPr>
              <w:t>2</w:t>
            </w:r>
            <w:r w:rsidRPr="00DB6F01">
              <w:rPr>
                <w:b/>
                <w:bCs/>
                <w:sz w:val="24"/>
                <w:u w:val="single"/>
              </w:rPr>
              <w:t>、废</w:t>
            </w:r>
            <w:r w:rsidRPr="00DB6F01">
              <w:rPr>
                <w:rFonts w:hint="eastAsia"/>
                <w:b/>
                <w:bCs/>
                <w:sz w:val="24"/>
                <w:u w:val="single"/>
              </w:rPr>
              <w:t>水</w:t>
            </w:r>
          </w:p>
          <w:p w14:paraId="148E681E" w14:textId="01509DC1" w:rsidR="004312FC" w:rsidRPr="00DB6F01" w:rsidRDefault="004312FC" w:rsidP="004312FC">
            <w:pPr>
              <w:adjustRightInd w:val="0"/>
              <w:snapToGrid w:val="0"/>
              <w:spacing w:line="360" w:lineRule="auto"/>
              <w:ind w:firstLineChars="200" w:firstLine="480"/>
              <w:rPr>
                <w:sz w:val="24"/>
                <w:szCs w:val="32"/>
                <w:u w:val="single"/>
              </w:rPr>
            </w:pPr>
            <w:r w:rsidRPr="00DB6F01">
              <w:rPr>
                <w:rFonts w:hint="eastAsia"/>
                <w:sz w:val="24"/>
                <w:szCs w:val="32"/>
                <w:u w:val="single"/>
              </w:rPr>
              <w:t>（</w:t>
            </w:r>
            <w:r w:rsidRPr="00DB6F01">
              <w:rPr>
                <w:sz w:val="24"/>
                <w:szCs w:val="32"/>
                <w:u w:val="single"/>
              </w:rPr>
              <w:t>1</w:t>
            </w:r>
            <w:r w:rsidRPr="00DB6F01">
              <w:rPr>
                <w:rFonts w:hint="eastAsia"/>
                <w:sz w:val="24"/>
                <w:szCs w:val="32"/>
                <w:u w:val="single"/>
              </w:rPr>
              <w:t>）废水污染物排放源强核算过程</w:t>
            </w:r>
          </w:p>
          <w:p w14:paraId="363D1619" w14:textId="77777777" w:rsidR="004312FC" w:rsidRPr="00DB6F01" w:rsidRDefault="004312FC" w:rsidP="004312FC">
            <w:pPr>
              <w:spacing w:line="360" w:lineRule="auto"/>
              <w:ind w:firstLineChars="200" w:firstLine="480"/>
              <w:rPr>
                <w:sz w:val="24"/>
                <w:szCs w:val="32"/>
                <w:u w:val="single"/>
              </w:rPr>
            </w:pPr>
            <w:r w:rsidRPr="00DB6F01">
              <w:rPr>
                <w:rFonts w:ascii="宋体" w:hAnsi="宋体" w:cs="宋体" w:hint="eastAsia"/>
                <w:color w:val="000000"/>
                <w:kern w:val="0"/>
                <w:sz w:val="24"/>
                <w:u w:val="single"/>
              </w:rPr>
              <w:t>本项目设一台</w:t>
            </w:r>
            <w:r w:rsidRPr="00DB6F01">
              <w:rPr>
                <w:color w:val="000000"/>
                <w:kern w:val="0"/>
                <w:sz w:val="24"/>
                <w:u w:val="single"/>
              </w:rPr>
              <w:t>0.14t/h</w:t>
            </w:r>
            <w:r w:rsidRPr="00DB6F01">
              <w:rPr>
                <w:rFonts w:ascii="宋体" w:hAnsi="宋体" w:cs="宋体" w:hint="eastAsia"/>
                <w:color w:val="000000"/>
                <w:kern w:val="0"/>
                <w:sz w:val="24"/>
                <w:u w:val="single"/>
              </w:rPr>
              <w:t>生物质导热油锅炉为项目供热，无锅炉用水。因此本项目用水主要为生活用水。</w:t>
            </w:r>
          </w:p>
          <w:p w14:paraId="608596B2" w14:textId="77777777" w:rsidR="004312FC" w:rsidRPr="00DB6F01" w:rsidRDefault="004312FC" w:rsidP="004312FC">
            <w:pPr>
              <w:spacing w:line="360" w:lineRule="auto"/>
              <w:ind w:firstLineChars="200" w:firstLine="496"/>
              <w:rPr>
                <w:spacing w:val="4"/>
                <w:sz w:val="24"/>
                <w:szCs w:val="32"/>
                <w:u w:val="single"/>
              </w:rPr>
            </w:pPr>
            <w:r w:rsidRPr="00DB6F01">
              <w:rPr>
                <w:rFonts w:ascii="宋体" w:hAnsi="宋体" w:hint="eastAsia"/>
                <w:spacing w:val="4"/>
                <w:sz w:val="24"/>
                <w:szCs w:val="32"/>
                <w:u w:val="single"/>
              </w:rPr>
              <w:t>本项目职工定员</w:t>
            </w:r>
            <w:r w:rsidRPr="00DB6F01">
              <w:rPr>
                <w:rFonts w:hint="eastAsia"/>
                <w:spacing w:val="4"/>
                <w:sz w:val="24"/>
                <w:szCs w:val="32"/>
                <w:u w:val="single"/>
              </w:rPr>
              <w:t>15</w:t>
            </w:r>
            <w:r w:rsidRPr="00DB6F01">
              <w:rPr>
                <w:rFonts w:ascii="宋体" w:hAnsi="宋体" w:hint="eastAsia"/>
                <w:spacing w:val="4"/>
                <w:sz w:val="24"/>
                <w:szCs w:val="32"/>
                <w:u w:val="single"/>
              </w:rPr>
              <w:t>人，均不在厂内食宿。本项目用水定额参照湖南省地方标准《湖南省用水定额》（</w:t>
            </w:r>
            <w:r w:rsidRPr="00DB6F01">
              <w:rPr>
                <w:spacing w:val="4"/>
                <w:sz w:val="24"/>
                <w:szCs w:val="32"/>
                <w:u w:val="single"/>
              </w:rPr>
              <w:t>DB43/T388-20</w:t>
            </w:r>
            <w:r w:rsidRPr="00DB6F01">
              <w:rPr>
                <w:rFonts w:hint="eastAsia"/>
                <w:spacing w:val="4"/>
                <w:sz w:val="24"/>
                <w:szCs w:val="32"/>
                <w:u w:val="single"/>
              </w:rPr>
              <w:t>20</w:t>
            </w:r>
            <w:r w:rsidRPr="00DB6F01">
              <w:rPr>
                <w:rFonts w:hint="eastAsia"/>
                <w:spacing w:val="4"/>
                <w:sz w:val="24"/>
                <w:szCs w:val="32"/>
                <w:u w:val="single"/>
              </w:rPr>
              <w:t>），职工生活用水量按</w:t>
            </w:r>
            <w:r w:rsidRPr="00DB6F01">
              <w:rPr>
                <w:spacing w:val="4"/>
                <w:sz w:val="24"/>
                <w:szCs w:val="32"/>
                <w:u w:val="single"/>
              </w:rPr>
              <w:t>45L/</w:t>
            </w:r>
            <w:r w:rsidRPr="00DB6F01">
              <w:rPr>
                <w:rFonts w:hint="eastAsia"/>
                <w:spacing w:val="4"/>
                <w:sz w:val="24"/>
                <w:szCs w:val="32"/>
                <w:u w:val="single"/>
              </w:rPr>
              <w:t>人</w:t>
            </w:r>
            <w:r w:rsidRPr="00DB6F01">
              <w:rPr>
                <w:spacing w:val="4"/>
                <w:sz w:val="24"/>
                <w:szCs w:val="32"/>
                <w:u w:val="single"/>
              </w:rPr>
              <w:t>·</w:t>
            </w:r>
            <w:r w:rsidRPr="00DB6F01">
              <w:rPr>
                <w:rFonts w:hint="eastAsia"/>
                <w:spacing w:val="4"/>
                <w:sz w:val="24"/>
                <w:szCs w:val="32"/>
                <w:u w:val="single"/>
              </w:rPr>
              <w:t>d</w:t>
            </w:r>
            <w:r w:rsidRPr="00DB6F01">
              <w:rPr>
                <w:rFonts w:hint="eastAsia"/>
                <w:spacing w:val="4"/>
                <w:sz w:val="24"/>
                <w:szCs w:val="32"/>
                <w:u w:val="single"/>
              </w:rPr>
              <w:t>计算，本项目每年正常运行按</w:t>
            </w:r>
            <w:r w:rsidRPr="00DB6F01">
              <w:rPr>
                <w:rFonts w:hint="eastAsia"/>
                <w:spacing w:val="4"/>
                <w:sz w:val="24"/>
                <w:szCs w:val="32"/>
                <w:u w:val="single"/>
              </w:rPr>
              <w:t>300</w:t>
            </w:r>
            <w:r w:rsidRPr="00DB6F01">
              <w:rPr>
                <w:rFonts w:hint="eastAsia"/>
                <w:spacing w:val="4"/>
                <w:sz w:val="24"/>
                <w:szCs w:val="32"/>
                <w:u w:val="single"/>
              </w:rPr>
              <w:t>天计，则生活用水量为</w:t>
            </w:r>
            <w:r w:rsidRPr="00DB6F01">
              <w:rPr>
                <w:spacing w:val="4"/>
                <w:sz w:val="24"/>
                <w:szCs w:val="32"/>
                <w:u w:val="single"/>
              </w:rPr>
              <w:t>0.675m</w:t>
            </w:r>
            <w:r w:rsidRPr="00DB6F01">
              <w:rPr>
                <w:spacing w:val="4"/>
                <w:sz w:val="24"/>
                <w:szCs w:val="32"/>
                <w:u w:val="single"/>
                <w:vertAlign w:val="superscript"/>
              </w:rPr>
              <w:t>3</w:t>
            </w:r>
            <w:r w:rsidRPr="00DB6F01">
              <w:rPr>
                <w:spacing w:val="4"/>
                <w:sz w:val="24"/>
                <w:szCs w:val="32"/>
                <w:u w:val="single"/>
              </w:rPr>
              <w:t>/</w:t>
            </w:r>
            <w:r w:rsidRPr="00DB6F01">
              <w:rPr>
                <w:rFonts w:hint="eastAsia"/>
                <w:spacing w:val="4"/>
                <w:sz w:val="24"/>
                <w:szCs w:val="32"/>
                <w:u w:val="single"/>
              </w:rPr>
              <w:t>d</w:t>
            </w:r>
            <w:r w:rsidRPr="00DB6F01">
              <w:rPr>
                <w:rFonts w:hint="eastAsia"/>
                <w:spacing w:val="4"/>
                <w:sz w:val="24"/>
                <w:szCs w:val="32"/>
                <w:u w:val="single"/>
              </w:rPr>
              <w:t>（</w:t>
            </w:r>
            <w:r w:rsidRPr="00DB6F01">
              <w:rPr>
                <w:spacing w:val="4"/>
                <w:sz w:val="24"/>
                <w:szCs w:val="32"/>
                <w:u w:val="single"/>
              </w:rPr>
              <w:t>202.5m</w:t>
            </w:r>
            <w:r w:rsidRPr="00DB6F01">
              <w:rPr>
                <w:spacing w:val="4"/>
                <w:sz w:val="24"/>
                <w:szCs w:val="32"/>
                <w:u w:val="single"/>
                <w:vertAlign w:val="superscript"/>
              </w:rPr>
              <w:t>3</w:t>
            </w:r>
            <w:r w:rsidRPr="00DB6F01">
              <w:rPr>
                <w:spacing w:val="4"/>
                <w:sz w:val="24"/>
                <w:szCs w:val="32"/>
                <w:u w:val="single"/>
              </w:rPr>
              <w:t>/</w:t>
            </w:r>
            <w:r w:rsidRPr="00DB6F01">
              <w:rPr>
                <w:rFonts w:hint="eastAsia"/>
                <w:spacing w:val="4"/>
                <w:sz w:val="24"/>
                <w:szCs w:val="32"/>
                <w:u w:val="single"/>
              </w:rPr>
              <w:t>a</w:t>
            </w:r>
            <w:r w:rsidRPr="00DB6F01">
              <w:rPr>
                <w:rFonts w:hint="eastAsia"/>
                <w:spacing w:val="4"/>
                <w:sz w:val="24"/>
                <w:szCs w:val="32"/>
                <w:u w:val="single"/>
              </w:rPr>
              <w:t>），排污系数取</w:t>
            </w:r>
            <w:r w:rsidRPr="00DB6F01">
              <w:rPr>
                <w:rFonts w:hint="eastAsia"/>
                <w:spacing w:val="4"/>
                <w:sz w:val="24"/>
                <w:szCs w:val="32"/>
                <w:u w:val="single"/>
              </w:rPr>
              <w:t>0</w:t>
            </w:r>
            <w:r w:rsidRPr="00DB6F01">
              <w:rPr>
                <w:spacing w:val="4"/>
                <w:sz w:val="24"/>
                <w:szCs w:val="32"/>
                <w:u w:val="single"/>
              </w:rPr>
              <w:t>.85</w:t>
            </w:r>
            <w:r w:rsidRPr="00DB6F01">
              <w:rPr>
                <w:rFonts w:hint="eastAsia"/>
                <w:spacing w:val="4"/>
                <w:sz w:val="24"/>
                <w:szCs w:val="32"/>
                <w:u w:val="single"/>
              </w:rPr>
              <w:t>，则项目排水量为</w:t>
            </w:r>
            <w:r w:rsidRPr="00DB6F01">
              <w:rPr>
                <w:spacing w:val="4"/>
                <w:sz w:val="24"/>
                <w:szCs w:val="32"/>
                <w:u w:val="single"/>
              </w:rPr>
              <w:t>0.574m</w:t>
            </w:r>
            <w:r w:rsidRPr="00DB6F01">
              <w:rPr>
                <w:spacing w:val="4"/>
                <w:sz w:val="24"/>
                <w:szCs w:val="32"/>
                <w:u w:val="single"/>
                <w:vertAlign w:val="superscript"/>
              </w:rPr>
              <w:t>3</w:t>
            </w:r>
            <w:r w:rsidRPr="00DB6F01">
              <w:rPr>
                <w:spacing w:val="4"/>
                <w:sz w:val="24"/>
                <w:szCs w:val="32"/>
                <w:u w:val="single"/>
              </w:rPr>
              <w:t>/</w:t>
            </w:r>
            <w:r w:rsidRPr="00DB6F01">
              <w:rPr>
                <w:rFonts w:hint="eastAsia"/>
                <w:spacing w:val="4"/>
                <w:sz w:val="24"/>
                <w:szCs w:val="32"/>
                <w:u w:val="single"/>
              </w:rPr>
              <w:t>d</w:t>
            </w:r>
            <w:r w:rsidRPr="00DB6F01">
              <w:rPr>
                <w:rFonts w:hint="eastAsia"/>
                <w:spacing w:val="4"/>
                <w:sz w:val="24"/>
                <w:szCs w:val="32"/>
                <w:u w:val="single"/>
              </w:rPr>
              <w:t>（</w:t>
            </w:r>
            <w:r w:rsidRPr="00DB6F01">
              <w:rPr>
                <w:spacing w:val="4"/>
                <w:sz w:val="24"/>
                <w:szCs w:val="32"/>
                <w:u w:val="single"/>
              </w:rPr>
              <w:t>172.125m</w:t>
            </w:r>
            <w:r w:rsidRPr="00DB6F01">
              <w:rPr>
                <w:spacing w:val="4"/>
                <w:sz w:val="24"/>
                <w:szCs w:val="32"/>
                <w:u w:val="single"/>
                <w:vertAlign w:val="superscript"/>
              </w:rPr>
              <w:t>3</w:t>
            </w:r>
            <w:r w:rsidRPr="00DB6F01">
              <w:rPr>
                <w:spacing w:val="4"/>
                <w:sz w:val="24"/>
                <w:szCs w:val="32"/>
                <w:u w:val="single"/>
              </w:rPr>
              <w:t>/</w:t>
            </w:r>
            <w:r w:rsidRPr="00DB6F01">
              <w:rPr>
                <w:rFonts w:hint="eastAsia"/>
                <w:spacing w:val="4"/>
                <w:sz w:val="24"/>
                <w:szCs w:val="32"/>
                <w:u w:val="single"/>
              </w:rPr>
              <w:t>a</w:t>
            </w:r>
            <w:r w:rsidRPr="00DB6F01">
              <w:rPr>
                <w:rFonts w:hint="eastAsia"/>
                <w:spacing w:val="4"/>
                <w:sz w:val="24"/>
                <w:szCs w:val="32"/>
                <w:u w:val="single"/>
              </w:rPr>
              <w:t>）。</w:t>
            </w:r>
          </w:p>
          <w:p w14:paraId="29CF6625" w14:textId="7FF30DCA" w:rsidR="004312FC" w:rsidRPr="00DB6F01" w:rsidRDefault="004312FC" w:rsidP="004312FC">
            <w:pPr>
              <w:adjustRightInd w:val="0"/>
              <w:snapToGrid w:val="0"/>
              <w:spacing w:line="360" w:lineRule="auto"/>
              <w:ind w:firstLineChars="200" w:firstLine="496"/>
              <w:rPr>
                <w:bCs/>
                <w:spacing w:val="-10"/>
                <w:sz w:val="24"/>
                <w:u w:val="single"/>
              </w:rPr>
            </w:pPr>
            <w:r w:rsidRPr="00DB6F01">
              <w:rPr>
                <w:rFonts w:hint="eastAsia"/>
                <w:color w:val="000000"/>
                <w:spacing w:val="4"/>
                <w:sz w:val="24"/>
                <w:szCs w:val="32"/>
                <w:u w:val="single"/>
              </w:rPr>
              <w:t>项目生活污水量为</w:t>
            </w:r>
            <w:r w:rsidRPr="00DB6F01">
              <w:rPr>
                <w:rFonts w:hint="eastAsia"/>
                <w:spacing w:val="4"/>
                <w:sz w:val="24"/>
                <w:szCs w:val="32"/>
                <w:u w:val="single"/>
              </w:rPr>
              <w:t>1</w:t>
            </w:r>
            <w:r w:rsidRPr="00DB6F01">
              <w:rPr>
                <w:spacing w:val="4"/>
                <w:sz w:val="24"/>
                <w:szCs w:val="32"/>
                <w:u w:val="single"/>
              </w:rPr>
              <w:t>72.125</w:t>
            </w:r>
            <w:r w:rsidRPr="00DB6F01">
              <w:rPr>
                <w:color w:val="000000"/>
                <w:spacing w:val="4"/>
                <w:sz w:val="24"/>
                <w:szCs w:val="32"/>
                <w:u w:val="single"/>
              </w:rPr>
              <w:t>m</w:t>
            </w:r>
            <w:r w:rsidRPr="00DB6F01">
              <w:rPr>
                <w:color w:val="000000"/>
                <w:spacing w:val="4"/>
                <w:sz w:val="24"/>
                <w:szCs w:val="32"/>
                <w:u w:val="single"/>
                <w:vertAlign w:val="superscript"/>
              </w:rPr>
              <w:t>3</w:t>
            </w:r>
            <w:r w:rsidRPr="00DB6F01">
              <w:rPr>
                <w:color w:val="000000"/>
                <w:spacing w:val="4"/>
                <w:sz w:val="24"/>
                <w:szCs w:val="32"/>
                <w:u w:val="single"/>
              </w:rPr>
              <w:t>/a</w:t>
            </w:r>
            <w:r w:rsidRPr="00DB6F01">
              <w:rPr>
                <w:rFonts w:hint="eastAsia"/>
                <w:color w:val="000000"/>
                <w:spacing w:val="4"/>
                <w:sz w:val="24"/>
                <w:szCs w:val="32"/>
                <w:u w:val="single"/>
              </w:rPr>
              <w:t>，主要污染物产生浓度及产生量为</w:t>
            </w:r>
            <w:r w:rsidRPr="00DB6F01">
              <w:rPr>
                <w:color w:val="000000"/>
                <w:spacing w:val="4"/>
                <w:sz w:val="24"/>
                <w:szCs w:val="32"/>
                <w:u w:val="single"/>
              </w:rPr>
              <w:t>：</w:t>
            </w:r>
            <w:r w:rsidRPr="00DB6F01">
              <w:rPr>
                <w:rFonts w:hint="eastAsia"/>
                <w:color w:val="000000"/>
                <w:spacing w:val="4"/>
                <w:sz w:val="24"/>
                <w:szCs w:val="32"/>
                <w:u w:val="single"/>
              </w:rPr>
              <w:t>C</w:t>
            </w:r>
            <w:r w:rsidRPr="00DB6F01">
              <w:rPr>
                <w:color w:val="000000"/>
                <w:spacing w:val="4"/>
                <w:sz w:val="24"/>
                <w:szCs w:val="32"/>
                <w:u w:val="single"/>
              </w:rPr>
              <w:t>OD</w:t>
            </w:r>
            <w:r w:rsidRPr="00DB6F01">
              <w:rPr>
                <w:rFonts w:hint="eastAsia"/>
                <w:color w:val="000000"/>
                <w:spacing w:val="4"/>
                <w:sz w:val="24"/>
                <w:szCs w:val="32"/>
                <w:u w:val="single"/>
              </w:rPr>
              <w:t>：</w:t>
            </w:r>
            <w:r w:rsidRPr="00DB6F01">
              <w:rPr>
                <w:color w:val="000000"/>
                <w:spacing w:val="4"/>
                <w:sz w:val="24"/>
                <w:szCs w:val="32"/>
                <w:u w:val="single"/>
              </w:rPr>
              <w:t>300mg/L</w:t>
            </w:r>
            <w:r w:rsidRPr="00DB6F01">
              <w:rPr>
                <w:color w:val="000000"/>
                <w:spacing w:val="4"/>
                <w:sz w:val="24"/>
                <w:szCs w:val="32"/>
                <w:u w:val="single"/>
              </w:rPr>
              <w:t>，</w:t>
            </w:r>
            <w:r w:rsidRPr="00DB6F01">
              <w:rPr>
                <w:color w:val="000000"/>
                <w:spacing w:val="4"/>
                <w:sz w:val="24"/>
                <w:szCs w:val="32"/>
                <w:u w:val="single"/>
              </w:rPr>
              <w:t>0.052t/a</w:t>
            </w:r>
            <w:r w:rsidRPr="00DB6F01">
              <w:rPr>
                <w:rFonts w:hint="eastAsia"/>
                <w:color w:val="000000"/>
                <w:spacing w:val="4"/>
                <w:sz w:val="24"/>
                <w:szCs w:val="32"/>
                <w:u w:val="single"/>
              </w:rPr>
              <w:t>；</w:t>
            </w:r>
            <w:r w:rsidRPr="00DB6F01">
              <w:rPr>
                <w:rFonts w:hint="eastAsia"/>
                <w:color w:val="000000"/>
                <w:spacing w:val="4"/>
                <w:sz w:val="24"/>
                <w:szCs w:val="32"/>
                <w:u w:val="single"/>
              </w:rPr>
              <w:t>B</w:t>
            </w:r>
            <w:r w:rsidRPr="00DB6F01">
              <w:rPr>
                <w:color w:val="000000"/>
                <w:spacing w:val="4"/>
                <w:sz w:val="24"/>
                <w:szCs w:val="32"/>
                <w:u w:val="single"/>
              </w:rPr>
              <w:t>OD</w:t>
            </w:r>
            <w:r w:rsidRPr="00DB6F01">
              <w:rPr>
                <w:color w:val="000000"/>
                <w:spacing w:val="4"/>
                <w:sz w:val="24"/>
                <w:szCs w:val="32"/>
                <w:u w:val="single"/>
                <w:vertAlign w:val="subscript"/>
              </w:rPr>
              <w:t>5</w:t>
            </w:r>
            <w:r w:rsidRPr="00DB6F01">
              <w:rPr>
                <w:rFonts w:hint="eastAsia"/>
                <w:color w:val="000000"/>
                <w:spacing w:val="4"/>
                <w:sz w:val="24"/>
                <w:szCs w:val="32"/>
                <w:u w:val="single"/>
              </w:rPr>
              <w:t>：</w:t>
            </w:r>
            <w:r w:rsidRPr="00DB6F01">
              <w:rPr>
                <w:color w:val="000000"/>
                <w:spacing w:val="4"/>
                <w:sz w:val="24"/>
                <w:szCs w:val="32"/>
                <w:u w:val="single"/>
              </w:rPr>
              <w:t>180mg/L</w:t>
            </w:r>
            <w:r w:rsidRPr="00DB6F01">
              <w:rPr>
                <w:color w:val="000000"/>
                <w:spacing w:val="4"/>
                <w:sz w:val="24"/>
                <w:szCs w:val="32"/>
                <w:u w:val="single"/>
              </w:rPr>
              <w:t>，</w:t>
            </w:r>
            <w:r w:rsidRPr="00DB6F01">
              <w:rPr>
                <w:rFonts w:hint="eastAsia"/>
                <w:color w:val="000000"/>
                <w:spacing w:val="4"/>
                <w:sz w:val="24"/>
                <w:szCs w:val="32"/>
                <w:u w:val="single"/>
              </w:rPr>
              <w:t>0.0</w:t>
            </w:r>
            <w:r w:rsidRPr="00DB6F01">
              <w:rPr>
                <w:color w:val="000000"/>
                <w:spacing w:val="4"/>
                <w:sz w:val="24"/>
                <w:szCs w:val="32"/>
                <w:u w:val="single"/>
              </w:rPr>
              <w:t>31t/a</w:t>
            </w:r>
            <w:r w:rsidRPr="00DB6F01">
              <w:rPr>
                <w:rFonts w:hint="eastAsia"/>
                <w:color w:val="000000"/>
                <w:spacing w:val="4"/>
                <w:sz w:val="24"/>
                <w:szCs w:val="32"/>
                <w:u w:val="single"/>
              </w:rPr>
              <w:t>；</w:t>
            </w:r>
            <w:r w:rsidRPr="00DB6F01">
              <w:rPr>
                <w:rFonts w:hint="eastAsia"/>
                <w:color w:val="000000"/>
                <w:spacing w:val="4"/>
                <w:sz w:val="24"/>
                <w:szCs w:val="32"/>
                <w:u w:val="single"/>
              </w:rPr>
              <w:t>S</w:t>
            </w:r>
            <w:r w:rsidRPr="00DB6F01">
              <w:rPr>
                <w:color w:val="000000"/>
                <w:spacing w:val="4"/>
                <w:sz w:val="24"/>
                <w:szCs w:val="32"/>
                <w:u w:val="single"/>
              </w:rPr>
              <w:t>S</w:t>
            </w:r>
            <w:r w:rsidRPr="00DB6F01">
              <w:rPr>
                <w:rFonts w:hint="eastAsia"/>
                <w:color w:val="000000"/>
                <w:spacing w:val="4"/>
                <w:sz w:val="24"/>
                <w:szCs w:val="32"/>
                <w:u w:val="single"/>
              </w:rPr>
              <w:t>：</w:t>
            </w:r>
            <w:r w:rsidRPr="00DB6F01">
              <w:rPr>
                <w:color w:val="000000"/>
                <w:spacing w:val="4"/>
                <w:sz w:val="24"/>
                <w:szCs w:val="32"/>
                <w:u w:val="single"/>
              </w:rPr>
              <w:t>200mg/L</w:t>
            </w:r>
            <w:r w:rsidRPr="00DB6F01">
              <w:rPr>
                <w:color w:val="000000"/>
                <w:spacing w:val="4"/>
                <w:sz w:val="24"/>
                <w:szCs w:val="32"/>
                <w:u w:val="single"/>
              </w:rPr>
              <w:t>，</w:t>
            </w:r>
            <w:r w:rsidRPr="00DB6F01">
              <w:rPr>
                <w:rFonts w:hint="eastAsia"/>
                <w:color w:val="000000"/>
                <w:spacing w:val="4"/>
                <w:sz w:val="24"/>
                <w:szCs w:val="32"/>
                <w:u w:val="single"/>
              </w:rPr>
              <w:t>0.0</w:t>
            </w:r>
            <w:r w:rsidRPr="00DB6F01">
              <w:rPr>
                <w:color w:val="000000"/>
                <w:spacing w:val="4"/>
                <w:sz w:val="24"/>
                <w:szCs w:val="32"/>
                <w:u w:val="single"/>
              </w:rPr>
              <w:t>3</w:t>
            </w:r>
            <w:r w:rsidRPr="00DB6F01">
              <w:rPr>
                <w:rFonts w:hint="eastAsia"/>
                <w:color w:val="000000"/>
                <w:spacing w:val="4"/>
                <w:sz w:val="24"/>
                <w:szCs w:val="32"/>
                <w:u w:val="single"/>
              </w:rPr>
              <w:t>4</w:t>
            </w:r>
            <w:r w:rsidRPr="00DB6F01">
              <w:rPr>
                <w:color w:val="000000"/>
                <w:spacing w:val="4"/>
                <w:sz w:val="24"/>
                <w:szCs w:val="32"/>
                <w:u w:val="single"/>
              </w:rPr>
              <w:t>t/a</w:t>
            </w:r>
            <w:r w:rsidRPr="00DB6F01">
              <w:rPr>
                <w:rFonts w:hint="eastAsia"/>
                <w:color w:val="000000"/>
                <w:spacing w:val="4"/>
                <w:sz w:val="24"/>
                <w:szCs w:val="32"/>
                <w:u w:val="single"/>
              </w:rPr>
              <w:t>；</w:t>
            </w:r>
            <w:r w:rsidRPr="00DB6F01">
              <w:rPr>
                <w:color w:val="000000"/>
                <w:spacing w:val="4"/>
                <w:sz w:val="24"/>
                <w:szCs w:val="32"/>
                <w:u w:val="single"/>
              </w:rPr>
              <w:t>NH</w:t>
            </w:r>
            <w:r w:rsidRPr="00DB6F01">
              <w:rPr>
                <w:color w:val="000000"/>
                <w:spacing w:val="4"/>
                <w:sz w:val="24"/>
                <w:szCs w:val="32"/>
                <w:u w:val="single"/>
                <w:vertAlign w:val="subscript"/>
              </w:rPr>
              <w:t>3</w:t>
            </w:r>
            <w:r w:rsidRPr="00DB6F01">
              <w:rPr>
                <w:color w:val="000000"/>
                <w:spacing w:val="4"/>
                <w:sz w:val="24"/>
                <w:szCs w:val="32"/>
                <w:u w:val="single"/>
              </w:rPr>
              <w:t>-N</w:t>
            </w:r>
            <w:r w:rsidRPr="00DB6F01">
              <w:rPr>
                <w:rFonts w:hint="eastAsia"/>
                <w:color w:val="000000"/>
                <w:spacing w:val="4"/>
                <w:sz w:val="24"/>
                <w:szCs w:val="32"/>
                <w:u w:val="single"/>
              </w:rPr>
              <w:t>：</w:t>
            </w:r>
            <w:r w:rsidRPr="00DB6F01">
              <w:rPr>
                <w:color w:val="000000"/>
                <w:spacing w:val="4"/>
                <w:sz w:val="24"/>
                <w:szCs w:val="32"/>
                <w:u w:val="single"/>
              </w:rPr>
              <w:t>20mg/L</w:t>
            </w:r>
            <w:r w:rsidRPr="00DB6F01">
              <w:rPr>
                <w:color w:val="000000"/>
                <w:spacing w:val="4"/>
                <w:sz w:val="24"/>
                <w:szCs w:val="32"/>
                <w:u w:val="single"/>
              </w:rPr>
              <w:t>，</w:t>
            </w:r>
            <w:r w:rsidRPr="00DB6F01">
              <w:rPr>
                <w:rFonts w:hint="eastAsia"/>
                <w:color w:val="000000"/>
                <w:spacing w:val="4"/>
                <w:sz w:val="24"/>
                <w:szCs w:val="32"/>
                <w:u w:val="single"/>
              </w:rPr>
              <w:t>0.00</w:t>
            </w:r>
            <w:r w:rsidRPr="00DB6F01">
              <w:rPr>
                <w:color w:val="000000"/>
                <w:spacing w:val="4"/>
                <w:sz w:val="24"/>
                <w:szCs w:val="32"/>
                <w:u w:val="single"/>
              </w:rPr>
              <w:t>3t/a</w:t>
            </w:r>
            <w:r w:rsidRPr="00DB6F01">
              <w:rPr>
                <w:rFonts w:hint="eastAsia"/>
                <w:color w:val="000000"/>
                <w:spacing w:val="4"/>
                <w:sz w:val="24"/>
                <w:szCs w:val="32"/>
                <w:u w:val="single"/>
              </w:rPr>
              <w:t>。经化粪池处理后废水中污染物浓度及排放量为</w:t>
            </w:r>
            <w:r w:rsidRPr="00DB6F01">
              <w:rPr>
                <w:color w:val="000000"/>
                <w:spacing w:val="4"/>
                <w:sz w:val="24"/>
                <w:szCs w:val="32"/>
                <w:u w:val="single"/>
              </w:rPr>
              <w:t>COD</w:t>
            </w:r>
            <w:r w:rsidRPr="00DB6F01">
              <w:rPr>
                <w:rFonts w:hint="eastAsia"/>
                <w:color w:val="000000"/>
                <w:spacing w:val="4"/>
                <w:sz w:val="24"/>
                <w:szCs w:val="32"/>
                <w:u w:val="single"/>
              </w:rPr>
              <w:t>：</w:t>
            </w:r>
            <w:r w:rsidRPr="00DB6F01">
              <w:rPr>
                <w:color w:val="000000"/>
                <w:spacing w:val="4"/>
                <w:sz w:val="24"/>
                <w:szCs w:val="32"/>
                <w:u w:val="single"/>
              </w:rPr>
              <w:t>100mg/L</w:t>
            </w:r>
            <w:r w:rsidRPr="00DB6F01">
              <w:rPr>
                <w:color w:val="000000"/>
                <w:spacing w:val="4"/>
                <w:sz w:val="24"/>
                <w:szCs w:val="32"/>
                <w:u w:val="single"/>
              </w:rPr>
              <w:t>，</w:t>
            </w:r>
            <w:r w:rsidRPr="00DB6F01">
              <w:rPr>
                <w:rFonts w:hint="eastAsia"/>
                <w:color w:val="000000"/>
                <w:spacing w:val="4"/>
                <w:sz w:val="24"/>
                <w:szCs w:val="32"/>
                <w:u w:val="single"/>
              </w:rPr>
              <w:t>0.0</w:t>
            </w:r>
            <w:r w:rsidRPr="00DB6F01">
              <w:rPr>
                <w:color w:val="000000"/>
                <w:spacing w:val="4"/>
                <w:sz w:val="24"/>
                <w:szCs w:val="32"/>
                <w:u w:val="single"/>
              </w:rPr>
              <w:t>17t/a</w:t>
            </w:r>
            <w:r w:rsidRPr="00DB6F01">
              <w:rPr>
                <w:rFonts w:hint="eastAsia"/>
                <w:color w:val="000000"/>
                <w:spacing w:val="4"/>
                <w:sz w:val="24"/>
                <w:szCs w:val="32"/>
                <w:u w:val="single"/>
              </w:rPr>
              <w:t>；</w:t>
            </w:r>
            <w:r w:rsidRPr="00DB6F01">
              <w:rPr>
                <w:rFonts w:hint="eastAsia"/>
                <w:color w:val="000000"/>
                <w:spacing w:val="4"/>
                <w:sz w:val="24"/>
                <w:szCs w:val="32"/>
                <w:u w:val="single"/>
              </w:rPr>
              <w:t>B</w:t>
            </w:r>
            <w:r w:rsidRPr="00DB6F01">
              <w:rPr>
                <w:color w:val="000000"/>
                <w:spacing w:val="4"/>
                <w:sz w:val="24"/>
                <w:szCs w:val="32"/>
                <w:u w:val="single"/>
              </w:rPr>
              <w:t>OD</w:t>
            </w:r>
            <w:r w:rsidRPr="00DB6F01">
              <w:rPr>
                <w:color w:val="000000"/>
                <w:spacing w:val="4"/>
                <w:sz w:val="24"/>
                <w:szCs w:val="32"/>
                <w:u w:val="single"/>
                <w:vertAlign w:val="subscript"/>
              </w:rPr>
              <w:t>5</w:t>
            </w:r>
            <w:r w:rsidRPr="00DB6F01">
              <w:rPr>
                <w:rFonts w:hint="eastAsia"/>
                <w:color w:val="000000"/>
                <w:spacing w:val="4"/>
                <w:sz w:val="24"/>
                <w:szCs w:val="32"/>
                <w:u w:val="single"/>
              </w:rPr>
              <w:t>：</w:t>
            </w:r>
            <w:r w:rsidRPr="00DB6F01">
              <w:rPr>
                <w:color w:val="000000"/>
                <w:spacing w:val="4"/>
                <w:sz w:val="24"/>
                <w:szCs w:val="32"/>
                <w:u w:val="single"/>
              </w:rPr>
              <w:t>20mg/L</w:t>
            </w:r>
            <w:r w:rsidRPr="00DB6F01">
              <w:rPr>
                <w:color w:val="000000"/>
                <w:spacing w:val="4"/>
                <w:sz w:val="24"/>
                <w:szCs w:val="32"/>
                <w:u w:val="single"/>
              </w:rPr>
              <w:t>，</w:t>
            </w:r>
            <w:r w:rsidRPr="00DB6F01">
              <w:rPr>
                <w:rFonts w:hint="eastAsia"/>
                <w:color w:val="000000"/>
                <w:spacing w:val="4"/>
                <w:sz w:val="24"/>
                <w:szCs w:val="32"/>
                <w:u w:val="single"/>
              </w:rPr>
              <w:t>0.00</w:t>
            </w:r>
            <w:r w:rsidRPr="00DB6F01">
              <w:rPr>
                <w:color w:val="000000"/>
                <w:spacing w:val="4"/>
                <w:sz w:val="24"/>
                <w:szCs w:val="32"/>
                <w:u w:val="single"/>
              </w:rPr>
              <w:t>3t/a</w:t>
            </w:r>
            <w:r w:rsidRPr="00DB6F01">
              <w:rPr>
                <w:rFonts w:hint="eastAsia"/>
                <w:color w:val="000000"/>
                <w:spacing w:val="4"/>
                <w:sz w:val="24"/>
                <w:szCs w:val="32"/>
                <w:u w:val="single"/>
              </w:rPr>
              <w:t>；</w:t>
            </w:r>
            <w:r w:rsidRPr="00DB6F01">
              <w:rPr>
                <w:rFonts w:hint="eastAsia"/>
                <w:color w:val="000000"/>
                <w:spacing w:val="4"/>
                <w:sz w:val="24"/>
                <w:szCs w:val="32"/>
                <w:u w:val="single"/>
              </w:rPr>
              <w:t>S</w:t>
            </w:r>
            <w:r w:rsidRPr="00DB6F01">
              <w:rPr>
                <w:color w:val="000000"/>
                <w:spacing w:val="4"/>
                <w:sz w:val="24"/>
                <w:szCs w:val="32"/>
                <w:u w:val="single"/>
              </w:rPr>
              <w:t>S</w:t>
            </w:r>
            <w:r w:rsidRPr="00DB6F01">
              <w:rPr>
                <w:rFonts w:hint="eastAsia"/>
                <w:color w:val="000000"/>
                <w:spacing w:val="4"/>
                <w:sz w:val="24"/>
                <w:szCs w:val="32"/>
                <w:u w:val="single"/>
              </w:rPr>
              <w:t>：</w:t>
            </w:r>
            <w:r w:rsidRPr="00DB6F01">
              <w:rPr>
                <w:color w:val="000000"/>
                <w:spacing w:val="4"/>
                <w:sz w:val="24"/>
                <w:szCs w:val="32"/>
                <w:u w:val="single"/>
              </w:rPr>
              <w:t>70mg/L</w:t>
            </w:r>
            <w:r w:rsidRPr="00DB6F01">
              <w:rPr>
                <w:rFonts w:hint="eastAsia"/>
                <w:color w:val="000000"/>
                <w:spacing w:val="4"/>
                <w:sz w:val="24"/>
                <w:szCs w:val="32"/>
                <w:u w:val="single"/>
              </w:rPr>
              <w:t>，</w:t>
            </w:r>
            <w:r w:rsidRPr="00DB6F01">
              <w:rPr>
                <w:rFonts w:hint="eastAsia"/>
                <w:color w:val="000000"/>
                <w:spacing w:val="4"/>
                <w:sz w:val="24"/>
                <w:szCs w:val="32"/>
                <w:u w:val="single"/>
              </w:rPr>
              <w:t>0.0</w:t>
            </w:r>
            <w:r w:rsidRPr="00DB6F01">
              <w:rPr>
                <w:color w:val="000000"/>
                <w:spacing w:val="4"/>
                <w:sz w:val="24"/>
                <w:szCs w:val="32"/>
                <w:u w:val="single"/>
              </w:rPr>
              <w:t>12t/a</w:t>
            </w:r>
            <w:r w:rsidRPr="00DB6F01">
              <w:rPr>
                <w:rFonts w:hint="eastAsia"/>
                <w:color w:val="000000"/>
                <w:spacing w:val="4"/>
                <w:sz w:val="24"/>
                <w:szCs w:val="32"/>
                <w:u w:val="single"/>
              </w:rPr>
              <w:t>；</w:t>
            </w:r>
            <w:r w:rsidRPr="00DB6F01">
              <w:rPr>
                <w:color w:val="000000"/>
                <w:spacing w:val="4"/>
                <w:sz w:val="24"/>
                <w:szCs w:val="32"/>
                <w:u w:val="single"/>
              </w:rPr>
              <w:t>NH</w:t>
            </w:r>
            <w:r w:rsidRPr="00DB6F01">
              <w:rPr>
                <w:color w:val="000000"/>
                <w:spacing w:val="4"/>
                <w:sz w:val="24"/>
                <w:szCs w:val="32"/>
                <w:u w:val="single"/>
                <w:vertAlign w:val="subscript"/>
              </w:rPr>
              <w:t>3</w:t>
            </w:r>
            <w:r w:rsidRPr="00DB6F01">
              <w:rPr>
                <w:color w:val="000000"/>
                <w:spacing w:val="4"/>
                <w:sz w:val="24"/>
                <w:szCs w:val="32"/>
                <w:u w:val="single"/>
              </w:rPr>
              <w:t>-N</w:t>
            </w:r>
            <w:r w:rsidRPr="00DB6F01">
              <w:rPr>
                <w:rFonts w:hint="eastAsia"/>
                <w:color w:val="000000"/>
                <w:spacing w:val="4"/>
                <w:sz w:val="24"/>
                <w:szCs w:val="32"/>
                <w:u w:val="single"/>
              </w:rPr>
              <w:t>：</w:t>
            </w:r>
            <w:r w:rsidRPr="00DB6F01">
              <w:rPr>
                <w:color w:val="000000"/>
                <w:spacing w:val="4"/>
                <w:sz w:val="24"/>
                <w:szCs w:val="32"/>
                <w:u w:val="single"/>
              </w:rPr>
              <w:t>15mg/L</w:t>
            </w:r>
            <w:r w:rsidRPr="00DB6F01">
              <w:rPr>
                <w:color w:val="000000"/>
                <w:spacing w:val="4"/>
                <w:sz w:val="24"/>
                <w:szCs w:val="32"/>
                <w:u w:val="single"/>
              </w:rPr>
              <w:t>，</w:t>
            </w:r>
            <w:r w:rsidRPr="00DB6F01">
              <w:rPr>
                <w:rFonts w:hint="eastAsia"/>
                <w:color w:val="000000"/>
                <w:spacing w:val="4"/>
                <w:sz w:val="24"/>
                <w:szCs w:val="32"/>
                <w:u w:val="single"/>
              </w:rPr>
              <w:t>0.00</w:t>
            </w:r>
            <w:r w:rsidRPr="00DB6F01">
              <w:rPr>
                <w:color w:val="000000"/>
                <w:spacing w:val="4"/>
                <w:sz w:val="24"/>
                <w:szCs w:val="32"/>
                <w:u w:val="single"/>
              </w:rPr>
              <w:t>2t/a</w:t>
            </w:r>
            <w:r w:rsidRPr="00DB6F01">
              <w:rPr>
                <w:rFonts w:hint="eastAsia"/>
                <w:color w:val="000000"/>
                <w:spacing w:val="4"/>
                <w:sz w:val="24"/>
                <w:szCs w:val="32"/>
                <w:u w:val="single"/>
              </w:rPr>
              <w:t>。</w:t>
            </w:r>
          </w:p>
          <w:p w14:paraId="0767BBBE" w14:textId="673FD642" w:rsidR="00A85462" w:rsidRPr="00DB6F01" w:rsidRDefault="00C7583F" w:rsidP="00AA575E">
            <w:pPr>
              <w:adjustRightInd w:val="0"/>
              <w:snapToGrid w:val="0"/>
              <w:spacing w:line="360" w:lineRule="auto"/>
              <w:ind w:firstLineChars="200" w:firstLine="440"/>
              <w:rPr>
                <w:bCs/>
                <w:spacing w:val="-10"/>
                <w:sz w:val="24"/>
                <w:u w:val="single"/>
              </w:rPr>
            </w:pPr>
            <w:r w:rsidRPr="00DB6F01">
              <w:rPr>
                <w:rFonts w:hint="eastAsia"/>
                <w:bCs/>
                <w:spacing w:val="-10"/>
                <w:sz w:val="24"/>
                <w:u w:val="single"/>
              </w:rPr>
              <w:t>（</w:t>
            </w:r>
            <w:r w:rsidR="004312FC" w:rsidRPr="00DB6F01">
              <w:rPr>
                <w:bCs/>
                <w:spacing w:val="-10"/>
                <w:sz w:val="24"/>
                <w:u w:val="single"/>
              </w:rPr>
              <w:t>2</w:t>
            </w:r>
            <w:r w:rsidRPr="00DB6F01">
              <w:rPr>
                <w:rFonts w:hint="eastAsia"/>
                <w:bCs/>
                <w:spacing w:val="-10"/>
                <w:sz w:val="24"/>
                <w:u w:val="single"/>
              </w:rPr>
              <w:t>）</w:t>
            </w:r>
            <w:r w:rsidR="007C1B6C" w:rsidRPr="007C1B6C">
              <w:rPr>
                <w:rFonts w:hint="eastAsia"/>
                <w:color w:val="000000"/>
                <w:sz w:val="24"/>
                <w:u w:val="single"/>
              </w:rPr>
              <w:t>废水污染物排放源</w:t>
            </w:r>
          </w:p>
          <w:p w14:paraId="1A3B3757" w14:textId="6C83A867" w:rsidR="00176DDD" w:rsidRPr="00DB6F01" w:rsidRDefault="00176DDD" w:rsidP="00176DDD">
            <w:pPr>
              <w:spacing w:line="360" w:lineRule="auto"/>
              <w:ind w:firstLineChars="200" w:firstLine="480"/>
              <w:rPr>
                <w:color w:val="000000"/>
                <w:sz w:val="24"/>
                <w:u w:val="single"/>
              </w:rPr>
            </w:pPr>
            <w:r w:rsidRPr="00DB6F01">
              <w:rPr>
                <w:rFonts w:hint="eastAsia"/>
                <w:color w:val="000000"/>
                <w:sz w:val="24"/>
                <w:u w:val="single"/>
              </w:rPr>
              <w:t>本项目</w:t>
            </w:r>
            <w:r w:rsidR="00F51404" w:rsidRPr="00F51404">
              <w:rPr>
                <w:rFonts w:hint="eastAsia"/>
                <w:color w:val="000000"/>
                <w:sz w:val="24"/>
                <w:u w:val="single"/>
              </w:rPr>
              <w:t>近期，生活污水经化粪池处理后</w:t>
            </w:r>
            <w:r w:rsidR="00F51404" w:rsidRPr="00F51404">
              <w:rPr>
                <w:rFonts w:hint="eastAsia"/>
                <w:color w:val="000000"/>
                <w:sz w:val="24"/>
                <w:szCs w:val="32"/>
                <w:u w:val="single"/>
              </w:rPr>
              <w:t>定期交由周边农户用于农作物施肥</w:t>
            </w:r>
            <w:r w:rsidR="00F51404" w:rsidRPr="00F51404">
              <w:rPr>
                <w:rFonts w:hint="eastAsia"/>
                <w:color w:val="000000"/>
                <w:sz w:val="24"/>
                <w:u w:val="single"/>
              </w:rPr>
              <w:t>，不外排；远期，区域市政污水管网建设完成，生活污水经化粪池处理</w:t>
            </w:r>
            <w:r w:rsidR="00F51404" w:rsidRPr="00F51404">
              <w:rPr>
                <w:rFonts w:hint="eastAsia"/>
                <w:color w:val="000000"/>
                <w:sz w:val="24"/>
                <w:szCs w:val="32"/>
                <w:u w:val="single"/>
              </w:rPr>
              <w:t>达</w:t>
            </w:r>
            <w:r w:rsidR="00F51404" w:rsidRPr="00F51404">
              <w:rPr>
                <w:color w:val="000000"/>
                <w:sz w:val="24"/>
                <w:szCs w:val="32"/>
                <w:u w:val="single"/>
              </w:rPr>
              <w:t>《污水综合排放标准》（</w:t>
            </w:r>
            <w:r w:rsidR="00F51404" w:rsidRPr="00F51404">
              <w:rPr>
                <w:color w:val="000000"/>
                <w:sz w:val="24"/>
                <w:szCs w:val="32"/>
                <w:u w:val="single"/>
              </w:rPr>
              <w:t>GB8978-1996</w:t>
            </w:r>
            <w:r w:rsidR="00F51404" w:rsidRPr="00F51404">
              <w:rPr>
                <w:color w:val="000000"/>
                <w:sz w:val="24"/>
                <w:szCs w:val="32"/>
                <w:u w:val="single"/>
              </w:rPr>
              <w:t>）中</w:t>
            </w:r>
            <w:r w:rsidR="00F51404" w:rsidRPr="00F51404">
              <w:rPr>
                <w:rFonts w:hint="eastAsia"/>
                <w:color w:val="000000"/>
                <w:sz w:val="24"/>
                <w:szCs w:val="32"/>
                <w:u w:val="single"/>
              </w:rPr>
              <w:t>三</w:t>
            </w:r>
            <w:r w:rsidR="00F51404" w:rsidRPr="00F51404">
              <w:rPr>
                <w:color w:val="000000"/>
                <w:sz w:val="24"/>
                <w:szCs w:val="32"/>
                <w:u w:val="single"/>
              </w:rPr>
              <w:t>级标准</w:t>
            </w:r>
            <w:r w:rsidR="00F51404" w:rsidRPr="00F51404">
              <w:rPr>
                <w:rFonts w:hint="eastAsia"/>
                <w:color w:val="000000"/>
                <w:sz w:val="24"/>
                <w:szCs w:val="32"/>
                <w:u w:val="single"/>
              </w:rPr>
              <w:t>后排入市政污水管网，进入双牌县污水处理厂处理后达到《城市污水处理厂污染物排放标准》（</w:t>
            </w:r>
            <w:r w:rsidR="00F51404" w:rsidRPr="00F51404">
              <w:rPr>
                <w:rFonts w:hint="eastAsia"/>
                <w:color w:val="000000"/>
                <w:sz w:val="24"/>
                <w:szCs w:val="32"/>
                <w:u w:val="single"/>
              </w:rPr>
              <w:t>G</w:t>
            </w:r>
            <w:r w:rsidR="00F51404" w:rsidRPr="00F51404">
              <w:rPr>
                <w:color w:val="000000"/>
                <w:sz w:val="24"/>
                <w:szCs w:val="32"/>
                <w:u w:val="single"/>
              </w:rPr>
              <w:t>B18918-2002</w:t>
            </w:r>
            <w:r w:rsidR="00F51404" w:rsidRPr="00F51404">
              <w:rPr>
                <w:rFonts w:hint="eastAsia"/>
                <w:color w:val="000000"/>
                <w:sz w:val="24"/>
                <w:szCs w:val="32"/>
                <w:u w:val="single"/>
              </w:rPr>
              <w:t>）中一级</w:t>
            </w:r>
            <w:r w:rsidR="00F51404" w:rsidRPr="00F51404">
              <w:rPr>
                <w:color w:val="000000"/>
                <w:sz w:val="24"/>
                <w:szCs w:val="32"/>
                <w:u w:val="single"/>
              </w:rPr>
              <w:t>A</w:t>
            </w:r>
            <w:r w:rsidR="00F51404" w:rsidRPr="00F51404">
              <w:rPr>
                <w:rFonts w:hint="eastAsia"/>
                <w:color w:val="000000"/>
                <w:sz w:val="24"/>
                <w:szCs w:val="32"/>
                <w:u w:val="single"/>
              </w:rPr>
              <w:t>标准排至</w:t>
            </w:r>
            <w:proofErr w:type="gramStart"/>
            <w:r w:rsidR="00F51404" w:rsidRPr="00F51404">
              <w:rPr>
                <w:rFonts w:hint="eastAsia"/>
                <w:color w:val="000000"/>
                <w:sz w:val="24"/>
                <w:szCs w:val="32"/>
                <w:u w:val="single"/>
              </w:rPr>
              <w:t>潇</w:t>
            </w:r>
            <w:proofErr w:type="gramEnd"/>
            <w:r w:rsidR="00F51404" w:rsidRPr="00F51404">
              <w:rPr>
                <w:rFonts w:hint="eastAsia"/>
                <w:color w:val="000000"/>
                <w:sz w:val="24"/>
                <w:szCs w:val="32"/>
                <w:u w:val="single"/>
              </w:rPr>
              <w:t>水。</w:t>
            </w:r>
          </w:p>
          <w:p w14:paraId="492B3518" w14:textId="77777777" w:rsidR="00F51404" w:rsidRDefault="00F51404" w:rsidP="000160F9">
            <w:pPr>
              <w:adjustRightInd w:val="0"/>
              <w:snapToGrid w:val="0"/>
              <w:spacing w:line="360" w:lineRule="auto"/>
              <w:ind w:firstLineChars="200" w:firstLine="422"/>
              <w:jc w:val="center"/>
              <w:rPr>
                <w:b/>
                <w:bCs/>
                <w:u w:val="single"/>
              </w:rPr>
            </w:pPr>
          </w:p>
          <w:p w14:paraId="44C07A66" w14:textId="77777777" w:rsidR="00F51404" w:rsidRDefault="00F51404" w:rsidP="000160F9">
            <w:pPr>
              <w:adjustRightInd w:val="0"/>
              <w:snapToGrid w:val="0"/>
              <w:spacing w:line="360" w:lineRule="auto"/>
              <w:ind w:firstLineChars="200" w:firstLine="422"/>
              <w:jc w:val="center"/>
              <w:rPr>
                <w:b/>
                <w:bCs/>
                <w:u w:val="single"/>
              </w:rPr>
            </w:pPr>
          </w:p>
          <w:p w14:paraId="3D070277" w14:textId="77777777" w:rsidR="00F51404" w:rsidRDefault="00F51404" w:rsidP="000160F9">
            <w:pPr>
              <w:adjustRightInd w:val="0"/>
              <w:snapToGrid w:val="0"/>
              <w:spacing w:line="360" w:lineRule="auto"/>
              <w:ind w:firstLineChars="200" w:firstLine="422"/>
              <w:jc w:val="center"/>
              <w:rPr>
                <w:b/>
                <w:bCs/>
                <w:u w:val="single"/>
              </w:rPr>
            </w:pPr>
          </w:p>
          <w:p w14:paraId="1A1812F8" w14:textId="77777777" w:rsidR="00F51404" w:rsidRDefault="00F51404" w:rsidP="000160F9">
            <w:pPr>
              <w:adjustRightInd w:val="0"/>
              <w:snapToGrid w:val="0"/>
              <w:spacing w:line="360" w:lineRule="auto"/>
              <w:ind w:firstLineChars="200" w:firstLine="422"/>
              <w:jc w:val="center"/>
              <w:rPr>
                <w:b/>
                <w:bCs/>
                <w:u w:val="single"/>
              </w:rPr>
            </w:pPr>
          </w:p>
          <w:p w14:paraId="162F3BD5" w14:textId="77777777" w:rsidR="00F51404" w:rsidRDefault="00F51404" w:rsidP="000160F9">
            <w:pPr>
              <w:adjustRightInd w:val="0"/>
              <w:snapToGrid w:val="0"/>
              <w:spacing w:line="360" w:lineRule="auto"/>
              <w:ind w:firstLineChars="200" w:firstLine="422"/>
              <w:jc w:val="center"/>
              <w:rPr>
                <w:b/>
                <w:bCs/>
                <w:u w:val="single"/>
              </w:rPr>
            </w:pPr>
          </w:p>
          <w:p w14:paraId="67956693" w14:textId="77777777" w:rsidR="00F51404" w:rsidRDefault="00F51404" w:rsidP="000160F9">
            <w:pPr>
              <w:adjustRightInd w:val="0"/>
              <w:snapToGrid w:val="0"/>
              <w:spacing w:line="360" w:lineRule="auto"/>
              <w:ind w:firstLineChars="200" w:firstLine="422"/>
              <w:jc w:val="center"/>
              <w:rPr>
                <w:b/>
                <w:bCs/>
                <w:u w:val="single"/>
              </w:rPr>
            </w:pPr>
          </w:p>
          <w:p w14:paraId="74FFB88D" w14:textId="2D1707DD" w:rsidR="00C632A2" w:rsidRPr="00DB6F01" w:rsidRDefault="00C7583F" w:rsidP="000160F9">
            <w:pPr>
              <w:adjustRightInd w:val="0"/>
              <w:snapToGrid w:val="0"/>
              <w:spacing w:line="360" w:lineRule="auto"/>
              <w:ind w:firstLineChars="200" w:firstLine="422"/>
              <w:jc w:val="center"/>
              <w:rPr>
                <w:b/>
                <w:bCs/>
                <w:u w:val="single"/>
              </w:rPr>
            </w:pPr>
            <w:r w:rsidRPr="00DB6F01">
              <w:rPr>
                <w:rFonts w:hint="eastAsia"/>
                <w:b/>
                <w:bCs/>
                <w:u w:val="single"/>
              </w:rPr>
              <w:lastRenderedPageBreak/>
              <w:t>表</w:t>
            </w:r>
            <w:r w:rsidRPr="00DB6F01">
              <w:rPr>
                <w:rFonts w:hint="eastAsia"/>
                <w:b/>
                <w:bCs/>
                <w:u w:val="single"/>
              </w:rPr>
              <w:t>4-</w:t>
            </w:r>
            <w:r w:rsidR="004312FC" w:rsidRPr="00DB6F01">
              <w:rPr>
                <w:b/>
                <w:bCs/>
                <w:u w:val="single"/>
              </w:rPr>
              <w:t>1</w:t>
            </w:r>
            <w:r w:rsidRPr="00DB6F01">
              <w:rPr>
                <w:b/>
                <w:bCs/>
                <w:u w:val="single"/>
              </w:rPr>
              <w:t xml:space="preserve">  </w:t>
            </w:r>
            <w:r w:rsidRPr="00DB6F01">
              <w:rPr>
                <w:rFonts w:hint="eastAsia"/>
                <w:b/>
                <w:u w:val="single"/>
              </w:rPr>
              <w:t>废水类别、污染物项目、排放去向及污染防治措施等信息一览表</w:t>
            </w:r>
          </w:p>
          <w:tbl>
            <w:tblPr>
              <w:tblW w:w="7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086"/>
              <w:gridCol w:w="1269"/>
              <w:gridCol w:w="1177"/>
              <w:gridCol w:w="861"/>
              <w:gridCol w:w="1134"/>
              <w:gridCol w:w="850"/>
              <w:gridCol w:w="849"/>
            </w:tblGrid>
            <w:tr w:rsidR="00C632A2" w:rsidRPr="00DB6F01" w14:paraId="245F0A35" w14:textId="77777777" w:rsidTr="00F51404">
              <w:trPr>
                <w:trHeight w:val="68"/>
                <w:jc w:val="center"/>
              </w:trPr>
              <w:tc>
                <w:tcPr>
                  <w:tcW w:w="686" w:type="dxa"/>
                  <w:vMerge w:val="restart"/>
                  <w:shd w:val="clear" w:color="auto" w:fill="auto"/>
                  <w:vAlign w:val="center"/>
                </w:tcPr>
                <w:p w14:paraId="1157F54F" w14:textId="77777777" w:rsidR="00C632A2" w:rsidRPr="00DB6F01" w:rsidRDefault="00C632A2" w:rsidP="00C632A2">
                  <w:pPr>
                    <w:adjustRightInd w:val="0"/>
                    <w:snapToGrid w:val="0"/>
                    <w:jc w:val="center"/>
                    <w:rPr>
                      <w:b/>
                      <w:bCs/>
                      <w:szCs w:val="21"/>
                      <w:u w:val="single"/>
                    </w:rPr>
                  </w:pPr>
                  <w:r w:rsidRPr="00DB6F01">
                    <w:rPr>
                      <w:rFonts w:hint="eastAsia"/>
                      <w:b/>
                      <w:bCs/>
                      <w:szCs w:val="21"/>
                      <w:u w:val="single"/>
                    </w:rPr>
                    <w:t>废水</w:t>
                  </w:r>
                </w:p>
                <w:p w14:paraId="766A8361" w14:textId="77777777" w:rsidR="00C632A2" w:rsidRPr="00DB6F01" w:rsidRDefault="00C632A2" w:rsidP="00C632A2">
                  <w:pPr>
                    <w:adjustRightInd w:val="0"/>
                    <w:snapToGrid w:val="0"/>
                    <w:jc w:val="center"/>
                    <w:rPr>
                      <w:b/>
                      <w:bCs/>
                      <w:szCs w:val="21"/>
                      <w:u w:val="single"/>
                    </w:rPr>
                  </w:pPr>
                  <w:r w:rsidRPr="00DB6F01">
                    <w:rPr>
                      <w:rFonts w:hint="eastAsia"/>
                      <w:b/>
                      <w:bCs/>
                      <w:szCs w:val="21"/>
                      <w:u w:val="single"/>
                    </w:rPr>
                    <w:t>类别</w:t>
                  </w:r>
                </w:p>
              </w:tc>
              <w:tc>
                <w:tcPr>
                  <w:tcW w:w="1086" w:type="dxa"/>
                  <w:vMerge w:val="restart"/>
                  <w:shd w:val="clear" w:color="auto" w:fill="auto"/>
                  <w:vAlign w:val="center"/>
                </w:tcPr>
                <w:p w14:paraId="6F3F1C78" w14:textId="77777777" w:rsidR="00C632A2" w:rsidRPr="00DB6F01" w:rsidRDefault="00C632A2" w:rsidP="00C632A2">
                  <w:pPr>
                    <w:adjustRightInd w:val="0"/>
                    <w:snapToGrid w:val="0"/>
                    <w:jc w:val="center"/>
                    <w:rPr>
                      <w:b/>
                      <w:bCs/>
                      <w:szCs w:val="21"/>
                      <w:u w:val="single"/>
                    </w:rPr>
                  </w:pPr>
                  <w:r w:rsidRPr="00DB6F01">
                    <w:rPr>
                      <w:rFonts w:hint="eastAsia"/>
                      <w:b/>
                      <w:bCs/>
                      <w:szCs w:val="21"/>
                      <w:u w:val="single"/>
                    </w:rPr>
                    <w:t>污染物</w:t>
                  </w:r>
                </w:p>
                <w:p w14:paraId="633407BA" w14:textId="77777777" w:rsidR="00C632A2" w:rsidRPr="00DB6F01" w:rsidRDefault="00C632A2" w:rsidP="00C632A2">
                  <w:pPr>
                    <w:adjustRightInd w:val="0"/>
                    <w:snapToGrid w:val="0"/>
                    <w:jc w:val="center"/>
                    <w:rPr>
                      <w:b/>
                      <w:bCs/>
                      <w:szCs w:val="21"/>
                      <w:u w:val="single"/>
                    </w:rPr>
                  </w:pPr>
                  <w:r w:rsidRPr="00DB6F01">
                    <w:rPr>
                      <w:rFonts w:hint="eastAsia"/>
                      <w:b/>
                      <w:bCs/>
                      <w:szCs w:val="21"/>
                      <w:u w:val="single"/>
                    </w:rPr>
                    <w:t>项目</w:t>
                  </w:r>
                </w:p>
              </w:tc>
              <w:tc>
                <w:tcPr>
                  <w:tcW w:w="1269" w:type="dxa"/>
                  <w:vMerge w:val="restart"/>
                  <w:shd w:val="clear" w:color="auto" w:fill="auto"/>
                  <w:vAlign w:val="center"/>
                </w:tcPr>
                <w:p w14:paraId="5E194635" w14:textId="77777777" w:rsidR="00C632A2" w:rsidRPr="00DB6F01" w:rsidRDefault="00C632A2" w:rsidP="00C632A2">
                  <w:pPr>
                    <w:adjustRightInd w:val="0"/>
                    <w:snapToGrid w:val="0"/>
                    <w:jc w:val="center"/>
                    <w:rPr>
                      <w:b/>
                      <w:bCs/>
                      <w:szCs w:val="21"/>
                      <w:u w:val="single"/>
                    </w:rPr>
                  </w:pPr>
                  <w:r w:rsidRPr="00DB6F01">
                    <w:rPr>
                      <w:rFonts w:hint="eastAsia"/>
                      <w:b/>
                      <w:bCs/>
                      <w:szCs w:val="21"/>
                      <w:u w:val="single"/>
                    </w:rPr>
                    <w:t>执行</w:t>
                  </w:r>
                </w:p>
                <w:p w14:paraId="0AA73EB7" w14:textId="77777777" w:rsidR="00C632A2" w:rsidRPr="00DB6F01" w:rsidRDefault="00C632A2" w:rsidP="00C632A2">
                  <w:pPr>
                    <w:adjustRightInd w:val="0"/>
                    <w:snapToGrid w:val="0"/>
                    <w:jc w:val="center"/>
                    <w:rPr>
                      <w:b/>
                      <w:bCs/>
                      <w:szCs w:val="21"/>
                      <w:u w:val="single"/>
                    </w:rPr>
                  </w:pPr>
                  <w:r w:rsidRPr="00DB6F01">
                    <w:rPr>
                      <w:rFonts w:hint="eastAsia"/>
                      <w:b/>
                      <w:bCs/>
                      <w:szCs w:val="21"/>
                      <w:u w:val="single"/>
                    </w:rPr>
                    <w:t>标准</w:t>
                  </w:r>
                </w:p>
              </w:tc>
              <w:tc>
                <w:tcPr>
                  <w:tcW w:w="2038" w:type="dxa"/>
                  <w:gridSpan w:val="2"/>
                  <w:shd w:val="clear" w:color="auto" w:fill="auto"/>
                  <w:vAlign w:val="center"/>
                </w:tcPr>
                <w:p w14:paraId="4D1DB5B1" w14:textId="77777777" w:rsidR="00C632A2" w:rsidRPr="00DB6F01" w:rsidRDefault="00C632A2" w:rsidP="00C632A2">
                  <w:pPr>
                    <w:adjustRightInd w:val="0"/>
                    <w:snapToGrid w:val="0"/>
                    <w:jc w:val="center"/>
                    <w:rPr>
                      <w:b/>
                      <w:bCs/>
                      <w:szCs w:val="21"/>
                      <w:u w:val="single"/>
                    </w:rPr>
                  </w:pPr>
                  <w:r w:rsidRPr="00DB6F01">
                    <w:rPr>
                      <w:rFonts w:hint="eastAsia"/>
                      <w:b/>
                      <w:bCs/>
                      <w:szCs w:val="21"/>
                      <w:u w:val="single"/>
                    </w:rPr>
                    <w:t>污染防治措施</w:t>
                  </w:r>
                </w:p>
              </w:tc>
              <w:tc>
                <w:tcPr>
                  <w:tcW w:w="1134" w:type="dxa"/>
                  <w:vMerge w:val="restart"/>
                  <w:shd w:val="clear" w:color="auto" w:fill="auto"/>
                  <w:vAlign w:val="center"/>
                </w:tcPr>
                <w:p w14:paraId="07D01E85" w14:textId="77777777" w:rsidR="00C632A2" w:rsidRPr="00DB6F01" w:rsidRDefault="00C632A2" w:rsidP="00C632A2">
                  <w:pPr>
                    <w:adjustRightInd w:val="0"/>
                    <w:snapToGrid w:val="0"/>
                    <w:jc w:val="center"/>
                    <w:rPr>
                      <w:b/>
                      <w:bCs/>
                      <w:szCs w:val="21"/>
                      <w:u w:val="single"/>
                    </w:rPr>
                  </w:pPr>
                  <w:r w:rsidRPr="00DB6F01">
                    <w:rPr>
                      <w:rFonts w:hint="eastAsia"/>
                      <w:b/>
                      <w:bCs/>
                      <w:szCs w:val="21"/>
                      <w:u w:val="single"/>
                    </w:rPr>
                    <w:t>排放去向</w:t>
                  </w:r>
                </w:p>
              </w:tc>
              <w:tc>
                <w:tcPr>
                  <w:tcW w:w="850" w:type="dxa"/>
                  <w:vMerge w:val="restart"/>
                  <w:shd w:val="clear" w:color="auto" w:fill="auto"/>
                  <w:vAlign w:val="center"/>
                </w:tcPr>
                <w:p w14:paraId="562F9846" w14:textId="77777777" w:rsidR="00C632A2" w:rsidRPr="00DB6F01" w:rsidRDefault="00C632A2" w:rsidP="00C632A2">
                  <w:pPr>
                    <w:adjustRightInd w:val="0"/>
                    <w:snapToGrid w:val="0"/>
                    <w:jc w:val="center"/>
                    <w:rPr>
                      <w:b/>
                      <w:bCs/>
                      <w:szCs w:val="21"/>
                      <w:u w:val="single"/>
                    </w:rPr>
                  </w:pPr>
                  <w:r w:rsidRPr="00DB6F01">
                    <w:rPr>
                      <w:rFonts w:hint="eastAsia"/>
                      <w:b/>
                      <w:bCs/>
                      <w:szCs w:val="21"/>
                      <w:u w:val="single"/>
                    </w:rPr>
                    <w:t>排放口名称</w:t>
                  </w:r>
                </w:p>
              </w:tc>
              <w:tc>
                <w:tcPr>
                  <w:tcW w:w="849" w:type="dxa"/>
                  <w:vMerge w:val="restart"/>
                  <w:shd w:val="clear" w:color="auto" w:fill="auto"/>
                  <w:vAlign w:val="center"/>
                </w:tcPr>
                <w:p w14:paraId="7AF1ABF7" w14:textId="77777777" w:rsidR="00C632A2" w:rsidRPr="00DB6F01" w:rsidRDefault="00C632A2" w:rsidP="00C632A2">
                  <w:pPr>
                    <w:adjustRightInd w:val="0"/>
                    <w:snapToGrid w:val="0"/>
                    <w:jc w:val="center"/>
                    <w:rPr>
                      <w:b/>
                      <w:bCs/>
                      <w:szCs w:val="21"/>
                      <w:u w:val="single"/>
                    </w:rPr>
                  </w:pPr>
                  <w:r w:rsidRPr="00DB6F01">
                    <w:rPr>
                      <w:rFonts w:hint="eastAsia"/>
                      <w:b/>
                      <w:bCs/>
                      <w:szCs w:val="21"/>
                      <w:u w:val="single"/>
                    </w:rPr>
                    <w:t>排放</w:t>
                  </w:r>
                  <w:proofErr w:type="gramStart"/>
                  <w:r w:rsidRPr="00DB6F01">
                    <w:rPr>
                      <w:rFonts w:hint="eastAsia"/>
                      <w:b/>
                      <w:bCs/>
                      <w:szCs w:val="21"/>
                      <w:u w:val="single"/>
                    </w:rPr>
                    <w:t>口类型</w:t>
                  </w:r>
                  <w:proofErr w:type="gramEnd"/>
                </w:p>
              </w:tc>
            </w:tr>
            <w:tr w:rsidR="00C632A2" w:rsidRPr="00DB6F01" w14:paraId="36DC9C4A" w14:textId="77777777" w:rsidTr="00F51404">
              <w:trPr>
                <w:trHeight w:val="283"/>
                <w:jc w:val="center"/>
              </w:trPr>
              <w:tc>
                <w:tcPr>
                  <w:tcW w:w="686" w:type="dxa"/>
                  <w:vMerge/>
                  <w:shd w:val="clear" w:color="auto" w:fill="auto"/>
                  <w:vAlign w:val="center"/>
                </w:tcPr>
                <w:p w14:paraId="6D17673F" w14:textId="77777777" w:rsidR="00C632A2" w:rsidRPr="00DB6F01" w:rsidRDefault="00C632A2" w:rsidP="00C632A2">
                  <w:pPr>
                    <w:adjustRightInd w:val="0"/>
                    <w:snapToGrid w:val="0"/>
                    <w:jc w:val="center"/>
                    <w:rPr>
                      <w:szCs w:val="21"/>
                      <w:u w:val="single"/>
                    </w:rPr>
                  </w:pPr>
                </w:p>
              </w:tc>
              <w:tc>
                <w:tcPr>
                  <w:tcW w:w="1086" w:type="dxa"/>
                  <w:vMerge/>
                  <w:shd w:val="clear" w:color="auto" w:fill="auto"/>
                  <w:vAlign w:val="center"/>
                </w:tcPr>
                <w:p w14:paraId="35E0CD7B" w14:textId="77777777" w:rsidR="00C632A2" w:rsidRPr="00DB6F01" w:rsidRDefault="00C632A2" w:rsidP="00C632A2">
                  <w:pPr>
                    <w:adjustRightInd w:val="0"/>
                    <w:snapToGrid w:val="0"/>
                    <w:jc w:val="center"/>
                    <w:rPr>
                      <w:szCs w:val="21"/>
                      <w:u w:val="single"/>
                    </w:rPr>
                  </w:pPr>
                </w:p>
              </w:tc>
              <w:tc>
                <w:tcPr>
                  <w:tcW w:w="1269" w:type="dxa"/>
                  <w:vMerge/>
                  <w:shd w:val="clear" w:color="auto" w:fill="auto"/>
                  <w:vAlign w:val="center"/>
                </w:tcPr>
                <w:p w14:paraId="0C37A940" w14:textId="77777777" w:rsidR="00C632A2" w:rsidRPr="00DB6F01" w:rsidRDefault="00C632A2" w:rsidP="00C632A2">
                  <w:pPr>
                    <w:adjustRightInd w:val="0"/>
                    <w:snapToGrid w:val="0"/>
                    <w:jc w:val="center"/>
                    <w:rPr>
                      <w:szCs w:val="21"/>
                      <w:u w:val="single"/>
                    </w:rPr>
                  </w:pPr>
                </w:p>
              </w:tc>
              <w:tc>
                <w:tcPr>
                  <w:tcW w:w="1177" w:type="dxa"/>
                  <w:shd w:val="clear" w:color="auto" w:fill="auto"/>
                  <w:vAlign w:val="center"/>
                </w:tcPr>
                <w:p w14:paraId="4E64AD41" w14:textId="77777777" w:rsidR="00C632A2" w:rsidRPr="00DB6F01" w:rsidRDefault="00C632A2" w:rsidP="00C632A2">
                  <w:pPr>
                    <w:adjustRightInd w:val="0"/>
                    <w:snapToGrid w:val="0"/>
                    <w:jc w:val="center"/>
                    <w:rPr>
                      <w:b/>
                      <w:bCs/>
                      <w:szCs w:val="21"/>
                      <w:u w:val="single"/>
                    </w:rPr>
                  </w:pPr>
                  <w:r w:rsidRPr="00DB6F01">
                    <w:rPr>
                      <w:rFonts w:hint="eastAsia"/>
                      <w:b/>
                      <w:bCs/>
                      <w:szCs w:val="21"/>
                      <w:u w:val="single"/>
                    </w:rPr>
                    <w:t>污染防治设施名称及工艺</w:t>
                  </w:r>
                </w:p>
              </w:tc>
              <w:tc>
                <w:tcPr>
                  <w:tcW w:w="861" w:type="dxa"/>
                  <w:shd w:val="clear" w:color="auto" w:fill="auto"/>
                  <w:vAlign w:val="center"/>
                </w:tcPr>
                <w:p w14:paraId="07576884" w14:textId="77777777" w:rsidR="00C632A2" w:rsidRPr="00DB6F01" w:rsidRDefault="00C632A2" w:rsidP="00C632A2">
                  <w:pPr>
                    <w:adjustRightInd w:val="0"/>
                    <w:snapToGrid w:val="0"/>
                    <w:jc w:val="center"/>
                    <w:rPr>
                      <w:b/>
                      <w:bCs/>
                      <w:szCs w:val="21"/>
                      <w:u w:val="single"/>
                    </w:rPr>
                  </w:pPr>
                  <w:r w:rsidRPr="00DB6F01">
                    <w:rPr>
                      <w:rFonts w:hint="eastAsia"/>
                      <w:b/>
                      <w:bCs/>
                      <w:szCs w:val="21"/>
                      <w:u w:val="single"/>
                    </w:rPr>
                    <w:t>是否为可行技术</w:t>
                  </w:r>
                </w:p>
              </w:tc>
              <w:tc>
                <w:tcPr>
                  <w:tcW w:w="1134" w:type="dxa"/>
                  <w:vMerge/>
                  <w:shd w:val="clear" w:color="auto" w:fill="auto"/>
                  <w:vAlign w:val="center"/>
                </w:tcPr>
                <w:p w14:paraId="3F513185" w14:textId="77777777" w:rsidR="00C632A2" w:rsidRPr="00DB6F01" w:rsidRDefault="00C632A2" w:rsidP="00C632A2">
                  <w:pPr>
                    <w:adjustRightInd w:val="0"/>
                    <w:snapToGrid w:val="0"/>
                    <w:jc w:val="center"/>
                    <w:rPr>
                      <w:szCs w:val="21"/>
                      <w:u w:val="single"/>
                    </w:rPr>
                  </w:pPr>
                </w:p>
              </w:tc>
              <w:tc>
                <w:tcPr>
                  <w:tcW w:w="850" w:type="dxa"/>
                  <w:vMerge/>
                  <w:shd w:val="clear" w:color="auto" w:fill="auto"/>
                  <w:vAlign w:val="center"/>
                </w:tcPr>
                <w:p w14:paraId="28E5A38B" w14:textId="77777777" w:rsidR="00C632A2" w:rsidRPr="00DB6F01" w:rsidRDefault="00C632A2" w:rsidP="00C632A2">
                  <w:pPr>
                    <w:adjustRightInd w:val="0"/>
                    <w:snapToGrid w:val="0"/>
                    <w:jc w:val="center"/>
                    <w:rPr>
                      <w:szCs w:val="21"/>
                      <w:u w:val="single"/>
                    </w:rPr>
                  </w:pPr>
                </w:p>
              </w:tc>
              <w:tc>
                <w:tcPr>
                  <w:tcW w:w="849" w:type="dxa"/>
                  <w:vMerge/>
                  <w:shd w:val="clear" w:color="auto" w:fill="auto"/>
                  <w:vAlign w:val="center"/>
                </w:tcPr>
                <w:p w14:paraId="0CBFD860" w14:textId="77777777" w:rsidR="00C632A2" w:rsidRPr="00DB6F01" w:rsidRDefault="00C632A2" w:rsidP="00C632A2">
                  <w:pPr>
                    <w:adjustRightInd w:val="0"/>
                    <w:snapToGrid w:val="0"/>
                    <w:jc w:val="center"/>
                    <w:rPr>
                      <w:szCs w:val="21"/>
                      <w:u w:val="single"/>
                    </w:rPr>
                  </w:pPr>
                </w:p>
              </w:tc>
            </w:tr>
            <w:tr w:rsidR="00C632A2" w:rsidRPr="00DB6F01" w14:paraId="0EF7C6E5" w14:textId="77777777" w:rsidTr="00F51404">
              <w:trPr>
                <w:trHeight w:val="672"/>
                <w:jc w:val="center"/>
              </w:trPr>
              <w:tc>
                <w:tcPr>
                  <w:tcW w:w="686" w:type="dxa"/>
                  <w:shd w:val="clear" w:color="auto" w:fill="auto"/>
                  <w:vAlign w:val="center"/>
                </w:tcPr>
                <w:p w14:paraId="48648C50" w14:textId="77777777" w:rsidR="00C632A2" w:rsidRPr="00DB6F01" w:rsidRDefault="00C632A2" w:rsidP="00C632A2">
                  <w:pPr>
                    <w:adjustRightInd w:val="0"/>
                    <w:snapToGrid w:val="0"/>
                    <w:jc w:val="center"/>
                    <w:rPr>
                      <w:szCs w:val="21"/>
                      <w:u w:val="single"/>
                    </w:rPr>
                  </w:pPr>
                  <w:r w:rsidRPr="00DB6F01">
                    <w:rPr>
                      <w:rFonts w:hint="eastAsia"/>
                      <w:szCs w:val="21"/>
                      <w:u w:val="single"/>
                    </w:rPr>
                    <w:t>生活污水</w:t>
                  </w:r>
                </w:p>
              </w:tc>
              <w:tc>
                <w:tcPr>
                  <w:tcW w:w="1086" w:type="dxa"/>
                  <w:shd w:val="clear" w:color="auto" w:fill="auto"/>
                  <w:vAlign w:val="center"/>
                </w:tcPr>
                <w:p w14:paraId="5467B333" w14:textId="06F47E62" w:rsidR="00C632A2" w:rsidRPr="00DB6F01" w:rsidRDefault="00C632A2" w:rsidP="00C632A2">
                  <w:pPr>
                    <w:adjustRightInd w:val="0"/>
                    <w:snapToGrid w:val="0"/>
                    <w:jc w:val="center"/>
                    <w:rPr>
                      <w:szCs w:val="21"/>
                      <w:u w:val="single"/>
                    </w:rPr>
                  </w:pPr>
                  <w:r w:rsidRPr="00DB6F01">
                    <w:rPr>
                      <w:rFonts w:hint="eastAsia"/>
                      <w:szCs w:val="21"/>
                      <w:u w:val="single"/>
                    </w:rPr>
                    <w:t>C</w:t>
                  </w:r>
                  <w:r w:rsidRPr="00DB6F01">
                    <w:rPr>
                      <w:szCs w:val="21"/>
                      <w:u w:val="single"/>
                    </w:rPr>
                    <w:t>OD</w:t>
                  </w:r>
                  <w:r w:rsidRPr="00DB6F01">
                    <w:rPr>
                      <w:rFonts w:hint="eastAsia"/>
                      <w:szCs w:val="21"/>
                      <w:u w:val="single"/>
                    </w:rPr>
                    <w:t>cr</w:t>
                  </w:r>
                  <w:r w:rsidRPr="00DB6F01">
                    <w:rPr>
                      <w:rFonts w:hint="eastAsia"/>
                      <w:szCs w:val="21"/>
                      <w:u w:val="single"/>
                    </w:rPr>
                    <w:t>、</w:t>
                  </w:r>
                  <w:r w:rsidRPr="00DB6F01">
                    <w:rPr>
                      <w:rFonts w:hint="eastAsia"/>
                      <w:szCs w:val="21"/>
                      <w:u w:val="single"/>
                    </w:rPr>
                    <w:t>B</w:t>
                  </w:r>
                  <w:r w:rsidRPr="00DB6F01">
                    <w:rPr>
                      <w:szCs w:val="21"/>
                      <w:u w:val="single"/>
                    </w:rPr>
                    <w:t>OD</w:t>
                  </w:r>
                  <w:r w:rsidRPr="00DB6F01">
                    <w:rPr>
                      <w:szCs w:val="21"/>
                      <w:u w:val="single"/>
                      <w:vertAlign w:val="subscript"/>
                    </w:rPr>
                    <w:t>5</w:t>
                  </w:r>
                  <w:r w:rsidRPr="00DB6F01">
                    <w:rPr>
                      <w:rFonts w:hint="eastAsia"/>
                      <w:szCs w:val="21"/>
                      <w:u w:val="single"/>
                    </w:rPr>
                    <w:t>、</w:t>
                  </w:r>
                  <w:r w:rsidRPr="00DB6F01">
                    <w:rPr>
                      <w:rFonts w:hint="eastAsia"/>
                      <w:szCs w:val="21"/>
                      <w:u w:val="single"/>
                    </w:rPr>
                    <w:t>S</w:t>
                  </w:r>
                  <w:r w:rsidRPr="00DB6F01">
                    <w:rPr>
                      <w:szCs w:val="21"/>
                      <w:u w:val="single"/>
                    </w:rPr>
                    <w:t>S</w:t>
                  </w:r>
                  <w:r w:rsidRPr="00DB6F01">
                    <w:rPr>
                      <w:rFonts w:hint="eastAsia"/>
                      <w:szCs w:val="21"/>
                      <w:u w:val="single"/>
                    </w:rPr>
                    <w:t>、氨氮</w:t>
                  </w:r>
                </w:p>
              </w:tc>
              <w:tc>
                <w:tcPr>
                  <w:tcW w:w="1269" w:type="dxa"/>
                  <w:shd w:val="clear" w:color="auto" w:fill="auto"/>
                  <w:vAlign w:val="center"/>
                </w:tcPr>
                <w:p w14:paraId="29529913" w14:textId="77777777" w:rsidR="00C632A2" w:rsidRPr="00DB6F01" w:rsidRDefault="00C632A2" w:rsidP="00C632A2">
                  <w:pPr>
                    <w:adjustRightInd w:val="0"/>
                    <w:snapToGrid w:val="0"/>
                    <w:jc w:val="center"/>
                    <w:rPr>
                      <w:szCs w:val="21"/>
                      <w:u w:val="single"/>
                    </w:rPr>
                  </w:pPr>
                  <w:r w:rsidRPr="00DB6F01">
                    <w:rPr>
                      <w:color w:val="000000"/>
                      <w:u w:val="single"/>
                    </w:rPr>
                    <w:t xml:space="preserve">GB8978-1996 </w:t>
                  </w:r>
                  <w:r w:rsidRPr="00DB6F01">
                    <w:rPr>
                      <w:rFonts w:hint="eastAsia"/>
                      <w:color w:val="000000"/>
                      <w:u w:val="single"/>
                    </w:rPr>
                    <w:t>表</w:t>
                  </w:r>
                  <w:r w:rsidRPr="00DB6F01">
                    <w:rPr>
                      <w:rFonts w:hint="eastAsia"/>
                      <w:color w:val="000000"/>
                      <w:u w:val="single"/>
                    </w:rPr>
                    <w:t>4</w:t>
                  </w:r>
                  <w:r w:rsidRPr="00DB6F01">
                    <w:rPr>
                      <w:rFonts w:hint="eastAsia"/>
                      <w:color w:val="000000"/>
                      <w:u w:val="single"/>
                    </w:rPr>
                    <w:t>中三级标准</w:t>
                  </w:r>
                </w:p>
              </w:tc>
              <w:tc>
                <w:tcPr>
                  <w:tcW w:w="1177" w:type="dxa"/>
                  <w:shd w:val="clear" w:color="auto" w:fill="auto"/>
                  <w:vAlign w:val="center"/>
                </w:tcPr>
                <w:p w14:paraId="60C736CE" w14:textId="77777777" w:rsidR="00C632A2" w:rsidRPr="00DB6F01" w:rsidRDefault="00C632A2" w:rsidP="00C632A2">
                  <w:pPr>
                    <w:adjustRightInd w:val="0"/>
                    <w:snapToGrid w:val="0"/>
                    <w:jc w:val="center"/>
                    <w:rPr>
                      <w:szCs w:val="21"/>
                      <w:u w:val="single"/>
                    </w:rPr>
                  </w:pPr>
                  <w:r w:rsidRPr="00DB6F01">
                    <w:rPr>
                      <w:rFonts w:hint="eastAsia"/>
                      <w:szCs w:val="21"/>
                      <w:u w:val="single"/>
                    </w:rPr>
                    <w:t>化粪池</w:t>
                  </w:r>
                </w:p>
              </w:tc>
              <w:tc>
                <w:tcPr>
                  <w:tcW w:w="861" w:type="dxa"/>
                  <w:shd w:val="clear" w:color="auto" w:fill="auto"/>
                  <w:vAlign w:val="center"/>
                </w:tcPr>
                <w:p w14:paraId="558E72EC" w14:textId="77777777" w:rsidR="00C632A2" w:rsidRPr="00DB6F01" w:rsidRDefault="00C632A2" w:rsidP="00C632A2">
                  <w:pPr>
                    <w:jc w:val="center"/>
                    <w:rPr>
                      <w:rFonts w:ascii="宋体" w:hAnsi="宋体" w:cs="宋体"/>
                      <w:szCs w:val="21"/>
                      <w:u w:val="single"/>
                    </w:rPr>
                  </w:pPr>
                  <w:r w:rsidRPr="00DB6F01">
                    <w:rPr>
                      <w:rFonts w:ascii="宋体" w:hAnsi="宋体" w:cs="宋体"/>
                      <w:szCs w:val="21"/>
                      <w:u w:val="single"/>
                    </w:rPr>
                    <w:fldChar w:fldCharType="begin"/>
                  </w:r>
                  <w:r w:rsidRPr="00DB6F01">
                    <w:rPr>
                      <w:rFonts w:ascii="宋体" w:hAnsi="宋体" w:cs="宋体"/>
                      <w:szCs w:val="21"/>
                      <w:u w:val="single"/>
                    </w:rPr>
                    <w:instrText xml:space="preserve"> </w:instrText>
                  </w:r>
                  <w:r w:rsidRPr="00DB6F01">
                    <w:rPr>
                      <w:rFonts w:ascii="宋体" w:hAnsi="宋体" w:cs="宋体" w:hint="eastAsia"/>
                      <w:szCs w:val="21"/>
                      <w:u w:val="single"/>
                    </w:rPr>
                    <w:instrText>eq \o\ac(□,√)</w:instrText>
                  </w:r>
                  <w:r w:rsidRPr="00DB6F01">
                    <w:rPr>
                      <w:rFonts w:ascii="宋体" w:hAnsi="宋体" w:cs="宋体"/>
                      <w:szCs w:val="21"/>
                      <w:u w:val="single"/>
                    </w:rPr>
                    <w:fldChar w:fldCharType="end"/>
                  </w:r>
                  <w:r w:rsidRPr="00DB6F01">
                    <w:rPr>
                      <w:rFonts w:ascii="宋体" w:hAnsi="宋体" w:cs="宋体" w:hint="eastAsia"/>
                      <w:szCs w:val="21"/>
                      <w:u w:val="single"/>
                    </w:rPr>
                    <w:t>是</w:t>
                  </w:r>
                </w:p>
                <w:p w14:paraId="54DBABC3" w14:textId="77777777" w:rsidR="00C632A2" w:rsidRPr="00DB6F01" w:rsidRDefault="00C632A2" w:rsidP="00C632A2">
                  <w:pPr>
                    <w:adjustRightInd w:val="0"/>
                    <w:snapToGrid w:val="0"/>
                    <w:jc w:val="center"/>
                    <w:rPr>
                      <w:szCs w:val="21"/>
                      <w:u w:val="single"/>
                    </w:rPr>
                  </w:pPr>
                  <w:r w:rsidRPr="00DB6F01">
                    <w:rPr>
                      <w:rFonts w:ascii="宋体" w:hAnsi="宋体" w:cs="宋体" w:hint="eastAsia"/>
                      <w:szCs w:val="21"/>
                      <w:u w:val="single"/>
                    </w:rPr>
                    <w:t>□否</w:t>
                  </w:r>
                </w:p>
              </w:tc>
              <w:tc>
                <w:tcPr>
                  <w:tcW w:w="1134" w:type="dxa"/>
                  <w:shd w:val="clear" w:color="auto" w:fill="auto"/>
                  <w:vAlign w:val="center"/>
                </w:tcPr>
                <w:p w14:paraId="0A59447D" w14:textId="7269BDED" w:rsidR="00C632A2" w:rsidRPr="00F51404" w:rsidRDefault="00F51404" w:rsidP="00C632A2">
                  <w:pPr>
                    <w:adjustRightInd w:val="0"/>
                    <w:snapToGrid w:val="0"/>
                    <w:jc w:val="center"/>
                    <w:rPr>
                      <w:u w:val="single"/>
                    </w:rPr>
                  </w:pPr>
                  <w:r w:rsidRPr="00F51404">
                    <w:rPr>
                      <w:rFonts w:hint="eastAsia"/>
                      <w:color w:val="000000"/>
                      <w:u w:val="single"/>
                    </w:rPr>
                    <w:t>定期交由周边农户用于农作物施肥</w:t>
                  </w:r>
                </w:p>
              </w:tc>
              <w:tc>
                <w:tcPr>
                  <w:tcW w:w="850" w:type="dxa"/>
                  <w:shd w:val="clear" w:color="auto" w:fill="auto"/>
                  <w:vAlign w:val="center"/>
                </w:tcPr>
                <w:p w14:paraId="1DA5316D" w14:textId="05027102" w:rsidR="00C632A2" w:rsidRPr="00DB6F01" w:rsidRDefault="00F51404" w:rsidP="00C632A2">
                  <w:pPr>
                    <w:adjustRightInd w:val="0"/>
                    <w:snapToGrid w:val="0"/>
                    <w:jc w:val="center"/>
                    <w:rPr>
                      <w:szCs w:val="21"/>
                      <w:u w:val="single"/>
                    </w:rPr>
                  </w:pPr>
                  <w:r>
                    <w:rPr>
                      <w:rFonts w:hint="eastAsia"/>
                      <w:szCs w:val="21"/>
                      <w:u w:val="single"/>
                    </w:rPr>
                    <w:t>/</w:t>
                  </w:r>
                </w:p>
              </w:tc>
              <w:tc>
                <w:tcPr>
                  <w:tcW w:w="849" w:type="dxa"/>
                  <w:shd w:val="clear" w:color="auto" w:fill="auto"/>
                  <w:vAlign w:val="center"/>
                </w:tcPr>
                <w:p w14:paraId="6565D70C" w14:textId="49B5FEAA" w:rsidR="00C632A2" w:rsidRPr="00DB6F01" w:rsidRDefault="00F51404" w:rsidP="00C632A2">
                  <w:pPr>
                    <w:adjustRightInd w:val="0"/>
                    <w:snapToGrid w:val="0"/>
                    <w:jc w:val="center"/>
                    <w:rPr>
                      <w:szCs w:val="21"/>
                      <w:u w:val="single"/>
                    </w:rPr>
                  </w:pPr>
                  <w:r>
                    <w:rPr>
                      <w:rFonts w:hint="eastAsia"/>
                      <w:szCs w:val="21"/>
                      <w:u w:val="single"/>
                    </w:rPr>
                    <w:t>/</w:t>
                  </w:r>
                </w:p>
              </w:tc>
            </w:tr>
          </w:tbl>
          <w:p w14:paraId="05D7DC61" w14:textId="41D766A9" w:rsidR="00A85462" w:rsidRPr="00DB6F01" w:rsidRDefault="00C7583F">
            <w:pPr>
              <w:adjustRightInd w:val="0"/>
              <w:snapToGrid w:val="0"/>
              <w:spacing w:beforeLines="50" w:before="120" w:line="360" w:lineRule="auto"/>
              <w:ind w:firstLineChars="200" w:firstLine="422"/>
              <w:jc w:val="center"/>
              <w:rPr>
                <w:b/>
                <w:bCs/>
                <w:u w:val="single"/>
              </w:rPr>
            </w:pPr>
            <w:r w:rsidRPr="00DB6F01">
              <w:rPr>
                <w:rFonts w:hint="eastAsia"/>
                <w:b/>
                <w:bCs/>
                <w:u w:val="single"/>
              </w:rPr>
              <w:t>表</w:t>
            </w:r>
            <w:r w:rsidRPr="00DB6F01">
              <w:rPr>
                <w:rFonts w:hint="eastAsia"/>
                <w:b/>
                <w:bCs/>
                <w:u w:val="single"/>
              </w:rPr>
              <w:t>4-</w:t>
            </w:r>
            <w:r w:rsidR="004312FC" w:rsidRPr="00DB6F01">
              <w:rPr>
                <w:b/>
                <w:bCs/>
                <w:u w:val="single"/>
              </w:rPr>
              <w:t>2</w:t>
            </w:r>
            <w:r w:rsidRPr="00DB6F01">
              <w:rPr>
                <w:b/>
                <w:bCs/>
                <w:u w:val="single"/>
              </w:rPr>
              <w:t xml:space="preserve">  </w:t>
            </w:r>
            <w:r w:rsidRPr="00DB6F01">
              <w:rPr>
                <w:rFonts w:hint="eastAsia"/>
                <w:b/>
                <w:u w:val="single"/>
              </w:rPr>
              <w:t>废水污染源源强核算结果及相关参数一览表</w:t>
            </w:r>
          </w:p>
          <w:tbl>
            <w:tblPr>
              <w:tblW w:w="7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552"/>
              <w:gridCol w:w="1125"/>
              <w:gridCol w:w="1302"/>
              <w:gridCol w:w="1544"/>
              <w:gridCol w:w="1112"/>
            </w:tblGrid>
            <w:tr w:rsidR="00A85462" w:rsidRPr="00DB6F01" w14:paraId="16CD3C03" w14:textId="77777777">
              <w:trPr>
                <w:trHeight w:val="233"/>
              </w:trPr>
              <w:tc>
                <w:tcPr>
                  <w:tcW w:w="1324" w:type="dxa"/>
                  <w:vMerge w:val="restart"/>
                  <w:shd w:val="clear" w:color="auto" w:fill="auto"/>
                  <w:vAlign w:val="center"/>
                </w:tcPr>
                <w:p w14:paraId="452E250B" w14:textId="77777777" w:rsidR="00A85462" w:rsidRPr="00DB6F01" w:rsidRDefault="00C7583F">
                  <w:pPr>
                    <w:adjustRightInd w:val="0"/>
                    <w:snapToGrid w:val="0"/>
                    <w:jc w:val="center"/>
                    <w:rPr>
                      <w:b/>
                      <w:bCs/>
                      <w:szCs w:val="21"/>
                      <w:u w:val="single"/>
                    </w:rPr>
                  </w:pPr>
                  <w:r w:rsidRPr="00DB6F01">
                    <w:rPr>
                      <w:rFonts w:hint="eastAsia"/>
                      <w:b/>
                      <w:bCs/>
                      <w:szCs w:val="21"/>
                      <w:u w:val="single"/>
                    </w:rPr>
                    <w:t>工序</w:t>
                  </w:r>
                </w:p>
              </w:tc>
              <w:tc>
                <w:tcPr>
                  <w:tcW w:w="1552" w:type="dxa"/>
                  <w:vMerge w:val="restart"/>
                  <w:shd w:val="clear" w:color="auto" w:fill="auto"/>
                  <w:vAlign w:val="center"/>
                </w:tcPr>
                <w:p w14:paraId="164FEC7E" w14:textId="77777777" w:rsidR="00A85462" w:rsidRPr="00DB6F01" w:rsidRDefault="00C7583F">
                  <w:pPr>
                    <w:adjustRightInd w:val="0"/>
                    <w:snapToGrid w:val="0"/>
                    <w:jc w:val="center"/>
                    <w:rPr>
                      <w:b/>
                      <w:bCs/>
                      <w:szCs w:val="21"/>
                      <w:u w:val="single"/>
                    </w:rPr>
                  </w:pPr>
                  <w:r w:rsidRPr="00DB6F01">
                    <w:rPr>
                      <w:rFonts w:hint="eastAsia"/>
                      <w:b/>
                      <w:bCs/>
                      <w:szCs w:val="21"/>
                      <w:u w:val="single"/>
                    </w:rPr>
                    <w:t>污染源</w:t>
                  </w:r>
                </w:p>
              </w:tc>
              <w:tc>
                <w:tcPr>
                  <w:tcW w:w="1125" w:type="dxa"/>
                  <w:vMerge w:val="restart"/>
                  <w:shd w:val="clear" w:color="auto" w:fill="auto"/>
                  <w:vAlign w:val="center"/>
                </w:tcPr>
                <w:p w14:paraId="13305AEB" w14:textId="77777777" w:rsidR="00A85462" w:rsidRPr="00DB6F01" w:rsidRDefault="00C7583F">
                  <w:pPr>
                    <w:adjustRightInd w:val="0"/>
                    <w:snapToGrid w:val="0"/>
                    <w:jc w:val="center"/>
                    <w:rPr>
                      <w:b/>
                      <w:bCs/>
                      <w:szCs w:val="21"/>
                      <w:u w:val="single"/>
                    </w:rPr>
                  </w:pPr>
                  <w:r w:rsidRPr="00DB6F01">
                    <w:rPr>
                      <w:rFonts w:hint="eastAsia"/>
                      <w:b/>
                      <w:bCs/>
                      <w:szCs w:val="21"/>
                      <w:u w:val="single"/>
                    </w:rPr>
                    <w:t>污染物</w:t>
                  </w:r>
                </w:p>
                <w:p w14:paraId="411CA53D" w14:textId="77777777" w:rsidR="00A85462" w:rsidRPr="00DB6F01" w:rsidRDefault="00C7583F">
                  <w:pPr>
                    <w:adjustRightInd w:val="0"/>
                    <w:snapToGrid w:val="0"/>
                    <w:jc w:val="center"/>
                    <w:rPr>
                      <w:b/>
                      <w:bCs/>
                      <w:szCs w:val="21"/>
                      <w:u w:val="single"/>
                    </w:rPr>
                  </w:pPr>
                  <w:r w:rsidRPr="00DB6F01">
                    <w:rPr>
                      <w:rFonts w:hint="eastAsia"/>
                      <w:b/>
                      <w:bCs/>
                      <w:szCs w:val="21"/>
                      <w:u w:val="single"/>
                    </w:rPr>
                    <w:t>项目</w:t>
                  </w:r>
                </w:p>
              </w:tc>
              <w:tc>
                <w:tcPr>
                  <w:tcW w:w="3958" w:type="dxa"/>
                  <w:gridSpan w:val="3"/>
                  <w:shd w:val="clear" w:color="auto" w:fill="auto"/>
                  <w:vAlign w:val="center"/>
                </w:tcPr>
                <w:p w14:paraId="02FBF406" w14:textId="77777777" w:rsidR="00A85462" w:rsidRPr="00DB6F01" w:rsidRDefault="00C7583F">
                  <w:pPr>
                    <w:adjustRightInd w:val="0"/>
                    <w:snapToGrid w:val="0"/>
                    <w:jc w:val="center"/>
                    <w:rPr>
                      <w:b/>
                      <w:bCs/>
                      <w:szCs w:val="21"/>
                      <w:u w:val="single"/>
                    </w:rPr>
                  </w:pPr>
                  <w:r w:rsidRPr="00DB6F01">
                    <w:rPr>
                      <w:rFonts w:hint="eastAsia"/>
                      <w:b/>
                      <w:bCs/>
                      <w:szCs w:val="21"/>
                      <w:u w:val="single"/>
                    </w:rPr>
                    <w:t>污染物产生</w:t>
                  </w:r>
                </w:p>
              </w:tc>
            </w:tr>
            <w:tr w:rsidR="00A85462" w:rsidRPr="00DB6F01" w14:paraId="44A1B04B" w14:textId="77777777" w:rsidTr="00176DDD">
              <w:trPr>
                <w:trHeight w:val="138"/>
              </w:trPr>
              <w:tc>
                <w:tcPr>
                  <w:tcW w:w="1324" w:type="dxa"/>
                  <w:vMerge/>
                  <w:shd w:val="clear" w:color="auto" w:fill="auto"/>
                  <w:vAlign w:val="center"/>
                </w:tcPr>
                <w:p w14:paraId="5A83EA8D" w14:textId="77777777" w:rsidR="00A85462" w:rsidRPr="00DB6F01" w:rsidRDefault="00A85462">
                  <w:pPr>
                    <w:adjustRightInd w:val="0"/>
                    <w:snapToGrid w:val="0"/>
                    <w:jc w:val="center"/>
                    <w:rPr>
                      <w:b/>
                      <w:bCs/>
                      <w:szCs w:val="21"/>
                      <w:u w:val="single"/>
                    </w:rPr>
                  </w:pPr>
                </w:p>
              </w:tc>
              <w:tc>
                <w:tcPr>
                  <w:tcW w:w="1552" w:type="dxa"/>
                  <w:vMerge/>
                  <w:shd w:val="clear" w:color="auto" w:fill="auto"/>
                  <w:vAlign w:val="center"/>
                </w:tcPr>
                <w:p w14:paraId="11C9FB31" w14:textId="77777777" w:rsidR="00A85462" w:rsidRPr="00DB6F01" w:rsidRDefault="00A85462">
                  <w:pPr>
                    <w:adjustRightInd w:val="0"/>
                    <w:snapToGrid w:val="0"/>
                    <w:jc w:val="center"/>
                    <w:rPr>
                      <w:b/>
                      <w:bCs/>
                      <w:szCs w:val="21"/>
                      <w:u w:val="single"/>
                    </w:rPr>
                  </w:pPr>
                </w:p>
              </w:tc>
              <w:tc>
                <w:tcPr>
                  <w:tcW w:w="1125" w:type="dxa"/>
                  <w:vMerge/>
                  <w:shd w:val="clear" w:color="auto" w:fill="auto"/>
                  <w:vAlign w:val="center"/>
                </w:tcPr>
                <w:p w14:paraId="0CB643B9" w14:textId="77777777" w:rsidR="00A85462" w:rsidRPr="00DB6F01" w:rsidRDefault="00A85462">
                  <w:pPr>
                    <w:adjustRightInd w:val="0"/>
                    <w:snapToGrid w:val="0"/>
                    <w:jc w:val="center"/>
                    <w:rPr>
                      <w:b/>
                      <w:bCs/>
                      <w:szCs w:val="21"/>
                      <w:u w:val="single"/>
                    </w:rPr>
                  </w:pPr>
                </w:p>
              </w:tc>
              <w:tc>
                <w:tcPr>
                  <w:tcW w:w="1302" w:type="dxa"/>
                  <w:shd w:val="clear" w:color="auto" w:fill="auto"/>
                  <w:vAlign w:val="center"/>
                </w:tcPr>
                <w:p w14:paraId="4750B72B" w14:textId="77777777" w:rsidR="00A85462" w:rsidRPr="00DB6F01" w:rsidRDefault="00C7583F">
                  <w:pPr>
                    <w:adjustRightInd w:val="0"/>
                    <w:snapToGrid w:val="0"/>
                    <w:jc w:val="center"/>
                    <w:rPr>
                      <w:b/>
                      <w:bCs/>
                      <w:szCs w:val="21"/>
                      <w:u w:val="single"/>
                    </w:rPr>
                  </w:pPr>
                  <w:r w:rsidRPr="00DB6F01">
                    <w:rPr>
                      <w:rFonts w:hint="eastAsia"/>
                      <w:b/>
                      <w:bCs/>
                      <w:szCs w:val="21"/>
                      <w:u w:val="single"/>
                    </w:rPr>
                    <w:t>废水产生量</w:t>
                  </w:r>
                </w:p>
                <w:p w14:paraId="7E8FD7D7" w14:textId="77777777" w:rsidR="00A85462" w:rsidRPr="00DB6F01" w:rsidRDefault="00C7583F">
                  <w:pPr>
                    <w:adjustRightInd w:val="0"/>
                    <w:snapToGrid w:val="0"/>
                    <w:jc w:val="center"/>
                    <w:rPr>
                      <w:b/>
                      <w:bCs/>
                      <w:szCs w:val="21"/>
                      <w:u w:val="single"/>
                    </w:rPr>
                  </w:pPr>
                  <w:r w:rsidRPr="00DB6F01">
                    <w:rPr>
                      <w:rFonts w:hint="eastAsia"/>
                      <w:b/>
                      <w:bCs/>
                      <w:szCs w:val="21"/>
                      <w:u w:val="single"/>
                    </w:rPr>
                    <w:t>（</w:t>
                  </w:r>
                  <w:r w:rsidRPr="00DB6F01">
                    <w:rPr>
                      <w:rFonts w:hint="eastAsia"/>
                      <w:b/>
                      <w:bCs/>
                      <w:szCs w:val="21"/>
                      <w:u w:val="single"/>
                    </w:rPr>
                    <w:t>m</w:t>
                  </w:r>
                  <w:r w:rsidRPr="00DB6F01">
                    <w:rPr>
                      <w:b/>
                      <w:bCs/>
                      <w:szCs w:val="21"/>
                      <w:u w:val="single"/>
                      <w:vertAlign w:val="superscript"/>
                    </w:rPr>
                    <w:t>3</w:t>
                  </w:r>
                  <w:r w:rsidRPr="00DB6F01">
                    <w:rPr>
                      <w:b/>
                      <w:bCs/>
                      <w:szCs w:val="21"/>
                      <w:u w:val="single"/>
                    </w:rPr>
                    <w:t>/a</w:t>
                  </w:r>
                  <w:r w:rsidRPr="00DB6F01">
                    <w:rPr>
                      <w:rFonts w:hint="eastAsia"/>
                      <w:b/>
                      <w:bCs/>
                      <w:szCs w:val="21"/>
                      <w:u w:val="single"/>
                    </w:rPr>
                    <w:t>）</w:t>
                  </w:r>
                </w:p>
              </w:tc>
              <w:tc>
                <w:tcPr>
                  <w:tcW w:w="1544" w:type="dxa"/>
                  <w:shd w:val="clear" w:color="auto" w:fill="auto"/>
                  <w:vAlign w:val="center"/>
                </w:tcPr>
                <w:p w14:paraId="6F585088" w14:textId="77777777" w:rsidR="00A85462" w:rsidRPr="00DB6F01" w:rsidRDefault="00C7583F">
                  <w:pPr>
                    <w:adjustRightInd w:val="0"/>
                    <w:snapToGrid w:val="0"/>
                    <w:jc w:val="center"/>
                    <w:rPr>
                      <w:b/>
                      <w:bCs/>
                      <w:szCs w:val="21"/>
                      <w:u w:val="single"/>
                    </w:rPr>
                  </w:pPr>
                  <w:r w:rsidRPr="00DB6F01">
                    <w:rPr>
                      <w:rFonts w:hint="eastAsia"/>
                      <w:b/>
                      <w:bCs/>
                      <w:szCs w:val="21"/>
                      <w:u w:val="single"/>
                    </w:rPr>
                    <w:t>污染物产生浓度（</w:t>
                  </w:r>
                  <w:r w:rsidRPr="00DB6F01">
                    <w:rPr>
                      <w:b/>
                      <w:bCs/>
                      <w:szCs w:val="21"/>
                      <w:u w:val="single"/>
                    </w:rPr>
                    <w:t>mg/L</w:t>
                  </w:r>
                  <w:r w:rsidRPr="00DB6F01">
                    <w:rPr>
                      <w:rFonts w:hint="eastAsia"/>
                      <w:b/>
                      <w:bCs/>
                      <w:szCs w:val="21"/>
                      <w:u w:val="single"/>
                    </w:rPr>
                    <w:t>）</w:t>
                  </w:r>
                </w:p>
              </w:tc>
              <w:tc>
                <w:tcPr>
                  <w:tcW w:w="1112" w:type="dxa"/>
                  <w:shd w:val="clear" w:color="auto" w:fill="auto"/>
                  <w:vAlign w:val="center"/>
                </w:tcPr>
                <w:p w14:paraId="2A16744F" w14:textId="77777777" w:rsidR="00A85462" w:rsidRPr="00DB6F01" w:rsidRDefault="00C7583F">
                  <w:pPr>
                    <w:adjustRightInd w:val="0"/>
                    <w:snapToGrid w:val="0"/>
                    <w:jc w:val="center"/>
                    <w:rPr>
                      <w:b/>
                      <w:bCs/>
                      <w:szCs w:val="21"/>
                      <w:u w:val="single"/>
                    </w:rPr>
                  </w:pPr>
                  <w:r w:rsidRPr="00DB6F01">
                    <w:rPr>
                      <w:rFonts w:hint="eastAsia"/>
                      <w:b/>
                      <w:bCs/>
                      <w:szCs w:val="21"/>
                      <w:u w:val="single"/>
                    </w:rPr>
                    <w:t>产生量</w:t>
                  </w:r>
                </w:p>
                <w:p w14:paraId="3A78BAC3" w14:textId="77777777" w:rsidR="00A85462" w:rsidRPr="00DB6F01" w:rsidRDefault="00C7583F">
                  <w:pPr>
                    <w:adjustRightInd w:val="0"/>
                    <w:snapToGrid w:val="0"/>
                    <w:jc w:val="center"/>
                    <w:rPr>
                      <w:b/>
                      <w:bCs/>
                      <w:szCs w:val="21"/>
                      <w:u w:val="single"/>
                    </w:rPr>
                  </w:pPr>
                  <w:r w:rsidRPr="00DB6F01">
                    <w:rPr>
                      <w:rFonts w:hint="eastAsia"/>
                      <w:b/>
                      <w:bCs/>
                      <w:szCs w:val="21"/>
                      <w:u w:val="single"/>
                    </w:rPr>
                    <w:t>（</w:t>
                  </w:r>
                  <w:r w:rsidRPr="00DB6F01">
                    <w:rPr>
                      <w:rFonts w:hint="eastAsia"/>
                      <w:b/>
                      <w:bCs/>
                      <w:szCs w:val="21"/>
                      <w:u w:val="single"/>
                    </w:rPr>
                    <w:t>t</w:t>
                  </w:r>
                  <w:r w:rsidRPr="00DB6F01">
                    <w:rPr>
                      <w:b/>
                      <w:bCs/>
                      <w:szCs w:val="21"/>
                      <w:u w:val="single"/>
                    </w:rPr>
                    <w:t>/</w:t>
                  </w:r>
                  <w:r w:rsidRPr="00DB6F01">
                    <w:rPr>
                      <w:rFonts w:hint="eastAsia"/>
                      <w:b/>
                      <w:bCs/>
                      <w:szCs w:val="21"/>
                      <w:u w:val="single"/>
                    </w:rPr>
                    <w:t>a</w:t>
                  </w:r>
                  <w:r w:rsidRPr="00DB6F01">
                    <w:rPr>
                      <w:rFonts w:hint="eastAsia"/>
                      <w:b/>
                      <w:bCs/>
                      <w:szCs w:val="21"/>
                      <w:u w:val="single"/>
                    </w:rPr>
                    <w:t>）</w:t>
                  </w:r>
                </w:p>
              </w:tc>
            </w:tr>
            <w:tr w:rsidR="007B591F" w:rsidRPr="00DB6F01" w14:paraId="0484F4A3" w14:textId="77777777">
              <w:trPr>
                <w:trHeight w:val="206"/>
              </w:trPr>
              <w:tc>
                <w:tcPr>
                  <w:tcW w:w="1324" w:type="dxa"/>
                  <w:vMerge w:val="restart"/>
                  <w:shd w:val="clear" w:color="auto" w:fill="auto"/>
                  <w:vAlign w:val="center"/>
                </w:tcPr>
                <w:p w14:paraId="09F504D7" w14:textId="77777777" w:rsidR="007B591F" w:rsidRPr="00DB6F01" w:rsidRDefault="007B591F" w:rsidP="007B591F">
                  <w:pPr>
                    <w:adjustRightInd w:val="0"/>
                    <w:snapToGrid w:val="0"/>
                    <w:jc w:val="center"/>
                    <w:rPr>
                      <w:szCs w:val="21"/>
                      <w:u w:val="single"/>
                    </w:rPr>
                  </w:pPr>
                  <w:r w:rsidRPr="00DB6F01">
                    <w:rPr>
                      <w:rFonts w:hint="eastAsia"/>
                      <w:szCs w:val="21"/>
                      <w:u w:val="single"/>
                    </w:rPr>
                    <w:t>办公生活</w:t>
                  </w:r>
                </w:p>
              </w:tc>
              <w:tc>
                <w:tcPr>
                  <w:tcW w:w="1552" w:type="dxa"/>
                  <w:vMerge w:val="restart"/>
                  <w:shd w:val="clear" w:color="auto" w:fill="auto"/>
                  <w:vAlign w:val="center"/>
                </w:tcPr>
                <w:p w14:paraId="17C76C8C" w14:textId="77777777" w:rsidR="007B591F" w:rsidRPr="00DB6F01" w:rsidRDefault="007B591F" w:rsidP="007B591F">
                  <w:pPr>
                    <w:adjustRightInd w:val="0"/>
                    <w:snapToGrid w:val="0"/>
                    <w:jc w:val="center"/>
                    <w:rPr>
                      <w:szCs w:val="21"/>
                      <w:u w:val="single"/>
                    </w:rPr>
                  </w:pPr>
                  <w:r w:rsidRPr="00DB6F01">
                    <w:rPr>
                      <w:rFonts w:hint="eastAsia"/>
                      <w:szCs w:val="21"/>
                      <w:u w:val="single"/>
                    </w:rPr>
                    <w:t>生活污水</w:t>
                  </w:r>
                </w:p>
              </w:tc>
              <w:tc>
                <w:tcPr>
                  <w:tcW w:w="1125" w:type="dxa"/>
                  <w:shd w:val="clear" w:color="auto" w:fill="auto"/>
                  <w:vAlign w:val="center"/>
                </w:tcPr>
                <w:p w14:paraId="589BF26D" w14:textId="77777777" w:rsidR="007B591F" w:rsidRPr="00DB6F01" w:rsidRDefault="007B591F" w:rsidP="007B591F">
                  <w:pPr>
                    <w:adjustRightInd w:val="0"/>
                    <w:snapToGrid w:val="0"/>
                    <w:jc w:val="center"/>
                    <w:rPr>
                      <w:szCs w:val="21"/>
                      <w:u w:val="single"/>
                    </w:rPr>
                  </w:pPr>
                  <w:r w:rsidRPr="00DB6F01">
                    <w:rPr>
                      <w:rFonts w:hint="eastAsia"/>
                      <w:szCs w:val="21"/>
                      <w:u w:val="single"/>
                    </w:rPr>
                    <w:t>C</w:t>
                  </w:r>
                  <w:r w:rsidRPr="00DB6F01">
                    <w:rPr>
                      <w:szCs w:val="21"/>
                      <w:u w:val="single"/>
                    </w:rPr>
                    <w:t>OD</w:t>
                  </w:r>
                  <w:r w:rsidRPr="00DB6F01">
                    <w:rPr>
                      <w:rFonts w:hint="eastAsia"/>
                      <w:szCs w:val="21"/>
                      <w:u w:val="single"/>
                    </w:rPr>
                    <w:t>cr</w:t>
                  </w:r>
                </w:p>
              </w:tc>
              <w:tc>
                <w:tcPr>
                  <w:tcW w:w="1302" w:type="dxa"/>
                  <w:vMerge w:val="restart"/>
                  <w:shd w:val="clear" w:color="auto" w:fill="auto"/>
                  <w:vAlign w:val="center"/>
                </w:tcPr>
                <w:p w14:paraId="71B028F2" w14:textId="276CB5F4" w:rsidR="007B591F" w:rsidRPr="00DB6F01" w:rsidRDefault="007B591F" w:rsidP="007B591F">
                  <w:pPr>
                    <w:adjustRightInd w:val="0"/>
                    <w:snapToGrid w:val="0"/>
                    <w:jc w:val="center"/>
                    <w:rPr>
                      <w:szCs w:val="21"/>
                      <w:u w:val="single"/>
                    </w:rPr>
                  </w:pPr>
                  <w:r w:rsidRPr="00DB6F01">
                    <w:rPr>
                      <w:szCs w:val="21"/>
                      <w:u w:val="single"/>
                    </w:rPr>
                    <w:t>172.125</w:t>
                  </w:r>
                </w:p>
              </w:tc>
              <w:tc>
                <w:tcPr>
                  <w:tcW w:w="1544" w:type="dxa"/>
                  <w:shd w:val="clear" w:color="auto" w:fill="auto"/>
                  <w:vAlign w:val="center"/>
                </w:tcPr>
                <w:p w14:paraId="0E1FB498" w14:textId="77777777" w:rsidR="007B591F" w:rsidRPr="00DB6F01" w:rsidRDefault="007B591F" w:rsidP="007B591F">
                  <w:pPr>
                    <w:adjustRightInd w:val="0"/>
                    <w:snapToGrid w:val="0"/>
                    <w:jc w:val="center"/>
                    <w:rPr>
                      <w:szCs w:val="21"/>
                      <w:u w:val="single"/>
                    </w:rPr>
                  </w:pPr>
                  <w:r w:rsidRPr="00DB6F01">
                    <w:rPr>
                      <w:rFonts w:hint="eastAsia"/>
                      <w:szCs w:val="21"/>
                      <w:u w:val="single"/>
                    </w:rPr>
                    <w:t>3</w:t>
                  </w:r>
                  <w:r w:rsidRPr="00DB6F01">
                    <w:rPr>
                      <w:szCs w:val="21"/>
                      <w:u w:val="single"/>
                    </w:rPr>
                    <w:t>00</w:t>
                  </w:r>
                </w:p>
              </w:tc>
              <w:tc>
                <w:tcPr>
                  <w:tcW w:w="1112" w:type="dxa"/>
                  <w:shd w:val="clear" w:color="auto" w:fill="auto"/>
                  <w:vAlign w:val="center"/>
                </w:tcPr>
                <w:p w14:paraId="715FD540" w14:textId="23DC8445" w:rsidR="007B591F" w:rsidRPr="00DB6F01" w:rsidRDefault="007B591F" w:rsidP="007B591F">
                  <w:pPr>
                    <w:adjustRightInd w:val="0"/>
                    <w:snapToGrid w:val="0"/>
                    <w:jc w:val="center"/>
                    <w:rPr>
                      <w:szCs w:val="21"/>
                      <w:u w:val="single"/>
                    </w:rPr>
                  </w:pPr>
                  <w:r w:rsidRPr="00DB6F01">
                    <w:rPr>
                      <w:u w:val="single"/>
                    </w:rPr>
                    <w:t xml:space="preserve">0.052 </w:t>
                  </w:r>
                </w:p>
              </w:tc>
            </w:tr>
            <w:tr w:rsidR="007B591F" w:rsidRPr="00DB6F01" w14:paraId="28A69695" w14:textId="77777777">
              <w:trPr>
                <w:trHeight w:val="206"/>
              </w:trPr>
              <w:tc>
                <w:tcPr>
                  <w:tcW w:w="1324" w:type="dxa"/>
                  <w:vMerge/>
                  <w:shd w:val="clear" w:color="auto" w:fill="auto"/>
                  <w:vAlign w:val="center"/>
                </w:tcPr>
                <w:p w14:paraId="7BA9B268" w14:textId="77777777" w:rsidR="007B591F" w:rsidRPr="00DB6F01" w:rsidRDefault="007B591F" w:rsidP="007B591F">
                  <w:pPr>
                    <w:adjustRightInd w:val="0"/>
                    <w:snapToGrid w:val="0"/>
                    <w:jc w:val="center"/>
                    <w:rPr>
                      <w:szCs w:val="21"/>
                      <w:u w:val="single"/>
                    </w:rPr>
                  </w:pPr>
                </w:p>
              </w:tc>
              <w:tc>
                <w:tcPr>
                  <w:tcW w:w="1552" w:type="dxa"/>
                  <w:vMerge/>
                  <w:shd w:val="clear" w:color="auto" w:fill="auto"/>
                  <w:vAlign w:val="center"/>
                </w:tcPr>
                <w:p w14:paraId="382E2B87" w14:textId="77777777" w:rsidR="007B591F" w:rsidRPr="00DB6F01" w:rsidRDefault="007B591F" w:rsidP="007B591F">
                  <w:pPr>
                    <w:adjustRightInd w:val="0"/>
                    <w:snapToGrid w:val="0"/>
                    <w:jc w:val="center"/>
                    <w:rPr>
                      <w:szCs w:val="21"/>
                      <w:u w:val="single"/>
                    </w:rPr>
                  </w:pPr>
                </w:p>
              </w:tc>
              <w:tc>
                <w:tcPr>
                  <w:tcW w:w="1125" w:type="dxa"/>
                  <w:shd w:val="clear" w:color="auto" w:fill="auto"/>
                  <w:vAlign w:val="center"/>
                </w:tcPr>
                <w:p w14:paraId="5E48BBAC" w14:textId="77777777" w:rsidR="007B591F" w:rsidRPr="00DB6F01" w:rsidRDefault="007B591F" w:rsidP="007B591F">
                  <w:pPr>
                    <w:adjustRightInd w:val="0"/>
                    <w:snapToGrid w:val="0"/>
                    <w:jc w:val="center"/>
                    <w:rPr>
                      <w:szCs w:val="21"/>
                      <w:u w:val="single"/>
                    </w:rPr>
                  </w:pPr>
                  <w:r w:rsidRPr="00DB6F01">
                    <w:rPr>
                      <w:rFonts w:hint="eastAsia"/>
                      <w:szCs w:val="21"/>
                      <w:u w:val="single"/>
                    </w:rPr>
                    <w:t>B</w:t>
                  </w:r>
                  <w:r w:rsidRPr="00DB6F01">
                    <w:rPr>
                      <w:szCs w:val="21"/>
                      <w:u w:val="single"/>
                    </w:rPr>
                    <w:t>OD</w:t>
                  </w:r>
                  <w:r w:rsidRPr="00DB6F01">
                    <w:rPr>
                      <w:szCs w:val="21"/>
                      <w:u w:val="single"/>
                      <w:vertAlign w:val="subscript"/>
                    </w:rPr>
                    <w:t>5</w:t>
                  </w:r>
                </w:p>
              </w:tc>
              <w:tc>
                <w:tcPr>
                  <w:tcW w:w="1302" w:type="dxa"/>
                  <w:vMerge/>
                  <w:shd w:val="clear" w:color="auto" w:fill="auto"/>
                  <w:vAlign w:val="center"/>
                </w:tcPr>
                <w:p w14:paraId="2754A953" w14:textId="77777777" w:rsidR="007B591F" w:rsidRPr="00DB6F01" w:rsidRDefault="007B591F" w:rsidP="007B591F">
                  <w:pPr>
                    <w:adjustRightInd w:val="0"/>
                    <w:snapToGrid w:val="0"/>
                    <w:jc w:val="center"/>
                    <w:rPr>
                      <w:szCs w:val="21"/>
                      <w:u w:val="single"/>
                    </w:rPr>
                  </w:pPr>
                </w:p>
              </w:tc>
              <w:tc>
                <w:tcPr>
                  <w:tcW w:w="1544" w:type="dxa"/>
                  <w:shd w:val="clear" w:color="auto" w:fill="auto"/>
                  <w:vAlign w:val="center"/>
                </w:tcPr>
                <w:p w14:paraId="75F0A7F2" w14:textId="77777777" w:rsidR="007B591F" w:rsidRPr="00DB6F01" w:rsidRDefault="007B591F" w:rsidP="007B591F">
                  <w:pPr>
                    <w:adjustRightInd w:val="0"/>
                    <w:snapToGrid w:val="0"/>
                    <w:jc w:val="center"/>
                    <w:rPr>
                      <w:szCs w:val="21"/>
                      <w:u w:val="single"/>
                    </w:rPr>
                  </w:pPr>
                  <w:r w:rsidRPr="00DB6F01">
                    <w:rPr>
                      <w:rFonts w:hint="eastAsia"/>
                      <w:szCs w:val="21"/>
                      <w:u w:val="single"/>
                    </w:rPr>
                    <w:t>1</w:t>
                  </w:r>
                  <w:r w:rsidRPr="00DB6F01">
                    <w:rPr>
                      <w:szCs w:val="21"/>
                      <w:u w:val="single"/>
                    </w:rPr>
                    <w:t>80</w:t>
                  </w:r>
                </w:p>
              </w:tc>
              <w:tc>
                <w:tcPr>
                  <w:tcW w:w="1112" w:type="dxa"/>
                  <w:shd w:val="clear" w:color="auto" w:fill="auto"/>
                  <w:vAlign w:val="center"/>
                </w:tcPr>
                <w:p w14:paraId="2C67E41A" w14:textId="535400F9" w:rsidR="007B591F" w:rsidRPr="00DB6F01" w:rsidRDefault="007B591F" w:rsidP="007B591F">
                  <w:pPr>
                    <w:adjustRightInd w:val="0"/>
                    <w:snapToGrid w:val="0"/>
                    <w:jc w:val="center"/>
                    <w:rPr>
                      <w:szCs w:val="21"/>
                      <w:u w:val="single"/>
                    </w:rPr>
                  </w:pPr>
                  <w:r w:rsidRPr="00DB6F01">
                    <w:rPr>
                      <w:u w:val="single"/>
                    </w:rPr>
                    <w:t xml:space="preserve">0.031 </w:t>
                  </w:r>
                </w:p>
              </w:tc>
            </w:tr>
            <w:tr w:rsidR="007B591F" w:rsidRPr="00DB6F01" w14:paraId="533F8203" w14:textId="77777777">
              <w:trPr>
                <w:trHeight w:val="220"/>
              </w:trPr>
              <w:tc>
                <w:tcPr>
                  <w:tcW w:w="1324" w:type="dxa"/>
                  <w:vMerge/>
                  <w:shd w:val="clear" w:color="auto" w:fill="auto"/>
                  <w:vAlign w:val="center"/>
                </w:tcPr>
                <w:p w14:paraId="19EBA381" w14:textId="77777777" w:rsidR="007B591F" w:rsidRPr="00DB6F01" w:rsidRDefault="007B591F" w:rsidP="007B591F">
                  <w:pPr>
                    <w:adjustRightInd w:val="0"/>
                    <w:snapToGrid w:val="0"/>
                    <w:jc w:val="center"/>
                    <w:rPr>
                      <w:szCs w:val="21"/>
                      <w:u w:val="single"/>
                    </w:rPr>
                  </w:pPr>
                </w:p>
              </w:tc>
              <w:tc>
                <w:tcPr>
                  <w:tcW w:w="1552" w:type="dxa"/>
                  <w:vMerge/>
                  <w:shd w:val="clear" w:color="auto" w:fill="auto"/>
                  <w:vAlign w:val="center"/>
                </w:tcPr>
                <w:p w14:paraId="7FEC4960" w14:textId="77777777" w:rsidR="007B591F" w:rsidRPr="00DB6F01" w:rsidRDefault="007B591F" w:rsidP="007B591F">
                  <w:pPr>
                    <w:adjustRightInd w:val="0"/>
                    <w:snapToGrid w:val="0"/>
                    <w:jc w:val="center"/>
                    <w:rPr>
                      <w:szCs w:val="21"/>
                      <w:u w:val="single"/>
                    </w:rPr>
                  </w:pPr>
                </w:p>
              </w:tc>
              <w:tc>
                <w:tcPr>
                  <w:tcW w:w="1125" w:type="dxa"/>
                  <w:shd w:val="clear" w:color="auto" w:fill="auto"/>
                  <w:vAlign w:val="center"/>
                </w:tcPr>
                <w:p w14:paraId="26C7ECF3" w14:textId="77777777" w:rsidR="007B591F" w:rsidRPr="00DB6F01" w:rsidRDefault="007B591F" w:rsidP="007B591F">
                  <w:pPr>
                    <w:adjustRightInd w:val="0"/>
                    <w:snapToGrid w:val="0"/>
                    <w:jc w:val="center"/>
                    <w:rPr>
                      <w:szCs w:val="21"/>
                      <w:u w:val="single"/>
                    </w:rPr>
                  </w:pPr>
                  <w:r w:rsidRPr="00DB6F01">
                    <w:rPr>
                      <w:rFonts w:hint="eastAsia"/>
                      <w:szCs w:val="21"/>
                      <w:u w:val="single"/>
                    </w:rPr>
                    <w:t>S</w:t>
                  </w:r>
                  <w:r w:rsidRPr="00DB6F01">
                    <w:rPr>
                      <w:szCs w:val="21"/>
                      <w:u w:val="single"/>
                    </w:rPr>
                    <w:t>S</w:t>
                  </w:r>
                </w:p>
              </w:tc>
              <w:tc>
                <w:tcPr>
                  <w:tcW w:w="1302" w:type="dxa"/>
                  <w:vMerge/>
                  <w:shd w:val="clear" w:color="auto" w:fill="auto"/>
                  <w:vAlign w:val="center"/>
                </w:tcPr>
                <w:p w14:paraId="5ED9F088" w14:textId="77777777" w:rsidR="007B591F" w:rsidRPr="00DB6F01" w:rsidRDefault="007B591F" w:rsidP="007B591F">
                  <w:pPr>
                    <w:adjustRightInd w:val="0"/>
                    <w:snapToGrid w:val="0"/>
                    <w:jc w:val="center"/>
                    <w:rPr>
                      <w:szCs w:val="21"/>
                      <w:u w:val="single"/>
                    </w:rPr>
                  </w:pPr>
                </w:p>
              </w:tc>
              <w:tc>
                <w:tcPr>
                  <w:tcW w:w="1544" w:type="dxa"/>
                  <w:shd w:val="clear" w:color="auto" w:fill="auto"/>
                  <w:vAlign w:val="center"/>
                </w:tcPr>
                <w:p w14:paraId="69ED6B78" w14:textId="77777777" w:rsidR="007B591F" w:rsidRPr="00DB6F01" w:rsidRDefault="007B591F" w:rsidP="007B591F">
                  <w:pPr>
                    <w:adjustRightInd w:val="0"/>
                    <w:snapToGrid w:val="0"/>
                    <w:jc w:val="center"/>
                    <w:rPr>
                      <w:szCs w:val="21"/>
                      <w:u w:val="single"/>
                    </w:rPr>
                  </w:pPr>
                  <w:r w:rsidRPr="00DB6F01">
                    <w:rPr>
                      <w:rFonts w:hint="eastAsia"/>
                      <w:szCs w:val="21"/>
                      <w:u w:val="single"/>
                    </w:rPr>
                    <w:t>2</w:t>
                  </w:r>
                  <w:r w:rsidRPr="00DB6F01">
                    <w:rPr>
                      <w:szCs w:val="21"/>
                      <w:u w:val="single"/>
                    </w:rPr>
                    <w:t>00</w:t>
                  </w:r>
                </w:p>
              </w:tc>
              <w:tc>
                <w:tcPr>
                  <w:tcW w:w="1112" w:type="dxa"/>
                  <w:shd w:val="clear" w:color="auto" w:fill="auto"/>
                  <w:vAlign w:val="center"/>
                </w:tcPr>
                <w:p w14:paraId="5440C12B" w14:textId="6022700A" w:rsidR="007B591F" w:rsidRPr="00DB6F01" w:rsidRDefault="007B591F" w:rsidP="007B591F">
                  <w:pPr>
                    <w:adjustRightInd w:val="0"/>
                    <w:snapToGrid w:val="0"/>
                    <w:jc w:val="center"/>
                    <w:rPr>
                      <w:szCs w:val="21"/>
                      <w:u w:val="single"/>
                    </w:rPr>
                  </w:pPr>
                  <w:r w:rsidRPr="00DB6F01">
                    <w:rPr>
                      <w:u w:val="single"/>
                    </w:rPr>
                    <w:t xml:space="preserve">0.034 </w:t>
                  </w:r>
                </w:p>
              </w:tc>
            </w:tr>
            <w:tr w:rsidR="007B591F" w:rsidRPr="00DB6F01" w14:paraId="5C417FDD" w14:textId="77777777">
              <w:trPr>
                <w:trHeight w:val="60"/>
              </w:trPr>
              <w:tc>
                <w:tcPr>
                  <w:tcW w:w="1324" w:type="dxa"/>
                  <w:vMerge/>
                  <w:shd w:val="clear" w:color="auto" w:fill="auto"/>
                  <w:vAlign w:val="center"/>
                </w:tcPr>
                <w:p w14:paraId="466B7C70" w14:textId="77777777" w:rsidR="007B591F" w:rsidRPr="00DB6F01" w:rsidRDefault="007B591F" w:rsidP="007B591F">
                  <w:pPr>
                    <w:adjustRightInd w:val="0"/>
                    <w:snapToGrid w:val="0"/>
                    <w:jc w:val="center"/>
                    <w:rPr>
                      <w:szCs w:val="21"/>
                      <w:u w:val="single"/>
                    </w:rPr>
                  </w:pPr>
                </w:p>
              </w:tc>
              <w:tc>
                <w:tcPr>
                  <w:tcW w:w="1552" w:type="dxa"/>
                  <w:vMerge/>
                  <w:shd w:val="clear" w:color="auto" w:fill="auto"/>
                  <w:vAlign w:val="center"/>
                </w:tcPr>
                <w:p w14:paraId="2491BC3E" w14:textId="77777777" w:rsidR="007B591F" w:rsidRPr="00DB6F01" w:rsidRDefault="007B591F" w:rsidP="007B591F">
                  <w:pPr>
                    <w:adjustRightInd w:val="0"/>
                    <w:snapToGrid w:val="0"/>
                    <w:jc w:val="center"/>
                    <w:rPr>
                      <w:szCs w:val="21"/>
                      <w:u w:val="single"/>
                    </w:rPr>
                  </w:pPr>
                </w:p>
              </w:tc>
              <w:tc>
                <w:tcPr>
                  <w:tcW w:w="1125" w:type="dxa"/>
                  <w:shd w:val="clear" w:color="auto" w:fill="auto"/>
                  <w:vAlign w:val="center"/>
                </w:tcPr>
                <w:p w14:paraId="05EF4B0D" w14:textId="77777777" w:rsidR="007B591F" w:rsidRPr="00DB6F01" w:rsidRDefault="007B591F" w:rsidP="007B591F">
                  <w:pPr>
                    <w:adjustRightInd w:val="0"/>
                    <w:snapToGrid w:val="0"/>
                    <w:jc w:val="center"/>
                    <w:rPr>
                      <w:szCs w:val="21"/>
                      <w:u w:val="single"/>
                    </w:rPr>
                  </w:pPr>
                  <w:r w:rsidRPr="00DB6F01">
                    <w:rPr>
                      <w:rFonts w:hint="eastAsia"/>
                      <w:szCs w:val="21"/>
                      <w:u w:val="single"/>
                    </w:rPr>
                    <w:t>氨氮</w:t>
                  </w:r>
                </w:p>
              </w:tc>
              <w:tc>
                <w:tcPr>
                  <w:tcW w:w="1302" w:type="dxa"/>
                  <w:vMerge/>
                  <w:shd w:val="clear" w:color="auto" w:fill="auto"/>
                  <w:vAlign w:val="center"/>
                </w:tcPr>
                <w:p w14:paraId="481EF1DC" w14:textId="77777777" w:rsidR="007B591F" w:rsidRPr="00DB6F01" w:rsidRDefault="007B591F" w:rsidP="007B591F">
                  <w:pPr>
                    <w:adjustRightInd w:val="0"/>
                    <w:snapToGrid w:val="0"/>
                    <w:jc w:val="center"/>
                    <w:rPr>
                      <w:szCs w:val="21"/>
                      <w:u w:val="single"/>
                    </w:rPr>
                  </w:pPr>
                </w:p>
              </w:tc>
              <w:tc>
                <w:tcPr>
                  <w:tcW w:w="1544" w:type="dxa"/>
                  <w:shd w:val="clear" w:color="auto" w:fill="auto"/>
                  <w:vAlign w:val="center"/>
                </w:tcPr>
                <w:p w14:paraId="66317157" w14:textId="77777777" w:rsidR="007B591F" w:rsidRPr="00DB6F01" w:rsidRDefault="007B591F" w:rsidP="007B591F">
                  <w:pPr>
                    <w:adjustRightInd w:val="0"/>
                    <w:snapToGrid w:val="0"/>
                    <w:jc w:val="center"/>
                    <w:rPr>
                      <w:szCs w:val="21"/>
                      <w:u w:val="single"/>
                    </w:rPr>
                  </w:pPr>
                  <w:r w:rsidRPr="00DB6F01">
                    <w:rPr>
                      <w:rFonts w:hint="eastAsia"/>
                      <w:szCs w:val="21"/>
                      <w:u w:val="single"/>
                    </w:rPr>
                    <w:t>2</w:t>
                  </w:r>
                  <w:r w:rsidRPr="00DB6F01">
                    <w:rPr>
                      <w:szCs w:val="21"/>
                      <w:u w:val="single"/>
                    </w:rPr>
                    <w:t>0</w:t>
                  </w:r>
                </w:p>
              </w:tc>
              <w:tc>
                <w:tcPr>
                  <w:tcW w:w="1112" w:type="dxa"/>
                  <w:shd w:val="clear" w:color="auto" w:fill="auto"/>
                  <w:vAlign w:val="center"/>
                </w:tcPr>
                <w:p w14:paraId="11D61071" w14:textId="081CFA71" w:rsidR="007B591F" w:rsidRPr="00DB6F01" w:rsidRDefault="007B591F" w:rsidP="007B591F">
                  <w:pPr>
                    <w:adjustRightInd w:val="0"/>
                    <w:snapToGrid w:val="0"/>
                    <w:jc w:val="center"/>
                    <w:rPr>
                      <w:szCs w:val="21"/>
                      <w:u w:val="single"/>
                    </w:rPr>
                  </w:pPr>
                  <w:r w:rsidRPr="00DB6F01">
                    <w:rPr>
                      <w:u w:val="single"/>
                    </w:rPr>
                    <w:t xml:space="preserve">0.003 </w:t>
                  </w:r>
                </w:p>
              </w:tc>
            </w:tr>
          </w:tbl>
          <w:p w14:paraId="75EBBB17" w14:textId="772BA627" w:rsidR="00A85462" w:rsidRPr="00DB6F01" w:rsidRDefault="00C7583F">
            <w:pPr>
              <w:adjustRightInd w:val="0"/>
              <w:snapToGrid w:val="0"/>
              <w:spacing w:beforeLines="50" w:before="120" w:line="360" w:lineRule="auto"/>
              <w:jc w:val="center"/>
              <w:rPr>
                <w:b/>
                <w:bCs/>
                <w:u w:val="single"/>
              </w:rPr>
            </w:pPr>
            <w:r w:rsidRPr="00DB6F01">
              <w:rPr>
                <w:rFonts w:hint="eastAsia"/>
                <w:b/>
                <w:bCs/>
                <w:u w:val="single"/>
              </w:rPr>
              <w:t>表</w:t>
            </w:r>
            <w:r w:rsidRPr="00DB6F01">
              <w:rPr>
                <w:rFonts w:hint="eastAsia"/>
                <w:b/>
                <w:bCs/>
                <w:u w:val="single"/>
              </w:rPr>
              <w:t>4-</w:t>
            </w:r>
            <w:r w:rsidR="004312FC" w:rsidRPr="00DB6F01">
              <w:rPr>
                <w:b/>
                <w:bCs/>
                <w:u w:val="single"/>
              </w:rPr>
              <w:t>3</w:t>
            </w:r>
            <w:r w:rsidRPr="00DB6F01">
              <w:rPr>
                <w:b/>
                <w:bCs/>
                <w:u w:val="single"/>
              </w:rPr>
              <w:t xml:space="preserve"> </w:t>
            </w:r>
            <w:r w:rsidRPr="00DB6F01">
              <w:rPr>
                <w:rFonts w:hint="eastAsia"/>
                <w:b/>
                <w:u w:val="single"/>
              </w:rPr>
              <w:t>废水排放情况一览表</w:t>
            </w:r>
          </w:p>
          <w:tbl>
            <w:tblPr>
              <w:tblW w:w="7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100"/>
              <w:gridCol w:w="899"/>
              <w:gridCol w:w="960"/>
              <w:gridCol w:w="886"/>
              <w:gridCol w:w="1095"/>
              <w:gridCol w:w="1140"/>
              <w:gridCol w:w="1005"/>
            </w:tblGrid>
            <w:tr w:rsidR="00A85462" w:rsidRPr="00DB6F01" w14:paraId="2FD5DD2D" w14:textId="77777777" w:rsidTr="00116011">
              <w:trPr>
                <w:trHeight w:val="98"/>
                <w:jc w:val="center"/>
              </w:trPr>
              <w:tc>
                <w:tcPr>
                  <w:tcW w:w="863" w:type="dxa"/>
                  <w:vMerge w:val="restart"/>
                  <w:shd w:val="clear" w:color="auto" w:fill="auto"/>
                  <w:vAlign w:val="center"/>
                </w:tcPr>
                <w:p w14:paraId="6F755CE9" w14:textId="77777777" w:rsidR="00A85462" w:rsidRPr="00DB6F01" w:rsidRDefault="00C7583F">
                  <w:pPr>
                    <w:adjustRightInd w:val="0"/>
                    <w:snapToGrid w:val="0"/>
                    <w:jc w:val="center"/>
                    <w:rPr>
                      <w:b/>
                      <w:bCs/>
                      <w:szCs w:val="21"/>
                      <w:u w:val="single"/>
                    </w:rPr>
                  </w:pPr>
                  <w:bookmarkStart w:id="23" w:name="_Hlk70070288"/>
                  <w:r w:rsidRPr="00DB6F01">
                    <w:rPr>
                      <w:rFonts w:hint="eastAsia"/>
                      <w:b/>
                      <w:bCs/>
                      <w:szCs w:val="21"/>
                      <w:u w:val="single"/>
                    </w:rPr>
                    <w:t>工序</w:t>
                  </w:r>
                </w:p>
              </w:tc>
              <w:tc>
                <w:tcPr>
                  <w:tcW w:w="1100" w:type="dxa"/>
                  <w:vMerge w:val="restart"/>
                  <w:shd w:val="clear" w:color="auto" w:fill="auto"/>
                  <w:vAlign w:val="center"/>
                </w:tcPr>
                <w:p w14:paraId="047A44B8" w14:textId="77777777" w:rsidR="00A85462" w:rsidRPr="00DB6F01" w:rsidRDefault="00C7583F">
                  <w:pPr>
                    <w:adjustRightInd w:val="0"/>
                    <w:snapToGrid w:val="0"/>
                    <w:jc w:val="center"/>
                    <w:rPr>
                      <w:b/>
                      <w:bCs/>
                      <w:szCs w:val="21"/>
                      <w:u w:val="single"/>
                    </w:rPr>
                  </w:pPr>
                  <w:r w:rsidRPr="00DB6F01">
                    <w:rPr>
                      <w:rFonts w:hint="eastAsia"/>
                      <w:b/>
                      <w:bCs/>
                      <w:szCs w:val="21"/>
                      <w:u w:val="single"/>
                    </w:rPr>
                    <w:t>污染源</w:t>
                  </w:r>
                </w:p>
              </w:tc>
              <w:tc>
                <w:tcPr>
                  <w:tcW w:w="899" w:type="dxa"/>
                  <w:vMerge w:val="restart"/>
                  <w:shd w:val="clear" w:color="auto" w:fill="auto"/>
                  <w:vAlign w:val="center"/>
                </w:tcPr>
                <w:p w14:paraId="61AAF3E0" w14:textId="77777777" w:rsidR="00A85462" w:rsidRPr="00DB6F01" w:rsidRDefault="00C7583F">
                  <w:pPr>
                    <w:adjustRightInd w:val="0"/>
                    <w:snapToGrid w:val="0"/>
                    <w:jc w:val="center"/>
                    <w:rPr>
                      <w:b/>
                      <w:bCs/>
                      <w:szCs w:val="21"/>
                      <w:u w:val="single"/>
                    </w:rPr>
                  </w:pPr>
                  <w:r w:rsidRPr="00DB6F01">
                    <w:rPr>
                      <w:rFonts w:hint="eastAsia"/>
                      <w:b/>
                      <w:bCs/>
                      <w:szCs w:val="21"/>
                      <w:u w:val="single"/>
                    </w:rPr>
                    <w:t>污染物项目</w:t>
                  </w:r>
                </w:p>
              </w:tc>
              <w:tc>
                <w:tcPr>
                  <w:tcW w:w="1846" w:type="dxa"/>
                  <w:gridSpan w:val="2"/>
                  <w:shd w:val="clear" w:color="auto" w:fill="auto"/>
                  <w:vAlign w:val="center"/>
                </w:tcPr>
                <w:p w14:paraId="765AB894" w14:textId="77777777" w:rsidR="00A85462" w:rsidRPr="00DB6F01" w:rsidRDefault="00C7583F">
                  <w:pPr>
                    <w:adjustRightInd w:val="0"/>
                    <w:snapToGrid w:val="0"/>
                    <w:jc w:val="center"/>
                    <w:rPr>
                      <w:b/>
                      <w:bCs/>
                      <w:szCs w:val="21"/>
                      <w:u w:val="single"/>
                    </w:rPr>
                  </w:pPr>
                  <w:r w:rsidRPr="00DB6F01">
                    <w:rPr>
                      <w:rFonts w:hint="eastAsia"/>
                      <w:b/>
                      <w:bCs/>
                      <w:szCs w:val="21"/>
                      <w:u w:val="single"/>
                    </w:rPr>
                    <w:t>治理措施</w:t>
                  </w:r>
                </w:p>
              </w:tc>
              <w:tc>
                <w:tcPr>
                  <w:tcW w:w="1095" w:type="dxa"/>
                  <w:vMerge w:val="restart"/>
                  <w:shd w:val="clear" w:color="auto" w:fill="auto"/>
                  <w:vAlign w:val="center"/>
                </w:tcPr>
                <w:p w14:paraId="7ADD920D" w14:textId="77777777" w:rsidR="00116011" w:rsidRPr="00DB6F01" w:rsidRDefault="00C7583F">
                  <w:pPr>
                    <w:adjustRightInd w:val="0"/>
                    <w:snapToGrid w:val="0"/>
                    <w:jc w:val="center"/>
                    <w:rPr>
                      <w:b/>
                      <w:bCs/>
                      <w:szCs w:val="21"/>
                      <w:u w:val="single"/>
                    </w:rPr>
                  </w:pPr>
                  <w:r w:rsidRPr="00DB6F01">
                    <w:rPr>
                      <w:rFonts w:hint="eastAsia"/>
                      <w:b/>
                      <w:bCs/>
                      <w:szCs w:val="21"/>
                      <w:u w:val="single"/>
                    </w:rPr>
                    <w:t>废水</w:t>
                  </w:r>
                </w:p>
                <w:p w14:paraId="11680EAA" w14:textId="1230F2C1" w:rsidR="00A85462" w:rsidRPr="00DB6F01" w:rsidRDefault="00C7583F">
                  <w:pPr>
                    <w:adjustRightInd w:val="0"/>
                    <w:snapToGrid w:val="0"/>
                    <w:jc w:val="center"/>
                    <w:rPr>
                      <w:b/>
                      <w:bCs/>
                      <w:szCs w:val="21"/>
                      <w:u w:val="single"/>
                    </w:rPr>
                  </w:pPr>
                  <w:r w:rsidRPr="00DB6F01">
                    <w:rPr>
                      <w:rFonts w:hint="eastAsia"/>
                      <w:b/>
                      <w:bCs/>
                      <w:szCs w:val="21"/>
                      <w:u w:val="single"/>
                    </w:rPr>
                    <w:t>排放量</w:t>
                  </w:r>
                </w:p>
                <w:p w14:paraId="60073DD6" w14:textId="77777777" w:rsidR="00A85462" w:rsidRPr="00DB6F01" w:rsidRDefault="00C7583F">
                  <w:pPr>
                    <w:adjustRightInd w:val="0"/>
                    <w:snapToGrid w:val="0"/>
                    <w:jc w:val="center"/>
                    <w:rPr>
                      <w:b/>
                      <w:bCs/>
                      <w:szCs w:val="21"/>
                      <w:u w:val="single"/>
                    </w:rPr>
                  </w:pPr>
                  <w:r w:rsidRPr="00DB6F01">
                    <w:rPr>
                      <w:rFonts w:hint="eastAsia"/>
                      <w:b/>
                      <w:bCs/>
                      <w:szCs w:val="21"/>
                      <w:u w:val="single"/>
                    </w:rPr>
                    <w:t>（</w:t>
                  </w:r>
                  <w:r w:rsidRPr="00DB6F01">
                    <w:rPr>
                      <w:rFonts w:hint="eastAsia"/>
                      <w:b/>
                      <w:bCs/>
                      <w:szCs w:val="21"/>
                      <w:u w:val="single"/>
                    </w:rPr>
                    <w:t>m</w:t>
                  </w:r>
                  <w:r w:rsidRPr="00DB6F01">
                    <w:rPr>
                      <w:b/>
                      <w:bCs/>
                      <w:szCs w:val="21"/>
                      <w:u w:val="single"/>
                      <w:vertAlign w:val="superscript"/>
                    </w:rPr>
                    <w:t>3</w:t>
                  </w:r>
                  <w:r w:rsidRPr="00DB6F01">
                    <w:rPr>
                      <w:b/>
                      <w:bCs/>
                      <w:szCs w:val="21"/>
                      <w:u w:val="single"/>
                    </w:rPr>
                    <w:t>/a</w:t>
                  </w:r>
                  <w:r w:rsidRPr="00DB6F01">
                    <w:rPr>
                      <w:rFonts w:hint="eastAsia"/>
                      <w:b/>
                      <w:bCs/>
                      <w:szCs w:val="21"/>
                      <w:u w:val="single"/>
                    </w:rPr>
                    <w:t>）</w:t>
                  </w:r>
                </w:p>
              </w:tc>
              <w:tc>
                <w:tcPr>
                  <w:tcW w:w="1140" w:type="dxa"/>
                  <w:vMerge w:val="restart"/>
                  <w:shd w:val="clear" w:color="auto" w:fill="auto"/>
                  <w:vAlign w:val="center"/>
                </w:tcPr>
                <w:p w14:paraId="10DC2FC9" w14:textId="77777777" w:rsidR="00A85462" w:rsidRPr="00DB6F01" w:rsidRDefault="00C7583F">
                  <w:pPr>
                    <w:adjustRightInd w:val="0"/>
                    <w:snapToGrid w:val="0"/>
                    <w:jc w:val="center"/>
                    <w:rPr>
                      <w:b/>
                      <w:bCs/>
                      <w:szCs w:val="21"/>
                      <w:u w:val="single"/>
                    </w:rPr>
                  </w:pPr>
                  <w:r w:rsidRPr="00DB6F01">
                    <w:rPr>
                      <w:rFonts w:hint="eastAsia"/>
                      <w:b/>
                      <w:bCs/>
                      <w:szCs w:val="21"/>
                      <w:u w:val="single"/>
                    </w:rPr>
                    <w:t>污染物排放浓度（</w:t>
                  </w:r>
                  <w:r w:rsidRPr="00DB6F01">
                    <w:rPr>
                      <w:b/>
                      <w:bCs/>
                      <w:szCs w:val="21"/>
                      <w:u w:val="single"/>
                    </w:rPr>
                    <w:t>mg/L</w:t>
                  </w:r>
                  <w:r w:rsidRPr="00DB6F01">
                    <w:rPr>
                      <w:rFonts w:hint="eastAsia"/>
                      <w:b/>
                      <w:bCs/>
                      <w:szCs w:val="21"/>
                      <w:u w:val="single"/>
                    </w:rPr>
                    <w:t>）</w:t>
                  </w:r>
                </w:p>
              </w:tc>
              <w:tc>
                <w:tcPr>
                  <w:tcW w:w="1005" w:type="dxa"/>
                  <w:vMerge w:val="restart"/>
                  <w:shd w:val="clear" w:color="auto" w:fill="auto"/>
                  <w:vAlign w:val="center"/>
                </w:tcPr>
                <w:p w14:paraId="6A21DADA" w14:textId="77777777" w:rsidR="00A85462" w:rsidRPr="00DB6F01" w:rsidRDefault="00C7583F">
                  <w:pPr>
                    <w:adjustRightInd w:val="0"/>
                    <w:snapToGrid w:val="0"/>
                    <w:jc w:val="center"/>
                    <w:rPr>
                      <w:b/>
                      <w:bCs/>
                      <w:szCs w:val="21"/>
                      <w:u w:val="single"/>
                    </w:rPr>
                  </w:pPr>
                  <w:r w:rsidRPr="00DB6F01">
                    <w:rPr>
                      <w:rFonts w:hint="eastAsia"/>
                      <w:b/>
                      <w:bCs/>
                      <w:szCs w:val="21"/>
                      <w:u w:val="single"/>
                    </w:rPr>
                    <w:t>排放量（</w:t>
                  </w:r>
                  <w:r w:rsidRPr="00DB6F01">
                    <w:rPr>
                      <w:rFonts w:hint="eastAsia"/>
                      <w:b/>
                      <w:bCs/>
                      <w:szCs w:val="21"/>
                      <w:u w:val="single"/>
                    </w:rPr>
                    <w:t>t</w:t>
                  </w:r>
                  <w:r w:rsidRPr="00DB6F01">
                    <w:rPr>
                      <w:b/>
                      <w:bCs/>
                      <w:szCs w:val="21"/>
                      <w:u w:val="single"/>
                    </w:rPr>
                    <w:t>/</w:t>
                  </w:r>
                  <w:r w:rsidRPr="00DB6F01">
                    <w:rPr>
                      <w:rFonts w:hint="eastAsia"/>
                      <w:b/>
                      <w:bCs/>
                      <w:szCs w:val="21"/>
                      <w:u w:val="single"/>
                    </w:rPr>
                    <w:t>a</w:t>
                  </w:r>
                  <w:r w:rsidRPr="00DB6F01">
                    <w:rPr>
                      <w:rFonts w:hint="eastAsia"/>
                      <w:b/>
                      <w:bCs/>
                      <w:szCs w:val="21"/>
                      <w:u w:val="single"/>
                    </w:rPr>
                    <w:t>）</w:t>
                  </w:r>
                </w:p>
              </w:tc>
            </w:tr>
            <w:tr w:rsidR="00A85462" w:rsidRPr="00DB6F01" w14:paraId="53C22A7D" w14:textId="77777777" w:rsidTr="008A29AC">
              <w:trPr>
                <w:trHeight w:val="84"/>
                <w:jc w:val="center"/>
              </w:trPr>
              <w:tc>
                <w:tcPr>
                  <w:tcW w:w="863" w:type="dxa"/>
                  <w:vMerge/>
                  <w:shd w:val="clear" w:color="auto" w:fill="auto"/>
                  <w:vAlign w:val="center"/>
                </w:tcPr>
                <w:p w14:paraId="3A92C41D" w14:textId="77777777" w:rsidR="00A85462" w:rsidRPr="00DB6F01" w:rsidRDefault="00A85462">
                  <w:pPr>
                    <w:adjustRightInd w:val="0"/>
                    <w:snapToGrid w:val="0"/>
                    <w:jc w:val="center"/>
                    <w:rPr>
                      <w:szCs w:val="21"/>
                      <w:u w:val="single"/>
                    </w:rPr>
                  </w:pPr>
                </w:p>
              </w:tc>
              <w:tc>
                <w:tcPr>
                  <w:tcW w:w="1100" w:type="dxa"/>
                  <w:vMerge/>
                  <w:shd w:val="clear" w:color="auto" w:fill="auto"/>
                  <w:vAlign w:val="center"/>
                </w:tcPr>
                <w:p w14:paraId="2B7A724A" w14:textId="77777777" w:rsidR="00A85462" w:rsidRPr="00DB6F01" w:rsidRDefault="00A85462">
                  <w:pPr>
                    <w:adjustRightInd w:val="0"/>
                    <w:snapToGrid w:val="0"/>
                    <w:jc w:val="center"/>
                    <w:rPr>
                      <w:szCs w:val="21"/>
                      <w:u w:val="single"/>
                    </w:rPr>
                  </w:pPr>
                </w:p>
              </w:tc>
              <w:tc>
                <w:tcPr>
                  <w:tcW w:w="899" w:type="dxa"/>
                  <w:vMerge/>
                  <w:shd w:val="clear" w:color="auto" w:fill="auto"/>
                  <w:vAlign w:val="center"/>
                </w:tcPr>
                <w:p w14:paraId="137F4DFD" w14:textId="77777777" w:rsidR="00A85462" w:rsidRPr="00DB6F01" w:rsidRDefault="00A85462">
                  <w:pPr>
                    <w:adjustRightInd w:val="0"/>
                    <w:snapToGrid w:val="0"/>
                    <w:jc w:val="center"/>
                    <w:rPr>
                      <w:szCs w:val="21"/>
                      <w:u w:val="single"/>
                    </w:rPr>
                  </w:pPr>
                </w:p>
              </w:tc>
              <w:tc>
                <w:tcPr>
                  <w:tcW w:w="960" w:type="dxa"/>
                  <w:shd w:val="clear" w:color="auto" w:fill="auto"/>
                  <w:vAlign w:val="center"/>
                </w:tcPr>
                <w:p w14:paraId="15DF92DE" w14:textId="77777777" w:rsidR="00A85462" w:rsidRPr="00DB6F01" w:rsidRDefault="00C7583F">
                  <w:pPr>
                    <w:adjustRightInd w:val="0"/>
                    <w:snapToGrid w:val="0"/>
                    <w:jc w:val="center"/>
                    <w:rPr>
                      <w:b/>
                      <w:bCs/>
                      <w:szCs w:val="21"/>
                      <w:u w:val="single"/>
                    </w:rPr>
                  </w:pPr>
                  <w:r w:rsidRPr="00DB6F01">
                    <w:rPr>
                      <w:rFonts w:hint="eastAsia"/>
                      <w:b/>
                      <w:bCs/>
                      <w:szCs w:val="21"/>
                      <w:u w:val="single"/>
                    </w:rPr>
                    <w:t>治理</w:t>
                  </w:r>
                </w:p>
                <w:p w14:paraId="3D120BB7" w14:textId="77777777" w:rsidR="00A85462" w:rsidRPr="00DB6F01" w:rsidRDefault="00C7583F">
                  <w:pPr>
                    <w:adjustRightInd w:val="0"/>
                    <w:snapToGrid w:val="0"/>
                    <w:jc w:val="center"/>
                    <w:rPr>
                      <w:b/>
                      <w:bCs/>
                      <w:szCs w:val="21"/>
                      <w:u w:val="single"/>
                    </w:rPr>
                  </w:pPr>
                  <w:r w:rsidRPr="00DB6F01">
                    <w:rPr>
                      <w:rFonts w:hint="eastAsia"/>
                      <w:b/>
                      <w:bCs/>
                      <w:szCs w:val="21"/>
                      <w:u w:val="single"/>
                    </w:rPr>
                    <w:t>工艺</w:t>
                  </w:r>
                </w:p>
              </w:tc>
              <w:tc>
                <w:tcPr>
                  <w:tcW w:w="886" w:type="dxa"/>
                  <w:shd w:val="clear" w:color="auto" w:fill="auto"/>
                  <w:vAlign w:val="center"/>
                </w:tcPr>
                <w:p w14:paraId="785846BD" w14:textId="77777777" w:rsidR="00A85462" w:rsidRPr="00DB6F01" w:rsidRDefault="00C7583F">
                  <w:pPr>
                    <w:adjustRightInd w:val="0"/>
                    <w:snapToGrid w:val="0"/>
                    <w:jc w:val="center"/>
                    <w:rPr>
                      <w:b/>
                      <w:bCs/>
                      <w:szCs w:val="21"/>
                      <w:u w:val="single"/>
                    </w:rPr>
                  </w:pPr>
                  <w:r w:rsidRPr="00DB6F01">
                    <w:rPr>
                      <w:rFonts w:hint="eastAsia"/>
                      <w:b/>
                      <w:bCs/>
                      <w:szCs w:val="21"/>
                      <w:u w:val="single"/>
                    </w:rPr>
                    <w:t>效率</w:t>
                  </w:r>
                </w:p>
              </w:tc>
              <w:tc>
                <w:tcPr>
                  <w:tcW w:w="1095" w:type="dxa"/>
                  <w:vMerge/>
                  <w:shd w:val="clear" w:color="auto" w:fill="auto"/>
                  <w:vAlign w:val="center"/>
                </w:tcPr>
                <w:p w14:paraId="6D9ECA00" w14:textId="77777777" w:rsidR="00A85462" w:rsidRPr="00DB6F01" w:rsidRDefault="00A85462">
                  <w:pPr>
                    <w:adjustRightInd w:val="0"/>
                    <w:snapToGrid w:val="0"/>
                    <w:jc w:val="center"/>
                    <w:rPr>
                      <w:szCs w:val="21"/>
                      <w:u w:val="single"/>
                    </w:rPr>
                  </w:pPr>
                </w:p>
              </w:tc>
              <w:tc>
                <w:tcPr>
                  <w:tcW w:w="1140" w:type="dxa"/>
                  <w:vMerge/>
                  <w:shd w:val="clear" w:color="auto" w:fill="auto"/>
                  <w:vAlign w:val="center"/>
                </w:tcPr>
                <w:p w14:paraId="7FB86040" w14:textId="77777777" w:rsidR="00A85462" w:rsidRPr="00DB6F01" w:rsidRDefault="00A85462">
                  <w:pPr>
                    <w:adjustRightInd w:val="0"/>
                    <w:snapToGrid w:val="0"/>
                    <w:jc w:val="center"/>
                    <w:rPr>
                      <w:szCs w:val="21"/>
                      <w:u w:val="single"/>
                    </w:rPr>
                  </w:pPr>
                </w:p>
              </w:tc>
              <w:tc>
                <w:tcPr>
                  <w:tcW w:w="1005" w:type="dxa"/>
                  <w:vMerge/>
                  <w:shd w:val="clear" w:color="auto" w:fill="auto"/>
                  <w:vAlign w:val="center"/>
                </w:tcPr>
                <w:p w14:paraId="5F517A00" w14:textId="77777777" w:rsidR="00A85462" w:rsidRPr="00DB6F01" w:rsidRDefault="00A85462">
                  <w:pPr>
                    <w:adjustRightInd w:val="0"/>
                    <w:snapToGrid w:val="0"/>
                    <w:jc w:val="center"/>
                    <w:rPr>
                      <w:szCs w:val="21"/>
                      <w:u w:val="single"/>
                    </w:rPr>
                  </w:pPr>
                </w:p>
              </w:tc>
            </w:tr>
            <w:tr w:rsidR="007B591F" w:rsidRPr="00DB6F01" w14:paraId="7EF8852C" w14:textId="77777777" w:rsidTr="00116011">
              <w:trPr>
                <w:trHeight w:val="53"/>
                <w:jc w:val="center"/>
              </w:trPr>
              <w:tc>
                <w:tcPr>
                  <w:tcW w:w="863" w:type="dxa"/>
                  <w:vMerge w:val="restart"/>
                  <w:shd w:val="clear" w:color="auto" w:fill="auto"/>
                  <w:vAlign w:val="center"/>
                </w:tcPr>
                <w:p w14:paraId="5AE4EB1B" w14:textId="77777777" w:rsidR="007B591F" w:rsidRPr="00DB6F01" w:rsidRDefault="007B591F" w:rsidP="007B591F">
                  <w:pPr>
                    <w:adjustRightInd w:val="0"/>
                    <w:snapToGrid w:val="0"/>
                    <w:jc w:val="center"/>
                    <w:rPr>
                      <w:szCs w:val="21"/>
                      <w:u w:val="single"/>
                    </w:rPr>
                  </w:pPr>
                  <w:r w:rsidRPr="00DB6F01">
                    <w:rPr>
                      <w:rFonts w:hint="eastAsia"/>
                      <w:szCs w:val="21"/>
                      <w:u w:val="single"/>
                    </w:rPr>
                    <w:t>办公</w:t>
                  </w:r>
                </w:p>
                <w:p w14:paraId="1B1C41A7" w14:textId="77777777" w:rsidR="007B591F" w:rsidRPr="00DB6F01" w:rsidRDefault="007B591F" w:rsidP="007B591F">
                  <w:pPr>
                    <w:adjustRightInd w:val="0"/>
                    <w:snapToGrid w:val="0"/>
                    <w:jc w:val="center"/>
                    <w:rPr>
                      <w:szCs w:val="21"/>
                      <w:u w:val="single"/>
                    </w:rPr>
                  </w:pPr>
                  <w:r w:rsidRPr="00DB6F01">
                    <w:rPr>
                      <w:rFonts w:hint="eastAsia"/>
                      <w:szCs w:val="21"/>
                      <w:u w:val="single"/>
                    </w:rPr>
                    <w:t>生活</w:t>
                  </w:r>
                </w:p>
              </w:tc>
              <w:tc>
                <w:tcPr>
                  <w:tcW w:w="1100" w:type="dxa"/>
                  <w:vMerge w:val="restart"/>
                  <w:shd w:val="clear" w:color="auto" w:fill="auto"/>
                  <w:vAlign w:val="center"/>
                </w:tcPr>
                <w:p w14:paraId="260F6B27" w14:textId="77777777" w:rsidR="007B591F" w:rsidRPr="00DB6F01" w:rsidRDefault="007B591F" w:rsidP="007B591F">
                  <w:pPr>
                    <w:adjustRightInd w:val="0"/>
                    <w:snapToGrid w:val="0"/>
                    <w:jc w:val="center"/>
                    <w:rPr>
                      <w:szCs w:val="21"/>
                      <w:u w:val="single"/>
                    </w:rPr>
                  </w:pPr>
                  <w:r w:rsidRPr="00DB6F01">
                    <w:rPr>
                      <w:rFonts w:hint="eastAsia"/>
                      <w:szCs w:val="21"/>
                      <w:u w:val="single"/>
                    </w:rPr>
                    <w:t>生活</w:t>
                  </w:r>
                </w:p>
                <w:p w14:paraId="388E7596" w14:textId="77777777" w:rsidR="007B591F" w:rsidRPr="00DB6F01" w:rsidRDefault="007B591F" w:rsidP="007B591F">
                  <w:pPr>
                    <w:adjustRightInd w:val="0"/>
                    <w:snapToGrid w:val="0"/>
                    <w:jc w:val="center"/>
                    <w:rPr>
                      <w:szCs w:val="21"/>
                      <w:u w:val="single"/>
                    </w:rPr>
                  </w:pPr>
                  <w:r w:rsidRPr="00DB6F01">
                    <w:rPr>
                      <w:rFonts w:hint="eastAsia"/>
                      <w:szCs w:val="21"/>
                      <w:u w:val="single"/>
                    </w:rPr>
                    <w:t>污水</w:t>
                  </w:r>
                </w:p>
              </w:tc>
              <w:tc>
                <w:tcPr>
                  <w:tcW w:w="899" w:type="dxa"/>
                  <w:shd w:val="clear" w:color="auto" w:fill="auto"/>
                  <w:vAlign w:val="center"/>
                </w:tcPr>
                <w:p w14:paraId="4C41BABB" w14:textId="77777777" w:rsidR="007B591F" w:rsidRPr="00DB6F01" w:rsidRDefault="007B591F" w:rsidP="007B591F">
                  <w:pPr>
                    <w:adjustRightInd w:val="0"/>
                    <w:snapToGrid w:val="0"/>
                    <w:jc w:val="center"/>
                    <w:rPr>
                      <w:szCs w:val="21"/>
                      <w:u w:val="single"/>
                    </w:rPr>
                  </w:pPr>
                  <w:r w:rsidRPr="00DB6F01">
                    <w:rPr>
                      <w:rFonts w:hint="eastAsia"/>
                      <w:szCs w:val="21"/>
                      <w:u w:val="single"/>
                    </w:rPr>
                    <w:t>C</w:t>
                  </w:r>
                  <w:r w:rsidRPr="00DB6F01">
                    <w:rPr>
                      <w:szCs w:val="21"/>
                      <w:u w:val="single"/>
                    </w:rPr>
                    <w:t>OD</w:t>
                  </w:r>
                  <w:r w:rsidRPr="00DB6F01">
                    <w:rPr>
                      <w:rFonts w:hint="eastAsia"/>
                      <w:szCs w:val="21"/>
                      <w:u w:val="single"/>
                    </w:rPr>
                    <w:t>cr</w:t>
                  </w:r>
                </w:p>
              </w:tc>
              <w:tc>
                <w:tcPr>
                  <w:tcW w:w="960" w:type="dxa"/>
                  <w:vMerge w:val="restart"/>
                  <w:shd w:val="clear" w:color="auto" w:fill="auto"/>
                  <w:vAlign w:val="center"/>
                </w:tcPr>
                <w:p w14:paraId="10A57D77" w14:textId="1332DE91" w:rsidR="007B591F" w:rsidRPr="00DB6F01" w:rsidRDefault="007B591F" w:rsidP="007B591F">
                  <w:pPr>
                    <w:adjustRightInd w:val="0"/>
                    <w:snapToGrid w:val="0"/>
                    <w:jc w:val="center"/>
                    <w:rPr>
                      <w:szCs w:val="21"/>
                      <w:u w:val="single"/>
                    </w:rPr>
                  </w:pPr>
                  <w:r w:rsidRPr="00DB6F01">
                    <w:rPr>
                      <w:rFonts w:hint="eastAsia"/>
                      <w:szCs w:val="21"/>
                      <w:u w:val="single"/>
                    </w:rPr>
                    <w:t>化粪池</w:t>
                  </w:r>
                </w:p>
              </w:tc>
              <w:tc>
                <w:tcPr>
                  <w:tcW w:w="886" w:type="dxa"/>
                  <w:shd w:val="clear" w:color="auto" w:fill="auto"/>
                  <w:vAlign w:val="center"/>
                </w:tcPr>
                <w:p w14:paraId="37CAF66D" w14:textId="77777777" w:rsidR="007B591F" w:rsidRPr="00DB6F01" w:rsidRDefault="007B591F" w:rsidP="007B591F">
                  <w:pPr>
                    <w:adjustRightInd w:val="0"/>
                    <w:snapToGrid w:val="0"/>
                    <w:jc w:val="center"/>
                    <w:rPr>
                      <w:szCs w:val="21"/>
                      <w:u w:val="single"/>
                    </w:rPr>
                  </w:pPr>
                  <w:r w:rsidRPr="00DB6F01">
                    <w:rPr>
                      <w:rFonts w:hint="eastAsia"/>
                      <w:szCs w:val="21"/>
                      <w:u w:val="single"/>
                    </w:rPr>
                    <w:t>66.7%</w:t>
                  </w:r>
                </w:p>
              </w:tc>
              <w:tc>
                <w:tcPr>
                  <w:tcW w:w="1095" w:type="dxa"/>
                  <w:vMerge w:val="restart"/>
                  <w:shd w:val="clear" w:color="auto" w:fill="auto"/>
                  <w:vAlign w:val="center"/>
                </w:tcPr>
                <w:p w14:paraId="005C9648" w14:textId="1AF57BFE" w:rsidR="007B591F" w:rsidRPr="00DB6F01" w:rsidRDefault="007B591F" w:rsidP="007B591F">
                  <w:pPr>
                    <w:widowControl/>
                    <w:jc w:val="center"/>
                    <w:rPr>
                      <w:rFonts w:eastAsia="等线"/>
                      <w:kern w:val="0"/>
                      <w:sz w:val="24"/>
                      <w:u w:val="single"/>
                    </w:rPr>
                  </w:pPr>
                  <w:r w:rsidRPr="00DB6F01">
                    <w:rPr>
                      <w:szCs w:val="21"/>
                      <w:u w:val="single"/>
                    </w:rPr>
                    <w:t>172.125</w:t>
                  </w:r>
                </w:p>
              </w:tc>
              <w:tc>
                <w:tcPr>
                  <w:tcW w:w="1140" w:type="dxa"/>
                  <w:shd w:val="clear" w:color="auto" w:fill="auto"/>
                  <w:vAlign w:val="center"/>
                </w:tcPr>
                <w:p w14:paraId="7AFE0418" w14:textId="77777777" w:rsidR="007B591F" w:rsidRPr="00DB6F01" w:rsidRDefault="007B591F" w:rsidP="007B591F">
                  <w:pPr>
                    <w:adjustRightInd w:val="0"/>
                    <w:snapToGrid w:val="0"/>
                    <w:jc w:val="center"/>
                    <w:rPr>
                      <w:szCs w:val="21"/>
                      <w:u w:val="single"/>
                    </w:rPr>
                  </w:pPr>
                  <w:r w:rsidRPr="00DB6F01">
                    <w:rPr>
                      <w:rFonts w:hint="eastAsia"/>
                      <w:szCs w:val="21"/>
                      <w:u w:val="single"/>
                    </w:rPr>
                    <w:t>100</w:t>
                  </w:r>
                </w:p>
              </w:tc>
              <w:tc>
                <w:tcPr>
                  <w:tcW w:w="1005" w:type="dxa"/>
                  <w:shd w:val="clear" w:color="auto" w:fill="auto"/>
                  <w:vAlign w:val="center"/>
                </w:tcPr>
                <w:p w14:paraId="7DF018E8" w14:textId="3E369D5E" w:rsidR="007B591F" w:rsidRPr="00DB6F01" w:rsidRDefault="007B591F" w:rsidP="007B591F">
                  <w:pPr>
                    <w:adjustRightInd w:val="0"/>
                    <w:snapToGrid w:val="0"/>
                    <w:jc w:val="center"/>
                    <w:rPr>
                      <w:szCs w:val="21"/>
                      <w:u w:val="single"/>
                    </w:rPr>
                  </w:pPr>
                  <w:r w:rsidRPr="00DB6F01">
                    <w:rPr>
                      <w:u w:val="single"/>
                    </w:rPr>
                    <w:t xml:space="preserve">0.017 </w:t>
                  </w:r>
                </w:p>
              </w:tc>
            </w:tr>
            <w:tr w:rsidR="007B591F" w:rsidRPr="00DB6F01" w14:paraId="2CB5F718" w14:textId="77777777" w:rsidTr="00116011">
              <w:trPr>
                <w:trHeight w:val="53"/>
                <w:jc w:val="center"/>
              </w:trPr>
              <w:tc>
                <w:tcPr>
                  <w:tcW w:w="863" w:type="dxa"/>
                  <w:vMerge/>
                  <w:shd w:val="clear" w:color="auto" w:fill="auto"/>
                  <w:vAlign w:val="center"/>
                </w:tcPr>
                <w:p w14:paraId="1F19E3CB" w14:textId="77777777" w:rsidR="007B591F" w:rsidRPr="00DB6F01" w:rsidRDefault="007B591F" w:rsidP="007B591F">
                  <w:pPr>
                    <w:adjustRightInd w:val="0"/>
                    <w:snapToGrid w:val="0"/>
                    <w:jc w:val="center"/>
                    <w:rPr>
                      <w:szCs w:val="21"/>
                      <w:u w:val="single"/>
                    </w:rPr>
                  </w:pPr>
                </w:p>
              </w:tc>
              <w:tc>
                <w:tcPr>
                  <w:tcW w:w="1100" w:type="dxa"/>
                  <w:vMerge/>
                  <w:shd w:val="clear" w:color="auto" w:fill="auto"/>
                  <w:vAlign w:val="center"/>
                </w:tcPr>
                <w:p w14:paraId="3F44B17F" w14:textId="77777777" w:rsidR="007B591F" w:rsidRPr="00DB6F01" w:rsidRDefault="007B591F" w:rsidP="007B591F">
                  <w:pPr>
                    <w:adjustRightInd w:val="0"/>
                    <w:snapToGrid w:val="0"/>
                    <w:jc w:val="center"/>
                    <w:rPr>
                      <w:szCs w:val="21"/>
                      <w:u w:val="single"/>
                    </w:rPr>
                  </w:pPr>
                </w:p>
              </w:tc>
              <w:tc>
                <w:tcPr>
                  <w:tcW w:w="899" w:type="dxa"/>
                  <w:shd w:val="clear" w:color="auto" w:fill="auto"/>
                  <w:vAlign w:val="center"/>
                </w:tcPr>
                <w:p w14:paraId="495A2B4E" w14:textId="77777777" w:rsidR="007B591F" w:rsidRPr="00DB6F01" w:rsidRDefault="007B591F" w:rsidP="007B591F">
                  <w:pPr>
                    <w:adjustRightInd w:val="0"/>
                    <w:snapToGrid w:val="0"/>
                    <w:jc w:val="center"/>
                    <w:rPr>
                      <w:szCs w:val="21"/>
                      <w:u w:val="single"/>
                    </w:rPr>
                  </w:pPr>
                  <w:r w:rsidRPr="00DB6F01">
                    <w:rPr>
                      <w:rFonts w:hint="eastAsia"/>
                      <w:szCs w:val="21"/>
                      <w:u w:val="single"/>
                    </w:rPr>
                    <w:t>B</w:t>
                  </w:r>
                  <w:r w:rsidRPr="00DB6F01">
                    <w:rPr>
                      <w:szCs w:val="21"/>
                      <w:u w:val="single"/>
                    </w:rPr>
                    <w:t>OD</w:t>
                  </w:r>
                  <w:r w:rsidRPr="00DB6F01">
                    <w:rPr>
                      <w:szCs w:val="21"/>
                      <w:u w:val="single"/>
                      <w:vertAlign w:val="subscript"/>
                    </w:rPr>
                    <w:t>5</w:t>
                  </w:r>
                </w:p>
              </w:tc>
              <w:tc>
                <w:tcPr>
                  <w:tcW w:w="960" w:type="dxa"/>
                  <w:vMerge/>
                  <w:shd w:val="clear" w:color="auto" w:fill="auto"/>
                  <w:vAlign w:val="center"/>
                </w:tcPr>
                <w:p w14:paraId="233C24D5" w14:textId="77777777" w:rsidR="007B591F" w:rsidRPr="00DB6F01" w:rsidRDefault="007B591F" w:rsidP="007B591F">
                  <w:pPr>
                    <w:adjustRightInd w:val="0"/>
                    <w:snapToGrid w:val="0"/>
                    <w:jc w:val="center"/>
                    <w:rPr>
                      <w:szCs w:val="21"/>
                      <w:u w:val="single"/>
                    </w:rPr>
                  </w:pPr>
                </w:p>
              </w:tc>
              <w:tc>
                <w:tcPr>
                  <w:tcW w:w="886" w:type="dxa"/>
                  <w:shd w:val="clear" w:color="auto" w:fill="auto"/>
                  <w:vAlign w:val="center"/>
                </w:tcPr>
                <w:p w14:paraId="555DBC85" w14:textId="77777777" w:rsidR="007B591F" w:rsidRPr="00DB6F01" w:rsidRDefault="007B591F" w:rsidP="007B591F">
                  <w:pPr>
                    <w:adjustRightInd w:val="0"/>
                    <w:snapToGrid w:val="0"/>
                    <w:jc w:val="center"/>
                    <w:rPr>
                      <w:szCs w:val="21"/>
                      <w:u w:val="single"/>
                    </w:rPr>
                  </w:pPr>
                  <w:r w:rsidRPr="00DB6F01">
                    <w:rPr>
                      <w:rFonts w:hint="eastAsia"/>
                      <w:szCs w:val="21"/>
                      <w:u w:val="single"/>
                    </w:rPr>
                    <w:t>88.9%</w:t>
                  </w:r>
                </w:p>
              </w:tc>
              <w:tc>
                <w:tcPr>
                  <w:tcW w:w="1095" w:type="dxa"/>
                  <w:vMerge/>
                  <w:shd w:val="clear" w:color="auto" w:fill="auto"/>
                  <w:vAlign w:val="center"/>
                </w:tcPr>
                <w:p w14:paraId="08161C8D" w14:textId="77777777" w:rsidR="007B591F" w:rsidRPr="00DB6F01" w:rsidRDefault="007B591F" w:rsidP="007B591F">
                  <w:pPr>
                    <w:adjustRightInd w:val="0"/>
                    <w:snapToGrid w:val="0"/>
                    <w:jc w:val="center"/>
                    <w:rPr>
                      <w:szCs w:val="21"/>
                      <w:u w:val="single"/>
                    </w:rPr>
                  </w:pPr>
                </w:p>
              </w:tc>
              <w:tc>
                <w:tcPr>
                  <w:tcW w:w="1140" w:type="dxa"/>
                  <w:shd w:val="clear" w:color="auto" w:fill="auto"/>
                  <w:vAlign w:val="center"/>
                </w:tcPr>
                <w:p w14:paraId="535205B8" w14:textId="77777777" w:rsidR="007B591F" w:rsidRPr="00DB6F01" w:rsidRDefault="007B591F" w:rsidP="007B591F">
                  <w:pPr>
                    <w:adjustRightInd w:val="0"/>
                    <w:snapToGrid w:val="0"/>
                    <w:jc w:val="center"/>
                    <w:rPr>
                      <w:szCs w:val="21"/>
                      <w:u w:val="single"/>
                    </w:rPr>
                  </w:pPr>
                  <w:r w:rsidRPr="00DB6F01">
                    <w:rPr>
                      <w:rFonts w:hint="eastAsia"/>
                      <w:szCs w:val="21"/>
                      <w:u w:val="single"/>
                    </w:rPr>
                    <w:t>20</w:t>
                  </w:r>
                </w:p>
              </w:tc>
              <w:tc>
                <w:tcPr>
                  <w:tcW w:w="1005" w:type="dxa"/>
                  <w:shd w:val="clear" w:color="auto" w:fill="auto"/>
                  <w:vAlign w:val="center"/>
                </w:tcPr>
                <w:p w14:paraId="0CB23C0A" w14:textId="41F7CB4E" w:rsidR="007B591F" w:rsidRPr="00DB6F01" w:rsidRDefault="007B591F" w:rsidP="007B591F">
                  <w:pPr>
                    <w:adjustRightInd w:val="0"/>
                    <w:snapToGrid w:val="0"/>
                    <w:jc w:val="center"/>
                    <w:rPr>
                      <w:szCs w:val="21"/>
                      <w:u w:val="single"/>
                    </w:rPr>
                  </w:pPr>
                  <w:r w:rsidRPr="00DB6F01">
                    <w:rPr>
                      <w:u w:val="single"/>
                    </w:rPr>
                    <w:t xml:space="preserve">0.003 </w:t>
                  </w:r>
                </w:p>
              </w:tc>
            </w:tr>
            <w:tr w:rsidR="007B591F" w:rsidRPr="00DB6F01" w14:paraId="1CCA0E7B" w14:textId="77777777" w:rsidTr="00116011">
              <w:trPr>
                <w:trHeight w:val="53"/>
                <w:jc w:val="center"/>
              </w:trPr>
              <w:tc>
                <w:tcPr>
                  <w:tcW w:w="863" w:type="dxa"/>
                  <w:vMerge/>
                  <w:shd w:val="clear" w:color="auto" w:fill="auto"/>
                  <w:vAlign w:val="center"/>
                </w:tcPr>
                <w:p w14:paraId="5BD514AE" w14:textId="77777777" w:rsidR="007B591F" w:rsidRPr="00DB6F01" w:rsidRDefault="007B591F" w:rsidP="007B591F">
                  <w:pPr>
                    <w:adjustRightInd w:val="0"/>
                    <w:snapToGrid w:val="0"/>
                    <w:jc w:val="center"/>
                    <w:rPr>
                      <w:szCs w:val="21"/>
                      <w:u w:val="single"/>
                    </w:rPr>
                  </w:pPr>
                </w:p>
              </w:tc>
              <w:tc>
                <w:tcPr>
                  <w:tcW w:w="1100" w:type="dxa"/>
                  <w:vMerge/>
                  <w:shd w:val="clear" w:color="auto" w:fill="auto"/>
                  <w:vAlign w:val="center"/>
                </w:tcPr>
                <w:p w14:paraId="1887438F" w14:textId="77777777" w:rsidR="007B591F" w:rsidRPr="00DB6F01" w:rsidRDefault="007B591F" w:rsidP="007B591F">
                  <w:pPr>
                    <w:adjustRightInd w:val="0"/>
                    <w:snapToGrid w:val="0"/>
                    <w:jc w:val="center"/>
                    <w:rPr>
                      <w:szCs w:val="21"/>
                      <w:u w:val="single"/>
                    </w:rPr>
                  </w:pPr>
                </w:p>
              </w:tc>
              <w:tc>
                <w:tcPr>
                  <w:tcW w:w="899" w:type="dxa"/>
                  <w:shd w:val="clear" w:color="auto" w:fill="auto"/>
                  <w:vAlign w:val="center"/>
                </w:tcPr>
                <w:p w14:paraId="18379174" w14:textId="77777777" w:rsidR="007B591F" w:rsidRPr="00DB6F01" w:rsidRDefault="007B591F" w:rsidP="007B591F">
                  <w:pPr>
                    <w:adjustRightInd w:val="0"/>
                    <w:snapToGrid w:val="0"/>
                    <w:jc w:val="center"/>
                    <w:rPr>
                      <w:szCs w:val="21"/>
                      <w:u w:val="single"/>
                    </w:rPr>
                  </w:pPr>
                  <w:r w:rsidRPr="00DB6F01">
                    <w:rPr>
                      <w:rFonts w:hint="eastAsia"/>
                      <w:szCs w:val="21"/>
                      <w:u w:val="single"/>
                    </w:rPr>
                    <w:t>S</w:t>
                  </w:r>
                  <w:r w:rsidRPr="00DB6F01">
                    <w:rPr>
                      <w:szCs w:val="21"/>
                      <w:u w:val="single"/>
                    </w:rPr>
                    <w:t>S</w:t>
                  </w:r>
                </w:p>
              </w:tc>
              <w:tc>
                <w:tcPr>
                  <w:tcW w:w="960" w:type="dxa"/>
                  <w:vMerge/>
                  <w:shd w:val="clear" w:color="auto" w:fill="auto"/>
                  <w:vAlign w:val="center"/>
                </w:tcPr>
                <w:p w14:paraId="26D3D414" w14:textId="77777777" w:rsidR="007B591F" w:rsidRPr="00DB6F01" w:rsidRDefault="007B591F" w:rsidP="007B591F">
                  <w:pPr>
                    <w:adjustRightInd w:val="0"/>
                    <w:snapToGrid w:val="0"/>
                    <w:jc w:val="center"/>
                    <w:rPr>
                      <w:szCs w:val="21"/>
                      <w:u w:val="single"/>
                    </w:rPr>
                  </w:pPr>
                </w:p>
              </w:tc>
              <w:tc>
                <w:tcPr>
                  <w:tcW w:w="886" w:type="dxa"/>
                  <w:shd w:val="clear" w:color="auto" w:fill="auto"/>
                  <w:vAlign w:val="center"/>
                </w:tcPr>
                <w:p w14:paraId="277BBAF0" w14:textId="77777777" w:rsidR="007B591F" w:rsidRPr="00DB6F01" w:rsidRDefault="007B591F" w:rsidP="007B591F">
                  <w:pPr>
                    <w:adjustRightInd w:val="0"/>
                    <w:snapToGrid w:val="0"/>
                    <w:jc w:val="center"/>
                    <w:rPr>
                      <w:szCs w:val="21"/>
                      <w:u w:val="single"/>
                    </w:rPr>
                  </w:pPr>
                  <w:r w:rsidRPr="00DB6F01">
                    <w:rPr>
                      <w:rFonts w:hint="eastAsia"/>
                      <w:szCs w:val="21"/>
                      <w:u w:val="single"/>
                    </w:rPr>
                    <w:t>65%</w:t>
                  </w:r>
                </w:p>
              </w:tc>
              <w:tc>
                <w:tcPr>
                  <w:tcW w:w="1095" w:type="dxa"/>
                  <w:vMerge/>
                  <w:shd w:val="clear" w:color="auto" w:fill="auto"/>
                  <w:vAlign w:val="center"/>
                </w:tcPr>
                <w:p w14:paraId="50BF6174" w14:textId="77777777" w:rsidR="007B591F" w:rsidRPr="00DB6F01" w:rsidRDefault="007B591F" w:rsidP="007B591F">
                  <w:pPr>
                    <w:adjustRightInd w:val="0"/>
                    <w:snapToGrid w:val="0"/>
                    <w:jc w:val="center"/>
                    <w:rPr>
                      <w:szCs w:val="21"/>
                      <w:u w:val="single"/>
                    </w:rPr>
                  </w:pPr>
                </w:p>
              </w:tc>
              <w:tc>
                <w:tcPr>
                  <w:tcW w:w="1140" w:type="dxa"/>
                  <w:shd w:val="clear" w:color="auto" w:fill="auto"/>
                  <w:vAlign w:val="center"/>
                </w:tcPr>
                <w:p w14:paraId="590A77EE" w14:textId="77777777" w:rsidR="007B591F" w:rsidRPr="00DB6F01" w:rsidRDefault="007B591F" w:rsidP="007B591F">
                  <w:pPr>
                    <w:adjustRightInd w:val="0"/>
                    <w:snapToGrid w:val="0"/>
                    <w:jc w:val="center"/>
                    <w:rPr>
                      <w:szCs w:val="21"/>
                      <w:u w:val="single"/>
                    </w:rPr>
                  </w:pPr>
                  <w:r w:rsidRPr="00DB6F01">
                    <w:rPr>
                      <w:rFonts w:hint="eastAsia"/>
                      <w:szCs w:val="21"/>
                      <w:u w:val="single"/>
                    </w:rPr>
                    <w:t>70</w:t>
                  </w:r>
                </w:p>
              </w:tc>
              <w:tc>
                <w:tcPr>
                  <w:tcW w:w="1005" w:type="dxa"/>
                  <w:shd w:val="clear" w:color="auto" w:fill="auto"/>
                  <w:vAlign w:val="center"/>
                </w:tcPr>
                <w:p w14:paraId="01A7C8AC" w14:textId="498DCD85" w:rsidR="007B591F" w:rsidRPr="00DB6F01" w:rsidRDefault="007B591F" w:rsidP="007B591F">
                  <w:pPr>
                    <w:adjustRightInd w:val="0"/>
                    <w:snapToGrid w:val="0"/>
                    <w:jc w:val="center"/>
                    <w:rPr>
                      <w:szCs w:val="21"/>
                      <w:u w:val="single"/>
                    </w:rPr>
                  </w:pPr>
                  <w:r w:rsidRPr="00DB6F01">
                    <w:rPr>
                      <w:u w:val="single"/>
                    </w:rPr>
                    <w:t xml:space="preserve">0.012 </w:t>
                  </w:r>
                </w:p>
              </w:tc>
            </w:tr>
            <w:tr w:rsidR="007B591F" w:rsidRPr="00DB6F01" w14:paraId="27845C6E" w14:textId="77777777" w:rsidTr="00116011">
              <w:trPr>
                <w:trHeight w:val="70"/>
                <w:jc w:val="center"/>
              </w:trPr>
              <w:tc>
                <w:tcPr>
                  <w:tcW w:w="863" w:type="dxa"/>
                  <w:vMerge/>
                  <w:shd w:val="clear" w:color="auto" w:fill="auto"/>
                  <w:vAlign w:val="center"/>
                </w:tcPr>
                <w:p w14:paraId="0E9A4DAB" w14:textId="77777777" w:rsidR="007B591F" w:rsidRPr="00DB6F01" w:rsidRDefault="007B591F" w:rsidP="007B591F">
                  <w:pPr>
                    <w:adjustRightInd w:val="0"/>
                    <w:snapToGrid w:val="0"/>
                    <w:jc w:val="center"/>
                    <w:rPr>
                      <w:szCs w:val="21"/>
                      <w:u w:val="single"/>
                    </w:rPr>
                  </w:pPr>
                </w:p>
              </w:tc>
              <w:tc>
                <w:tcPr>
                  <w:tcW w:w="1100" w:type="dxa"/>
                  <w:vMerge/>
                  <w:shd w:val="clear" w:color="auto" w:fill="auto"/>
                  <w:vAlign w:val="center"/>
                </w:tcPr>
                <w:p w14:paraId="50A254F3" w14:textId="77777777" w:rsidR="007B591F" w:rsidRPr="00DB6F01" w:rsidRDefault="007B591F" w:rsidP="007B591F">
                  <w:pPr>
                    <w:adjustRightInd w:val="0"/>
                    <w:snapToGrid w:val="0"/>
                    <w:jc w:val="center"/>
                    <w:rPr>
                      <w:szCs w:val="21"/>
                      <w:u w:val="single"/>
                    </w:rPr>
                  </w:pPr>
                </w:p>
              </w:tc>
              <w:tc>
                <w:tcPr>
                  <w:tcW w:w="899" w:type="dxa"/>
                  <w:shd w:val="clear" w:color="auto" w:fill="auto"/>
                  <w:vAlign w:val="center"/>
                </w:tcPr>
                <w:p w14:paraId="7EA1DCD5" w14:textId="77777777" w:rsidR="007B591F" w:rsidRPr="00DB6F01" w:rsidRDefault="007B591F" w:rsidP="007B591F">
                  <w:pPr>
                    <w:adjustRightInd w:val="0"/>
                    <w:snapToGrid w:val="0"/>
                    <w:jc w:val="center"/>
                    <w:rPr>
                      <w:szCs w:val="21"/>
                      <w:u w:val="single"/>
                    </w:rPr>
                  </w:pPr>
                  <w:r w:rsidRPr="00DB6F01">
                    <w:rPr>
                      <w:rFonts w:hint="eastAsia"/>
                      <w:szCs w:val="21"/>
                      <w:u w:val="single"/>
                    </w:rPr>
                    <w:t>氨氮</w:t>
                  </w:r>
                </w:p>
              </w:tc>
              <w:tc>
                <w:tcPr>
                  <w:tcW w:w="960" w:type="dxa"/>
                  <w:vMerge/>
                  <w:shd w:val="clear" w:color="auto" w:fill="auto"/>
                  <w:vAlign w:val="center"/>
                </w:tcPr>
                <w:p w14:paraId="22A1C4C7" w14:textId="77777777" w:rsidR="007B591F" w:rsidRPr="00DB6F01" w:rsidRDefault="007B591F" w:rsidP="007B591F">
                  <w:pPr>
                    <w:adjustRightInd w:val="0"/>
                    <w:snapToGrid w:val="0"/>
                    <w:jc w:val="center"/>
                    <w:rPr>
                      <w:szCs w:val="21"/>
                      <w:u w:val="single"/>
                    </w:rPr>
                  </w:pPr>
                </w:p>
              </w:tc>
              <w:tc>
                <w:tcPr>
                  <w:tcW w:w="886" w:type="dxa"/>
                  <w:shd w:val="clear" w:color="auto" w:fill="auto"/>
                  <w:vAlign w:val="center"/>
                </w:tcPr>
                <w:p w14:paraId="3306C143" w14:textId="77777777" w:rsidR="007B591F" w:rsidRPr="00DB6F01" w:rsidRDefault="007B591F" w:rsidP="007B591F">
                  <w:pPr>
                    <w:adjustRightInd w:val="0"/>
                    <w:snapToGrid w:val="0"/>
                    <w:jc w:val="center"/>
                    <w:rPr>
                      <w:szCs w:val="21"/>
                      <w:u w:val="single"/>
                    </w:rPr>
                  </w:pPr>
                  <w:r w:rsidRPr="00DB6F01">
                    <w:rPr>
                      <w:rFonts w:hint="eastAsia"/>
                      <w:szCs w:val="21"/>
                      <w:u w:val="single"/>
                    </w:rPr>
                    <w:t>25%</w:t>
                  </w:r>
                </w:p>
              </w:tc>
              <w:tc>
                <w:tcPr>
                  <w:tcW w:w="1095" w:type="dxa"/>
                  <w:vMerge/>
                  <w:shd w:val="clear" w:color="auto" w:fill="auto"/>
                  <w:vAlign w:val="center"/>
                </w:tcPr>
                <w:p w14:paraId="2530FF4F" w14:textId="77777777" w:rsidR="007B591F" w:rsidRPr="00DB6F01" w:rsidRDefault="007B591F" w:rsidP="007B591F">
                  <w:pPr>
                    <w:adjustRightInd w:val="0"/>
                    <w:snapToGrid w:val="0"/>
                    <w:jc w:val="center"/>
                    <w:rPr>
                      <w:szCs w:val="21"/>
                      <w:u w:val="single"/>
                    </w:rPr>
                  </w:pPr>
                </w:p>
              </w:tc>
              <w:tc>
                <w:tcPr>
                  <w:tcW w:w="1140" w:type="dxa"/>
                  <w:shd w:val="clear" w:color="auto" w:fill="auto"/>
                  <w:vAlign w:val="center"/>
                </w:tcPr>
                <w:p w14:paraId="63BF369D" w14:textId="77777777" w:rsidR="007B591F" w:rsidRPr="00DB6F01" w:rsidRDefault="007B591F" w:rsidP="007B591F">
                  <w:pPr>
                    <w:adjustRightInd w:val="0"/>
                    <w:snapToGrid w:val="0"/>
                    <w:jc w:val="center"/>
                    <w:rPr>
                      <w:szCs w:val="21"/>
                      <w:u w:val="single"/>
                    </w:rPr>
                  </w:pPr>
                  <w:r w:rsidRPr="00DB6F01">
                    <w:rPr>
                      <w:rFonts w:hint="eastAsia"/>
                      <w:szCs w:val="21"/>
                      <w:u w:val="single"/>
                    </w:rPr>
                    <w:t>15</w:t>
                  </w:r>
                </w:p>
              </w:tc>
              <w:tc>
                <w:tcPr>
                  <w:tcW w:w="1005" w:type="dxa"/>
                  <w:shd w:val="clear" w:color="auto" w:fill="auto"/>
                  <w:vAlign w:val="center"/>
                </w:tcPr>
                <w:p w14:paraId="399F18BA" w14:textId="500DA877" w:rsidR="007B591F" w:rsidRPr="00DB6F01" w:rsidRDefault="007B591F" w:rsidP="007B591F">
                  <w:pPr>
                    <w:adjustRightInd w:val="0"/>
                    <w:snapToGrid w:val="0"/>
                    <w:jc w:val="center"/>
                    <w:rPr>
                      <w:szCs w:val="21"/>
                      <w:u w:val="single"/>
                    </w:rPr>
                  </w:pPr>
                  <w:r w:rsidRPr="00DB6F01">
                    <w:rPr>
                      <w:u w:val="single"/>
                    </w:rPr>
                    <w:t xml:space="preserve">0.002 </w:t>
                  </w:r>
                </w:p>
              </w:tc>
            </w:tr>
          </w:tbl>
          <w:bookmarkEnd w:id="23"/>
          <w:p w14:paraId="094F5AD7" w14:textId="60ABE9B5" w:rsidR="00116011" w:rsidRPr="00DB6F01" w:rsidRDefault="00C7583F">
            <w:pPr>
              <w:adjustRightInd w:val="0"/>
              <w:snapToGrid w:val="0"/>
              <w:spacing w:beforeLines="50" w:before="120" w:line="360" w:lineRule="auto"/>
              <w:ind w:firstLineChars="200" w:firstLine="422"/>
              <w:jc w:val="center"/>
              <w:rPr>
                <w:b/>
                <w:u w:val="single"/>
              </w:rPr>
            </w:pPr>
            <w:r w:rsidRPr="00DB6F01">
              <w:rPr>
                <w:rFonts w:hint="eastAsia"/>
                <w:b/>
                <w:bCs/>
                <w:u w:val="single"/>
              </w:rPr>
              <w:t>表</w:t>
            </w:r>
            <w:r w:rsidRPr="00DB6F01">
              <w:rPr>
                <w:rFonts w:hint="eastAsia"/>
                <w:b/>
                <w:bCs/>
                <w:u w:val="single"/>
              </w:rPr>
              <w:t>4-</w:t>
            </w:r>
            <w:r w:rsidR="004312FC" w:rsidRPr="00DB6F01">
              <w:rPr>
                <w:b/>
                <w:bCs/>
                <w:u w:val="single"/>
              </w:rPr>
              <w:t>4</w:t>
            </w:r>
            <w:r w:rsidRPr="00DB6F01">
              <w:rPr>
                <w:b/>
                <w:bCs/>
                <w:u w:val="single"/>
              </w:rPr>
              <w:t xml:space="preserve">  </w:t>
            </w:r>
            <w:r w:rsidRPr="00DB6F01">
              <w:rPr>
                <w:rFonts w:hint="eastAsia"/>
                <w:b/>
                <w:u w:val="single"/>
              </w:rPr>
              <w:t>废水类别、污染物及污染治理措施信息表</w:t>
            </w:r>
          </w:p>
          <w:tbl>
            <w:tblPr>
              <w:tblW w:w="7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640"/>
              <w:gridCol w:w="1204"/>
              <w:gridCol w:w="1125"/>
              <w:gridCol w:w="708"/>
              <w:gridCol w:w="709"/>
              <w:gridCol w:w="760"/>
              <w:gridCol w:w="703"/>
              <w:gridCol w:w="849"/>
              <w:gridCol w:w="704"/>
            </w:tblGrid>
            <w:tr w:rsidR="00116011" w:rsidRPr="00DB6F01" w14:paraId="0EAA90E1" w14:textId="77777777" w:rsidTr="00F51404">
              <w:trPr>
                <w:trHeight w:val="70"/>
                <w:jc w:val="center"/>
              </w:trPr>
              <w:tc>
                <w:tcPr>
                  <w:tcW w:w="566" w:type="dxa"/>
                  <w:vMerge w:val="restart"/>
                  <w:shd w:val="clear" w:color="auto" w:fill="auto"/>
                  <w:vAlign w:val="center"/>
                </w:tcPr>
                <w:p w14:paraId="445C97D0"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序号</w:t>
                  </w:r>
                </w:p>
              </w:tc>
              <w:tc>
                <w:tcPr>
                  <w:tcW w:w="640" w:type="dxa"/>
                  <w:vMerge w:val="restart"/>
                  <w:shd w:val="clear" w:color="auto" w:fill="auto"/>
                  <w:vAlign w:val="center"/>
                </w:tcPr>
                <w:p w14:paraId="2F38D8C3"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废水</w:t>
                  </w:r>
                </w:p>
                <w:p w14:paraId="32E06E48"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类别</w:t>
                  </w:r>
                </w:p>
              </w:tc>
              <w:tc>
                <w:tcPr>
                  <w:tcW w:w="1204" w:type="dxa"/>
                  <w:vMerge w:val="restart"/>
                  <w:shd w:val="clear" w:color="auto" w:fill="auto"/>
                  <w:vAlign w:val="center"/>
                </w:tcPr>
                <w:p w14:paraId="66F397E5"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污染物项目</w:t>
                  </w:r>
                </w:p>
              </w:tc>
              <w:tc>
                <w:tcPr>
                  <w:tcW w:w="1125" w:type="dxa"/>
                  <w:vMerge w:val="restart"/>
                  <w:shd w:val="clear" w:color="auto" w:fill="auto"/>
                  <w:vAlign w:val="center"/>
                </w:tcPr>
                <w:p w14:paraId="2A1720EE"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排放</w:t>
                  </w:r>
                </w:p>
                <w:p w14:paraId="54572426"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去向</w:t>
                  </w:r>
                </w:p>
              </w:tc>
              <w:tc>
                <w:tcPr>
                  <w:tcW w:w="708" w:type="dxa"/>
                  <w:vMerge w:val="restart"/>
                  <w:shd w:val="clear" w:color="auto" w:fill="auto"/>
                  <w:vAlign w:val="center"/>
                </w:tcPr>
                <w:p w14:paraId="2E12AFE8"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排放</w:t>
                  </w:r>
                </w:p>
                <w:p w14:paraId="1DF3128D"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规律</w:t>
                  </w:r>
                </w:p>
              </w:tc>
              <w:tc>
                <w:tcPr>
                  <w:tcW w:w="1469" w:type="dxa"/>
                  <w:gridSpan w:val="2"/>
                  <w:shd w:val="clear" w:color="auto" w:fill="auto"/>
                  <w:vAlign w:val="center"/>
                </w:tcPr>
                <w:p w14:paraId="111B78B4"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排放口位置</w:t>
                  </w:r>
                </w:p>
              </w:tc>
              <w:tc>
                <w:tcPr>
                  <w:tcW w:w="703" w:type="dxa"/>
                  <w:vMerge w:val="restart"/>
                  <w:shd w:val="clear" w:color="auto" w:fill="auto"/>
                  <w:vAlign w:val="center"/>
                </w:tcPr>
                <w:p w14:paraId="65F23DD2"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排放口编号</w:t>
                  </w:r>
                </w:p>
              </w:tc>
              <w:tc>
                <w:tcPr>
                  <w:tcW w:w="849" w:type="dxa"/>
                  <w:vMerge w:val="restart"/>
                  <w:shd w:val="clear" w:color="auto" w:fill="auto"/>
                  <w:vAlign w:val="center"/>
                </w:tcPr>
                <w:p w14:paraId="193A967B"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排放口设置是否符合要求</w:t>
                  </w:r>
                </w:p>
              </w:tc>
              <w:tc>
                <w:tcPr>
                  <w:tcW w:w="704" w:type="dxa"/>
                  <w:vMerge w:val="restart"/>
                  <w:shd w:val="clear" w:color="auto" w:fill="auto"/>
                  <w:vAlign w:val="center"/>
                </w:tcPr>
                <w:p w14:paraId="77ABA374"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排放</w:t>
                  </w:r>
                  <w:proofErr w:type="gramStart"/>
                  <w:r w:rsidRPr="00DB6F01">
                    <w:rPr>
                      <w:rFonts w:hint="eastAsia"/>
                      <w:b/>
                      <w:bCs/>
                      <w:szCs w:val="21"/>
                      <w:u w:val="single"/>
                    </w:rPr>
                    <w:t>口类型</w:t>
                  </w:r>
                  <w:proofErr w:type="gramEnd"/>
                </w:p>
              </w:tc>
            </w:tr>
            <w:tr w:rsidR="00116011" w:rsidRPr="00DB6F01" w14:paraId="661ED523" w14:textId="77777777" w:rsidTr="00F51404">
              <w:trPr>
                <w:trHeight w:val="511"/>
                <w:jc w:val="center"/>
              </w:trPr>
              <w:tc>
                <w:tcPr>
                  <w:tcW w:w="566" w:type="dxa"/>
                  <w:vMerge/>
                  <w:shd w:val="clear" w:color="auto" w:fill="auto"/>
                  <w:vAlign w:val="center"/>
                </w:tcPr>
                <w:p w14:paraId="4084C568" w14:textId="77777777" w:rsidR="00116011" w:rsidRPr="00DB6F01" w:rsidRDefault="00116011" w:rsidP="00116011">
                  <w:pPr>
                    <w:adjustRightInd w:val="0"/>
                    <w:snapToGrid w:val="0"/>
                    <w:jc w:val="center"/>
                    <w:rPr>
                      <w:szCs w:val="21"/>
                      <w:u w:val="single"/>
                    </w:rPr>
                  </w:pPr>
                </w:p>
              </w:tc>
              <w:tc>
                <w:tcPr>
                  <w:tcW w:w="640" w:type="dxa"/>
                  <w:vMerge/>
                  <w:shd w:val="clear" w:color="auto" w:fill="auto"/>
                  <w:vAlign w:val="center"/>
                </w:tcPr>
                <w:p w14:paraId="4095ED10" w14:textId="77777777" w:rsidR="00116011" w:rsidRPr="00DB6F01" w:rsidRDefault="00116011" w:rsidP="00116011">
                  <w:pPr>
                    <w:adjustRightInd w:val="0"/>
                    <w:snapToGrid w:val="0"/>
                    <w:jc w:val="center"/>
                    <w:rPr>
                      <w:szCs w:val="21"/>
                      <w:u w:val="single"/>
                    </w:rPr>
                  </w:pPr>
                </w:p>
              </w:tc>
              <w:tc>
                <w:tcPr>
                  <w:tcW w:w="1204" w:type="dxa"/>
                  <w:vMerge/>
                  <w:shd w:val="clear" w:color="auto" w:fill="auto"/>
                  <w:vAlign w:val="center"/>
                </w:tcPr>
                <w:p w14:paraId="52B46730" w14:textId="77777777" w:rsidR="00116011" w:rsidRPr="00DB6F01" w:rsidRDefault="00116011" w:rsidP="00116011">
                  <w:pPr>
                    <w:adjustRightInd w:val="0"/>
                    <w:snapToGrid w:val="0"/>
                    <w:jc w:val="center"/>
                    <w:rPr>
                      <w:szCs w:val="21"/>
                      <w:u w:val="single"/>
                    </w:rPr>
                  </w:pPr>
                </w:p>
              </w:tc>
              <w:tc>
                <w:tcPr>
                  <w:tcW w:w="1125" w:type="dxa"/>
                  <w:vMerge/>
                  <w:shd w:val="clear" w:color="auto" w:fill="auto"/>
                  <w:vAlign w:val="center"/>
                </w:tcPr>
                <w:p w14:paraId="6DE77740" w14:textId="77777777" w:rsidR="00116011" w:rsidRPr="00DB6F01" w:rsidRDefault="00116011" w:rsidP="00116011">
                  <w:pPr>
                    <w:adjustRightInd w:val="0"/>
                    <w:snapToGrid w:val="0"/>
                    <w:jc w:val="center"/>
                    <w:rPr>
                      <w:szCs w:val="21"/>
                      <w:u w:val="single"/>
                    </w:rPr>
                  </w:pPr>
                </w:p>
              </w:tc>
              <w:tc>
                <w:tcPr>
                  <w:tcW w:w="708" w:type="dxa"/>
                  <w:vMerge/>
                  <w:shd w:val="clear" w:color="auto" w:fill="auto"/>
                  <w:vAlign w:val="center"/>
                </w:tcPr>
                <w:p w14:paraId="63D6B1C8" w14:textId="77777777" w:rsidR="00116011" w:rsidRPr="00DB6F01" w:rsidRDefault="00116011" w:rsidP="00116011">
                  <w:pPr>
                    <w:adjustRightInd w:val="0"/>
                    <w:snapToGrid w:val="0"/>
                    <w:jc w:val="center"/>
                    <w:rPr>
                      <w:szCs w:val="21"/>
                      <w:u w:val="single"/>
                    </w:rPr>
                  </w:pPr>
                </w:p>
              </w:tc>
              <w:tc>
                <w:tcPr>
                  <w:tcW w:w="709" w:type="dxa"/>
                  <w:shd w:val="clear" w:color="auto" w:fill="auto"/>
                  <w:vAlign w:val="center"/>
                </w:tcPr>
                <w:p w14:paraId="3E6F3646"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经度</w:t>
                  </w:r>
                </w:p>
              </w:tc>
              <w:tc>
                <w:tcPr>
                  <w:tcW w:w="760" w:type="dxa"/>
                  <w:shd w:val="clear" w:color="auto" w:fill="auto"/>
                  <w:vAlign w:val="center"/>
                </w:tcPr>
                <w:p w14:paraId="4B81F57E"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纬度</w:t>
                  </w:r>
                </w:p>
              </w:tc>
              <w:tc>
                <w:tcPr>
                  <w:tcW w:w="703" w:type="dxa"/>
                  <w:vMerge/>
                  <w:shd w:val="clear" w:color="auto" w:fill="auto"/>
                  <w:vAlign w:val="center"/>
                </w:tcPr>
                <w:p w14:paraId="53B3C959" w14:textId="77777777" w:rsidR="00116011" w:rsidRPr="00DB6F01" w:rsidRDefault="00116011" w:rsidP="00116011">
                  <w:pPr>
                    <w:adjustRightInd w:val="0"/>
                    <w:snapToGrid w:val="0"/>
                    <w:jc w:val="center"/>
                    <w:rPr>
                      <w:szCs w:val="21"/>
                      <w:u w:val="single"/>
                    </w:rPr>
                  </w:pPr>
                </w:p>
              </w:tc>
              <w:tc>
                <w:tcPr>
                  <w:tcW w:w="849" w:type="dxa"/>
                  <w:vMerge/>
                  <w:shd w:val="clear" w:color="auto" w:fill="auto"/>
                  <w:vAlign w:val="center"/>
                </w:tcPr>
                <w:p w14:paraId="33404EB9" w14:textId="77777777" w:rsidR="00116011" w:rsidRPr="00DB6F01" w:rsidRDefault="00116011" w:rsidP="00116011">
                  <w:pPr>
                    <w:adjustRightInd w:val="0"/>
                    <w:snapToGrid w:val="0"/>
                    <w:jc w:val="center"/>
                    <w:rPr>
                      <w:szCs w:val="21"/>
                      <w:u w:val="single"/>
                    </w:rPr>
                  </w:pPr>
                </w:p>
              </w:tc>
              <w:tc>
                <w:tcPr>
                  <w:tcW w:w="704" w:type="dxa"/>
                  <w:vMerge/>
                  <w:shd w:val="clear" w:color="auto" w:fill="auto"/>
                  <w:vAlign w:val="center"/>
                </w:tcPr>
                <w:p w14:paraId="4518DE8E" w14:textId="77777777" w:rsidR="00116011" w:rsidRPr="00DB6F01" w:rsidRDefault="00116011" w:rsidP="00116011">
                  <w:pPr>
                    <w:adjustRightInd w:val="0"/>
                    <w:snapToGrid w:val="0"/>
                    <w:jc w:val="center"/>
                    <w:rPr>
                      <w:szCs w:val="21"/>
                      <w:u w:val="single"/>
                    </w:rPr>
                  </w:pPr>
                </w:p>
              </w:tc>
            </w:tr>
            <w:tr w:rsidR="00116011" w:rsidRPr="00DB6F01" w14:paraId="34800645" w14:textId="77777777" w:rsidTr="00F51404">
              <w:trPr>
                <w:trHeight w:val="344"/>
                <w:jc w:val="center"/>
              </w:trPr>
              <w:tc>
                <w:tcPr>
                  <w:tcW w:w="566" w:type="dxa"/>
                  <w:shd w:val="clear" w:color="auto" w:fill="auto"/>
                  <w:vAlign w:val="center"/>
                </w:tcPr>
                <w:p w14:paraId="47E37A9A" w14:textId="77777777" w:rsidR="00116011" w:rsidRPr="00DB6F01" w:rsidRDefault="00116011" w:rsidP="00116011">
                  <w:pPr>
                    <w:adjustRightInd w:val="0"/>
                    <w:snapToGrid w:val="0"/>
                    <w:jc w:val="center"/>
                    <w:rPr>
                      <w:szCs w:val="21"/>
                      <w:u w:val="single"/>
                    </w:rPr>
                  </w:pPr>
                  <w:r w:rsidRPr="00DB6F01">
                    <w:rPr>
                      <w:rFonts w:hint="eastAsia"/>
                      <w:szCs w:val="21"/>
                      <w:u w:val="single"/>
                    </w:rPr>
                    <w:t>1</w:t>
                  </w:r>
                </w:p>
              </w:tc>
              <w:tc>
                <w:tcPr>
                  <w:tcW w:w="640" w:type="dxa"/>
                  <w:shd w:val="clear" w:color="auto" w:fill="auto"/>
                  <w:vAlign w:val="center"/>
                </w:tcPr>
                <w:p w14:paraId="7CE34C72" w14:textId="77777777" w:rsidR="00116011" w:rsidRPr="00DB6F01" w:rsidRDefault="00116011" w:rsidP="00116011">
                  <w:pPr>
                    <w:adjustRightInd w:val="0"/>
                    <w:snapToGrid w:val="0"/>
                    <w:jc w:val="center"/>
                    <w:rPr>
                      <w:szCs w:val="21"/>
                      <w:u w:val="single"/>
                    </w:rPr>
                  </w:pPr>
                  <w:r w:rsidRPr="00DB6F01">
                    <w:rPr>
                      <w:rFonts w:hint="eastAsia"/>
                      <w:szCs w:val="21"/>
                      <w:u w:val="single"/>
                    </w:rPr>
                    <w:t>生活</w:t>
                  </w:r>
                </w:p>
                <w:p w14:paraId="36F89DD6" w14:textId="77777777" w:rsidR="00116011" w:rsidRPr="00DB6F01" w:rsidRDefault="00116011" w:rsidP="00116011">
                  <w:pPr>
                    <w:adjustRightInd w:val="0"/>
                    <w:snapToGrid w:val="0"/>
                    <w:jc w:val="center"/>
                    <w:rPr>
                      <w:szCs w:val="21"/>
                      <w:u w:val="single"/>
                    </w:rPr>
                  </w:pPr>
                  <w:r w:rsidRPr="00DB6F01">
                    <w:rPr>
                      <w:rFonts w:hint="eastAsia"/>
                      <w:szCs w:val="21"/>
                      <w:u w:val="single"/>
                    </w:rPr>
                    <w:t>污水</w:t>
                  </w:r>
                </w:p>
              </w:tc>
              <w:tc>
                <w:tcPr>
                  <w:tcW w:w="1204" w:type="dxa"/>
                  <w:shd w:val="clear" w:color="auto" w:fill="auto"/>
                  <w:vAlign w:val="center"/>
                </w:tcPr>
                <w:p w14:paraId="7ACBEE49" w14:textId="4CBC7F81" w:rsidR="00116011" w:rsidRPr="00DB6F01" w:rsidRDefault="00116011" w:rsidP="00116011">
                  <w:pPr>
                    <w:adjustRightInd w:val="0"/>
                    <w:snapToGrid w:val="0"/>
                    <w:jc w:val="center"/>
                    <w:rPr>
                      <w:szCs w:val="21"/>
                      <w:u w:val="single"/>
                    </w:rPr>
                  </w:pPr>
                  <w:r w:rsidRPr="00DB6F01">
                    <w:rPr>
                      <w:rFonts w:hint="eastAsia"/>
                      <w:szCs w:val="21"/>
                      <w:u w:val="single"/>
                    </w:rPr>
                    <w:t>C</w:t>
                  </w:r>
                  <w:r w:rsidRPr="00DB6F01">
                    <w:rPr>
                      <w:szCs w:val="21"/>
                      <w:u w:val="single"/>
                    </w:rPr>
                    <w:t>OD</w:t>
                  </w:r>
                  <w:r w:rsidRPr="00DB6F01">
                    <w:rPr>
                      <w:rFonts w:hint="eastAsia"/>
                      <w:szCs w:val="21"/>
                      <w:u w:val="single"/>
                    </w:rPr>
                    <w:t>cr</w:t>
                  </w:r>
                  <w:r w:rsidRPr="00DB6F01">
                    <w:rPr>
                      <w:rFonts w:hint="eastAsia"/>
                      <w:szCs w:val="21"/>
                      <w:u w:val="single"/>
                    </w:rPr>
                    <w:t>、</w:t>
                  </w:r>
                  <w:r w:rsidRPr="00DB6F01">
                    <w:rPr>
                      <w:rFonts w:hint="eastAsia"/>
                      <w:szCs w:val="21"/>
                      <w:u w:val="single"/>
                    </w:rPr>
                    <w:t>B</w:t>
                  </w:r>
                  <w:r w:rsidRPr="00DB6F01">
                    <w:rPr>
                      <w:szCs w:val="21"/>
                      <w:u w:val="single"/>
                    </w:rPr>
                    <w:t>OD</w:t>
                  </w:r>
                  <w:r w:rsidRPr="00DB6F01">
                    <w:rPr>
                      <w:szCs w:val="21"/>
                      <w:u w:val="single"/>
                      <w:vertAlign w:val="subscript"/>
                    </w:rPr>
                    <w:t>5</w:t>
                  </w:r>
                  <w:r w:rsidRPr="00DB6F01">
                    <w:rPr>
                      <w:rFonts w:hint="eastAsia"/>
                      <w:szCs w:val="21"/>
                      <w:u w:val="single"/>
                    </w:rPr>
                    <w:t>、</w:t>
                  </w:r>
                  <w:r w:rsidRPr="00DB6F01">
                    <w:rPr>
                      <w:rFonts w:hint="eastAsia"/>
                      <w:szCs w:val="21"/>
                      <w:u w:val="single"/>
                    </w:rPr>
                    <w:t>S</w:t>
                  </w:r>
                  <w:r w:rsidRPr="00DB6F01">
                    <w:rPr>
                      <w:szCs w:val="21"/>
                      <w:u w:val="single"/>
                    </w:rPr>
                    <w:t>S</w:t>
                  </w:r>
                  <w:r w:rsidRPr="00DB6F01">
                    <w:rPr>
                      <w:rFonts w:hint="eastAsia"/>
                      <w:szCs w:val="21"/>
                      <w:u w:val="single"/>
                    </w:rPr>
                    <w:t>、氨氮</w:t>
                  </w:r>
                </w:p>
              </w:tc>
              <w:tc>
                <w:tcPr>
                  <w:tcW w:w="1125" w:type="dxa"/>
                  <w:shd w:val="clear" w:color="auto" w:fill="auto"/>
                  <w:vAlign w:val="center"/>
                </w:tcPr>
                <w:p w14:paraId="7C8154A9" w14:textId="639AAB05" w:rsidR="00116011" w:rsidRPr="00DB6F01" w:rsidRDefault="00F51404" w:rsidP="00116011">
                  <w:pPr>
                    <w:adjustRightInd w:val="0"/>
                    <w:snapToGrid w:val="0"/>
                    <w:jc w:val="center"/>
                    <w:rPr>
                      <w:szCs w:val="21"/>
                      <w:u w:val="single"/>
                    </w:rPr>
                  </w:pPr>
                  <w:r w:rsidRPr="00F51404">
                    <w:rPr>
                      <w:rFonts w:hint="eastAsia"/>
                      <w:color w:val="000000"/>
                      <w:u w:val="single"/>
                    </w:rPr>
                    <w:t>定期交由周边农户用于农作物施肥</w:t>
                  </w:r>
                </w:p>
              </w:tc>
              <w:tc>
                <w:tcPr>
                  <w:tcW w:w="708" w:type="dxa"/>
                  <w:shd w:val="clear" w:color="auto" w:fill="auto"/>
                  <w:vAlign w:val="center"/>
                </w:tcPr>
                <w:p w14:paraId="0899D833" w14:textId="77777777" w:rsidR="00116011" w:rsidRPr="00DB6F01" w:rsidRDefault="00116011" w:rsidP="00116011">
                  <w:pPr>
                    <w:adjustRightInd w:val="0"/>
                    <w:snapToGrid w:val="0"/>
                    <w:jc w:val="center"/>
                    <w:rPr>
                      <w:szCs w:val="21"/>
                      <w:u w:val="single"/>
                    </w:rPr>
                  </w:pPr>
                  <w:r w:rsidRPr="00DB6F01">
                    <w:rPr>
                      <w:rFonts w:hint="eastAsia"/>
                      <w:szCs w:val="21"/>
                      <w:u w:val="single"/>
                    </w:rPr>
                    <w:t>间断排放</w:t>
                  </w:r>
                </w:p>
              </w:tc>
              <w:tc>
                <w:tcPr>
                  <w:tcW w:w="709" w:type="dxa"/>
                  <w:shd w:val="clear" w:color="auto" w:fill="auto"/>
                  <w:vAlign w:val="center"/>
                </w:tcPr>
                <w:p w14:paraId="1107D94C" w14:textId="0EA04647" w:rsidR="00116011" w:rsidRPr="00DB6F01" w:rsidRDefault="00F51404" w:rsidP="00116011">
                  <w:pPr>
                    <w:adjustRightInd w:val="0"/>
                    <w:snapToGrid w:val="0"/>
                    <w:jc w:val="center"/>
                    <w:rPr>
                      <w:szCs w:val="21"/>
                      <w:u w:val="single"/>
                    </w:rPr>
                  </w:pPr>
                  <w:r>
                    <w:rPr>
                      <w:szCs w:val="21"/>
                      <w:u w:val="single"/>
                    </w:rPr>
                    <w:t>/</w:t>
                  </w:r>
                </w:p>
              </w:tc>
              <w:tc>
                <w:tcPr>
                  <w:tcW w:w="760" w:type="dxa"/>
                  <w:shd w:val="clear" w:color="auto" w:fill="auto"/>
                  <w:vAlign w:val="center"/>
                </w:tcPr>
                <w:p w14:paraId="7527F7FF" w14:textId="76595332" w:rsidR="00116011" w:rsidRPr="00DB6F01" w:rsidRDefault="00F51404" w:rsidP="00116011">
                  <w:pPr>
                    <w:adjustRightInd w:val="0"/>
                    <w:snapToGrid w:val="0"/>
                    <w:jc w:val="center"/>
                    <w:rPr>
                      <w:szCs w:val="21"/>
                      <w:u w:val="single"/>
                    </w:rPr>
                  </w:pPr>
                  <w:r>
                    <w:rPr>
                      <w:szCs w:val="21"/>
                      <w:u w:val="single"/>
                    </w:rPr>
                    <w:t>/</w:t>
                  </w:r>
                </w:p>
              </w:tc>
              <w:tc>
                <w:tcPr>
                  <w:tcW w:w="703" w:type="dxa"/>
                  <w:shd w:val="clear" w:color="auto" w:fill="auto"/>
                  <w:vAlign w:val="center"/>
                </w:tcPr>
                <w:p w14:paraId="5B9EECD6" w14:textId="47875A72" w:rsidR="00116011" w:rsidRPr="00DB6F01" w:rsidRDefault="00F51404" w:rsidP="00116011">
                  <w:pPr>
                    <w:adjustRightInd w:val="0"/>
                    <w:snapToGrid w:val="0"/>
                    <w:jc w:val="center"/>
                    <w:rPr>
                      <w:szCs w:val="21"/>
                      <w:u w:val="single"/>
                    </w:rPr>
                  </w:pPr>
                  <w:r>
                    <w:rPr>
                      <w:szCs w:val="21"/>
                      <w:u w:val="single"/>
                    </w:rPr>
                    <w:t>/</w:t>
                  </w:r>
                </w:p>
              </w:tc>
              <w:tc>
                <w:tcPr>
                  <w:tcW w:w="849" w:type="dxa"/>
                  <w:shd w:val="clear" w:color="auto" w:fill="auto"/>
                  <w:vAlign w:val="center"/>
                </w:tcPr>
                <w:p w14:paraId="7AF0B823" w14:textId="77777777" w:rsidR="00116011" w:rsidRPr="00DB6F01" w:rsidRDefault="00116011" w:rsidP="00116011">
                  <w:pPr>
                    <w:jc w:val="center"/>
                    <w:rPr>
                      <w:rFonts w:ascii="宋体" w:hAnsi="宋体" w:cs="宋体"/>
                      <w:szCs w:val="21"/>
                      <w:u w:val="single"/>
                    </w:rPr>
                  </w:pPr>
                  <w:r w:rsidRPr="00DB6F01">
                    <w:rPr>
                      <w:rFonts w:ascii="宋体" w:hAnsi="宋体" w:cs="宋体"/>
                      <w:szCs w:val="21"/>
                      <w:u w:val="single"/>
                    </w:rPr>
                    <w:fldChar w:fldCharType="begin"/>
                  </w:r>
                  <w:r w:rsidRPr="00DB6F01">
                    <w:rPr>
                      <w:rFonts w:ascii="宋体" w:hAnsi="宋体" w:cs="宋体"/>
                      <w:szCs w:val="21"/>
                      <w:u w:val="single"/>
                    </w:rPr>
                    <w:instrText xml:space="preserve"> </w:instrText>
                  </w:r>
                  <w:r w:rsidRPr="00DB6F01">
                    <w:rPr>
                      <w:rFonts w:ascii="宋体" w:hAnsi="宋体" w:cs="宋体" w:hint="eastAsia"/>
                      <w:szCs w:val="21"/>
                      <w:u w:val="single"/>
                    </w:rPr>
                    <w:instrText>eq \o\ac(□,√)</w:instrText>
                  </w:r>
                  <w:r w:rsidRPr="00DB6F01">
                    <w:rPr>
                      <w:rFonts w:ascii="宋体" w:hAnsi="宋体" w:cs="宋体"/>
                      <w:szCs w:val="21"/>
                      <w:u w:val="single"/>
                    </w:rPr>
                    <w:fldChar w:fldCharType="end"/>
                  </w:r>
                  <w:r w:rsidRPr="00DB6F01">
                    <w:rPr>
                      <w:rFonts w:ascii="宋体" w:hAnsi="宋体" w:cs="宋体" w:hint="eastAsia"/>
                      <w:szCs w:val="21"/>
                      <w:u w:val="single"/>
                    </w:rPr>
                    <w:t>是</w:t>
                  </w:r>
                </w:p>
                <w:p w14:paraId="7FD51437" w14:textId="77777777" w:rsidR="00116011" w:rsidRPr="00DB6F01" w:rsidRDefault="00116011" w:rsidP="00116011">
                  <w:pPr>
                    <w:adjustRightInd w:val="0"/>
                    <w:snapToGrid w:val="0"/>
                    <w:jc w:val="center"/>
                    <w:rPr>
                      <w:szCs w:val="21"/>
                      <w:u w:val="single"/>
                    </w:rPr>
                  </w:pPr>
                  <w:r w:rsidRPr="00DB6F01">
                    <w:rPr>
                      <w:rFonts w:ascii="宋体" w:hAnsi="宋体" w:cs="宋体" w:hint="eastAsia"/>
                      <w:szCs w:val="21"/>
                      <w:u w:val="single"/>
                    </w:rPr>
                    <w:t>□否</w:t>
                  </w:r>
                </w:p>
              </w:tc>
              <w:tc>
                <w:tcPr>
                  <w:tcW w:w="704" w:type="dxa"/>
                  <w:shd w:val="clear" w:color="auto" w:fill="auto"/>
                  <w:vAlign w:val="center"/>
                </w:tcPr>
                <w:p w14:paraId="2C758BC6" w14:textId="25CB8DE5" w:rsidR="00116011" w:rsidRPr="00DB6F01" w:rsidRDefault="00F51404" w:rsidP="00116011">
                  <w:pPr>
                    <w:adjustRightInd w:val="0"/>
                    <w:snapToGrid w:val="0"/>
                    <w:jc w:val="center"/>
                    <w:rPr>
                      <w:szCs w:val="21"/>
                      <w:u w:val="single"/>
                    </w:rPr>
                  </w:pPr>
                  <w:r>
                    <w:rPr>
                      <w:rFonts w:hint="eastAsia"/>
                      <w:szCs w:val="21"/>
                      <w:u w:val="single"/>
                    </w:rPr>
                    <w:t>/</w:t>
                  </w:r>
                </w:p>
              </w:tc>
            </w:tr>
          </w:tbl>
          <w:p w14:paraId="08CE73A6" w14:textId="12950843" w:rsidR="00116011" w:rsidRPr="00DB6F01" w:rsidRDefault="00C7583F">
            <w:pPr>
              <w:adjustRightInd w:val="0"/>
              <w:snapToGrid w:val="0"/>
              <w:spacing w:beforeLines="50" w:before="120" w:line="360" w:lineRule="auto"/>
              <w:ind w:firstLineChars="200" w:firstLine="422"/>
              <w:jc w:val="center"/>
              <w:rPr>
                <w:b/>
                <w:u w:val="single"/>
              </w:rPr>
            </w:pPr>
            <w:r w:rsidRPr="00DB6F01">
              <w:rPr>
                <w:rFonts w:hint="eastAsia"/>
                <w:b/>
                <w:bCs/>
                <w:u w:val="single"/>
              </w:rPr>
              <w:t>表</w:t>
            </w:r>
            <w:r w:rsidRPr="00DB6F01">
              <w:rPr>
                <w:rFonts w:hint="eastAsia"/>
                <w:b/>
                <w:bCs/>
                <w:u w:val="single"/>
              </w:rPr>
              <w:t>4-</w:t>
            </w:r>
            <w:r w:rsidR="004312FC" w:rsidRPr="00DB6F01">
              <w:rPr>
                <w:b/>
                <w:bCs/>
                <w:u w:val="single"/>
              </w:rPr>
              <w:t>5</w:t>
            </w:r>
            <w:r w:rsidRPr="00DB6F01">
              <w:rPr>
                <w:b/>
                <w:bCs/>
                <w:u w:val="single"/>
              </w:rPr>
              <w:t xml:space="preserve">  </w:t>
            </w:r>
            <w:r w:rsidRPr="00DB6F01">
              <w:rPr>
                <w:rFonts w:hint="eastAsia"/>
                <w:b/>
                <w:u w:val="single"/>
              </w:rPr>
              <w:t>废水污染物排放执行标准表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275"/>
              <w:gridCol w:w="1560"/>
              <w:gridCol w:w="2225"/>
              <w:gridCol w:w="2143"/>
            </w:tblGrid>
            <w:tr w:rsidR="00116011" w:rsidRPr="00DB6F01" w14:paraId="0C08F4E1" w14:textId="77777777" w:rsidTr="00AA575E">
              <w:trPr>
                <w:trHeight w:val="70"/>
                <w:jc w:val="center"/>
              </w:trPr>
              <w:tc>
                <w:tcPr>
                  <w:tcW w:w="728" w:type="dxa"/>
                  <w:vMerge w:val="restart"/>
                  <w:shd w:val="clear" w:color="auto" w:fill="auto"/>
                  <w:vAlign w:val="center"/>
                </w:tcPr>
                <w:p w14:paraId="7337627F"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序号</w:t>
                  </w:r>
                </w:p>
              </w:tc>
              <w:tc>
                <w:tcPr>
                  <w:tcW w:w="1275" w:type="dxa"/>
                  <w:vMerge w:val="restart"/>
                  <w:shd w:val="clear" w:color="auto" w:fill="auto"/>
                  <w:vAlign w:val="center"/>
                </w:tcPr>
                <w:p w14:paraId="2ECA8F02"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排放口编号</w:t>
                  </w:r>
                </w:p>
              </w:tc>
              <w:tc>
                <w:tcPr>
                  <w:tcW w:w="1560" w:type="dxa"/>
                  <w:vMerge w:val="restart"/>
                  <w:shd w:val="clear" w:color="auto" w:fill="auto"/>
                  <w:vAlign w:val="center"/>
                </w:tcPr>
                <w:p w14:paraId="2BDD16B8"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污染物项目</w:t>
                  </w:r>
                </w:p>
              </w:tc>
              <w:tc>
                <w:tcPr>
                  <w:tcW w:w="4368" w:type="dxa"/>
                  <w:gridSpan w:val="2"/>
                  <w:shd w:val="clear" w:color="auto" w:fill="auto"/>
                  <w:vAlign w:val="center"/>
                </w:tcPr>
                <w:p w14:paraId="5BBD6643"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排放标准</w:t>
                  </w:r>
                </w:p>
              </w:tc>
            </w:tr>
            <w:tr w:rsidR="00116011" w:rsidRPr="00DB6F01" w14:paraId="6649144C" w14:textId="77777777" w:rsidTr="008A29AC">
              <w:trPr>
                <w:trHeight w:val="70"/>
                <w:jc w:val="center"/>
              </w:trPr>
              <w:tc>
                <w:tcPr>
                  <w:tcW w:w="728" w:type="dxa"/>
                  <w:vMerge/>
                  <w:shd w:val="clear" w:color="auto" w:fill="auto"/>
                  <w:vAlign w:val="center"/>
                </w:tcPr>
                <w:p w14:paraId="4EA71BBA" w14:textId="77777777" w:rsidR="00116011" w:rsidRPr="00DB6F01" w:rsidRDefault="00116011" w:rsidP="00116011">
                  <w:pPr>
                    <w:adjustRightInd w:val="0"/>
                    <w:snapToGrid w:val="0"/>
                    <w:jc w:val="center"/>
                    <w:rPr>
                      <w:b/>
                      <w:bCs/>
                      <w:szCs w:val="21"/>
                      <w:u w:val="single"/>
                    </w:rPr>
                  </w:pPr>
                </w:p>
              </w:tc>
              <w:tc>
                <w:tcPr>
                  <w:tcW w:w="1275" w:type="dxa"/>
                  <w:vMerge/>
                  <w:shd w:val="clear" w:color="auto" w:fill="auto"/>
                  <w:vAlign w:val="center"/>
                </w:tcPr>
                <w:p w14:paraId="7BDF8D0D" w14:textId="77777777" w:rsidR="00116011" w:rsidRPr="00DB6F01" w:rsidRDefault="00116011" w:rsidP="00116011">
                  <w:pPr>
                    <w:adjustRightInd w:val="0"/>
                    <w:snapToGrid w:val="0"/>
                    <w:jc w:val="center"/>
                    <w:rPr>
                      <w:b/>
                      <w:bCs/>
                      <w:szCs w:val="21"/>
                      <w:u w:val="single"/>
                    </w:rPr>
                  </w:pPr>
                </w:p>
              </w:tc>
              <w:tc>
                <w:tcPr>
                  <w:tcW w:w="1560" w:type="dxa"/>
                  <w:vMerge/>
                  <w:shd w:val="clear" w:color="auto" w:fill="auto"/>
                  <w:vAlign w:val="center"/>
                </w:tcPr>
                <w:p w14:paraId="4A332DCC" w14:textId="77777777" w:rsidR="00116011" w:rsidRPr="00DB6F01" w:rsidRDefault="00116011" w:rsidP="00116011">
                  <w:pPr>
                    <w:adjustRightInd w:val="0"/>
                    <w:snapToGrid w:val="0"/>
                    <w:jc w:val="center"/>
                    <w:rPr>
                      <w:b/>
                      <w:bCs/>
                      <w:szCs w:val="21"/>
                      <w:u w:val="single"/>
                    </w:rPr>
                  </w:pPr>
                </w:p>
              </w:tc>
              <w:tc>
                <w:tcPr>
                  <w:tcW w:w="2225" w:type="dxa"/>
                  <w:shd w:val="clear" w:color="auto" w:fill="auto"/>
                  <w:vAlign w:val="center"/>
                </w:tcPr>
                <w:p w14:paraId="2870D18A"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名称</w:t>
                  </w:r>
                </w:p>
              </w:tc>
              <w:tc>
                <w:tcPr>
                  <w:tcW w:w="2143" w:type="dxa"/>
                  <w:shd w:val="clear" w:color="auto" w:fill="auto"/>
                  <w:vAlign w:val="center"/>
                </w:tcPr>
                <w:p w14:paraId="0B235A3A" w14:textId="77777777" w:rsidR="00116011" w:rsidRPr="00DB6F01" w:rsidRDefault="00116011" w:rsidP="00116011">
                  <w:pPr>
                    <w:adjustRightInd w:val="0"/>
                    <w:snapToGrid w:val="0"/>
                    <w:jc w:val="center"/>
                    <w:rPr>
                      <w:b/>
                      <w:bCs/>
                      <w:szCs w:val="21"/>
                      <w:u w:val="single"/>
                    </w:rPr>
                  </w:pPr>
                  <w:r w:rsidRPr="00DB6F01">
                    <w:rPr>
                      <w:rFonts w:hint="eastAsia"/>
                      <w:b/>
                      <w:bCs/>
                      <w:szCs w:val="21"/>
                      <w:u w:val="single"/>
                    </w:rPr>
                    <w:t>浓度限值（</w:t>
                  </w:r>
                  <w:r w:rsidRPr="00DB6F01">
                    <w:rPr>
                      <w:b/>
                      <w:bCs/>
                      <w:szCs w:val="21"/>
                      <w:u w:val="single"/>
                    </w:rPr>
                    <w:t>mg/L</w:t>
                  </w:r>
                  <w:r w:rsidRPr="00DB6F01">
                    <w:rPr>
                      <w:rFonts w:hint="eastAsia"/>
                      <w:b/>
                      <w:bCs/>
                      <w:szCs w:val="21"/>
                      <w:u w:val="single"/>
                    </w:rPr>
                    <w:t>）</w:t>
                  </w:r>
                </w:p>
              </w:tc>
            </w:tr>
            <w:tr w:rsidR="00116011" w:rsidRPr="00DB6F01" w14:paraId="65957748" w14:textId="77777777" w:rsidTr="00176DDD">
              <w:trPr>
                <w:jc w:val="center"/>
              </w:trPr>
              <w:tc>
                <w:tcPr>
                  <w:tcW w:w="728" w:type="dxa"/>
                  <w:shd w:val="clear" w:color="auto" w:fill="auto"/>
                  <w:vAlign w:val="center"/>
                </w:tcPr>
                <w:p w14:paraId="1C9C8E6A" w14:textId="77777777" w:rsidR="00116011" w:rsidRPr="00DB6F01" w:rsidRDefault="00116011" w:rsidP="00116011">
                  <w:pPr>
                    <w:adjustRightInd w:val="0"/>
                    <w:snapToGrid w:val="0"/>
                    <w:jc w:val="center"/>
                    <w:rPr>
                      <w:szCs w:val="21"/>
                      <w:u w:val="single"/>
                    </w:rPr>
                  </w:pPr>
                  <w:r w:rsidRPr="00DB6F01">
                    <w:rPr>
                      <w:rFonts w:hint="eastAsia"/>
                      <w:szCs w:val="21"/>
                      <w:u w:val="single"/>
                    </w:rPr>
                    <w:t>1</w:t>
                  </w:r>
                </w:p>
              </w:tc>
              <w:tc>
                <w:tcPr>
                  <w:tcW w:w="1275" w:type="dxa"/>
                  <w:vMerge w:val="restart"/>
                  <w:shd w:val="clear" w:color="auto" w:fill="auto"/>
                  <w:vAlign w:val="center"/>
                </w:tcPr>
                <w:p w14:paraId="3D103414" w14:textId="77777777" w:rsidR="00116011" w:rsidRPr="00DB6F01" w:rsidRDefault="00116011" w:rsidP="00116011">
                  <w:pPr>
                    <w:adjustRightInd w:val="0"/>
                    <w:snapToGrid w:val="0"/>
                    <w:jc w:val="center"/>
                    <w:rPr>
                      <w:szCs w:val="21"/>
                      <w:u w:val="single"/>
                    </w:rPr>
                  </w:pPr>
                  <w:r w:rsidRPr="00DB6F01">
                    <w:rPr>
                      <w:rFonts w:hint="eastAsia"/>
                      <w:szCs w:val="21"/>
                      <w:u w:val="single"/>
                    </w:rPr>
                    <w:t>D</w:t>
                  </w:r>
                  <w:r w:rsidRPr="00DB6F01">
                    <w:rPr>
                      <w:szCs w:val="21"/>
                      <w:u w:val="single"/>
                    </w:rPr>
                    <w:t>W</w:t>
                  </w:r>
                  <w:r w:rsidRPr="00DB6F01">
                    <w:rPr>
                      <w:rFonts w:hint="eastAsia"/>
                      <w:szCs w:val="21"/>
                      <w:u w:val="single"/>
                    </w:rPr>
                    <w:t>001</w:t>
                  </w:r>
                </w:p>
              </w:tc>
              <w:tc>
                <w:tcPr>
                  <w:tcW w:w="1560" w:type="dxa"/>
                  <w:shd w:val="clear" w:color="auto" w:fill="auto"/>
                  <w:vAlign w:val="center"/>
                </w:tcPr>
                <w:p w14:paraId="31AAA641" w14:textId="77777777" w:rsidR="00116011" w:rsidRPr="00DB6F01" w:rsidRDefault="00116011" w:rsidP="00116011">
                  <w:pPr>
                    <w:adjustRightInd w:val="0"/>
                    <w:snapToGrid w:val="0"/>
                    <w:jc w:val="center"/>
                    <w:rPr>
                      <w:szCs w:val="21"/>
                      <w:u w:val="single"/>
                    </w:rPr>
                  </w:pPr>
                  <w:r w:rsidRPr="00DB6F01">
                    <w:rPr>
                      <w:rFonts w:hint="eastAsia"/>
                      <w:szCs w:val="21"/>
                      <w:u w:val="single"/>
                    </w:rPr>
                    <w:t>C</w:t>
                  </w:r>
                  <w:r w:rsidRPr="00DB6F01">
                    <w:rPr>
                      <w:szCs w:val="21"/>
                      <w:u w:val="single"/>
                    </w:rPr>
                    <w:t>OD</w:t>
                  </w:r>
                  <w:r w:rsidRPr="00DB6F01">
                    <w:rPr>
                      <w:rFonts w:hint="eastAsia"/>
                      <w:szCs w:val="21"/>
                      <w:u w:val="single"/>
                    </w:rPr>
                    <w:t>cr</w:t>
                  </w:r>
                </w:p>
              </w:tc>
              <w:tc>
                <w:tcPr>
                  <w:tcW w:w="2225" w:type="dxa"/>
                  <w:vMerge w:val="restart"/>
                  <w:shd w:val="clear" w:color="auto" w:fill="auto"/>
                  <w:vAlign w:val="center"/>
                </w:tcPr>
                <w:p w14:paraId="7AB8CDEC" w14:textId="77777777" w:rsidR="00116011" w:rsidRPr="00DB6F01" w:rsidRDefault="00116011" w:rsidP="00116011">
                  <w:pPr>
                    <w:adjustRightInd w:val="0"/>
                    <w:snapToGrid w:val="0"/>
                    <w:jc w:val="center"/>
                    <w:rPr>
                      <w:szCs w:val="21"/>
                      <w:u w:val="single"/>
                    </w:rPr>
                  </w:pPr>
                  <w:r w:rsidRPr="00DB6F01">
                    <w:rPr>
                      <w:color w:val="000000"/>
                      <w:u w:val="single"/>
                    </w:rPr>
                    <w:t>《污水综合排放标准》（</w:t>
                  </w:r>
                  <w:r w:rsidRPr="00DB6F01">
                    <w:rPr>
                      <w:color w:val="000000"/>
                      <w:u w:val="single"/>
                    </w:rPr>
                    <w:t>GB8978-1996</w:t>
                  </w:r>
                  <w:r w:rsidRPr="00DB6F01">
                    <w:rPr>
                      <w:color w:val="000000"/>
                      <w:u w:val="single"/>
                    </w:rPr>
                    <w:t>）</w:t>
                  </w:r>
                  <w:r w:rsidRPr="00DB6F01">
                    <w:rPr>
                      <w:rFonts w:hint="eastAsia"/>
                      <w:color w:val="000000"/>
                      <w:u w:val="single"/>
                    </w:rPr>
                    <w:t>表</w:t>
                  </w:r>
                  <w:r w:rsidRPr="00DB6F01">
                    <w:rPr>
                      <w:rFonts w:hint="eastAsia"/>
                      <w:color w:val="000000"/>
                      <w:u w:val="single"/>
                    </w:rPr>
                    <w:t>4</w:t>
                  </w:r>
                  <w:r w:rsidRPr="00DB6F01">
                    <w:rPr>
                      <w:color w:val="000000"/>
                      <w:u w:val="single"/>
                    </w:rPr>
                    <w:t>中</w:t>
                  </w:r>
                  <w:r w:rsidRPr="00DB6F01">
                    <w:rPr>
                      <w:rFonts w:hint="eastAsia"/>
                      <w:color w:val="000000"/>
                      <w:u w:val="single"/>
                    </w:rPr>
                    <w:t>三</w:t>
                  </w:r>
                  <w:r w:rsidRPr="00DB6F01">
                    <w:rPr>
                      <w:color w:val="000000"/>
                      <w:u w:val="single"/>
                    </w:rPr>
                    <w:t>级标准</w:t>
                  </w:r>
                </w:p>
              </w:tc>
              <w:tc>
                <w:tcPr>
                  <w:tcW w:w="2143" w:type="dxa"/>
                  <w:shd w:val="clear" w:color="auto" w:fill="auto"/>
                  <w:vAlign w:val="center"/>
                </w:tcPr>
                <w:p w14:paraId="1EC0CD6C" w14:textId="77777777" w:rsidR="00116011" w:rsidRPr="00DB6F01" w:rsidRDefault="00116011" w:rsidP="00116011">
                  <w:pPr>
                    <w:adjustRightInd w:val="0"/>
                    <w:snapToGrid w:val="0"/>
                    <w:jc w:val="center"/>
                    <w:rPr>
                      <w:szCs w:val="21"/>
                      <w:u w:val="single"/>
                    </w:rPr>
                  </w:pPr>
                  <w:r w:rsidRPr="00DB6F01">
                    <w:rPr>
                      <w:rFonts w:hint="eastAsia"/>
                      <w:szCs w:val="21"/>
                      <w:u w:val="single"/>
                    </w:rPr>
                    <w:t>500</w:t>
                  </w:r>
                </w:p>
              </w:tc>
            </w:tr>
            <w:tr w:rsidR="00116011" w:rsidRPr="00DB6F01" w14:paraId="0D4F15DD" w14:textId="77777777" w:rsidTr="00176DDD">
              <w:trPr>
                <w:jc w:val="center"/>
              </w:trPr>
              <w:tc>
                <w:tcPr>
                  <w:tcW w:w="728" w:type="dxa"/>
                  <w:shd w:val="clear" w:color="auto" w:fill="auto"/>
                  <w:vAlign w:val="center"/>
                </w:tcPr>
                <w:p w14:paraId="320DF733" w14:textId="77777777" w:rsidR="00116011" w:rsidRPr="00DB6F01" w:rsidRDefault="00116011" w:rsidP="00116011">
                  <w:pPr>
                    <w:adjustRightInd w:val="0"/>
                    <w:snapToGrid w:val="0"/>
                    <w:jc w:val="center"/>
                    <w:rPr>
                      <w:szCs w:val="21"/>
                      <w:u w:val="single"/>
                    </w:rPr>
                  </w:pPr>
                  <w:r w:rsidRPr="00DB6F01">
                    <w:rPr>
                      <w:rFonts w:hint="eastAsia"/>
                      <w:szCs w:val="21"/>
                      <w:u w:val="single"/>
                    </w:rPr>
                    <w:t>2</w:t>
                  </w:r>
                </w:p>
              </w:tc>
              <w:tc>
                <w:tcPr>
                  <w:tcW w:w="1275" w:type="dxa"/>
                  <w:vMerge/>
                  <w:shd w:val="clear" w:color="auto" w:fill="auto"/>
                  <w:vAlign w:val="center"/>
                </w:tcPr>
                <w:p w14:paraId="5CD12489" w14:textId="77777777" w:rsidR="00116011" w:rsidRPr="00DB6F01" w:rsidRDefault="00116011" w:rsidP="00116011">
                  <w:pPr>
                    <w:adjustRightInd w:val="0"/>
                    <w:snapToGrid w:val="0"/>
                    <w:jc w:val="center"/>
                    <w:rPr>
                      <w:szCs w:val="21"/>
                      <w:u w:val="single"/>
                    </w:rPr>
                  </w:pPr>
                </w:p>
              </w:tc>
              <w:tc>
                <w:tcPr>
                  <w:tcW w:w="1560" w:type="dxa"/>
                  <w:shd w:val="clear" w:color="auto" w:fill="auto"/>
                  <w:vAlign w:val="center"/>
                </w:tcPr>
                <w:p w14:paraId="5E7380C5" w14:textId="77777777" w:rsidR="00116011" w:rsidRPr="00DB6F01" w:rsidRDefault="00116011" w:rsidP="00116011">
                  <w:pPr>
                    <w:adjustRightInd w:val="0"/>
                    <w:snapToGrid w:val="0"/>
                    <w:jc w:val="center"/>
                    <w:rPr>
                      <w:szCs w:val="21"/>
                      <w:u w:val="single"/>
                    </w:rPr>
                  </w:pPr>
                  <w:r w:rsidRPr="00DB6F01">
                    <w:rPr>
                      <w:rFonts w:hint="eastAsia"/>
                      <w:szCs w:val="21"/>
                      <w:u w:val="single"/>
                    </w:rPr>
                    <w:t>B</w:t>
                  </w:r>
                  <w:r w:rsidRPr="00DB6F01">
                    <w:rPr>
                      <w:szCs w:val="21"/>
                      <w:u w:val="single"/>
                    </w:rPr>
                    <w:t>OD</w:t>
                  </w:r>
                  <w:r w:rsidRPr="00DB6F01">
                    <w:rPr>
                      <w:szCs w:val="21"/>
                      <w:u w:val="single"/>
                      <w:vertAlign w:val="subscript"/>
                    </w:rPr>
                    <w:t>5</w:t>
                  </w:r>
                </w:p>
              </w:tc>
              <w:tc>
                <w:tcPr>
                  <w:tcW w:w="2225" w:type="dxa"/>
                  <w:vMerge/>
                  <w:shd w:val="clear" w:color="auto" w:fill="auto"/>
                  <w:vAlign w:val="center"/>
                </w:tcPr>
                <w:p w14:paraId="10200014" w14:textId="77777777" w:rsidR="00116011" w:rsidRPr="00DB6F01" w:rsidRDefault="00116011" w:rsidP="00116011">
                  <w:pPr>
                    <w:adjustRightInd w:val="0"/>
                    <w:snapToGrid w:val="0"/>
                    <w:jc w:val="center"/>
                    <w:rPr>
                      <w:szCs w:val="21"/>
                      <w:u w:val="single"/>
                    </w:rPr>
                  </w:pPr>
                </w:p>
              </w:tc>
              <w:tc>
                <w:tcPr>
                  <w:tcW w:w="2143" w:type="dxa"/>
                  <w:shd w:val="clear" w:color="auto" w:fill="auto"/>
                  <w:vAlign w:val="center"/>
                </w:tcPr>
                <w:p w14:paraId="36AFB211" w14:textId="77777777" w:rsidR="00116011" w:rsidRPr="00DB6F01" w:rsidRDefault="00116011" w:rsidP="00116011">
                  <w:pPr>
                    <w:adjustRightInd w:val="0"/>
                    <w:snapToGrid w:val="0"/>
                    <w:jc w:val="center"/>
                    <w:rPr>
                      <w:szCs w:val="21"/>
                      <w:u w:val="single"/>
                    </w:rPr>
                  </w:pPr>
                  <w:r w:rsidRPr="00DB6F01">
                    <w:rPr>
                      <w:rFonts w:hint="eastAsia"/>
                      <w:szCs w:val="21"/>
                      <w:u w:val="single"/>
                    </w:rPr>
                    <w:t>300</w:t>
                  </w:r>
                </w:p>
              </w:tc>
            </w:tr>
            <w:tr w:rsidR="00116011" w:rsidRPr="00DB6F01" w14:paraId="37F564AF" w14:textId="77777777" w:rsidTr="00176DDD">
              <w:trPr>
                <w:jc w:val="center"/>
              </w:trPr>
              <w:tc>
                <w:tcPr>
                  <w:tcW w:w="728" w:type="dxa"/>
                  <w:shd w:val="clear" w:color="auto" w:fill="auto"/>
                  <w:vAlign w:val="center"/>
                </w:tcPr>
                <w:p w14:paraId="2E06710A" w14:textId="77777777" w:rsidR="00116011" w:rsidRPr="00DB6F01" w:rsidRDefault="00116011" w:rsidP="00116011">
                  <w:pPr>
                    <w:adjustRightInd w:val="0"/>
                    <w:snapToGrid w:val="0"/>
                    <w:jc w:val="center"/>
                    <w:rPr>
                      <w:szCs w:val="21"/>
                      <w:u w:val="single"/>
                    </w:rPr>
                  </w:pPr>
                  <w:r w:rsidRPr="00DB6F01">
                    <w:rPr>
                      <w:rFonts w:hint="eastAsia"/>
                      <w:szCs w:val="21"/>
                      <w:u w:val="single"/>
                    </w:rPr>
                    <w:t>3</w:t>
                  </w:r>
                </w:p>
              </w:tc>
              <w:tc>
                <w:tcPr>
                  <w:tcW w:w="1275" w:type="dxa"/>
                  <w:vMerge/>
                  <w:shd w:val="clear" w:color="auto" w:fill="auto"/>
                  <w:vAlign w:val="center"/>
                </w:tcPr>
                <w:p w14:paraId="482B577C" w14:textId="77777777" w:rsidR="00116011" w:rsidRPr="00DB6F01" w:rsidRDefault="00116011" w:rsidP="00116011">
                  <w:pPr>
                    <w:adjustRightInd w:val="0"/>
                    <w:snapToGrid w:val="0"/>
                    <w:jc w:val="center"/>
                    <w:rPr>
                      <w:szCs w:val="21"/>
                      <w:u w:val="single"/>
                    </w:rPr>
                  </w:pPr>
                </w:p>
              </w:tc>
              <w:tc>
                <w:tcPr>
                  <w:tcW w:w="1560" w:type="dxa"/>
                  <w:shd w:val="clear" w:color="auto" w:fill="auto"/>
                  <w:vAlign w:val="center"/>
                </w:tcPr>
                <w:p w14:paraId="41C81B7F" w14:textId="77777777" w:rsidR="00116011" w:rsidRPr="00DB6F01" w:rsidRDefault="00116011" w:rsidP="00116011">
                  <w:pPr>
                    <w:adjustRightInd w:val="0"/>
                    <w:snapToGrid w:val="0"/>
                    <w:jc w:val="center"/>
                    <w:rPr>
                      <w:szCs w:val="21"/>
                      <w:u w:val="single"/>
                    </w:rPr>
                  </w:pPr>
                  <w:r w:rsidRPr="00DB6F01">
                    <w:rPr>
                      <w:rFonts w:hint="eastAsia"/>
                      <w:szCs w:val="21"/>
                      <w:u w:val="single"/>
                    </w:rPr>
                    <w:t>S</w:t>
                  </w:r>
                  <w:r w:rsidRPr="00DB6F01">
                    <w:rPr>
                      <w:szCs w:val="21"/>
                      <w:u w:val="single"/>
                    </w:rPr>
                    <w:t>S</w:t>
                  </w:r>
                </w:p>
              </w:tc>
              <w:tc>
                <w:tcPr>
                  <w:tcW w:w="2225" w:type="dxa"/>
                  <w:vMerge/>
                  <w:shd w:val="clear" w:color="auto" w:fill="auto"/>
                  <w:vAlign w:val="center"/>
                </w:tcPr>
                <w:p w14:paraId="34D39CBF" w14:textId="77777777" w:rsidR="00116011" w:rsidRPr="00DB6F01" w:rsidRDefault="00116011" w:rsidP="00116011">
                  <w:pPr>
                    <w:adjustRightInd w:val="0"/>
                    <w:snapToGrid w:val="0"/>
                    <w:jc w:val="center"/>
                    <w:rPr>
                      <w:szCs w:val="21"/>
                      <w:u w:val="single"/>
                    </w:rPr>
                  </w:pPr>
                </w:p>
              </w:tc>
              <w:tc>
                <w:tcPr>
                  <w:tcW w:w="2143" w:type="dxa"/>
                  <w:shd w:val="clear" w:color="auto" w:fill="auto"/>
                  <w:vAlign w:val="center"/>
                </w:tcPr>
                <w:p w14:paraId="35311B69" w14:textId="77777777" w:rsidR="00116011" w:rsidRPr="00DB6F01" w:rsidRDefault="00116011" w:rsidP="00116011">
                  <w:pPr>
                    <w:adjustRightInd w:val="0"/>
                    <w:snapToGrid w:val="0"/>
                    <w:jc w:val="center"/>
                    <w:rPr>
                      <w:szCs w:val="21"/>
                      <w:u w:val="single"/>
                    </w:rPr>
                  </w:pPr>
                  <w:r w:rsidRPr="00DB6F01">
                    <w:rPr>
                      <w:rFonts w:hint="eastAsia"/>
                      <w:szCs w:val="21"/>
                      <w:u w:val="single"/>
                    </w:rPr>
                    <w:t>400</w:t>
                  </w:r>
                </w:p>
              </w:tc>
            </w:tr>
            <w:tr w:rsidR="00116011" w:rsidRPr="00DB6F01" w14:paraId="5F6FA43C" w14:textId="77777777" w:rsidTr="00176DDD">
              <w:trPr>
                <w:jc w:val="center"/>
              </w:trPr>
              <w:tc>
                <w:tcPr>
                  <w:tcW w:w="728" w:type="dxa"/>
                  <w:shd w:val="clear" w:color="auto" w:fill="auto"/>
                  <w:vAlign w:val="center"/>
                </w:tcPr>
                <w:p w14:paraId="5C2469BC" w14:textId="77777777" w:rsidR="00116011" w:rsidRPr="00DB6F01" w:rsidRDefault="00116011" w:rsidP="00116011">
                  <w:pPr>
                    <w:adjustRightInd w:val="0"/>
                    <w:snapToGrid w:val="0"/>
                    <w:jc w:val="center"/>
                    <w:rPr>
                      <w:szCs w:val="21"/>
                      <w:u w:val="single"/>
                    </w:rPr>
                  </w:pPr>
                  <w:r w:rsidRPr="00DB6F01">
                    <w:rPr>
                      <w:rFonts w:hint="eastAsia"/>
                      <w:szCs w:val="21"/>
                      <w:u w:val="single"/>
                    </w:rPr>
                    <w:t>4</w:t>
                  </w:r>
                </w:p>
              </w:tc>
              <w:tc>
                <w:tcPr>
                  <w:tcW w:w="1275" w:type="dxa"/>
                  <w:vMerge/>
                  <w:shd w:val="clear" w:color="auto" w:fill="auto"/>
                  <w:vAlign w:val="center"/>
                </w:tcPr>
                <w:p w14:paraId="7BF93B2B" w14:textId="77777777" w:rsidR="00116011" w:rsidRPr="00DB6F01" w:rsidRDefault="00116011" w:rsidP="00116011">
                  <w:pPr>
                    <w:adjustRightInd w:val="0"/>
                    <w:snapToGrid w:val="0"/>
                    <w:jc w:val="center"/>
                    <w:rPr>
                      <w:szCs w:val="21"/>
                      <w:u w:val="single"/>
                    </w:rPr>
                  </w:pPr>
                </w:p>
              </w:tc>
              <w:tc>
                <w:tcPr>
                  <w:tcW w:w="1560" w:type="dxa"/>
                  <w:shd w:val="clear" w:color="auto" w:fill="auto"/>
                  <w:vAlign w:val="center"/>
                </w:tcPr>
                <w:p w14:paraId="235FD3B7" w14:textId="77777777" w:rsidR="00116011" w:rsidRPr="00DB6F01" w:rsidRDefault="00116011" w:rsidP="00116011">
                  <w:pPr>
                    <w:adjustRightInd w:val="0"/>
                    <w:snapToGrid w:val="0"/>
                    <w:jc w:val="center"/>
                    <w:rPr>
                      <w:szCs w:val="21"/>
                      <w:u w:val="single"/>
                    </w:rPr>
                  </w:pPr>
                  <w:r w:rsidRPr="00DB6F01">
                    <w:rPr>
                      <w:rFonts w:hint="eastAsia"/>
                      <w:szCs w:val="21"/>
                      <w:u w:val="single"/>
                    </w:rPr>
                    <w:t>氨氮</w:t>
                  </w:r>
                </w:p>
              </w:tc>
              <w:tc>
                <w:tcPr>
                  <w:tcW w:w="2225" w:type="dxa"/>
                  <w:vMerge/>
                  <w:shd w:val="clear" w:color="auto" w:fill="auto"/>
                  <w:vAlign w:val="center"/>
                </w:tcPr>
                <w:p w14:paraId="2E49C6F5" w14:textId="77777777" w:rsidR="00116011" w:rsidRPr="00DB6F01" w:rsidRDefault="00116011" w:rsidP="00116011">
                  <w:pPr>
                    <w:adjustRightInd w:val="0"/>
                    <w:snapToGrid w:val="0"/>
                    <w:jc w:val="center"/>
                    <w:rPr>
                      <w:szCs w:val="21"/>
                      <w:u w:val="single"/>
                    </w:rPr>
                  </w:pPr>
                </w:p>
              </w:tc>
              <w:tc>
                <w:tcPr>
                  <w:tcW w:w="2143" w:type="dxa"/>
                  <w:shd w:val="clear" w:color="auto" w:fill="auto"/>
                  <w:vAlign w:val="center"/>
                </w:tcPr>
                <w:p w14:paraId="5F6276AD" w14:textId="77777777" w:rsidR="00116011" w:rsidRPr="00DB6F01" w:rsidRDefault="00116011" w:rsidP="00116011">
                  <w:pPr>
                    <w:adjustRightInd w:val="0"/>
                    <w:snapToGrid w:val="0"/>
                    <w:jc w:val="center"/>
                    <w:rPr>
                      <w:szCs w:val="21"/>
                      <w:u w:val="single"/>
                    </w:rPr>
                  </w:pPr>
                  <w:r w:rsidRPr="00DB6F01">
                    <w:rPr>
                      <w:rFonts w:hint="eastAsia"/>
                      <w:szCs w:val="21"/>
                      <w:u w:val="single"/>
                    </w:rPr>
                    <w:t>/</w:t>
                  </w:r>
                </w:p>
              </w:tc>
            </w:tr>
          </w:tbl>
          <w:p w14:paraId="634F1557" w14:textId="77777777" w:rsidR="00A85462" w:rsidRPr="00DB6F01" w:rsidRDefault="00C7583F" w:rsidP="004312FC">
            <w:pPr>
              <w:adjustRightInd w:val="0"/>
              <w:snapToGrid w:val="0"/>
              <w:spacing w:beforeLines="50" w:before="120" w:line="360" w:lineRule="auto"/>
              <w:ind w:firstLineChars="200" w:firstLine="440"/>
              <w:rPr>
                <w:sz w:val="24"/>
                <w:szCs w:val="32"/>
                <w:u w:val="single"/>
              </w:rPr>
            </w:pPr>
            <w:r w:rsidRPr="00DB6F01">
              <w:rPr>
                <w:rFonts w:hint="eastAsia"/>
                <w:bCs/>
                <w:spacing w:val="-10"/>
                <w:sz w:val="24"/>
                <w:u w:val="single"/>
              </w:rPr>
              <w:t>（</w:t>
            </w:r>
            <w:r w:rsidRPr="00DB6F01">
              <w:rPr>
                <w:bCs/>
                <w:spacing w:val="-10"/>
                <w:sz w:val="24"/>
                <w:u w:val="single"/>
              </w:rPr>
              <w:t>3</w:t>
            </w:r>
            <w:r w:rsidRPr="00DB6F01">
              <w:rPr>
                <w:rFonts w:hint="eastAsia"/>
                <w:bCs/>
                <w:spacing w:val="-10"/>
                <w:sz w:val="24"/>
                <w:u w:val="single"/>
              </w:rPr>
              <w:t>）</w:t>
            </w:r>
            <w:r w:rsidRPr="00DB6F01">
              <w:rPr>
                <w:rFonts w:hint="eastAsia"/>
                <w:sz w:val="24"/>
                <w:szCs w:val="32"/>
                <w:u w:val="single"/>
              </w:rPr>
              <w:t>污染防治措施可行性分析</w:t>
            </w:r>
          </w:p>
          <w:p w14:paraId="1F538106" w14:textId="77777777" w:rsidR="00176DDD" w:rsidRPr="00DB6F01" w:rsidRDefault="00176DDD" w:rsidP="00176DDD">
            <w:pPr>
              <w:widowControl/>
              <w:spacing w:line="360" w:lineRule="auto"/>
              <w:ind w:firstLineChars="200" w:firstLine="480"/>
              <w:rPr>
                <w:rFonts w:ascii="宋体" w:hAnsi="宋体"/>
                <w:sz w:val="24"/>
                <w:szCs w:val="32"/>
                <w:u w:val="single"/>
              </w:rPr>
            </w:pPr>
            <w:r w:rsidRPr="00DB6F01">
              <w:rPr>
                <w:rFonts w:ascii="宋体" w:hAnsi="宋体" w:hint="eastAsia"/>
                <w:sz w:val="24"/>
                <w:szCs w:val="32"/>
                <w:u w:val="single"/>
              </w:rPr>
              <w:lastRenderedPageBreak/>
              <w:t>①化粪池可行性分析</w:t>
            </w:r>
          </w:p>
          <w:p w14:paraId="6189853A" w14:textId="77777777" w:rsidR="00176DDD" w:rsidRPr="00DB6F01" w:rsidRDefault="00176DDD" w:rsidP="00176DDD">
            <w:pPr>
              <w:widowControl/>
              <w:spacing w:line="360" w:lineRule="auto"/>
              <w:ind w:firstLineChars="200" w:firstLine="480"/>
              <w:rPr>
                <w:rFonts w:ascii="宋体" w:hAnsi="宋体"/>
                <w:sz w:val="24"/>
                <w:szCs w:val="32"/>
                <w:u w:val="single"/>
              </w:rPr>
            </w:pPr>
            <w:r w:rsidRPr="00DB6F01">
              <w:rPr>
                <w:rFonts w:ascii="宋体" w:hAnsi="宋体" w:hint="eastAsia"/>
                <w:sz w:val="24"/>
                <w:szCs w:val="32"/>
                <w:u w:val="single"/>
              </w:rPr>
              <w:t>化粪池是利用沉淀和厌氧发酵的原理，去除生活污水中悬浮性有机物的处理设施。其原理是固化物在池底分解，上层的水化物体，进入管道流走，防止了管道堵塞，给固化物体（粪便等垃圾）有充足的时间水解。因此本项目生活污水处理工艺具有技术可行性。</w:t>
            </w:r>
          </w:p>
          <w:p w14:paraId="229457CB" w14:textId="77777777" w:rsidR="00F51404" w:rsidRPr="00F51404" w:rsidRDefault="00F51404" w:rsidP="00F51404">
            <w:pPr>
              <w:adjustRightInd w:val="0"/>
              <w:snapToGrid w:val="0"/>
              <w:spacing w:line="360" w:lineRule="auto"/>
              <w:ind w:firstLineChars="200" w:firstLine="480"/>
              <w:rPr>
                <w:color w:val="000000"/>
                <w:sz w:val="24"/>
                <w:szCs w:val="32"/>
                <w:u w:val="single"/>
              </w:rPr>
            </w:pPr>
            <w:r w:rsidRPr="00F51404">
              <w:rPr>
                <w:rFonts w:ascii="宋体" w:hAnsi="宋体" w:hint="eastAsia"/>
                <w:sz w:val="24"/>
                <w:szCs w:val="32"/>
                <w:u w:val="single"/>
              </w:rPr>
              <w:t>②</w:t>
            </w:r>
            <w:r w:rsidRPr="00F51404">
              <w:rPr>
                <w:rFonts w:hint="eastAsia"/>
                <w:color w:val="000000"/>
                <w:sz w:val="24"/>
                <w:szCs w:val="32"/>
                <w:u w:val="single"/>
              </w:rPr>
              <w:t>项目生活污水定期交由周边农户用于农作物施肥可行性分析</w:t>
            </w:r>
          </w:p>
          <w:p w14:paraId="2FF8CB02" w14:textId="684EE37B" w:rsidR="00F51404" w:rsidRPr="00F51404" w:rsidRDefault="00F51404" w:rsidP="00F51404">
            <w:pPr>
              <w:widowControl/>
              <w:spacing w:line="360" w:lineRule="auto"/>
              <w:ind w:firstLineChars="200" w:firstLine="480"/>
              <w:rPr>
                <w:spacing w:val="4"/>
                <w:sz w:val="24"/>
                <w:szCs w:val="40"/>
                <w:u w:val="single"/>
              </w:rPr>
            </w:pPr>
            <w:r w:rsidRPr="00F51404">
              <w:rPr>
                <w:rFonts w:hAnsi="宋体" w:hint="eastAsia"/>
                <w:color w:val="000000"/>
                <w:sz w:val="24"/>
                <w:u w:val="single"/>
              </w:rPr>
              <w:t>本项目生活污水产生量为</w:t>
            </w:r>
            <w:r w:rsidR="006337E8" w:rsidRPr="006337E8">
              <w:rPr>
                <w:sz w:val="24"/>
                <w:u w:val="single"/>
              </w:rPr>
              <w:t>172.125</w:t>
            </w:r>
            <w:r w:rsidRPr="00F51404">
              <w:rPr>
                <w:spacing w:val="4"/>
                <w:sz w:val="24"/>
                <w:u w:val="single"/>
              </w:rPr>
              <w:t>m</w:t>
            </w:r>
            <w:r w:rsidRPr="00F51404">
              <w:rPr>
                <w:spacing w:val="4"/>
                <w:sz w:val="24"/>
                <w:u w:val="single"/>
                <w:vertAlign w:val="superscript"/>
              </w:rPr>
              <w:t>3</w:t>
            </w:r>
            <w:r w:rsidRPr="00F51404">
              <w:rPr>
                <w:spacing w:val="4"/>
                <w:sz w:val="24"/>
                <w:u w:val="single"/>
              </w:rPr>
              <w:t>/</w:t>
            </w:r>
            <w:r w:rsidRPr="00F51404">
              <w:rPr>
                <w:rFonts w:hint="eastAsia"/>
                <w:spacing w:val="4"/>
                <w:sz w:val="24"/>
                <w:u w:val="single"/>
              </w:rPr>
              <w:t>a</w:t>
            </w:r>
            <w:r w:rsidRPr="00F51404">
              <w:rPr>
                <w:rFonts w:hint="eastAsia"/>
                <w:spacing w:val="4"/>
                <w:szCs w:val="32"/>
                <w:u w:val="single"/>
              </w:rPr>
              <w:t>，</w:t>
            </w:r>
            <w:r w:rsidRPr="00F51404">
              <w:rPr>
                <w:rFonts w:hint="eastAsia"/>
                <w:spacing w:val="4"/>
                <w:sz w:val="24"/>
                <w:szCs w:val="40"/>
                <w:u w:val="single"/>
              </w:rPr>
              <w:t>生活污水量较少，项目周边分布较多林地、菜地，项目生活污水施肥具有可行性，不会对周边地表水体产生重大影响。</w:t>
            </w:r>
          </w:p>
          <w:p w14:paraId="56A42C57" w14:textId="77777777" w:rsidR="00A85462" w:rsidRPr="00DB6F01" w:rsidRDefault="00C7583F">
            <w:pPr>
              <w:adjustRightInd w:val="0"/>
              <w:snapToGrid w:val="0"/>
              <w:spacing w:line="360" w:lineRule="auto"/>
              <w:ind w:firstLineChars="200" w:firstLine="480"/>
              <w:rPr>
                <w:sz w:val="24"/>
                <w:szCs w:val="32"/>
                <w:u w:val="single"/>
              </w:rPr>
            </w:pPr>
            <w:r w:rsidRPr="00DB6F01">
              <w:rPr>
                <w:rFonts w:hint="eastAsia"/>
                <w:sz w:val="24"/>
                <w:szCs w:val="32"/>
                <w:u w:val="single"/>
              </w:rPr>
              <w:t>（</w:t>
            </w:r>
            <w:r w:rsidRPr="00DB6F01">
              <w:rPr>
                <w:rFonts w:hint="eastAsia"/>
                <w:sz w:val="24"/>
                <w:szCs w:val="32"/>
                <w:u w:val="single"/>
              </w:rPr>
              <w:t>4</w:t>
            </w:r>
            <w:r w:rsidRPr="00DB6F01">
              <w:rPr>
                <w:rFonts w:hint="eastAsia"/>
                <w:sz w:val="24"/>
                <w:szCs w:val="32"/>
                <w:u w:val="single"/>
              </w:rPr>
              <w:t>）监测要求</w:t>
            </w:r>
          </w:p>
          <w:p w14:paraId="6E653012" w14:textId="697EE80D" w:rsidR="001B5930" w:rsidRPr="00DB6F01" w:rsidRDefault="001B5930" w:rsidP="001B5930">
            <w:pPr>
              <w:adjustRightInd w:val="0"/>
              <w:snapToGrid w:val="0"/>
              <w:spacing w:line="360" w:lineRule="auto"/>
              <w:ind w:firstLineChars="200" w:firstLine="440"/>
              <w:rPr>
                <w:bCs/>
                <w:spacing w:val="-10"/>
                <w:sz w:val="24"/>
                <w:u w:val="single"/>
              </w:rPr>
            </w:pPr>
            <w:r w:rsidRPr="00DB6F01">
              <w:rPr>
                <w:bCs/>
                <w:spacing w:val="-10"/>
                <w:sz w:val="24"/>
                <w:u w:val="single"/>
              </w:rPr>
              <w:t>本项目监测要求见表</w:t>
            </w:r>
            <w:r w:rsidRPr="00DB6F01">
              <w:rPr>
                <w:bCs/>
                <w:spacing w:val="-10"/>
                <w:sz w:val="24"/>
                <w:u w:val="single"/>
              </w:rPr>
              <w:t>4-</w:t>
            </w:r>
            <w:r w:rsidR="004312FC" w:rsidRPr="00DB6F01">
              <w:rPr>
                <w:bCs/>
                <w:spacing w:val="-10"/>
                <w:sz w:val="24"/>
                <w:u w:val="single"/>
              </w:rPr>
              <w:t>6</w:t>
            </w:r>
            <w:r w:rsidRPr="00DB6F01">
              <w:rPr>
                <w:rFonts w:hint="eastAsia"/>
                <w:bCs/>
                <w:spacing w:val="-10"/>
                <w:sz w:val="24"/>
                <w:u w:val="single"/>
              </w:rPr>
              <w:t>。</w:t>
            </w:r>
          </w:p>
          <w:p w14:paraId="3AF21435" w14:textId="42FE0439" w:rsidR="001B5930" w:rsidRPr="00DB6F01" w:rsidRDefault="001B5930" w:rsidP="001B5930">
            <w:pPr>
              <w:adjustRightInd w:val="0"/>
              <w:snapToGrid w:val="0"/>
              <w:spacing w:line="360" w:lineRule="auto"/>
              <w:ind w:firstLineChars="200" w:firstLine="422"/>
              <w:jc w:val="center"/>
              <w:rPr>
                <w:b/>
                <w:bCs/>
                <w:u w:val="single"/>
              </w:rPr>
            </w:pPr>
            <w:r w:rsidRPr="00DB6F01">
              <w:rPr>
                <w:rFonts w:hint="eastAsia"/>
                <w:b/>
                <w:bCs/>
                <w:u w:val="single"/>
              </w:rPr>
              <w:t>表</w:t>
            </w:r>
            <w:r w:rsidRPr="00DB6F01">
              <w:rPr>
                <w:rFonts w:hint="eastAsia"/>
                <w:b/>
                <w:bCs/>
                <w:u w:val="single"/>
              </w:rPr>
              <w:t>4-</w:t>
            </w:r>
            <w:r w:rsidR="004312FC" w:rsidRPr="00DB6F01">
              <w:rPr>
                <w:b/>
                <w:bCs/>
                <w:u w:val="single"/>
              </w:rPr>
              <w:t>6</w:t>
            </w:r>
            <w:r w:rsidRPr="00DB6F01">
              <w:rPr>
                <w:b/>
                <w:bCs/>
                <w:u w:val="single"/>
              </w:rPr>
              <w:t xml:space="preserve">  </w:t>
            </w:r>
            <w:r w:rsidRPr="00DB6F01">
              <w:rPr>
                <w:rFonts w:hint="eastAsia"/>
                <w:b/>
                <w:u w:val="single"/>
              </w:rPr>
              <w:t>废水污染源监测点位、监测指标及监测频次一览表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3782"/>
              <w:gridCol w:w="2427"/>
            </w:tblGrid>
            <w:tr w:rsidR="001B5930" w:rsidRPr="00DB6F01" w14:paraId="30263882" w14:textId="77777777" w:rsidTr="001469B2">
              <w:tc>
                <w:tcPr>
                  <w:tcW w:w="1722" w:type="dxa"/>
                  <w:shd w:val="clear" w:color="auto" w:fill="auto"/>
                  <w:vAlign w:val="center"/>
                </w:tcPr>
                <w:p w14:paraId="73FDFDDB" w14:textId="77777777" w:rsidR="001B5930" w:rsidRPr="00DB6F01" w:rsidRDefault="001B5930" w:rsidP="001B5930">
                  <w:pPr>
                    <w:jc w:val="center"/>
                    <w:rPr>
                      <w:b/>
                      <w:u w:val="single"/>
                    </w:rPr>
                  </w:pPr>
                  <w:r w:rsidRPr="00DB6F01">
                    <w:rPr>
                      <w:rFonts w:hint="eastAsia"/>
                      <w:b/>
                      <w:u w:val="single"/>
                    </w:rPr>
                    <w:t>监测点位</w:t>
                  </w:r>
                </w:p>
              </w:tc>
              <w:tc>
                <w:tcPr>
                  <w:tcW w:w="3782" w:type="dxa"/>
                  <w:shd w:val="clear" w:color="auto" w:fill="auto"/>
                  <w:vAlign w:val="center"/>
                </w:tcPr>
                <w:p w14:paraId="7200BB22" w14:textId="77777777" w:rsidR="001B5930" w:rsidRPr="00DB6F01" w:rsidRDefault="001B5930" w:rsidP="001B5930">
                  <w:pPr>
                    <w:jc w:val="center"/>
                    <w:rPr>
                      <w:b/>
                      <w:u w:val="single"/>
                    </w:rPr>
                  </w:pPr>
                  <w:r w:rsidRPr="00DB6F01">
                    <w:rPr>
                      <w:rFonts w:hint="eastAsia"/>
                      <w:b/>
                      <w:u w:val="single"/>
                    </w:rPr>
                    <w:t>监测项目</w:t>
                  </w:r>
                </w:p>
              </w:tc>
              <w:tc>
                <w:tcPr>
                  <w:tcW w:w="2427" w:type="dxa"/>
                  <w:shd w:val="clear" w:color="auto" w:fill="auto"/>
                  <w:vAlign w:val="center"/>
                </w:tcPr>
                <w:p w14:paraId="2117FBDE" w14:textId="77777777" w:rsidR="001B5930" w:rsidRPr="00DB6F01" w:rsidRDefault="001B5930" w:rsidP="001B5930">
                  <w:pPr>
                    <w:jc w:val="center"/>
                    <w:rPr>
                      <w:b/>
                      <w:u w:val="single"/>
                    </w:rPr>
                  </w:pPr>
                  <w:r w:rsidRPr="00DB6F01">
                    <w:rPr>
                      <w:rFonts w:hint="eastAsia"/>
                      <w:b/>
                      <w:u w:val="single"/>
                    </w:rPr>
                    <w:t>监测频次（间接排放）</w:t>
                  </w:r>
                </w:p>
              </w:tc>
            </w:tr>
            <w:tr w:rsidR="001B5930" w:rsidRPr="00DB6F01" w14:paraId="3EFB4D6E" w14:textId="77777777" w:rsidTr="001469B2">
              <w:tc>
                <w:tcPr>
                  <w:tcW w:w="1722" w:type="dxa"/>
                  <w:shd w:val="clear" w:color="auto" w:fill="auto"/>
                  <w:vAlign w:val="center"/>
                </w:tcPr>
                <w:p w14:paraId="4552AA4B" w14:textId="77777777" w:rsidR="001B5930" w:rsidRPr="00DB6F01" w:rsidRDefault="001B5930" w:rsidP="001B5930">
                  <w:pPr>
                    <w:adjustRightInd w:val="0"/>
                    <w:snapToGrid w:val="0"/>
                    <w:jc w:val="center"/>
                    <w:rPr>
                      <w:szCs w:val="21"/>
                      <w:u w:val="single"/>
                    </w:rPr>
                  </w:pPr>
                  <w:r w:rsidRPr="00DB6F01">
                    <w:rPr>
                      <w:rFonts w:hint="eastAsia"/>
                      <w:szCs w:val="21"/>
                      <w:u w:val="single"/>
                    </w:rPr>
                    <w:t>生活污水排放口</w:t>
                  </w:r>
                </w:p>
              </w:tc>
              <w:tc>
                <w:tcPr>
                  <w:tcW w:w="3782" w:type="dxa"/>
                  <w:shd w:val="clear" w:color="auto" w:fill="auto"/>
                  <w:vAlign w:val="center"/>
                </w:tcPr>
                <w:p w14:paraId="0F5BDBA3" w14:textId="74F56089" w:rsidR="001B5930" w:rsidRPr="00DB6F01" w:rsidRDefault="001B5930" w:rsidP="001B5930">
                  <w:pPr>
                    <w:adjustRightInd w:val="0"/>
                    <w:snapToGrid w:val="0"/>
                    <w:jc w:val="center"/>
                    <w:rPr>
                      <w:szCs w:val="21"/>
                      <w:u w:val="single"/>
                    </w:rPr>
                  </w:pPr>
                  <w:r w:rsidRPr="00DB6F01">
                    <w:rPr>
                      <w:rFonts w:hint="eastAsia"/>
                      <w:szCs w:val="21"/>
                      <w:u w:val="single"/>
                    </w:rPr>
                    <w:t>C</w:t>
                  </w:r>
                  <w:r w:rsidRPr="00DB6F01">
                    <w:rPr>
                      <w:szCs w:val="21"/>
                      <w:u w:val="single"/>
                    </w:rPr>
                    <w:t>OD</w:t>
                  </w:r>
                  <w:r w:rsidRPr="00DB6F01">
                    <w:rPr>
                      <w:rFonts w:hint="eastAsia"/>
                      <w:szCs w:val="21"/>
                      <w:u w:val="single"/>
                    </w:rPr>
                    <w:t>cr</w:t>
                  </w:r>
                  <w:r w:rsidRPr="00DB6F01">
                    <w:rPr>
                      <w:rFonts w:hint="eastAsia"/>
                      <w:szCs w:val="21"/>
                      <w:u w:val="single"/>
                    </w:rPr>
                    <w:t>、</w:t>
                  </w:r>
                  <w:r w:rsidRPr="00DB6F01">
                    <w:rPr>
                      <w:rFonts w:hint="eastAsia"/>
                      <w:szCs w:val="21"/>
                      <w:u w:val="single"/>
                    </w:rPr>
                    <w:t>B</w:t>
                  </w:r>
                  <w:r w:rsidRPr="00DB6F01">
                    <w:rPr>
                      <w:szCs w:val="21"/>
                      <w:u w:val="single"/>
                    </w:rPr>
                    <w:t>OD</w:t>
                  </w:r>
                  <w:r w:rsidRPr="00DB6F01">
                    <w:rPr>
                      <w:szCs w:val="21"/>
                      <w:u w:val="single"/>
                      <w:vertAlign w:val="subscript"/>
                    </w:rPr>
                    <w:t>5</w:t>
                  </w:r>
                  <w:r w:rsidRPr="00DB6F01">
                    <w:rPr>
                      <w:rFonts w:hint="eastAsia"/>
                      <w:szCs w:val="21"/>
                      <w:u w:val="single"/>
                    </w:rPr>
                    <w:t>、</w:t>
                  </w:r>
                  <w:r w:rsidRPr="00DB6F01">
                    <w:rPr>
                      <w:rFonts w:hint="eastAsia"/>
                      <w:szCs w:val="21"/>
                      <w:u w:val="single"/>
                    </w:rPr>
                    <w:t>S</w:t>
                  </w:r>
                  <w:r w:rsidRPr="00DB6F01">
                    <w:rPr>
                      <w:szCs w:val="21"/>
                      <w:u w:val="single"/>
                    </w:rPr>
                    <w:t>S</w:t>
                  </w:r>
                  <w:r w:rsidRPr="00DB6F01">
                    <w:rPr>
                      <w:rFonts w:hint="eastAsia"/>
                      <w:szCs w:val="21"/>
                      <w:u w:val="single"/>
                    </w:rPr>
                    <w:t>、氨氮</w:t>
                  </w:r>
                </w:p>
              </w:tc>
              <w:tc>
                <w:tcPr>
                  <w:tcW w:w="2427" w:type="dxa"/>
                  <w:shd w:val="clear" w:color="auto" w:fill="auto"/>
                  <w:vAlign w:val="center"/>
                </w:tcPr>
                <w:p w14:paraId="5205AE44" w14:textId="77777777" w:rsidR="001B5930" w:rsidRPr="00DB6F01" w:rsidRDefault="001B5930" w:rsidP="001B5930">
                  <w:pPr>
                    <w:adjustRightInd w:val="0"/>
                    <w:snapToGrid w:val="0"/>
                    <w:jc w:val="center"/>
                    <w:rPr>
                      <w:szCs w:val="21"/>
                      <w:u w:val="single"/>
                    </w:rPr>
                  </w:pPr>
                  <w:r w:rsidRPr="00DB6F01">
                    <w:rPr>
                      <w:rFonts w:hint="eastAsia"/>
                      <w:szCs w:val="21"/>
                      <w:u w:val="single"/>
                    </w:rPr>
                    <w:t>/</w:t>
                  </w:r>
                </w:p>
              </w:tc>
            </w:tr>
          </w:tbl>
          <w:p w14:paraId="5C4356F2" w14:textId="77777777" w:rsidR="00A85462" w:rsidRPr="00DB6F01" w:rsidRDefault="00C7583F">
            <w:pPr>
              <w:adjustRightInd w:val="0"/>
              <w:snapToGrid w:val="0"/>
              <w:spacing w:beforeLines="50" w:before="120" w:line="360" w:lineRule="auto"/>
              <w:ind w:firstLineChars="200" w:firstLine="482"/>
              <w:rPr>
                <w:b/>
                <w:bCs/>
                <w:sz w:val="24"/>
                <w:u w:val="single"/>
              </w:rPr>
            </w:pPr>
            <w:r w:rsidRPr="00DB6F01">
              <w:rPr>
                <w:rFonts w:hint="eastAsia"/>
                <w:b/>
                <w:bCs/>
                <w:sz w:val="24"/>
                <w:u w:val="single"/>
              </w:rPr>
              <w:t>3</w:t>
            </w:r>
            <w:r w:rsidRPr="00DB6F01">
              <w:rPr>
                <w:rFonts w:hint="eastAsia"/>
                <w:b/>
                <w:bCs/>
                <w:sz w:val="24"/>
                <w:u w:val="single"/>
              </w:rPr>
              <w:t>、噪声</w:t>
            </w:r>
          </w:p>
          <w:p w14:paraId="1D92FA35" w14:textId="77777777" w:rsidR="007B591F" w:rsidRPr="00DB6F01" w:rsidRDefault="007B591F" w:rsidP="007B591F">
            <w:pPr>
              <w:adjustRightInd w:val="0"/>
              <w:snapToGrid w:val="0"/>
              <w:spacing w:line="360" w:lineRule="auto"/>
              <w:ind w:firstLineChars="200" w:firstLine="480"/>
              <w:rPr>
                <w:color w:val="000000"/>
                <w:sz w:val="24"/>
                <w:szCs w:val="32"/>
                <w:u w:val="single"/>
              </w:rPr>
            </w:pPr>
            <w:r w:rsidRPr="00DB6F01">
              <w:rPr>
                <w:rFonts w:hint="eastAsia"/>
                <w:color w:val="000000"/>
                <w:sz w:val="24"/>
                <w:szCs w:val="32"/>
                <w:u w:val="single"/>
              </w:rPr>
              <w:t>（</w:t>
            </w:r>
            <w:r w:rsidRPr="00DB6F01">
              <w:rPr>
                <w:rFonts w:hint="eastAsia"/>
                <w:color w:val="000000"/>
                <w:sz w:val="24"/>
                <w:szCs w:val="32"/>
                <w:u w:val="single"/>
              </w:rPr>
              <w:t>1</w:t>
            </w:r>
            <w:r w:rsidRPr="00DB6F01">
              <w:rPr>
                <w:rFonts w:hint="eastAsia"/>
                <w:color w:val="000000"/>
                <w:sz w:val="24"/>
                <w:szCs w:val="32"/>
                <w:u w:val="single"/>
              </w:rPr>
              <w:t>）噪声影响分析</w:t>
            </w:r>
          </w:p>
          <w:p w14:paraId="2A95784E" w14:textId="75581052" w:rsidR="007B591F" w:rsidRPr="00DB6F01" w:rsidRDefault="007B591F" w:rsidP="007B591F">
            <w:pPr>
              <w:adjustRightInd w:val="0"/>
              <w:snapToGrid w:val="0"/>
              <w:spacing w:line="360" w:lineRule="auto"/>
              <w:ind w:firstLineChars="200" w:firstLine="480"/>
              <w:rPr>
                <w:color w:val="000000"/>
                <w:sz w:val="24"/>
                <w:szCs w:val="32"/>
                <w:u w:val="single"/>
              </w:rPr>
            </w:pPr>
            <w:r w:rsidRPr="00DB6F01">
              <w:rPr>
                <w:rFonts w:hint="eastAsia"/>
                <w:color w:val="000000"/>
                <w:sz w:val="24"/>
                <w:szCs w:val="32"/>
                <w:u w:val="single"/>
              </w:rPr>
              <w:t>本项目噪声主要为机械设备运转时产生的噪声，</w:t>
            </w:r>
            <w:r w:rsidRPr="00DB6F01">
              <w:rPr>
                <w:rFonts w:hint="eastAsia"/>
                <w:sz w:val="24"/>
                <w:szCs w:val="32"/>
                <w:u w:val="single"/>
              </w:rPr>
              <w:t>噪声源强在</w:t>
            </w:r>
            <w:r w:rsidRPr="00DB6F01">
              <w:rPr>
                <w:sz w:val="24"/>
                <w:szCs w:val="32"/>
                <w:u w:val="single"/>
              </w:rPr>
              <w:t>75~</w:t>
            </w:r>
            <w:r w:rsidR="003D64F0" w:rsidRPr="00DB6F01">
              <w:rPr>
                <w:sz w:val="24"/>
                <w:szCs w:val="32"/>
                <w:u w:val="single"/>
              </w:rPr>
              <w:t>85</w:t>
            </w:r>
            <w:r w:rsidRPr="00DB6F01">
              <w:rPr>
                <w:rFonts w:hint="eastAsia"/>
                <w:sz w:val="24"/>
                <w:szCs w:val="32"/>
                <w:u w:val="single"/>
              </w:rPr>
              <w:t>dB</w:t>
            </w:r>
            <w:r w:rsidRPr="00DB6F01">
              <w:rPr>
                <w:rFonts w:hint="eastAsia"/>
                <w:sz w:val="24"/>
                <w:szCs w:val="32"/>
                <w:u w:val="single"/>
              </w:rPr>
              <w:t>（</w:t>
            </w:r>
            <w:r w:rsidRPr="00DB6F01">
              <w:rPr>
                <w:rFonts w:hint="eastAsia"/>
                <w:sz w:val="24"/>
                <w:szCs w:val="32"/>
                <w:u w:val="single"/>
              </w:rPr>
              <w:t>A</w:t>
            </w:r>
            <w:r w:rsidRPr="00DB6F01">
              <w:rPr>
                <w:rFonts w:hint="eastAsia"/>
                <w:sz w:val="24"/>
                <w:szCs w:val="32"/>
                <w:u w:val="single"/>
              </w:rPr>
              <w:t>）之间</w:t>
            </w:r>
            <w:r w:rsidRPr="00DB6F01">
              <w:rPr>
                <w:sz w:val="24"/>
                <w:szCs w:val="32"/>
                <w:u w:val="single"/>
              </w:rPr>
              <w:t>。</w:t>
            </w:r>
            <w:r w:rsidRPr="00DB6F01">
              <w:rPr>
                <w:rFonts w:hint="eastAsia"/>
                <w:sz w:val="24"/>
                <w:szCs w:val="32"/>
                <w:u w:val="single"/>
              </w:rPr>
              <w:t>本项目生产设备均设置在生产区域内，钢混结构厂房，综合隔声量可达</w:t>
            </w:r>
            <w:r w:rsidRPr="00DB6F01">
              <w:rPr>
                <w:rFonts w:hint="eastAsia"/>
                <w:color w:val="000000"/>
                <w:sz w:val="24"/>
                <w:szCs w:val="32"/>
                <w:u w:val="single"/>
              </w:rPr>
              <w:t>2</w:t>
            </w:r>
            <w:r w:rsidRPr="00DB6F01">
              <w:rPr>
                <w:color w:val="000000"/>
                <w:sz w:val="24"/>
                <w:szCs w:val="32"/>
                <w:u w:val="single"/>
              </w:rPr>
              <w:t>0</w:t>
            </w:r>
            <w:r w:rsidRPr="00DB6F01">
              <w:rPr>
                <w:rFonts w:hint="eastAsia"/>
                <w:color w:val="000000"/>
                <w:sz w:val="24"/>
                <w:szCs w:val="32"/>
                <w:u w:val="single"/>
              </w:rPr>
              <w:t>dB</w:t>
            </w:r>
            <w:r w:rsidRPr="00DB6F01">
              <w:rPr>
                <w:rFonts w:hint="eastAsia"/>
                <w:color w:val="000000"/>
                <w:sz w:val="24"/>
                <w:szCs w:val="32"/>
                <w:u w:val="single"/>
              </w:rPr>
              <w:t>（</w:t>
            </w:r>
            <w:r w:rsidRPr="00DB6F01">
              <w:rPr>
                <w:rFonts w:hint="eastAsia"/>
                <w:color w:val="000000"/>
                <w:sz w:val="24"/>
                <w:szCs w:val="32"/>
                <w:u w:val="single"/>
              </w:rPr>
              <w:t>A</w:t>
            </w:r>
            <w:r w:rsidRPr="00DB6F01">
              <w:rPr>
                <w:rFonts w:hint="eastAsia"/>
                <w:color w:val="000000"/>
                <w:sz w:val="24"/>
                <w:szCs w:val="32"/>
                <w:u w:val="single"/>
              </w:rPr>
              <w:t>），经采取措施后</w:t>
            </w:r>
            <w:r w:rsidRPr="00DB6F01">
              <w:rPr>
                <w:rFonts w:hint="eastAsia"/>
                <w:sz w:val="24"/>
                <w:szCs w:val="32"/>
                <w:u w:val="single"/>
              </w:rPr>
              <w:t>，本项目噪声源强见下表。</w:t>
            </w:r>
          </w:p>
          <w:p w14:paraId="433512E4" w14:textId="3AF69D9F" w:rsidR="007B591F" w:rsidRPr="00DB6F01" w:rsidRDefault="007B591F" w:rsidP="007B591F">
            <w:pPr>
              <w:adjustRightInd w:val="0"/>
              <w:snapToGrid w:val="0"/>
              <w:spacing w:line="360" w:lineRule="auto"/>
              <w:ind w:firstLineChars="200" w:firstLine="422"/>
              <w:jc w:val="center"/>
              <w:rPr>
                <w:b/>
                <w:u w:val="single"/>
              </w:rPr>
            </w:pPr>
            <w:r w:rsidRPr="00DB6F01">
              <w:rPr>
                <w:rFonts w:hint="eastAsia"/>
                <w:b/>
                <w:bCs/>
                <w:u w:val="single"/>
              </w:rPr>
              <w:t>表</w:t>
            </w:r>
            <w:r w:rsidRPr="00DB6F01">
              <w:rPr>
                <w:rFonts w:hint="eastAsia"/>
                <w:b/>
                <w:bCs/>
                <w:u w:val="single"/>
              </w:rPr>
              <w:t>4-</w:t>
            </w:r>
            <w:r w:rsidR="004312FC" w:rsidRPr="00DB6F01">
              <w:rPr>
                <w:b/>
                <w:bCs/>
                <w:u w:val="single"/>
              </w:rPr>
              <w:t>7</w:t>
            </w:r>
            <w:r w:rsidRPr="00DB6F01">
              <w:rPr>
                <w:b/>
                <w:bCs/>
                <w:u w:val="single"/>
              </w:rPr>
              <w:t xml:space="preserve">  </w:t>
            </w:r>
            <w:r w:rsidRPr="00DB6F01">
              <w:rPr>
                <w:rFonts w:hint="eastAsia"/>
                <w:b/>
                <w:u w:val="single"/>
              </w:rPr>
              <w:t>噪声污染源源强核算结果及相关参数一览表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709"/>
              <w:gridCol w:w="1134"/>
              <w:gridCol w:w="1417"/>
              <w:gridCol w:w="851"/>
              <w:gridCol w:w="1319"/>
              <w:gridCol w:w="1393"/>
            </w:tblGrid>
            <w:tr w:rsidR="007B591F" w:rsidRPr="00DB6F01" w14:paraId="71E91BF7" w14:textId="77777777" w:rsidTr="009D04AB">
              <w:trPr>
                <w:trHeight w:val="313"/>
                <w:jc w:val="center"/>
              </w:trPr>
              <w:tc>
                <w:tcPr>
                  <w:tcW w:w="1110" w:type="dxa"/>
                  <w:shd w:val="clear" w:color="auto" w:fill="auto"/>
                  <w:vAlign w:val="center"/>
                </w:tcPr>
                <w:p w14:paraId="66228466" w14:textId="77777777" w:rsidR="007B591F" w:rsidRPr="00DB6F01" w:rsidRDefault="007B591F" w:rsidP="007B591F">
                  <w:pPr>
                    <w:pStyle w:val="22"/>
                    <w:ind w:firstLineChars="0" w:firstLine="0"/>
                    <w:jc w:val="center"/>
                    <w:rPr>
                      <w:b/>
                      <w:bCs/>
                      <w:sz w:val="21"/>
                      <w:szCs w:val="15"/>
                      <w:u w:val="single"/>
                    </w:rPr>
                  </w:pPr>
                  <w:bookmarkStart w:id="24" w:name="_Hlk107301150"/>
                  <w:r w:rsidRPr="00DB6F01">
                    <w:rPr>
                      <w:rFonts w:hint="eastAsia"/>
                      <w:b/>
                      <w:bCs/>
                      <w:sz w:val="21"/>
                      <w:szCs w:val="15"/>
                      <w:u w:val="single"/>
                    </w:rPr>
                    <w:t>噪声源</w:t>
                  </w:r>
                </w:p>
              </w:tc>
              <w:tc>
                <w:tcPr>
                  <w:tcW w:w="709" w:type="dxa"/>
                  <w:shd w:val="clear" w:color="auto" w:fill="auto"/>
                  <w:vAlign w:val="center"/>
                </w:tcPr>
                <w:p w14:paraId="553E3982" w14:textId="77777777" w:rsidR="007B591F" w:rsidRPr="00DB6F01" w:rsidRDefault="007B591F" w:rsidP="007B591F">
                  <w:pPr>
                    <w:pStyle w:val="22"/>
                    <w:ind w:firstLineChars="0" w:firstLine="0"/>
                    <w:jc w:val="center"/>
                    <w:rPr>
                      <w:b/>
                      <w:bCs/>
                      <w:sz w:val="21"/>
                      <w:szCs w:val="15"/>
                      <w:u w:val="single"/>
                    </w:rPr>
                  </w:pPr>
                  <w:r w:rsidRPr="00DB6F01">
                    <w:rPr>
                      <w:rFonts w:hint="eastAsia"/>
                      <w:b/>
                      <w:bCs/>
                      <w:sz w:val="21"/>
                      <w:szCs w:val="15"/>
                      <w:u w:val="single"/>
                    </w:rPr>
                    <w:t>数量</w:t>
                  </w:r>
                </w:p>
              </w:tc>
              <w:tc>
                <w:tcPr>
                  <w:tcW w:w="1134" w:type="dxa"/>
                  <w:shd w:val="clear" w:color="auto" w:fill="auto"/>
                  <w:vAlign w:val="center"/>
                </w:tcPr>
                <w:p w14:paraId="4F31251D" w14:textId="77777777" w:rsidR="007B591F" w:rsidRPr="00DB6F01" w:rsidRDefault="007B591F" w:rsidP="007B591F">
                  <w:pPr>
                    <w:pStyle w:val="22"/>
                    <w:ind w:firstLineChars="0" w:firstLine="0"/>
                    <w:jc w:val="center"/>
                    <w:rPr>
                      <w:b/>
                      <w:bCs/>
                      <w:sz w:val="21"/>
                      <w:szCs w:val="15"/>
                      <w:u w:val="single"/>
                    </w:rPr>
                  </w:pPr>
                  <w:r w:rsidRPr="00DB6F01">
                    <w:rPr>
                      <w:rFonts w:hint="eastAsia"/>
                      <w:b/>
                      <w:bCs/>
                      <w:sz w:val="21"/>
                      <w:szCs w:val="15"/>
                      <w:u w:val="single"/>
                    </w:rPr>
                    <w:t>位置</w:t>
                  </w:r>
                </w:p>
              </w:tc>
              <w:tc>
                <w:tcPr>
                  <w:tcW w:w="1417" w:type="dxa"/>
                  <w:shd w:val="clear" w:color="auto" w:fill="auto"/>
                  <w:vAlign w:val="center"/>
                </w:tcPr>
                <w:p w14:paraId="2B69B12A" w14:textId="77777777" w:rsidR="007B591F" w:rsidRPr="00DB6F01" w:rsidRDefault="007B591F" w:rsidP="007B591F">
                  <w:pPr>
                    <w:pStyle w:val="22"/>
                    <w:ind w:firstLineChars="0" w:firstLine="0"/>
                    <w:jc w:val="center"/>
                    <w:rPr>
                      <w:b/>
                      <w:bCs/>
                      <w:sz w:val="21"/>
                      <w:szCs w:val="15"/>
                      <w:u w:val="single"/>
                    </w:rPr>
                  </w:pPr>
                  <w:r w:rsidRPr="00DB6F01">
                    <w:rPr>
                      <w:rFonts w:hint="eastAsia"/>
                      <w:b/>
                      <w:bCs/>
                      <w:sz w:val="21"/>
                      <w:szCs w:val="15"/>
                      <w:u w:val="single"/>
                    </w:rPr>
                    <w:t>单台噪声源强</w:t>
                  </w:r>
                  <w:r w:rsidRPr="00DB6F01">
                    <w:rPr>
                      <w:b/>
                      <w:bCs/>
                      <w:sz w:val="21"/>
                      <w:szCs w:val="21"/>
                      <w:u w:val="single"/>
                    </w:rPr>
                    <w:t>dB</w:t>
                  </w:r>
                  <w:r w:rsidRPr="00DB6F01">
                    <w:rPr>
                      <w:b/>
                      <w:bCs/>
                      <w:sz w:val="21"/>
                      <w:szCs w:val="21"/>
                      <w:u w:val="single"/>
                    </w:rPr>
                    <w:t>（</w:t>
                  </w:r>
                  <w:r w:rsidRPr="00DB6F01">
                    <w:rPr>
                      <w:b/>
                      <w:bCs/>
                      <w:sz w:val="21"/>
                      <w:szCs w:val="21"/>
                      <w:u w:val="single"/>
                    </w:rPr>
                    <w:t>A</w:t>
                  </w:r>
                  <w:r w:rsidRPr="00DB6F01">
                    <w:rPr>
                      <w:b/>
                      <w:bCs/>
                      <w:sz w:val="21"/>
                      <w:szCs w:val="21"/>
                      <w:u w:val="single"/>
                    </w:rPr>
                    <w:t>）</w:t>
                  </w:r>
                </w:p>
              </w:tc>
              <w:tc>
                <w:tcPr>
                  <w:tcW w:w="851" w:type="dxa"/>
                  <w:shd w:val="clear" w:color="auto" w:fill="auto"/>
                  <w:vAlign w:val="center"/>
                </w:tcPr>
                <w:p w14:paraId="10BE53C1" w14:textId="77777777" w:rsidR="007B591F" w:rsidRPr="00DB6F01" w:rsidRDefault="007B591F" w:rsidP="007B591F">
                  <w:pPr>
                    <w:pStyle w:val="22"/>
                    <w:ind w:firstLineChars="0" w:firstLine="0"/>
                    <w:jc w:val="center"/>
                    <w:rPr>
                      <w:b/>
                      <w:bCs/>
                      <w:sz w:val="21"/>
                      <w:szCs w:val="15"/>
                      <w:u w:val="single"/>
                    </w:rPr>
                  </w:pPr>
                  <w:r w:rsidRPr="00DB6F01">
                    <w:rPr>
                      <w:rFonts w:hint="eastAsia"/>
                      <w:b/>
                      <w:bCs/>
                      <w:sz w:val="21"/>
                      <w:szCs w:val="15"/>
                      <w:u w:val="single"/>
                    </w:rPr>
                    <w:t>治理措施</w:t>
                  </w:r>
                </w:p>
              </w:tc>
              <w:tc>
                <w:tcPr>
                  <w:tcW w:w="1319" w:type="dxa"/>
                  <w:shd w:val="clear" w:color="auto" w:fill="auto"/>
                  <w:vAlign w:val="center"/>
                </w:tcPr>
                <w:p w14:paraId="709FCF21" w14:textId="77777777" w:rsidR="007B591F" w:rsidRPr="00DB6F01" w:rsidRDefault="007B591F" w:rsidP="007B591F">
                  <w:pPr>
                    <w:pStyle w:val="22"/>
                    <w:ind w:firstLineChars="0" w:firstLine="0"/>
                    <w:jc w:val="center"/>
                    <w:rPr>
                      <w:b/>
                      <w:bCs/>
                      <w:sz w:val="21"/>
                      <w:szCs w:val="15"/>
                      <w:u w:val="single"/>
                    </w:rPr>
                  </w:pPr>
                  <w:proofErr w:type="gramStart"/>
                  <w:r w:rsidRPr="00DB6F01">
                    <w:rPr>
                      <w:rFonts w:hint="eastAsia"/>
                      <w:b/>
                      <w:bCs/>
                      <w:sz w:val="21"/>
                      <w:szCs w:val="15"/>
                      <w:u w:val="single"/>
                    </w:rPr>
                    <w:t>降噪后源强</w:t>
                  </w:r>
                  <w:proofErr w:type="gramEnd"/>
                  <w:r w:rsidRPr="00DB6F01">
                    <w:rPr>
                      <w:b/>
                      <w:bCs/>
                      <w:sz w:val="21"/>
                      <w:szCs w:val="21"/>
                      <w:u w:val="single"/>
                    </w:rPr>
                    <w:t>dB</w:t>
                  </w:r>
                  <w:r w:rsidRPr="00DB6F01">
                    <w:rPr>
                      <w:b/>
                      <w:bCs/>
                      <w:sz w:val="21"/>
                      <w:szCs w:val="21"/>
                      <w:u w:val="single"/>
                    </w:rPr>
                    <w:t>（</w:t>
                  </w:r>
                  <w:r w:rsidRPr="00DB6F01">
                    <w:rPr>
                      <w:b/>
                      <w:bCs/>
                      <w:sz w:val="21"/>
                      <w:szCs w:val="21"/>
                      <w:u w:val="single"/>
                    </w:rPr>
                    <w:t>A</w:t>
                  </w:r>
                  <w:r w:rsidRPr="00DB6F01">
                    <w:rPr>
                      <w:b/>
                      <w:bCs/>
                      <w:sz w:val="21"/>
                      <w:szCs w:val="21"/>
                      <w:u w:val="single"/>
                    </w:rPr>
                    <w:t>）</w:t>
                  </w:r>
                </w:p>
              </w:tc>
              <w:tc>
                <w:tcPr>
                  <w:tcW w:w="1393" w:type="dxa"/>
                  <w:shd w:val="clear" w:color="auto" w:fill="auto"/>
                  <w:vAlign w:val="center"/>
                </w:tcPr>
                <w:p w14:paraId="3DDA11C9" w14:textId="77777777" w:rsidR="007B591F" w:rsidRPr="00DB6F01" w:rsidRDefault="007B591F" w:rsidP="007B591F">
                  <w:pPr>
                    <w:pStyle w:val="22"/>
                    <w:ind w:firstLineChars="0" w:firstLine="0"/>
                    <w:jc w:val="center"/>
                    <w:rPr>
                      <w:b/>
                      <w:bCs/>
                      <w:sz w:val="21"/>
                      <w:szCs w:val="15"/>
                      <w:u w:val="single"/>
                    </w:rPr>
                  </w:pPr>
                  <w:r w:rsidRPr="00DB6F01">
                    <w:rPr>
                      <w:rFonts w:hint="eastAsia"/>
                      <w:b/>
                      <w:bCs/>
                      <w:sz w:val="21"/>
                      <w:szCs w:val="15"/>
                      <w:u w:val="single"/>
                    </w:rPr>
                    <w:t>噪声</w:t>
                  </w:r>
                  <w:proofErr w:type="gramStart"/>
                  <w:r w:rsidRPr="00DB6F01">
                    <w:rPr>
                      <w:rFonts w:hint="eastAsia"/>
                      <w:b/>
                      <w:bCs/>
                      <w:sz w:val="21"/>
                      <w:szCs w:val="15"/>
                      <w:u w:val="single"/>
                    </w:rPr>
                    <w:t>叠加值强</w:t>
                  </w:r>
                  <w:proofErr w:type="gramEnd"/>
                  <w:r w:rsidRPr="00DB6F01">
                    <w:rPr>
                      <w:b/>
                      <w:bCs/>
                      <w:sz w:val="21"/>
                      <w:szCs w:val="21"/>
                      <w:u w:val="single"/>
                    </w:rPr>
                    <w:t>dB</w:t>
                  </w:r>
                  <w:r w:rsidRPr="00DB6F01">
                    <w:rPr>
                      <w:b/>
                      <w:bCs/>
                      <w:sz w:val="21"/>
                      <w:szCs w:val="21"/>
                      <w:u w:val="single"/>
                    </w:rPr>
                    <w:t>（</w:t>
                  </w:r>
                  <w:r w:rsidRPr="00DB6F01">
                    <w:rPr>
                      <w:b/>
                      <w:bCs/>
                      <w:sz w:val="21"/>
                      <w:szCs w:val="21"/>
                      <w:u w:val="single"/>
                    </w:rPr>
                    <w:t>A</w:t>
                  </w:r>
                  <w:r w:rsidRPr="00DB6F01">
                    <w:rPr>
                      <w:b/>
                      <w:bCs/>
                      <w:sz w:val="21"/>
                      <w:szCs w:val="21"/>
                      <w:u w:val="single"/>
                    </w:rPr>
                    <w:t>）</w:t>
                  </w:r>
                </w:p>
              </w:tc>
            </w:tr>
            <w:tr w:rsidR="003D64F0" w:rsidRPr="00DB6F01" w14:paraId="55AE5C30" w14:textId="77777777" w:rsidTr="009D04AB">
              <w:trPr>
                <w:jc w:val="center"/>
              </w:trPr>
              <w:tc>
                <w:tcPr>
                  <w:tcW w:w="1110" w:type="dxa"/>
                  <w:shd w:val="clear" w:color="auto" w:fill="auto"/>
                  <w:vAlign w:val="center"/>
                </w:tcPr>
                <w:p w14:paraId="16E2CBAB" w14:textId="77777777" w:rsidR="003D64F0" w:rsidRPr="00DB6F01" w:rsidRDefault="003D64F0" w:rsidP="003D64F0">
                  <w:pPr>
                    <w:pStyle w:val="22"/>
                    <w:ind w:firstLineChars="0" w:firstLine="0"/>
                    <w:jc w:val="center"/>
                    <w:rPr>
                      <w:sz w:val="21"/>
                      <w:szCs w:val="15"/>
                      <w:u w:val="single"/>
                    </w:rPr>
                  </w:pPr>
                  <w:r w:rsidRPr="00DB6F01">
                    <w:rPr>
                      <w:rFonts w:ascii="宋体" w:hAnsi="宋体" w:hint="eastAsia"/>
                      <w:sz w:val="21"/>
                      <w:szCs w:val="15"/>
                      <w:u w:val="single"/>
                    </w:rPr>
                    <w:t>多片锯机</w:t>
                  </w:r>
                </w:p>
              </w:tc>
              <w:tc>
                <w:tcPr>
                  <w:tcW w:w="709" w:type="dxa"/>
                  <w:shd w:val="clear" w:color="auto" w:fill="auto"/>
                  <w:vAlign w:val="center"/>
                </w:tcPr>
                <w:p w14:paraId="15AC1932" w14:textId="77777777" w:rsidR="003D64F0" w:rsidRPr="00DB6F01" w:rsidRDefault="003D64F0" w:rsidP="003D64F0">
                  <w:pPr>
                    <w:pStyle w:val="22"/>
                    <w:ind w:firstLineChars="0" w:firstLine="0"/>
                    <w:jc w:val="center"/>
                    <w:rPr>
                      <w:sz w:val="21"/>
                      <w:szCs w:val="15"/>
                      <w:u w:val="single"/>
                    </w:rPr>
                  </w:pPr>
                  <w:r w:rsidRPr="00DB6F01">
                    <w:rPr>
                      <w:sz w:val="21"/>
                      <w:szCs w:val="21"/>
                      <w:u w:val="single"/>
                    </w:rPr>
                    <w:t>1</w:t>
                  </w:r>
                  <w:r w:rsidRPr="00DB6F01">
                    <w:rPr>
                      <w:rFonts w:hint="eastAsia"/>
                      <w:bCs/>
                      <w:sz w:val="21"/>
                      <w:szCs w:val="22"/>
                      <w:u w:val="single"/>
                    </w:rPr>
                    <w:t>台</w:t>
                  </w:r>
                </w:p>
              </w:tc>
              <w:tc>
                <w:tcPr>
                  <w:tcW w:w="1134" w:type="dxa"/>
                  <w:vMerge w:val="restart"/>
                  <w:shd w:val="clear" w:color="auto" w:fill="auto"/>
                  <w:vAlign w:val="center"/>
                </w:tcPr>
                <w:p w14:paraId="064F3DE1" w14:textId="77777777"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生产车间</w:t>
                  </w:r>
                </w:p>
              </w:tc>
              <w:tc>
                <w:tcPr>
                  <w:tcW w:w="1417" w:type="dxa"/>
                  <w:shd w:val="clear" w:color="auto" w:fill="auto"/>
                  <w:vAlign w:val="center"/>
                </w:tcPr>
                <w:p w14:paraId="29058262" w14:textId="556A05D2" w:rsidR="003D64F0" w:rsidRPr="00DB6F01" w:rsidRDefault="003D64F0" w:rsidP="003D64F0">
                  <w:pPr>
                    <w:pStyle w:val="22"/>
                    <w:ind w:firstLineChars="0" w:firstLine="0"/>
                    <w:jc w:val="center"/>
                    <w:rPr>
                      <w:sz w:val="21"/>
                      <w:szCs w:val="15"/>
                      <w:u w:val="single"/>
                    </w:rPr>
                  </w:pPr>
                  <w:r w:rsidRPr="00DB6F01">
                    <w:rPr>
                      <w:sz w:val="21"/>
                      <w:szCs w:val="15"/>
                      <w:u w:val="single"/>
                    </w:rPr>
                    <w:t>80</w:t>
                  </w:r>
                </w:p>
              </w:tc>
              <w:tc>
                <w:tcPr>
                  <w:tcW w:w="851" w:type="dxa"/>
                  <w:vMerge w:val="restart"/>
                  <w:shd w:val="clear" w:color="auto" w:fill="auto"/>
                  <w:vAlign w:val="center"/>
                </w:tcPr>
                <w:p w14:paraId="5367B26E" w14:textId="77777777"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厂房</w:t>
                  </w:r>
                </w:p>
                <w:p w14:paraId="4C351514" w14:textId="77777777"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隔声</w:t>
                  </w:r>
                </w:p>
              </w:tc>
              <w:tc>
                <w:tcPr>
                  <w:tcW w:w="1319" w:type="dxa"/>
                  <w:shd w:val="clear" w:color="auto" w:fill="auto"/>
                  <w:vAlign w:val="center"/>
                </w:tcPr>
                <w:p w14:paraId="2B76886B" w14:textId="77777777"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6</w:t>
                  </w:r>
                  <w:r w:rsidRPr="00DB6F01">
                    <w:rPr>
                      <w:sz w:val="21"/>
                      <w:szCs w:val="15"/>
                      <w:u w:val="single"/>
                    </w:rPr>
                    <w:t>0</w:t>
                  </w:r>
                </w:p>
              </w:tc>
              <w:tc>
                <w:tcPr>
                  <w:tcW w:w="1393" w:type="dxa"/>
                  <w:vMerge w:val="restart"/>
                  <w:shd w:val="clear" w:color="auto" w:fill="auto"/>
                  <w:vAlign w:val="center"/>
                </w:tcPr>
                <w:p w14:paraId="7D5C36C7" w14:textId="55263D13"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7</w:t>
                  </w:r>
                  <w:r w:rsidRPr="00DB6F01">
                    <w:rPr>
                      <w:sz w:val="21"/>
                      <w:szCs w:val="15"/>
                      <w:u w:val="single"/>
                    </w:rPr>
                    <w:t>0.09</w:t>
                  </w:r>
                </w:p>
              </w:tc>
            </w:tr>
            <w:tr w:rsidR="003D64F0" w:rsidRPr="00DB6F01" w14:paraId="20C0D2FA" w14:textId="77777777" w:rsidTr="009D04AB">
              <w:trPr>
                <w:jc w:val="center"/>
              </w:trPr>
              <w:tc>
                <w:tcPr>
                  <w:tcW w:w="1110" w:type="dxa"/>
                  <w:shd w:val="clear" w:color="auto" w:fill="auto"/>
                  <w:vAlign w:val="center"/>
                </w:tcPr>
                <w:p w14:paraId="1D138CDC" w14:textId="77777777" w:rsidR="003D64F0" w:rsidRPr="00DB6F01" w:rsidRDefault="003D64F0" w:rsidP="003D64F0">
                  <w:pPr>
                    <w:pStyle w:val="22"/>
                    <w:ind w:firstLineChars="0" w:firstLine="0"/>
                    <w:jc w:val="center"/>
                    <w:rPr>
                      <w:sz w:val="21"/>
                      <w:szCs w:val="15"/>
                      <w:u w:val="single"/>
                    </w:rPr>
                  </w:pPr>
                  <w:r w:rsidRPr="00DB6F01">
                    <w:rPr>
                      <w:rFonts w:ascii="宋体" w:hAnsi="宋体" w:hint="eastAsia"/>
                      <w:sz w:val="21"/>
                      <w:szCs w:val="15"/>
                      <w:u w:val="single"/>
                    </w:rPr>
                    <w:t>梳齿机</w:t>
                  </w:r>
                </w:p>
              </w:tc>
              <w:tc>
                <w:tcPr>
                  <w:tcW w:w="709" w:type="dxa"/>
                  <w:shd w:val="clear" w:color="auto" w:fill="auto"/>
                  <w:vAlign w:val="center"/>
                </w:tcPr>
                <w:p w14:paraId="120F8B39" w14:textId="77777777" w:rsidR="003D64F0" w:rsidRPr="00DB6F01" w:rsidRDefault="003D64F0" w:rsidP="003D64F0">
                  <w:pPr>
                    <w:pStyle w:val="22"/>
                    <w:ind w:firstLineChars="0" w:firstLine="0"/>
                    <w:jc w:val="center"/>
                    <w:rPr>
                      <w:sz w:val="21"/>
                      <w:szCs w:val="15"/>
                      <w:u w:val="single"/>
                    </w:rPr>
                  </w:pPr>
                  <w:r w:rsidRPr="00DB6F01">
                    <w:rPr>
                      <w:sz w:val="21"/>
                      <w:szCs w:val="21"/>
                      <w:u w:val="single"/>
                    </w:rPr>
                    <w:t>1</w:t>
                  </w:r>
                  <w:r w:rsidRPr="00DB6F01">
                    <w:rPr>
                      <w:rFonts w:hint="eastAsia"/>
                      <w:bCs/>
                      <w:sz w:val="21"/>
                      <w:szCs w:val="22"/>
                      <w:u w:val="single"/>
                    </w:rPr>
                    <w:t>台</w:t>
                  </w:r>
                </w:p>
              </w:tc>
              <w:tc>
                <w:tcPr>
                  <w:tcW w:w="1134" w:type="dxa"/>
                  <w:vMerge/>
                  <w:shd w:val="clear" w:color="auto" w:fill="auto"/>
                  <w:vAlign w:val="center"/>
                </w:tcPr>
                <w:p w14:paraId="795CBF21" w14:textId="77777777" w:rsidR="003D64F0" w:rsidRPr="00DB6F01" w:rsidRDefault="003D64F0" w:rsidP="003D64F0">
                  <w:pPr>
                    <w:pStyle w:val="22"/>
                    <w:ind w:firstLineChars="0" w:firstLine="0"/>
                    <w:jc w:val="center"/>
                    <w:rPr>
                      <w:sz w:val="21"/>
                      <w:szCs w:val="15"/>
                      <w:u w:val="single"/>
                    </w:rPr>
                  </w:pPr>
                </w:p>
              </w:tc>
              <w:tc>
                <w:tcPr>
                  <w:tcW w:w="1417" w:type="dxa"/>
                  <w:shd w:val="clear" w:color="auto" w:fill="auto"/>
                  <w:vAlign w:val="center"/>
                </w:tcPr>
                <w:p w14:paraId="761D4261" w14:textId="22FB0FFC" w:rsidR="003D64F0" w:rsidRPr="00DB6F01" w:rsidRDefault="003D64F0" w:rsidP="003D64F0">
                  <w:pPr>
                    <w:pStyle w:val="22"/>
                    <w:ind w:firstLineChars="0" w:firstLine="0"/>
                    <w:jc w:val="center"/>
                    <w:rPr>
                      <w:sz w:val="21"/>
                      <w:szCs w:val="15"/>
                      <w:u w:val="single"/>
                    </w:rPr>
                  </w:pPr>
                  <w:r w:rsidRPr="00DB6F01">
                    <w:rPr>
                      <w:sz w:val="21"/>
                      <w:szCs w:val="15"/>
                      <w:u w:val="single"/>
                    </w:rPr>
                    <w:t>80</w:t>
                  </w:r>
                </w:p>
              </w:tc>
              <w:tc>
                <w:tcPr>
                  <w:tcW w:w="851" w:type="dxa"/>
                  <w:vMerge/>
                  <w:shd w:val="clear" w:color="auto" w:fill="auto"/>
                  <w:vAlign w:val="center"/>
                </w:tcPr>
                <w:p w14:paraId="5B888AEF" w14:textId="77777777" w:rsidR="003D64F0" w:rsidRPr="00DB6F01" w:rsidRDefault="003D64F0" w:rsidP="003D64F0">
                  <w:pPr>
                    <w:pStyle w:val="22"/>
                    <w:ind w:firstLineChars="0" w:firstLine="0"/>
                    <w:jc w:val="center"/>
                    <w:rPr>
                      <w:sz w:val="21"/>
                      <w:szCs w:val="15"/>
                      <w:u w:val="single"/>
                    </w:rPr>
                  </w:pPr>
                </w:p>
              </w:tc>
              <w:tc>
                <w:tcPr>
                  <w:tcW w:w="1319" w:type="dxa"/>
                  <w:shd w:val="clear" w:color="auto" w:fill="auto"/>
                  <w:vAlign w:val="center"/>
                </w:tcPr>
                <w:p w14:paraId="2046CADE" w14:textId="77777777"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6</w:t>
                  </w:r>
                  <w:r w:rsidRPr="00DB6F01">
                    <w:rPr>
                      <w:sz w:val="21"/>
                      <w:szCs w:val="15"/>
                      <w:u w:val="single"/>
                    </w:rPr>
                    <w:t>0</w:t>
                  </w:r>
                </w:p>
              </w:tc>
              <w:tc>
                <w:tcPr>
                  <w:tcW w:w="1393" w:type="dxa"/>
                  <w:vMerge/>
                  <w:shd w:val="clear" w:color="auto" w:fill="auto"/>
                  <w:vAlign w:val="center"/>
                </w:tcPr>
                <w:p w14:paraId="56E16A88" w14:textId="77777777" w:rsidR="003D64F0" w:rsidRPr="00DB6F01" w:rsidRDefault="003D64F0" w:rsidP="003D64F0">
                  <w:pPr>
                    <w:pStyle w:val="22"/>
                    <w:ind w:firstLineChars="0" w:firstLine="0"/>
                    <w:jc w:val="center"/>
                    <w:rPr>
                      <w:sz w:val="21"/>
                      <w:szCs w:val="15"/>
                      <w:u w:val="single"/>
                    </w:rPr>
                  </w:pPr>
                </w:p>
              </w:tc>
            </w:tr>
            <w:tr w:rsidR="003D64F0" w:rsidRPr="00DB6F01" w14:paraId="2C124291" w14:textId="77777777" w:rsidTr="003A3453">
              <w:trPr>
                <w:jc w:val="center"/>
              </w:trPr>
              <w:tc>
                <w:tcPr>
                  <w:tcW w:w="1110" w:type="dxa"/>
                  <w:shd w:val="clear" w:color="auto" w:fill="auto"/>
                  <w:vAlign w:val="center"/>
                </w:tcPr>
                <w:p w14:paraId="206A860E" w14:textId="77777777" w:rsidR="003D64F0" w:rsidRPr="00DB6F01" w:rsidRDefault="003D64F0" w:rsidP="003D64F0">
                  <w:pPr>
                    <w:pStyle w:val="22"/>
                    <w:ind w:firstLineChars="0" w:firstLine="0"/>
                    <w:jc w:val="center"/>
                    <w:rPr>
                      <w:sz w:val="21"/>
                      <w:szCs w:val="15"/>
                      <w:u w:val="single"/>
                    </w:rPr>
                  </w:pPr>
                  <w:r w:rsidRPr="00DB6F01">
                    <w:rPr>
                      <w:rFonts w:ascii="宋体" w:hAnsi="宋体" w:hint="eastAsia"/>
                      <w:sz w:val="21"/>
                      <w:szCs w:val="15"/>
                      <w:u w:val="single"/>
                    </w:rPr>
                    <w:t>接条机</w:t>
                  </w:r>
                </w:p>
              </w:tc>
              <w:tc>
                <w:tcPr>
                  <w:tcW w:w="709" w:type="dxa"/>
                  <w:shd w:val="clear" w:color="auto" w:fill="auto"/>
                  <w:vAlign w:val="center"/>
                </w:tcPr>
                <w:p w14:paraId="31A59AA2" w14:textId="77777777" w:rsidR="003D64F0" w:rsidRPr="00DB6F01" w:rsidRDefault="003D64F0" w:rsidP="003D64F0">
                  <w:pPr>
                    <w:pStyle w:val="22"/>
                    <w:ind w:firstLineChars="0" w:firstLine="0"/>
                    <w:jc w:val="center"/>
                    <w:rPr>
                      <w:sz w:val="21"/>
                      <w:szCs w:val="15"/>
                      <w:u w:val="single"/>
                    </w:rPr>
                  </w:pPr>
                  <w:r w:rsidRPr="00DB6F01">
                    <w:rPr>
                      <w:rFonts w:eastAsia="等线"/>
                      <w:color w:val="000000"/>
                      <w:sz w:val="21"/>
                      <w:szCs w:val="21"/>
                      <w:u w:val="single"/>
                    </w:rPr>
                    <w:t>1</w:t>
                  </w:r>
                  <w:r w:rsidRPr="00DB6F01">
                    <w:rPr>
                      <w:rFonts w:hint="eastAsia"/>
                      <w:bCs/>
                      <w:sz w:val="21"/>
                      <w:szCs w:val="22"/>
                      <w:u w:val="single"/>
                    </w:rPr>
                    <w:t>台</w:t>
                  </w:r>
                </w:p>
              </w:tc>
              <w:tc>
                <w:tcPr>
                  <w:tcW w:w="1134" w:type="dxa"/>
                  <w:vMerge/>
                  <w:shd w:val="clear" w:color="auto" w:fill="auto"/>
                  <w:vAlign w:val="center"/>
                </w:tcPr>
                <w:p w14:paraId="392A00A2" w14:textId="77777777" w:rsidR="003D64F0" w:rsidRPr="00DB6F01" w:rsidRDefault="003D64F0" w:rsidP="003D64F0">
                  <w:pPr>
                    <w:pStyle w:val="22"/>
                    <w:ind w:firstLineChars="0" w:firstLine="0"/>
                    <w:jc w:val="center"/>
                    <w:rPr>
                      <w:sz w:val="21"/>
                      <w:szCs w:val="15"/>
                      <w:u w:val="single"/>
                    </w:rPr>
                  </w:pPr>
                </w:p>
              </w:tc>
              <w:tc>
                <w:tcPr>
                  <w:tcW w:w="1417" w:type="dxa"/>
                  <w:shd w:val="clear" w:color="auto" w:fill="auto"/>
                </w:tcPr>
                <w:p w14:paraId="1B672125" w14:textId="7F581627" w:rsidR="003D64F0" w:rsidRPr="00DB6F01" w:rsidRDefault="003D64F0" w:rsidP="003D64F0">
                  <w:pPr>
                    <w:pStyle w:val="22"/>
                    <w:ind w:firstLineChars="0" w:firstLine="0"/>
                    <w:jc w:val="center"/>
                    <w:rPr>
                      <w:sz w:val="21"/>
                      <w:szCs w:val="15"/>
                      <w:u w:val="single"/>
                    </w:rPr>
                  </w:pPr>
                  <w:r w:rsidRPr="00DB6F01">
                    <w:rPr>
                      <w:sz w:val="21"/>
                      <w:szCs w:val="15"/>
                      <w:u w:val="single"/>
                    </w:rPr>
                    <w:t>75</w:t>
                  </w:r>
                </w:p>
              </w:tc>
              <w:tc>
                <w:tcPr>
                  <w:tcW w:w="851" w:type="dxa"/>
                  <w:vMerge/>
                  <w:shd w:val="clear" w:color="auto" w:fill="auto"/>
                  <w:vAlign w:val="center"/>
                </w:tcPr>
                <w:p w14:paraId="5E6F3732" w14:textId="77777777" w:rsidR="003D64F0" w:rsidRPr="00DB6F01" w:rsidRDefault="003D64F0" w:rsidP="003D64F0">
                  <w:pPr>
                    <w:pStyle w:val="22"/>
                    <w:ind w:firstLineChars="0" w:firstLine="0"/>
                    <w:jc w:val="center"/>
                    <w:rPr>
                      <w:sz w:val="21"/>
                      <w:szCs w:val="15"/>
                      <w:u w:val="single"/>
                    </w:rPr>
                  </w:pPr>
                </w:p>
              </w:tc>
              <w:tc>
                <w:tcPr>
                  <w:tcW w:w="1319" w:type="dxa"/>
                  <w:shd w:val="clear" w:color="auto" w:fill="auto"/>
                  <w:vAlign w:val="center"/>
                </w:tcPr>
                <w:p w14:paraId="6BA56030" w14:textId="77777777"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5</w:t>
                  </w:r>
                  <w:r w:rsidRPr="00DB6F01">
                    <w:rPr>
                      <w:sz w:val="21"/>
                      <w:szCs w:val="15"/>
                      <w:u w:val="single"/>
                    </w:rPr>
                    <w:t>5</w:t>
                  </w:r>
                </w:p>
              </w:tc>
              <w:tc>
                <w:tcPr>
                  <w:tcW w:w="1393" w:type="dxa"/>
                  <w:vMerge/>
                  <w:shd w:val="clear" w:color="auto" w:fill="auto"/>
                  <w:vAlign w:val="center"/>
                </w:tcPr>
                <w:p w14:paraId="42680846" w14:textId="77777777" w:rsidR="003D64F0" w:rsidRPr="00DB6F01" w:rsidRDefault="003D64F0" w:rsidP="003D64F0">
                  <w:pPr>
                    <w:pStyle w:val="22"/>
                    <w:ind w:firstLineChars="0" w:firstLine="0"/>
                    <w:jc w:val="center"/>
                    <w:rPr>
                      <w:sz w:val="21"/>
                      <w:szCs w:val="15"/>
                      <w:u w:val="single"/>
                    </w:rPr>
                  </w:pPr>
                </w:p>
              </w:tc>
            </w:tr>
            <w:tr w:rsidR="003D64F0" w:rsidRPr="00DB6F01" w14:paraId="14DB45ED" w14:textId="77777777" w:rsidTr="003A3453">
              <w:trPr>
                <w:jc w:val="center"/>
              </w:trPr>
              <w:tc>
                <w:tcPr>
                  <w:tcW w:w="1110" w:type="dxa"/>
                  <w:shd w:val="clear" w:color="auto" w:fill="auto"/>
                  <w:vAlign w:val="center"/>
                </w:tcPr>
                <w:p w14:paraId="5390860C" w14:textId="77777777" w:rsidR="003D64F0" w:rsidRPr="00DB6F01" w:rsidRDefault="003D64F0" w:rsidP="003D64F0">
                  <w:pPr>
                    <w:pStyle w:val="22"/>
                    <w:ind w:firstLineChars="0" w:firstLine="0"/>
                    <w:jc w:val="center"/>
                    <w:rPr>
                      <w:sz w:val="21"/>
                      <w:szCs w:val="15"/>
                      <w:u w:val="single"/>
                    </w:rPr>
                  </w:pPr>
                  <w:r w:rsidRPr="00DB6F01">
                    <w:rPr>
                      <w:rFonts w:ascii="宋体" w:hAnsi="宋体" w:hint="eastAsia"/>
                      <w:sz w:val="21"/>
                      <w:szCs w:val="15"/>
                      <w:u w:val="single"/>
                    </w:rPr>
                    <w:t>涂胶机</w:t>
                  </w:r>
                </w:p>
              </w:tc>
              <w:tc>
                <w:tcPr>
                  <w:tcW w:w="709" w:type="dxa"/>
                  <w:shd w:val="clear" w:color="auto" w:fill="auto"/>
                  <w:vAlign w:val="center"/>
                </w:tcPr>
                <w:p w14:paraId="6A735E3D" w14:textId="77777777" w:rsidR="003D64F0" w:rsidRPr="00DB6F01" w:rsidRDefault="003D64F0" w:rsidP="003D64F0">
                  <w:pPr>
                    <w:pStyle w:val="22"/>
                    <w:ind w:firstLineChars="0" w:firstLine="0"/>
                    <w:jc w:val="center"/>
                    <w:rPr>
                      <w:sz w:val="21"/>
                      <w:szCs w:val="15"/>
                      <w:u w:val="single"/>
                    </w:rPr>
                  </w:pPr>
                  <w:r w:rsidRPr="00DB6F01">
                    <w:rPr>
                      <w:rFonts w:eastAsia="等线"/>
                      <w:color w:val="000000"/>
                      <w:sz w:val="21"/>
                      <w:szCs w:val="21"/>
                      <w:u w:val="single"/>
                    </w:rPr>
                    <w:t>1</w:t>
                  </w:r>
                  <w:r w:rsidRPr="00DB6F01">
                    <w:rPr>
                      <w:rFonts w:hint="eastAsia"/>
                      <w:bCs/>
                      <w:sz w:val="21"/>
                      <w:szCs w:val="22"/>
                      <w:u w:val="single"/>
                    </w:rPr>
                    <w:t>台</w:t>
                  </w:r>
                </w:p>
              </w:tc>
              <w:tc>
                <w:tcPr>
                  <w:tcW w:w="1134" w:type="dxa"/>
                  <w:vMerge/>
                  <w:shd w:val="clear" w:color="auto" w:fill="auto"/>
                  <w:vAlign w:val="center"/>
                </w:tcPr>
                <w:p w14:paraId="66F328DE" w14:textId="77777777" w:rsidR="003D64F0" w:rsidRPr="00DB6F01" w:rsidRDefault="003D64F0" w:rsidP="003D64F0">
                  <w:pPr>
                    <w:pStyle w:val="22"/>
                    <w:ind w:firstLineChars="0" w:firstLine="0"/>
                    <w:jc w:val="center"/>
                    <w:rPr>
                      <w:sz w:val="21"/>
                      <w:szCs w:val="15"/>
                      <w:u w:val="single"/>
                    </w:rPr>
                  </w:pPr>
                </w:p>
              </w:tc>
              <w:tc>
                <w:tcPr>
                  <w:tcW w:w="1417" w:type="dxa"/>
                  <w:shd w:val="clear" w:color="auto" w:fill="auto"/>
                </w:tcPr>
                <w:p w14:paraId="1973BD45" w14:textId="2D5EF5C2" w:rsidR="003D64F0" w:rsidRPr="00DB6F01" w:rsidRDefault="003D64F0" w:rsidP="003D64F0">
                  <w:pPr>
                    <w:pStyle w:val="22"/>
                    <w:ind w:firstLineChars="0" w:firstLine="0"/>
                    <w:jc w:val="center"/>
                    <w:rPr>
                      <w:sz w:val="21"/>
                      <w:szCs w:val="15"/>
                      <w:u w:val="single"/>
                    </w:rPr>
                  </w:pPr>
                  <w:r w:rsidRPr="00DB6F01">
                    <w:rPr>
                      <w:sz w:val="21"/>
                      <w:szCs w:val="15"/>
                      <w:u w:val="single"/>
                    </w:rPr>
                    <w:t>75</w:t>
                  </w:r>
                </w:p>
              </w:tc>
              <w:tc>
                <w:tcPr>
                  <w:tcW w:w="851" w:type="dxa"/>
                  <w:vMerge/>
                  <w:shd w:val="clear" w:color="auto" w:fill="auto"/>
                  <w:vAlign w:val="center"/>
                </w:tcPr>
                <w:p w14:paraId="0830B3C5" w14:textId="77777777" w:rsidR="003D64F0" w:rsidRPr="00DB6F01" w:rsidRDefault="003D64F0" w:rsidP="003D64F0">
                  <w:pPr>
                    <w:pStyle w:val="22"/>
                    <w:ind w:firstLineChars="0" w:firstLine="0"/>
                    <w:jc w:val="center"/>
                    <w:rPr>
                      <w:sz w:val="21"/>
                      <w:szCs w:val="15"/>
                      <w:u w:val="single"/>
                    </w:rPr>
                  </w:pPr>
                </w:p>
              </w:tc>
              <w:tc>
                <w:tcPr>
                  <w:tcW w:w="1319" w:type="dxa"/>
                  <w:shd w:val="clear" w:color="auto" w:fill="auto"/>
                  <w:vAlign w:val="center"/>
                </w:tcPr>
                <w:p w14:paraId="4F6D4CC8" w14:textId="77777777"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5</w:t>
                  </w:r>
                  <w:r w:rsidRPr="00DB6F01">
                    <w:rPr>
                      <w:sz w:val="21"/>
                      <w:szCs w:val="15"/>
                      <w:u w:val="single"/>
                    </w:rPr>
                    <w:t>5</w:t>
                  </w:r>
                </w:p>
              </w:tc>
              <w:tc>
                <w:tcPr>
                  <w:tcW w:w="1393" w:type="dxa"/>
                  <w:vMerge/>
                  <w:shd w:val="clear" w:color="auto" w:fill="auto"/>
                  <w:vAlign w:val="center"/>
                </w:tcPr>
                <w:p w14:paraId="2F2761AF" w14:textId="77777777" w:rsidR="003D64F0" w:rsidRPr="00DB6F01" w:rsidRDefault="003D64F0" w:rsidP="003D64F0">
                  <w:pPr>
                    <w:pStyle w:val="22"/>
                    <w:ind w:firstLineChars="0" w:firstLine="0"/>
                    <w:jc w:val="center"/>
                    <w:rPr>
                      <w:sz w:val="21"/>
                      <w:szCs w:val="15"/>
                      <w:u w:val="single"/>
                    </w:rPr>
                  </w:pPr>
                </w:p>
              </w:tc>
            </w:tr>
            <w:tr w:rsidR="003D64F0" w:rsidRPr="00DB6F01" w14:paraId="6C6AEF2C" w14:textId="77777777" w:rsidTr="003A3453">
              <w:trPr>
                <w:jc w:val="center"/>
              </w:trPr>
              <w:tc>
                <w:tcPr>
                  <w:tcW w:w="1110" w:type="dxa"/>
                  <w:shd w:val="clear" w:color="auto" w:fill="auto"/>
                  <w:vAlign w:val="center"/>
                </w:tcPr>
                <w:p w14:paraId="3B165649" w14:textId="77777777" w:rsidR="003D64F0" w:rsidRPr="00DB6F01" w:rsidRDefault="003D64F0" w:rsidP="003D64F0">
                  <w:pPr>
                    <w:pStyle w:val="22"/>
                    <w:ind w:firstLineChars="0" w:firstLine="0"/>
                    <w:jc w:val="center"/>
                    <w:rPr>
                      <w:sz w:val="21"/>
                      <w:szCs w:val="15"/>
                      <w:u w:val="single"/>
                    </w:rPr>
                  </w:pPr>
                  <w:r w:rsidRPr="00DB6F01">
                    <w:rPr>
                      <w:rFonts w:ascii="宋体" w:hAnsi="宋体" w:hint="eastAsia"/>
                      <w:sz w:val="21"/>
                      <w:szCs w:val="15"/>
                      <w:u w:val="single"/>
                    </w:rPr>
                    <w:t>拼板机</w:t>
                  </w:r>
                </w:p>
              </w:tc>
              <w:tc>
                <w:tcPr>
                  <w:tcW w:w="709" w:type="dxa"/>
                  <w:shd w:val="clear" w:color="auto" w:fill="auto"/>
                  <w:vAlign w:val="center"/>
                </w:tcPr>
                <w:p w14:paraId="62F90968" w14:textId="77777777" w:rsidR="003D64F0" w:rsidRPr="00DB6F01" w:rsidRDefault="003D64F0" w:rsidP="003D64F0">
                  <w:pPr>
                    <w:pStyle w:val="22"/>
                    <w:ind w:firstLineChars="0" w:firstLine="0"/>
                    <w:jc w:val="center"/>
                    <w:rPr>
                      <w:sz w:val="21"/>
                      <w:szCs w:val="15"/>
                      <w:u w:val="single"/>
                    </w:rPr>
                  </w:pPr>
                  <w:r w:rsidRPr="00DB6F01">
                    <w:rPr>
                      <w:rFonts w:eastAsia="等线"/>
                      <w:color w:val="000000"/>
                      <w:sz w:val="21"/>
                      <w:szCs w:val="21"/>
                      <w:u w:val="single"/>
                    </w:rPr>
                    <w:t>1</w:t>
                  </w:r>
                  <w:r w:rsidRPr="00DB6F01">
                    <w:rPr>
                      <w:rFonts w:hint="eastAsia"/>
                      <w:bCs/>
                      <w:sz w:val="21"/>
                      <w:szCs w:val="22"/>
                      <w:u w:val="single"/>
                    </w:rPr>
                    <w:t>台</w:t>
                  </w:r>
                </w:p>
              </w:tc>
              <w:tc>
                <w:tcPr>
                  <w:tcW w:w="1134" w:type="dxa"/>
                  <w:vMerge/>
                  <w:shd w:val="clear" w:color="auto" w:fill="auto"/>
                  <w:vAlign w:val="center"/>
                </w:tcPr>
                <w:p w14:paraId="06EAC149" w14:textId="77777777" w:rsidR="003D64F0" w:rsidRPr="00DB6F01" w:rsidRDefault="003D64F0" w:rsidP="003D64F0">
                  <w:pPr>
                    <w:pStyle w:val="22"/>
                    <w:ind w:firstLineChars="0" w:firstLine="0"/>
                    <w:jc w:val="center"/>
                    <w:rPr>
                      <w:sz w:val="21"/>
                      <w:szCs w:val="15"/>
                      <w:u w:val="single"/>
                    </w:rPr>
                  </w:pPr>
                </w:p>
              </w:tc>
              <w:tc>
                <w:tcPr>
                  <w:tcW w:w="1417" w:type="dxa"/>
                  <w:shd w:val="clear" w:color="auto" w:fill="auto"/>
                </w:tcPr>
                <w:p w14:paraId="7705D393" w14:textId="34CE7080" w:rsidR="003D64F0" w:rsidRPr="00DB6F01" w:rsidRDefault="003D64F0" w:rsidP="003D64F0">
                  <w:pPr>
                    <w:pStyle w:val="22"/>
                    <w:ind w:firstLineChars="0" w:firstLine="0"/>
                    <w:jc w:val="center"/>
                    <w:rPr>
                      <w:sz w:val="21"/>
                      <w:szCs w:val="15"/>
                      <w:u w:val="single"/>
                    </w:rPr>
                  </w:pPr>
                  <w:r w:rsidRPr="00DB6F01">
                    <w:rPr>
                      <w:sz w:val="21"/>
                      <w:szCs w:val="15"/>
                      <w:u w:val="single"/>
                    </w:rPr>
                    <w:t>75</w:t>
                  </w:r>
                </w:p>
              </w:tc>
              <w:tc>
                <w:tcPr>
                  <w:tcW w:w="851" w:type="dxa"/>
                  <w:vMerge/>
                  <w:shd w:val="clear" w:color="auto" w:fill="auto"/>
                  <w:vAlign w:val="center"/>
                </w:tcPr>
                <w:p w14:paraId="3592A83D" w14:textId="77777777" w:rsidR="003D64F0" w:rsidRPr="00DB6F01" w:rsidRDefault="003D64F0" w:rsidP="003D64F0">
                  <w:pPr>
                    <w:pStyle w:val="22"/>
                    <w:ind w:firstLineChars="0" w:firstLine="0"/>
                    <w:jc w:val="center"/>
                    <w:rPr>
                      <w:sz w:val="21"/>
                      <w:szCs w:val="15"/>
                      <w:u w:val="single"/>
                    </w:rPr>
                  </w:pPr>
                </w:p>
              </w:tc>
              <w:tc>
                <w:tcPr>
                  <w:tcW w:w="1319" w:type="dxa"/>
                  <w:shd w:val="clear" w:color="auto" w:fill="auto"/>
                  <w:vAlign w:val="center"/>
                </w:tcPr>
                <w:p w14:paraId="564CED1F" w14:textId="77777777"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5</w:t>
                  </w:r>
                  <w:r w:rsidRPr="00DB6F01">
                    <w:rPr>
                      <w:sz w:val="21"/>
                      <w:szCs w:val="15"/>
                      <w:u w:val="single"/>
                    </w:rPr>
                    <w:t>5</w:t>
                  </w:r>
                </w:p>
              </w:tc>
              <w:tc>
                <w:tcPr>
                  <w:tcW w:w="1393" w:type="dxa"/>
                  <w:vMerge/>
                  <w:shd w:val="clear" w:color="auto" w:fill="auto"/>
                  <w:vAlign w:val="center"/>
                </w:tcPr>
                <w:p w14:paraId="6031AA9B" w14:textId="77777777" w:rsidR="003D64F0" w:rsidRPr="00DB6F01" w:rsidRDefault="003D64F0" w:rsidP="003D64F0">
                  <w:pPr>
                    <w:pStyle w:val="22"/>
                    <w:ind w:firstLineChars="0" w:firstLine="0"/>
                    <w:jc w:val="center"/>
                    <w:rPr>
                      <w:sz w:val="21"/>
                      <w:szCs w:val="15"/>
                      <w:u w:val="single"/>
                    </w:rPr>
                  </w:pPr>
                </w:p>
              </w:tc>
            </w:tr>
            <w:tr w:rsidR="003D64F0" w:rsidRPr="00DB6F01" w14:paraId="56C64F3B" w14:textId="77777777" w:rsidTr="003A3453">
              <w:trPr>
                <w:trHeight w:val="70"/>
                <w:jc w:val="center"/>
              </w:trPr>
              <w:tc>
                <w:tcPr>
                  <w:tcW w:w="1110" w:type="dxa"/>
                  <w:shd w:val="clear" w:color="auto" w:fill="auto"/>
                  <w:vAlign w:val="center"/>
                </w:tcPr>
                <w:p w14:paraId="5D665648" w14:textId="77777777" w:rsidR="003D64F0" w:rsidRPr="00DB6F01" w:rsidRDefault="003D64F0" w:rsidP="003D64F0">
                  <w:pPr>
                    <w:pStyle w:val="22"/>
                    <w:ind w:firstLineChars="0" w:firstLine="0"/>
                    <w:jc w:val="center"/>
                    <w:rPr>
                      <w:sz w:val="21"/>
                      <w:szCs w:val="15"/>
                      <w:u w:val="single"/>
                    </w:rPr>
                  </w:pPr>
                  <w:r w:rsidRPr="00DB6F01">
                    <w:rPr>
                      <w:rFonts w:ascii="宋体" w:hAnsi="宋体" w:hint="eastAsia"/>
                      <w:sz w:val="21"/>
                      <w:szCs w:val="15"/>
                      <w:u w:val="single"/>
                    </w:rPr>
                    <w:t>热压机</w:t>
                  </w:r>
                </w:p>
              </w:tc>
              <w:tc>
                <w:tcPr>
                  <w:tcW w:w="709" w:type="dxa"/>
                  <w:shd w:val="clear" w:color="auto" w:fill="auto"/>
                  <w:vAlign w:val="center"/>
                </w:tcPr>
                <w:p w14:paraId="3A08E631" w14:textId="77777777" w:rsidR="003D64F0" w:rsidRPr="00DB6F01" w:rsidRDefault="003D64F0" w:rsidP="003D64F0">
                  <w:pPr>
                    <w:pStyle w:val="22"/>
                    <w:ind w:firstLineChars="0" w:firstLine="0"/>
                    <w:jc w:val="center"/>
                    <w:rPr>
                      <w:sz w:val="21"/>
                      <w:szCs w:val="15"/>
                      <w:u w:val="single"/>
                    </w:rPr>
                  </w:pPr>
                  <w:r w:rsidRPr="00DB6F01">
                    <w:rPr>
                      <w:rFonts w:eastAsia="等线"/>
                      <w:color w:val="000000"/>
                      <w:sz w:val="21"/>
                      <w:szCs w:val="21"/>
                      <w:u w:val="single"/>
                    </w:rPr>
                    <w:t>1</w:t>
                  </w:r>
                  <w:r w:rsidRPr="00DB6F01">
                    <w:rPr>
                      <w:rFonts w:hint="eastAsia"/>
                      <w:bCs/>
                      <w:sz w:val="21"/>
                      <w:szCs w:val="22"/>
                      <w:u w:val="single"/>
                    </w:rPr>
                    <w:t>台</w:t>
                  </w:r>
                </w:p>
              </w:tc>
              <w:tc>
                <w:tcPr>
                  <w:tcW w:w="1134" w:type="dxa"/>
                  <w:vMerge/>
                  <w:shd w:val="clear" w:color="auto" w:fill="auto"/>
                  <w:vAlign w:val="center"/>
                </w:tcPr>
                <w:p w14:paraId="0273BE12" w14:textId="77777777" w:rsidR="003D64F0" w:rsidRPr="00DB6F01" w:rsidRDefault="003D64F0" w:rsidP="003D64F0">
                  <w:pPr>
                    <w:pStyle w:val="22"/>
                    <w:ind w:firstLineChars="0" w:firstLine="0"/>
                    <w:jc w:val="center"/>
                    <w:rPr>
                      <w:sz w:val="21"/>
                      <w:szCs w:val="15"/>
                      <w:u w:val="single"/>
                    </w:rPr>
                  </w:pPr>
                </w:p>
              </w:tc>
              <w:tc>
                <w:tcPr>
                  <w:tcW w:w="1417" w:type="dxa"/>
                  <w:shd w:val="clear" w:color="auto" w:fill="auto"/>
                </w:tcPr>
                <w:p w14:paraId="2D4F6AF8" w14:textId="232ED040" w:rsidR="003D64F0" w:rsidRPr="00DB6F01" w:rsidRDefault="003D64F0" w:rsidP="003D64F0">
                  <w:pPr>
                    <w:pStyle w:val="22"/>
                    <w:ind w:firstLineChars="0" w:firstLine="0"/>
                    <w:jc w:val="center"/>
                    <w:rPr>
                      <w:sz w:val="21"/>
                      <w:szCs w:val="15"/>
                      <w:u w:val="single"/>
                    </w:rPr>
                  </w:pPr>
                  <w:r w:rsidRPr="00DB6F01">
                    <w:rPr>
                      <w:sz w:val="21"/>
                      <w:szCs w:val="15"/>
                      <w:u w:val="single"/>
                    </w:rPr>
                    <w:t>75</w:t>
                  </w:r>
                </w:p>
              </w:tc>
              <w:tc>
                <w:tcPr>
                  <w:tcW w:w="851" w:type="dxa"/>
                  <w:vMerge/>
                  <w:shd w:val="clear" w:color="auto" w:fill="auto"/>
                  <w:vAlign w:val="center"/>
                </w:tcPr>
                <w:p w14:paraId="5AC768F0" w14:textId="77777777" w:rsidR="003D64F0" w:rsidRPr="00DB6F01" w:rsidRDefault="003D64F0" w:rsidP="003D64F0">
                  <w:pPr>
                    <w:pStyle w:val="22"/>
                    <w:ind w:firstLineChars="0" w:firstLine="0"/>
                    <w:jc w:val="center"/>
                    <w:rPr>
                      <w:sz w:val="21"/>
                      <w:szCs w:val="15"/>
                      <w:u w:val="single"/>
                    </w:rPr>
                  </w:pPr>
                </w:p>
              </w:tc>
              <w:tc>
                <w:tcPr>
                  <w:tcW w:w="1319" w:type="dxa"/>
                  <w:shd w:val="clear" w:color="auto" w:fill="auto"/>
                  <w:vAlign w:val="center"/>
                </w:tcPr>
                <w:p w14:paraId="2F119C8D" w14:textId="77777777"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5</w:t>
                  </w:r>
                  <w:r w:rsidRPr="00DB6F01">
                    <w:rPr>
                      <w:sz w:val="21"/>
                      <w:szCs w:val="15"/>
                      <w:u w:val="single"/>
                    </w:rPr>
                    <w:t>5</w:t>
                  </w:r>
                </w:p>
              </w:tc>
              <w:tc>
                <w:tcPr>
                  <w:tcW w:w="1393" w:type="dxa"/>
                  <w:vMerge/>
                  <w:shd w:val="clear" w:color="auto" w:fill="auto"/>
                  <w:vAlign w:val="center"/>
                </w:tcPr>
                <w:p w14:paraId="51AF8D23" w14:textId="77777777" w:rsidR="003D64F0" w:rsidRPr="00DB6F01" w:rsidRDefault="003D64F0" w:rsidP="003D64F0">
                  <w:pPr>
                    <w:pStyle w:val="22"/>
                    <w:ind w:firstLineChars="0" w:firstLine="0"/>
                    <w:jc w:val="center"/>
                    <w:rPr>
                      <w:sz w:val="21"/>
                      <w:szCs w:val="15"/>
                      <w:u w:val="single"/>
                    </w:rPr>
                  </w:pPr>
                </w:p>
              </w:tc>
            </w:tr>
            <w:tr w:rsidR="003D64F0" w:rsidRPr="00DB6F01" w14:paraId="6F69B971" w14:textId="77777777" w:rsidTr="003A77C7">
              <w:trPr>
                <w:trHeight w:val="70"/>
                <w:jc w:val="center"/>
              </w:trPr>
              <w:tc>
                <w:tcPr>
                  <w:tcW w:w="1110" w:type="dxa"/>
                  <w:shd w:val="clear" w:color="auto" w:fill="auto"/>
                  <w:vAlign w:val="center"/>
                </w:tcPr>
                <w:p w14:paraId="1ABD79E6" w14:textId="0E005DBB" w:rsidR="003D64F0" w:rsidRPr="00DB6F01" w:rsidRDefault="003D64F0" w:rsidP="003D64F0">
                  <w:pPr>
                    <w:pStyle w:val="22"/>
                    <w:ind w:firstLineChars="0" w:firstLine="0"/>
                    <w:jc w:val="center"/>
                    <w:rPr>
                      <w:rFonts w:ascii="宋体" w:hAnsi="宋体"/>
                      <w:sz w:val="21"/>
                      <w:szCs w:val="15"/>
                      <w:u w:val="single"/>
                    </w:rPr>
                  </w:pPr>
                  <w:r w:rsidRPr="00DB6F01">
                    <w:rPr>
                      <w:rFonts w:ascii="宋体" w:hAnsi="宋体" w:hint="eastAsia"/>
                      <w:sz w:val="21"/>
                      <w:szCs w:val="15"/>
                      <w:u w:val="single"/>
                    </w:rPr>
                    <w:t>锯边机</w:t>
                  </w:r>
                </w:p>
              </w:tc>
              <w:tc>
                <w:tcPr>
                  <w:tcW w:w="709" w:type="dxa"/>
                  <w:shd w:val="clear" w:color="auto" w:fill="auto"/>
                  <w:vAlign w:val="center"/>
                </w:tcPr>
                <w:p w14:paraId="71FA1CA8" w14:textId="0D5B045E" w:rsidR="003D64F0" w:rsidRPr="00DB6F01" w:rsidRDefault="003D64F0" w:rsidP="003D64F0">
                  <w:pPr>
                    <w:pStyle w:val="22"/>
                    <w:ind w:firstLineChars="0" w:firstLine="0"/>
                    <w:jc w:val="center"/>
                    <w:rPr>
                      <w:rFonts w:eastAsia="等线"/>
                      <w:color w:val="000000"/>
                      <w:sz w:val="21"/>
                      <w:szCs w:val="21"/>
                      <w:u w:val="single"/>
                    </w:rPr>
                  </w:pPr>
                  <w:r w:rsidRPr="00DB6F01">
                    <w:rPr>
                      <w:rFonts w:eastAsia="等线"/>
                      <w:color w:val="000000"/>
                      <w:sz w:val="21"/>
                      <w:szCs w:val="21"/>
                      <w:u w:val="single"/>
                    </w:rPr>
                    <w:t>1</w:t>
                  </w:r>
                  <w:r w:rsidRPr="00DB6F01">
                    <w:rPr>
                      <w:rFonts w:hint="eastAsia"/>
                      <w:bCs/>
                      <w:sz w:val="21"/>
                      <w:szCs w:val="22"/>
                      <w:u w:val="single"/>
                    </w:rPr>
                    <w:t>台</w:t>
                  </w:r>
                </w:p>
              </w:tc>
              <w:tc>
                <w:tcPr>
                  <w:tcW w:w="1134" w:type="dxa"/>
                  <w:vMerge/>
                  <w:shd w:val="clear" w:color="auto" w:fill="auto"/>
                  <w:vAlign w:val="center"/>
                </w:tcPr>
                <w:p w14:paraId="232A4A66" w14:textId="77777777" w:rsidR="003D64F0" w:rsidRPr="00DB6F01" w:rsidRDefault="003D64F0" w:rsidP="003D64F0">
                  <w:pPr>
                    <w:pStyle w:val="22"/>
                    <w:ind w:firstLineChars="0" w:firstLine="0"/>
                    <w:jc w:val="center"/>
                    <w:rPr>
                      <w:sz w:val="21"/>
                      <w:szCs w:val="15"/>
                      <w:u w:val="single"/>
                    </w:rPr>
                  </w:pPr>
                </w:p>
              </w:tc>
              <w:tc>
                <w:tcPr>
                  <w:tcW w:w="1417" w:type="dxa"/>
                  <w:shd w:val="clear" w:color="auto" w:fill="auto"/>
                  <w:vAlign w:val="center"/>
                </w:tcPr>
                <w:p w14:paraId="2874FE27" w14:textId="0B3DBC4F"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85</w:t>
                  </w:r>
                </w:p>
              </w:tc>
              <w:tc>
                <w:tcPr>
                  <w:tcW w:w="851" w:type="dxa"/>
                  <w:vMerge/>
                  <w:shd w:val="clear" w:color="auto" w:fill="auto"/>
                  <w:vAlign w:val="center"/>
                </w:tcPr>
                <w:p w14:paraId="2B46E281" w14:textId="77777777" w:rsidR="003D64F0" w:rsidRPr="00DB6F01" w:rsidRDefault="003D64F0" w:rsidP="003D64F0">
                  <w:pPr>
                    <w:pStyle w:val="22"/>
                    <w:ind w:firstLineChars="0" w:firstLine="0"/>
                    <w:jc w:val="center"/>
                    <w:rPr>
                      <w:sz w:val="21"/>
                      <w:szCs w:val="15"/>
                      <w:u w:val="single"/>
                    </w:rPr>
                  </w:pPr>
                </w:p>
              </w:tc>
              <w:tc>
                <w:tcPr>
                  <w:tcW w:w="1319" w:type="dxa"/>
                  <w:shd w:val="clear" w:color="auto" w:fill="auto"/>
                  <w:vAlign w:val="center"/>
                </w:tcPr>
                <w:p w14:paraId="596C3B84" w14:textId="470E855A"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6</w:t>
                  </w:r>
                  <w:r w:rsidRPr="00DB6F01">
                    <w:rPr>
                      <w:sz w:val="21"/>
                      <w:szCs w:val="15"/>
                      <w:u w:val="single"/>
                    </w:rPr>
                    <w:t>5</w:t>
                  </w:r>
                </w:p>
              </w:tc>
              <w:tc>
                <w:tcPr>
                  <w:tcW w:w="1393" w:type="dxa"/>
                  <w:vMerge/>
                  <w:shd w:val="clear" w:color="auto" w:fill="auto"/>
                  <w:vAlign w:val="center"/>
                </w:tcPr>
                <w:p w14:paraId="283409D3" w14:textId="77777777" w:rsidR="003D64F0" w:rsidRPr="00DB6F01" w:rsidRDefault="003D64F0" w:rsidP="003D64F0">
                  <w:pPr>
                    <w:pStyle w:val="22"/>
                    <w:ind w:firstLineChars="0" w:firstLine="0"/>
                    <w:jc w:val="center"/>
                    <w:rPr>
                      <w:sz w:val="21"/>
                      <w:szCs w:val="15"/>
                      <w:u w:val="single"/>
                    </w:rPr>
                  </w:pPr>
                </w:p>
              </w:tc>
            </w:tr>
            <w:tr w:rsidR="003D64F0" w:rsidRPr="00DB6F01" w14:paraId="6F06E91C" w14:textId="77777777" w:rsidTr="003A77C7">
              <w:trPr>
                <w:trHeight w:val="70"/>
                <w:jc w:val="center"/>
              </w:trPr>
              <w:tc>
                <w:tcPr>
                  <w:tcW w:w="1110" w:type="dxa"/>
                  <w:shd w:val="clear" w:color="auto" w:fill="auto"/>
                  <w:vAlign w:val="center"/>
                </w:tcPr>
                <w:p w14:paraId="65D88A8B" w14:textId="3F1879F1" w:rsidR="003D64F0" w:rsidRPr="00DB6F01" w:rsidRDefault="003D64F0" w:rsidP="003D64F0">
                  <w:pPr>
                    <w:pStyle w:val="22"/>
                    <w:ind w:firstLineChars="0" w:firstLine="0"/>
                    <w:jc w:val="center"/>
                    <w:rPr>
                      <w:rFonts w:ascii="宋体" w:hAnsi="宋体"/>
                      <w:sz w:val="21"/>
                      <w:szCs w:val="15"/>
                      <w:u w:val="single"/>
                    </w:rPr>
                  </w:pPr>
                  <w:r w:rsidRPr="00DB6F01">
                    <w:rPr>
                      <w:rFonts w:ascii="宋体" w:hAnsi="宋体" w:hint="eastAsia"/>
                      <w:sz w:val="21"/>
                      <w:szCs w:val="15"/>
                      <w:u w:val="single"/>
                    </w:rPr>
                    <w:t>砂光机</w:t>
                  </w:r>
                </w:p>
              </w:tc>
              <w:tc>
                <w:tcPr>
                  <w:tcW w:w="709" w:type="dxa"/>
                  <w:shd w:val="clear" w:color="auto" w:fill="auto"/>
                  <w:vAlign w:val="center"/>
                </w:tcPr>
                <w:p w14:paraId="3F47E3F7" w14:textId="77C331EF" w:rsidR="003D64F0" w:rsidRPr="00DB6F01" w:rsidRDefault="003D64F0" w:rsidP="003D64F0">
                  <w:pPr>
                    <w:pStyle w:val="22"/>
                    <w:ind w:firstLineChars="0" w:firstLine="0"/>
                    <w:jc w:val="center"/>
                    <w:rPr>
                      <w:rFonts w:eastAsia="等线"/>
                      <w:color w:val="000000"/>
                      <w:sz w:val="21"/>
                      <w:szCs w:val="21"/>
                      <w:u w:val="single"/>
                    </w:rPr>
                  </w:pPr>
                  <w:r w:rsidRPr="00DB6F01">
                    <w:rPr>
                      <w:rFonts w:eastAsia="等线"/>
                      <w:color w:val="000000"/>
                      <w:sz w:val="21"/>
                      <w:szCs w:val="21"/>
                      <w:u w:val="single"/>
                    </w:rPr>
                    <w:t>1</w:t>
                  </w:r>
                  <w:r w:rsidRPr="00DB6F01">
                    <w:rPr>
                      <w:rFonts w:hint="eastAsia"/>
                      <w:bCs/>
                      <w:sz w:val="21"/>
                      <w:szCs w:val="22"/>
                      <w:u w:val="single"/>
                    </w:rPr>
                    <w:t>台</w:t>
                  </w:r>
                </w:p>
              </w:tc>
              <w:tc>
                <w:tcPr>
                  <w:tcW w:w="1134" w:type="dxa"/>
                  <w:vMerge/>
                  <w:shd w:val="clear" w:color="auto" w:fill="auto"/>
                  <w:vAlign w:val="center"/>
                </w:tcPr>
                <w:p w14:paraId="44016308" w14:textId="77777777" w:rsidR="003D64F0" w:rsidRPr="00DB6F01" w:rsidRDefault="003D64F0" w:rsidP="003D64F0">
                  <w:pPr>
                    <w:pStyle w:val="22"/>
                    <w:ind w:firstLineChars="0" w:firstLine="0"/>
                    <w:jc w:val="center"/>
                    <w:rPr>
                      <w:sz w:val="21"/>
                      <w:szCs w:val="15"/>
                      <w:u w:val="single"/>
                    </w:rPr>
                  </w:pPr>
                </w:p>
              </w:tc>
              <w:tc>
                <w:tcPr>
                  <w:tcW w:w="1417" w:type="dxa"/>
                  <w:shd w:val="clear" w:color="auto" w:fill="auto"/>
                  <w:vAlign w:val="center"/>
                </w:tcPr>
                <w:p w14:paraId="0440FDC1" w14:textId="3293C7E6" w:rsidR="003D64F0" w:rsidRPr="00DB6F01" w:rsidRDefault="003D64F0" w:rsidP="003D64F0">
                  <w:pPr>
                    <w:pStyle w:val="22"/>
                    <w:ind w:firstLineChars="0" w:firstLine="0"/>
                    <w:jc w:val="center"/>
                    <w:rPr>
                      <w:sz w:val="21"/>
                      <w:szCs w:val="15"/>
                      <w:u w:val="single"/>
                    </w:rPr>
                  </w:pPr>
                  <w:r w:rsidRPr="00DB6F01">
                    <w:rPr>
                      <w:sz w:val="21"/>
                      <w:szCs w:val="15"/>
                      <w:u w:val="single"/>
                    </w:rPr>
                    <w:t>85</w:t>
                  </w:r>
                </w:p>
              </w:tc>
              <w:tc>
                <w:tcPr>
                  <w:tcW w:w="851" w:type="dxa"/>
                  <w:vMerge/>
                  <w:shd w:val="clear" w:color="auto" w:fill="auto"/>
                  <w:vAlign w:val="center"/>
                </w:tcPr>
                <w:p w14:paraId="4C539267" w14:textId="77777777" w:rsidR="003D64F0" w:rsidRPr="00DB6F01" w:rsidRDefault="003D64F0" w:rsidP="003D64F0">
                  <w:pPr>
                    <w:pStyle w:val="22"/>
                    <w:ind w:firstLineChars="0" w:firstLine="0"/>
                    <w:jc w:val="center"/>
                    <w:rPr>
                      <w:sz w:val="21"/>
                      <w:szCs w:val="15"/>
                      <w:u w:val="single"/>
                    </w:rPr>
                  </w:pPr>
                </w:p>
              </w:tc>
              <w:tc>
                <w:tcPr>
                  <w:tcW w:w="1319" w:type="dxa"/>
                  <w:shd w:val="clear" w:color="auto" w:fill="auto"/>
                  <w:vAlign w:val="center"/>
                </w:tcPr>
                <w:p w14:paraId="3D246996" w14:textId="18649796" w:rsidR="003D64F0" w:rsidRPr="00DB6F01" w:rsidRDefault="003D64F0" w:rsidP="003D64F0">
                  <w:pPr>
                    <w:pStyle w:val="22"/>
                    <w:ind w:firstLineChars="0" w:firstLine="0"/>
                    <w:jc w:val="center"/>
                    <w:rPr>
                      <w:sz w:val="21"/>
                      <w:szCs w:val="15"/>
                      <w:u w:val="single"/>
                    </w:rPr>
                  </w:pPr>
                  <w:r w:rsidRPr="00DB6F01">
                    <w:rPr>
                      <w:rFonts w:hint="eastAsia"/>
                      <w:sz w:val="21"/>
                      <w:szCs w:val="15"/>
                      <w:u w:val="single"/>
                    </w:rPr>
                    <w:t>6</w:t>
                  </w:r>
                  <w:r w:rsidRPr="00DB6F01">
                    <w:rPr>
                      <w:sz w:val="21"/>
                      <w:szCs w:val="15"/>
                      <w:u w:val="single"/>
                    </w:rPr>
                    <w:t>5</w:t>
                  </w:r>
                </w:p>
              </w:tc>
              <w:tc>
                <w:tcPr>
                  <w:tcW w:w="1393" w:type="dxa"/>
                  <w:vMerge/>
                  <w:shd w:val="clear" w:color="auto" w:fill="auto"/>
                  <w:vAlign w:val="center"/>
                </w:tcPr>
                <w:p w14:paraId="38F3761C" w14:textId="77777777" w:rsidR="003D64F0" w:rsidRPr="00DB6F01" w:rsidRDefault="003D64F0" w:rsidP="003D64F0">
                  <w:pPr>
                    <w:pStyle w:val="22"/>
                    <w:ind w:firstLineChars="0" w:firstLine="0"/>
                    <w:jc w:val="center"/>
                    <w:rPr>
                      <w:sz w:val="21"/>
                      <w:szCs w:val="15"/>
                      <w:u w:val="single"/>
                    </w:rPr>
                  </w:pPr>
                </w:p>
              </w:tc>
            </w:tr>
            <w:tr w:rsidR="007B591F" w:rsidRPr="00DB6F01" w14:paraId="6EB20AFE" w14:textId="77777777" w:rsidTr="009D04AB">
              <w:trPr>
                <w:jc w:val="center"/>
              </w:trPr>
              <w:tc>
                <w:tcPr>
                  <w:tcW w:w="1110" w:type="dxa"/>
                  <w:shd w:val="clear" w:color="auto" w:fill="auto"/>
                  <w:vAlign w:val="center"/>
                </w:tcPr>
                <w:p w14:paraId="10DA6A45" w14:textId="77777777" w:rsidR="007B591F" w:rsidRPr="00DB6F01" w:rsidRDefault="007B591F" w:rsidP="007B591F">
                  <w:pPr>
                    <w:pStyle w:val="22"/>
                    <w:ind w:firstLineChars="0" w:firstLine="0"/>
                    <w:jc w:val="center"/>
                    <w:rPr>
                      <w:sz w:val="21"/>
                      <w:szCs w:val="15"/>
                      <w:u w:val="single"/>
                    </w:rPr>
                  </w:pPr>
                  <w:r w:rsidRPr="00DB6F01">
                    <w:rPr>
                      <w:rFonts w:hint="eastAsia"/>
                      <w:sz w:val="21"/>
                      <w:szCs w:val="15"/>
                      <w:u w:val="single"/>
                    </w:rPr>
                    <w:t>风机</w:t>
                  </w:r>
                </w:p>
              </w:tc>
              <w:tc>
                <w:tcPr>
                  <w:tcW w:w="709" w:type="dxa"/>
                  <w:shd w:val="clear" w:color="auto" w:fill="auto"/>
                  <w:vAlign w:val="center"/>
                </w:tcPr>
                <w:p w14:paraId="262B98C2" w14:textId="77777777" w:rsidR="007B591F" w:rsidRPr="00DB6F01" w:rsidRDefault="007B591F" w:rsidP="007B591F">
                  <w:pPr>
                    <w:pStyle w:val="22"/>
                    <w:ind w:firstLineChars="0" w:firstLine="0"/>
                    <w:jc w:val="center"/>
                    <w:rPr>
                      <w:sz w:val="21"/>
                      <w:szCs w:val="15"/>
                      <w:u w:val="single"/>
                    </w:rPr>
                  </w:pPr>
                  <w:r w:rsidRPr="00DB6F01">
                    <w:rPr>
                      <w:rFonts w:eastAsia="等线"/>
                      <w:color w:val="000000"/>
                      <w:sz w:val="21"/>
                      <w:szCs w:val="21"/>
                      <w:u w:val="single"/>
                    </w:rPr>
                    <w:t>2</w:t>
                  </w:r>
                  <w:r w:rsidRPr="00DB6F01">
                    <w:rPr>
                      <w:rFonts w:hint="eastAsia"/>
                      <w:bCs/>
                      <w:sz w:val="21"/>
                      <w:szCs w:val="22"/>
                      <w:u w:val="single"/>
                    </w:rPr>
                    <w:t>台</w:t>
                  </w:r>
                </w:p>
              </w:tc>
              <w:tc>
                <w:tcPr>
                  <w:tcW w:w="1134" w:type="dxa"/>
                  <w:vMerge/>
                  <w:shd w:val="clear" w:color="auto" w:fill="auto"/>
                  <w:vAlign w:val="center"/>
                </w:tcPr>
                <w:p w14:paraId="71900D16" w14:textId="77777777" w:rsidR="007B591F" w:rsidRPr="00DB6F01" w:rsidRDefault="007B591F" w:rsidP="007B591F">
                  <w:pPr>
                    <w:pStyle w:val="22"/>
                    <w:ind w:firstLineChars="0" w:firstLine="0"/>
                    <w:jc w:val="center"/>
                    <w:rPr>
                      <w:sz w:val="21"/>
                      <w:szCs w:val="15"/>
                      <w:u w:val="single"/>
                    </w:rPr>
                  </w:pPr>
                </w:p>
              </w:tc>
              <w:tc>
                <w:tcPr>
                  <w:tcW w:w="1417" w:type="dxa"/>
                  <w:shd w:val="clear" w:color="auto" w:fill="auto"/>
                </w:tcPr>
                <w:p w14:paraId="3E52F130" w14:textId="39D32EA6" w:rsidR="007B591F" w:rsidRPr="00DB6F01" w:rsidRDefault="003D64F0" w:rsidP="007B591F">
                  <w:pPr>
                    <w:pStyle w:val="22"/>
                    <w:ind w:firstLineChars="0" w:firstLine="0"/>
                    <w:jc w:val="center"/>
                    <w:rPr>
                      <w:sz w:val="21"/>
                      <w:szCs w:val="15"/>
                      <w:u w:val="single"/>
                    </w:rPr>
                  </w:pPr>
                  <w:r w:rsidRPr="00DB6F01">
                    <w:rPr>
                      <w:sz w:val="21"/>
                      <w:szCs w:val="15"/>
                      <w:u w:val="single"/>
                    </w:rPr>
                    <w:t>75</w:t>
                  </w:r>
                </w:p>
              </w:tc>
              <w:tc>
                <w:tcPr>
                  <w:tcW w:w="851" w:type="dxa"/>
                  <w:vMerge/>
                  <w:shd w:val="clear" w:color="auto" w:fill="auto"/>
                  <w:vAlign w:val="center"/>
                </w:tcPr>
                <w:p w14:paraId="0EFBA35F" w14:textId="77777777" w:rsidR="007B591F" w:rsidRPr="00DB6F01" w:rsidRDefault="007B591F" w:rsidP="007B591F">
                  <w:pPr>
                    <w:pStyle w:val="22"/>
                    <w:ind w:firstLineChars="0" w:firstLine="0"/>
                    <w:jc w:val="center"/>
                    <w:rPr>
                      <w:sz w:val="21"/>
                      <w:szCs w:val="15"/>
                      <w:u w:val="single"/>
                    </w:rPr>
                  </w:pPr>
                </w:p>
              </w:tc>
              <w:tc>
                <w:tcPr>
                  <w:tcW w:w="1319" w:type="dxa"/>
                  <w:shd w:val="clear" w:color="auto" w:fill="auto"/>
                  <w:vAlign w:val="center"/>
                </w:tcPr>
                <w:p w14:paraId="66B71A53" w14:textId="77777777" w:rsidR="007B591F" w:rsidRPr="00DB6F01" w:rsidRDefault="007B591F" w:rsidP="007B591F">
                  <w:pPr>
                    <w:pStyle w:val="22"/>
                    <w:ind w:firstLineChars="0" w:firstLine="0"/>
                    <w:jc w:val="center"/>
                    <w:rPr>
                      <w:sz w:val="21"/>
                      <w:szCs w:val="15"/>
                      <w:u w:val="single"/>
                    </w:rPr>
                  </w:pPr>
                  <w:r w:rsidRPr="00DB6F01">
                    <w:rPr>
                      <w:rFonts w:hint="eastAsia"/>
                      <w:sz w:val="21"/>
                      <w:szCs w:val="15"/>
                      <w:u w:val="single"/>
                    </w:rPr>
                    <w:t>5</w:t>
                  </w:r>
                  <w:r w:rsidRPr="00DB6F01">
                    <w:rPr>
                      <w:sz w:val="21"/>
                      <w:szCs w:val="15"/>
                      <w:u w:val="single"/>
                    </w:rPr>
                    <w:t>8</w:t>
                  </w:r>
                </w:p>
              </w:tc>
              <w:tc>
                <w:tcPr>
                  <w:tcW w:w="1393" w:type="dxa"/>
                  <w:vMerge/>
                  <w:shd w:val="clear" w:color="auto" w:fill="auto"/>
                  <w:vAlign w:val="center"/>
                </w:tcPr>
                <w:p w14:paraId="1979BF71" w14:textId="77777777" w:rsidR="007B591F" w:rsidRPr="00DB6F01" w:rsidRDefault="007B591F" w:rsidP="007B591F">
                  <w:pPr>
                    <w:pStyle w:val="22"/>
                    <w:ind w:firstLineChars="0" w:firstLine="0"/>
                    <w:jc w:val="center"/>
                    <w:rPr>
                      <w:sz w:val="21"/>
                      <w:szCs w:val="15"/>
                      <w:u w:val="single"/>
                    </w:rPr>
                  </w:pPr>
                </w:p>
              </w:tc>
            </w:tr>
          </w:tbl>
          <w:bookmarkEnd w:id="24"/>
          <w:p w14:paraId="302B5F91" w14:textId="77777777" w:rsidR="003D64F0" w:rsidRPr="00DB6F01" w:rsidRDefault="003D64F0" w:rsidP="003D64F0">
            <w:pPr>
              <w:adjustRightInd w:val="0"/>
              <w:snapToGrid w:val="0"/>
              <w:spacing w:beforeLines="50" w:before="120" w:line="360" w:lineRule="auto"/>
              <w:ind w:firstLineChars="200" w:firstLine="480"/>
              <w:rPr>
                <w:color w:val="000000"/>
                <w:sz w:val="24"/>
                <w:szCs w:val="32"/>
                <w:u w:val="single"/>
              </w:rPr>
            </w:pPr>
            <w:r w:rsidRPr="00DB6F01">
              <w:rPr>
                <w:rFonts w:hint="eastAsia"/>
                <w:color w:val="000000"/>
                <w:sz w:val="24"/>
                <w:szCs w:val="32"/>
                <w:u w:val="single"/>
              </w:rPr>
              <w:t>（</w:t>
            </w:r>
            <w:r w:rsidRPr="00DB6F01">
              <w:rPr>
                <w:rFonts w:hint="eastAsia"/>
                <w:color w:val="000000"/>
                <w:sz w:val="24"/>
                <w:szCs w:val="32"/>
                <w:u w:val="single"/>
              </w:rPr>
              <w:t>2</w:t>
            </w:r>
            <w:r w:rsidRPr="00DB6F01">
              <w:rPr>
                <w:rFonts w:hint="eastAsia"/>
                <w:color w:val="000000"/>
                <w:sz w:val="24"/>
                <w:szCs w:val="32"/>
                <w:u w:val="single"/>
              </w:rPr>
              <w:t>）噪声预测模式</w:t>
            </w:r>
          </w:p>
          <w:p w14:paraId="0AFE1293" w14:textId="77777777" w:rsidR="003D64F0" w:rsidRPr="00DB6F01" w:rsidRDefault="003D64F0" w:rsidP="003D64F0">
            <w:pPr>
              <w:pStyle w:val="Default"/>
              <w:spacing w:line="360" w:lineRule="auto"/>
              <w:ind w:firstLineChars="200" w:firstLine="480"/>
              <w:rPr>
                <w:rFonts w:ascii="Times New Roman" w:cs="Times New Roman"/>
                <w:u w:val="single"/>
              </w:rPr>
            </w:pPr>
            <w:r w:rsidRPr="00DB6F01">
              <w:rPr>
                <w:rFonts w:ascii="Times New Roman" w:cs="Times New Roman" w:hint="eastAsia"/>
                <w:u w:val="single"/>
              </w:rPr>
              <w:lastRenderedPageBreak/>
              <w:t>采用距离衰减模式预测噪声影响值，采用公式如下：</w:t>
            </w:r>
          </w:p>
          <w:p w14:paraId="501B3D29" w14:textId="77777777" w:rsidR="003D64F0" w:rsidRPr="00DB6F01" w:rsidRDefault="003D64F0" w:rsidP="003D64F0">
            <w:pPr>
              <w:spacing w:afterLines="50" w:after="120" w:line="360" w:lineRule="auto"/>
              <w:jc w:val="center"/>
              <w:rPr>
                <w:sz w:val="24"/>
                <w:szCs w:val="32"/>
                <w:u w:val="single"/>
              </w:rPr>
            </w:pPr>
            <w:r w:rsidRPr="00DB6F01">
              <w:rPr>
                <w:sz w:val="24"/>
                <w:szCs w:val="32"/>
                <w:u w:val="single"/>
              </w:rPr>
              <w:t>Lp(r) =Lp(r</w:t>
            </w:r>
            <w:r w:rsidRPr="00DB6F01">
              <w:rPr>
                <w:sz w:val="24"/>
                <w:szCs w:val="32"/>
                <w:u w:val="single"/>
                <w:vertAlign w:val="subscript"/>
              </w:rPr>
              <w:t>0</w:t>
            </w:r>
            <w:r w:rsidRPr="00DB6F01">
              <w:rPr>
                <w:sz w:val="24"/>
                <w:szCs w:val="32"/>
                <w:u w:val="single"/>
              </w:rPr>
              <w:t>)-20lg(r/r</w:t>
            </w:r>
            <w:r w:rsidRPr="00DB6F01">
              <w:rPr>
                <w:sz w:val="24"/>
                <w:szCs w:val="32"/>
                <w:u w:val="single"/>
                <w:vertAlign w:val="subscript"/>
              </w:rPr>
              <w:t>0</w:t>
            </w:r>
            <w:r w:rsidRPr="00DB6F01">
              <w:rPr>
                <w:sz w:val="24"/>
                <w:szCs w:val="32"/>
                <w:u w:val="single"/>
              </w:rPr>
              <w:t>)</w:t>
            </w:r>
          </w:p>
          <w:p w14:paraId="40062ABB" w14:textId="77777777" w:rsidR="003D64F0" w:rsidRPr="00DB6F01" w:rsidRDefault="003D64F0" w:rsidP="003D64F0">
            <w:pPr>
              <w:spacing w:line="360" w:lineRule="auto"/>
              <w:ind w:firstLineChars="200" w:firstLine="480"/>
              <w:rPr>
                <w:u w:val="single"/>
              </w:rPr>
            </w:pPr>
            <w:r w:rsidRPr="00DB6F01">
              <w:rPr>
                <w:rFonts w:hint="eastAsia"/>
                <w:sz w:val="24"/>
                <w:szCs w:val="32"/>
                <w:u w:val="single"/>
              </w:rPr>
              <w:t>式中</w:t>
            </w:r>
            <w:r w:rsidRPr="00DB6F01">
              <w:rPr>
                <w:u w:val="single"/>
              </w:rPr>
              <w:t>：</w:t>
            </w:r>
            <w:r w:rsidRPr="00DB6F01">
              <w:rPr>
                <w:sz w:val="24"/>
                <w:szCs w:val="32"/>
                <w:u w:val="single"/>
              </w:rPr>
              <w:t>Lp</w:t>
            </w:r>
            <w:r w:rsidRPr="00DB6F01">
              <w:rPr>
                <w:rFonts w:ascii="宋体" w:hAnsi="宋体"/>
                <w:sz w:val="24"/>
                <w:szCs w:val="32"/>
                <w:u w:val="single"/>
              </w:rPr>
              <w:t>(</w:t>
            </w:r>
            <w:r w:rsidRPr="00DB6F01">
              <w:rPr>
                <w:sz w:val="24"/>
                <w:szCs w:val="32"/>
                <w:u w:val="single"/>
              </w:rPr>
              <w:t>r</w:t>
            </w:r>
            <w:r w:rsidRPr="00DB6F01">
              <w:rPr>
                <w:rFonts w:ascii="宋体" w:hAnsi="宋体"/>
                <w:sz w:val="24"/>
                <w:szCs w:val="32"/>
                <w:u w:val="single"/>
              </w:rPr>
              <w:t>)</w:t>
            </w:r>
            <w:r w:rsidRPr="00DB6F01">
              <w:rPr>
                <w:sz w:val="24"/>
                <w:szCs w:val="32"/>
                <w:u w:val="single"/>
              </w:rPr>
              <w:t>——</w:t>
            </w:r>
            <w:r w:rsidRPr="00DB6F01">
              <w:rPr>
                <w:sz w:val="24"/>
                <w:szCs w:val="32"/>
                <w:u w:val="single"/>
              </w:rPr>
              <w:t>距声源</w:t>
            </w:r>
            <w:r w:rsidRPr="00DB6F01">
              <w:rPr>
                <w:sz w:val="24"/>
                <w:szCs w:val="32"/>
                <w:u w:val="single"/>
              </w:rPr>
              <w:t>r</w:t>
            </w:r>
            <w:r w:rsidRPr="00DB6F01">
              <w:rPr>
                <w:sz w:val="24"/>
                <w:szCs w:val="32"/>
                <w:u w:val="single"/>
              </w:rPr>
              <w:t>处的声压级（</w:t>
            </w:r>
            <w:r w:rsidRPr="00DB6F01">
              <w:rPr>
                <w:sz w:val="24"/>
                <w:szCs w:val="32"/>
                <w:u w:val="single"/>
              </w:rPr>
              <w:t>dB</w:t>
            </w:r>
            <w:r w:rsidRPr="00DB6F01">
              <w:rPr>
                <w:sz w:val="24"/>
                <w:szCs w:val="32"/>
                <w:u w:val="single"/>
              </w:rPr>
              <w:t>）；</w:t>
            </w:r>
          </w:p>
          <w:p w14:paraId="47A223CC" w14:textId="77777777" w:rsidR="003D64F0" w:rsidRPr="00DB6F01" w:rsidRDefault="003D64F0" w:rsidP="003D64F0">
            <w:pPr>
              <w:spacing w:line="360" w:lineRule="auto"/>
              <w:ind w:firstLineChars="500" w:firstLine="1200"/>
              <w:rPr>
                <w:color w:val="000000"/>
                <w:sz w:val="40"/>
                <w:szCs w:val="48"/>
                <w:u w:val="single"/>
              </w:rPr>
            </w:pPr>
            <w:r w:rsidRPr="00DB6F01">
              <w:rPr>
                <w:sz w:val="24"/>
                <w:szCs w:val="32"/>
                <w:u w:val="single"/>
              </w:rPr>
              <w:t>Lp</w:t>
            </w:r>
            <w:r w:rsidRPr="00DB6F01">
              <w:rPr>
                <w:rFonts w:ascii="宋体" w:hAnsi="宋体"/>
                <w:sz w:val="24"/>
                <w:szCs w:val="32"/>
                <w:u w:val="single"/>
              </w:rPr>
              <w:t>(</w:t>
            </w:r>
            <w:r w:rsidRPr="00DB6F01">
              <w:rPr>
                <w:sz w:val="24"/>
                <w:szCs w:val="32"/>
                <w:u w:val="single"/>
              </w:rPr>
              <w:t>r</w:t>
            </w:r>
            <w:r w:rsidRPr="00DB6F01">
              <w:rPr>
                <w:sz w:val="24"/>
                <w:szCs w:val="32"/>
                <w:u w:val="single"/>
                <w:vertAlign w:val="subscript"/>
              </w:rPr>
              <w:t>0</w:t>
            </w:r>
            <w:r w:rsidRPr="00DB6F01">
              <w:rPr>
                <w:rFonts w:ascii="宋体" w:hAnsi="宋体"/>
                <w:sz w:val="24"/>
                <w:szCs w:val="32"/>
                <w:u w:val="single"/>
              </w:rPr>
              <w:t>)</w:t>
            </w:r>
            <w:r w:rsidRPr="00DB6F01">
              <w:rPr>
                <w:sz w:val="24"/>
                <w:szCs w:val="32"/>
                <w:u w:val="single"/>
              </w:rPr>
              <w:t>——</w:t>
            </w:r>
            <w:r w:rsidRPr="00DB6F01">
              <w:rPr>
                <w:sz w:val="24"/>
                <w:szCs w:val="32"/>
                <w:u w:val="single"/>
              </w:rPr>
              <w:t>距声源</w:t>
            </w:r>
            <w:r w:rsidRPr="00DB6F01">
              <w:rPr>
                <w:sz w:val="24"/>
                <w:szCs w:val="32"/>
                <w:u w:val="single"/>
              </w:rPr>
              <w:t>r</w:t>
            </w:r>
            <w:r w:rsidRPr="00DB6F01">
              <w:rPr>
                <w:sz w:val="24"/>
                <w:szCs w:val="32"/>
                <w:u w:val="single"/>
                <w:vertAlign w:val="subscript"/>
              </w:rPr>
              <w:t>0</w:t>
            </w:r>
            <w:r w:rsidRPr="00DB6F01">
              <w:rPr>
                <w:sz w:val="24"/>
                <w:szCs w:val="32"/>
                <w:u w:val="single"/>
              </w:rPr>
              <w:t>处的声压级（</w:t>
            </w:r>
            <w:r w:rsidRPr="00DB6F01">
              <w:rPr>
                <w:sz w:val="24"/>
                <w:szCs w:val="32"/>
                <w:u w:val="single"/>
              </w:rPr>
              <w:t>dB</w:t>
            </w:r>
            <w:r w:rsidRPr="00DB6F01">
              <w:rPr>
                <w:sz w:val="24"/>
                <w:szCs w:val="32"/>
                <w:u w:val="single"/>
              </w:rPr>
              <w:t>）；</w:t>
            </w:r>
          </w:p>
          <w:p w14:paraId="3244171C" w14:textId="77777777" w:rsidR="003D64F0" w:rsidRPr="00DB6F01" w:rsidRDefault="003D64F0" w:rsidP="003D64F0">
            <w:pPr>
              <w:spacing w:line="360" w:lineRule="auto"/>
              <w:ind w:firstLineChars="500" w:firstLine="1200"/>
              <w:rPr>
                <w:color w:val="000000"/>
                <w:sz w:val="32"/>
                <w:szCs w:val="40"/>
                <w:u w:val="single"/>
              </w:rPr>
            </w:pPr>
            <w:r w:rsidRPr="00DB6F01">
              <w:rPr>
                <w:rFonts w:hint="eastAsia"/>
                <w:sz w:val="24"/>
                <w:szCs w:val="32"/>
                <w:u w:val="single"/>
              </w:rPr>
              <w:t>r</w:t>
            </w:r>
            <w:proofErr w:type="gramStart"/>
            <w:r w:rsidRPr="00DB6F01">
              <w:rPr>
                <w:rFonts w:ascii="宋体" w:hAnsi="宋体" w:hint="eastAsia"/>
                <w:sz w:val="24"/>
                <w:szCs w:val="32"/>
                <w:u w:val="single"/>
              </w:rPr>
              <w:t>—</w:t>
            </w:r>
            <w:r w:rsidRPr="00DB6F01">
              <w:rPr>
                <w:sz w:val="24"/>
                <w:szCs w:val="32"/>
                <w:u w:val="single"/>
              </w:rPr>
              <w:t>预测点</w:t>
            </w:r>
            <w:proofErr w:type="gramEnd"/>
            <w:r w:rsidRPr="00DB6F01">
              <w:rPr>
                <w:sz w:val="24"/>
                <w:szCs w:val="32"/>
                <w:u w:val="single"/>
              </w:rPr>
              <w:t>距离声源的距离，</w:t>
            </w:r>
            <w:r w:rsidRPr="00DB6F01">
              <w:rPr>
                <w:sz w:val="24"/>
                <w:szCs w:val="32"/>
                <w:u w:val="single"/>
              </w:rPr>
              <w:t>m</w:t>
            </w:r>
            <w:r w:rsidRPr="00DB6F01">
              <w:rPr>
                <w:sz w:val="24"/>
                <w:szCs w:val="32"/>
                <w:u w:val="single"/>
              </w:rPr>
              <w:t>；</w:t>
            </w:r>
          </w:p>
          <w:p w14:paraId="79376A61" w14:textId="77777777" w:rsidR="003D64F0" w:rsidRPr="00DB6F01" w:rsidRDefault="003D64F0" w:rsidP="003D64F0">
            <w:pPr>
              <w:spacing w:line="360" w:lineRule="auto"/>
              <w:ind w:firstLineChars="500" w:firstLine="1200"/>
              <w:rPr>
                <w:color w:val="000000"/>
                <w:sz w:val="32"/>
                <w:szCs w:val="40"/>
                <w:u w:val="single"/>
              </w:rPr>
            </w:pPr>
            <w:r w:rsidRPr="00DB6F01">
              <w:rPr>
                <w:sz w:val="24"/>
                <w:szCs w:val="32"/>
                <w:u w:val="single"/>
              </w:rPr>
              <w:t>r</w:t>
            </w:r>
            <w:r w:rsidRPr="00DB6F01">
              <w:rPr>
                <w:sz w:val="24"/>
                <w:szCs w:val="32"/>
                <w:u w:val="single"/>
                <w:vertAlign w:val="subscript"/>
              </w:rPr>
              <w:t>0</w:t>
            </w:r>
            <w:r w:rsidRPr="00DB6F01">
              <w:rPr>
                <w:rFonts w:ascii="宋体" w:hAnsi="宋体" w:hint="eastAsia"/>
                <w:sz w:val="24"/>
                <w:szCs w:val="32"/>
                <w:u w:val="single"/>
              </w:rPr>
              <w:t>—</w:t>
            </w:r>
            <w:r w:rsidRPr="00DB6F01">
              <w:rPr>
                <w:sz w:val="24"/>
                <w:szCs w:val="32"/>
                <w:u w:val="single"/>
              </w:rPr>
              <w:t>参考位置距离声源的距离，</w:t>
            </w:r>
            <w:r w:rsidRPr="00DB6F01">
              <w:rPr>
                <w:sz w:val="24"/>
                <w:szCs w:val="32"/>
                <w:u w:val="single"/>
              </w:rPr>
              <w:t>m</w:t>
            </w:r>
            <w:r w:rsidRPr="00DB6F01">
              <w:rPr>
                <w:rFonts w:hint="eastAsia"/>
                <w:sz w:val="24"/>
                <w:szCs w:val="32"/>
                <w:u w:val="single"/>
              </w:rPr>
              <w:t>，取</w:t>
            </w:r>
            <w:r w:rsidRPr="00DB6F01">
              <w:rPr>
                <w:sz w:val="24"/>
                <w:szCs w:val="32"/>
                <w:u w:val="single"/>
              </w:rPr>
              <w:t>r</w:t>
            </w:r>
            <w:r w:rsidRPr="00DB6F01">
              <w:rPr>
                <w:sz w:val="24"/>
                <w:szCs w:val="32"/>
                <w:u w:val="single"/>
                <w:vertAlign w:val="subscript"/>
              </w:rPr>
              <w:t>0</w:t>
            </w:r>
            <w:r w:rsidRPr="00DB6F01">
              <w:rPr>
                <w:rFonts w:hint="eastAsia"/>
                <w:sz w:val="24"/>
                <w:szCs w:val="32"/>
                <w:u w:val="single"/>
              </w:rPr>
              <w:t>=1</w:t>
            </w:r>
            <w:r w:rsidRPr="00DB6F01">
              <w:rPr>
                <w:sz w:val="24"/>
                <w:szCs w:val="32"/>
                <w:u w:val="single"/>
              </w:rPr>
              <w:t>m</w:t>
            </w:r>
            <w:r w:rsidRPr="00DB6F01">
              <w:rPr>
                <w:rFonts w:hint="eastAsia"/>
                <w:sz w:val="24"/>
                <w:szCs w:val="32"/>
                <w:u w:val="single"/>
              </w:rPr>
              <w:t>；</w:t>
            </w:r>
          </w:p>
          <w:p w14:paraId="5DF909F1" w14:textId="77777777" w:rsidR="003D64F0" w:rsidRPr="00DB6F01" w:rsidRDefault="003D64F0" w:rsidP="003D64F0">
            <w:pPr>
              <w:snapToGrid w:val="0"/>
              <w:spacing w:line="360" w:lineRule="auto"/>
              <w:ind w:firstLineChars="200" w:firstLine="480"/>
              <w:rPr>
                <w:sz w:val="24"/>
                <w:u w:val="single"/>
                <w:lang w:val="en-GB"/>
              </w:rPr>
            </w:pPr>
            <w:r w:rsidRPr="00DB6F01">
              <w:rPr>
                <w:sz w:val="24"/>
                <w:u w:val="single"/>
                <w:lang w:val="en-GB"/>
              </w:rPr>
              <w:t>根据噪声叠加公式：</w:t>
            </w:r>
          </w:p>
          <w:p w14:paraId="35FF4263" w14:textId="77777777" w:rsidR="003D64F0" w:rsidRPr="00DB6F01" w:rsidRDefault="003D64F0" w:rsidP="003D64F0">
            <w:pPr>
              <w:snapToGrid w:val="0"/>
              <w:spacing w:line="360" w:lineRule="auto"/>
              <w:ind w:firstLineChars="200" w:firstLine="480"/>
              <w:jc w:val="center"/>
              <w:rPr>
                <w:sz w:val="24"/>
                <w:u w:val="single"/>
                <w:lang w:val="en-GB"/>
              </w:rPr>
            </w:pPr>
            <w:proofErr w:type="spellStart"/>
            <w:r w:rsidRPr="00DB6F01">
              <w:rPr>
                <w:sz w:val="24"/>
                <w:u w:val="single"/>
                <w:lang w:val="en-GB"/>
              </w:rPr>
              <w:t>Leq</w:t>
            </w:r>
            <w:proofErr w:type="spellEnd"/>
            <w:r w:rsidRPr="00DB6F01">
              <w:rPr>
                <w:sz w:val="24"/>
                <w:u w:val="single"/>
                <w:lang w:val="en-GB"/>
              </w:rPr>
              <w:t>＝</w:t>
            </w:r>
            <w:r w:rsidRPr="00DB6F01">
              <w:rPr>
                <w:sz w:val="24"/>
                <w:u w:val="single"/>
                <w:lang w:val="en-GB"/>
              </w:rPr>
              <w:t>10lg∑</w:t>
            </w:r>
            <w:r w:rsidRPr="00DB6F01">
              <w:rPr>
                <w:sz w:val="24"/>
                <w:u w:val="single"/>
                <w:lang w:val="en-GB"/>
              </w:rPr>
              <w:t>（</w:t>
            </w:r>
            <w:r w:rsidRPr="00DB6F01">
              <w:rPr>
                <w:sz w:val="24"/>
                <w:u w:val="single"/>
                <w:lang w:val="en-GB"/>
              </w:rPr>
              <w:t>10</w:t>
            </w:r>
            <w:r w:rsidRPr="00DB6F01">
              <w:rPr>
                <w:sz w:val="24"/>
                <w:u w:val="single"/>
                <w:vertAlign w:val="superscript"/>
                <w:lang w:val="en-GB"/>
              </w:rPr>
              <w:t>0.1L1</w:t>
            </w:r>
            <w:r w:rsidRPr="00DB6F01">
              <w:rPr>
                <w:sz w:val="24"/>
                <w:u w:val="single"/>
                <w:lang w:val="en-GB"/>
              </w:rPr>
              <w:t>+10</w:t>
            </w:r>
            <w:r w:rsidRPr="00DB6F01">
              <w:rPr>
                <w:sz w:val="24"/>
                <w:u w:val="single"/>
                <w:vertAlign w:val="superscript"/>
                <w:lang w:val="en-GB"/>
              </w:rPr>
              <w:t>0.1L2</w:t>
            </w:r>
            <w:r w:rsidRPr="00DB6F01">
              <w:rPr>
                <w:sz w:val="24"/>
                <w:u w:val="single"/>
                <w:lang w:val="en-GB"/>
              </w:rPr>
              <w:t>+…10</w:t>
            </w:r>
            <w:r w:rsidRPr="00DB6F01">
              <w:rPr>
                <w:sz w:val="24"/>
                <w:u w:val="single"/>
                <w:vertAlign w:val="superscript"/>
                <w:lang w:val="en-GB"/>
              </w:rPr>
              <w:t>0.1Li</w:t>
            </w:r>
            <w:r w:rsidRPr="00DB6F01">
              <w:rPr>
                <w:sz w:val="24"/>
                <w:u w:val="single"/>
                <w:lang w:val="en-GB"/>
              </w:rPr>
              <w:t>）</w:t>
            </w:r>
          </w:p>
          <w:p w14:paraId="1CA28FA8" w14:textId="77777777" w:rsidR="003D64F0" w:rsidRPr="00DB6F01" w:rsidRDefault="003D64F0" w:rsidP="003D64F0">
            <w:pPr>
              <w:snapToGrid w:val="0"/>
              <w:spacing w:line="360" w:lineRule="auto"/>
              <w:ind w:firstLineChars="300" w:firstLine="720"/>
              <w:rPr>
                <w:sz w:val="24"/>
                <w:u w:val="single"/>
                <w:lang w:val="en-GB"/>
              </w:rPr>
            </w:pPr>
            <w:r w:rsidRPr="00DB6F01">
              <w:rPr>
                <w:sz w:val="24"/>
                <w:u w:val="single"/>
                <w:lang w:val="en-GB"/>
              </w:rPr>
              <w:t>式中：</w:t>
            </w:r>
            <w:r w:rsidRPr="00DB6F01">
              <w:rPr>
                <w:sz w:val="24"/>
                <w:u w:val="single"/>
                <w:lang w:val="en-GB"/>
              </w:rPr>
              <w:t>Li——</w:t>
            </w:r>
            <w:r w:rsidRPr="00DB6F01">
              <w:rPr>
                <w:sz w:val="24"/>
                <w:u w:val="single"/>
                <w:lang w:val="en-GB"/>
              </w:rPr>
              <w:t>其中单个噪声源的声级数，</w:t>
            </w:r>
            <w:r w:rsidRPr="00DB6F01">
              <w:rPr>
                <w:sz w:val="24"/>
                <w:u w:val="single"/>
                <w:lang w:val="en-GB"/>
              </w:rPr>
              <w:t>dB</w:t>
            </w:r>
            <w:r w:rsidRPr="00DB6F01">
              <w:rPr>
                <w:sz w:val="24"/>
                <w:u w:val="single"/>
                <w:lang w:val="en-GB"/>
              </w:rPr>
              <w:t>（</w:t>
            </w:r>
            <w:r w:rsidRPr="00DB6F01">
              <w:rPr>
                <w:sz w:val="24"/>
                <w:u w:val="single"/>
                <w:lang w:val="en-GB"/>
              </w:rPr>
              <w:t>A</w:t>
            </w:r>
            <w:r w:rsidRPr="00DB6F01">
              <w:rPr>
                <w:sz w:val="24"/>
                <w:u w:val="single"/>
                <w:lang w:val="en-GB"/>
              </w:rPr>
              <w:t>）</w:t>
            </w:r>
          </w:p>
          <w:p w14:paraId="236DE2A5" w14:textId="77777777" w:rsidR="003D64F0" w:rsidRPr="00DB6F01" w:rsidRDefault="003D64F0" w:rsidP="003D64F0">
            <w:pPr>
              <w:snapToGrid w:val="0"/>
              <w:spacing w:line="360" w:lineRule="auto"/>
              <w:ind w:firstLineChars="600" w:firstLine="1440"/>
              <w:rPr>
                <w:sz w:val="24"/>
                <w:u w:val="single"/>
                <w:lang w:val="en-GB"/>
              </w:rPr>
            </w:pPr>
            <w:proofErr w:type="spellStart"/>
            <w:r w:rsidRPr="00DB6F01">
              <w:rPr>
                <w:sz w:val="24"/>
                <w:u w:val="single"/>
                <w:lang w:val="en-GB"/>
              </w:rPr>
              <w:t>Leq</w:t>
            </w:r>
            <w:proofErr w:type="spellEnd"/>
            <w:r w:rsidRPr="00DB6F01">
              <w:rPr>
                <w:sz w:val="24"/>
                <w:u w:val="single"/>
                <w:lang w:val="en-GB"/>
              </w:rPr>
              <w:t>——</w:t>
            </w:r>
            <w:r w:rsidRPr="00DB6F01">
              <w:rPr>
                <w:sz w:val="24"/>
                <w:u w:val="single"/>
                <w:lang w:val="en-GB"/>
              </w:rPr>
              <w:t>噪声源叠加后的值</w:t>
            </w:r>
          </w:p>
          <w:p w14:paraId="499C99C6" w14:textId="77777777" w:rsidR="003D64F0" w:rsidRPr="00DB6F01" w:rsidRDefault="003D64F0" w:rsidP="003D64F0">
            <w:pPr>
              <w:spacing w:line="360" w:lineRule="auto"/>
              <w:ind w:firstLineChars="200" w:firstLine="480"/>
              <w:rPr>
                <w:color w:val="000000"/>
                <w:sz w:val="24"/>
                <w:szCs w:val="32"/>
                <w:u w:val="single"/>
              </w:rPr>
            </w:pPr>
            <w:r w:rsidRPr="00DB6F01">
              <w:rPr>
                <w:rFonts w:hint="eastAsia"/>
                <w:color w:val="000000"/>
                <w:sz w:val="24"/>
                <w:szCs w:val="32"/>
                <w:u w:val="single"/>
              </w:rPr>
              <w:t>根据上述预测公式，本项目采取有效措施后声源预测点噪声结果详见下表。</w:t>
            </w:r>
          </w:p>
          <w:p w14:paraId="17C425DC" w14:textId="68B20EFF" w:rsidR="003D64F0" w:rsidRPr="00DB6F01" w:rsidRDefault="003D64F0" w:rsidP="003D64F0">
            <w:pPr>
              <w:spacing w:line="360" w:lineRule="auto"/>
              <w:jc w:val="center"/>
              <w:rPr>
                <w:b/>
                <w:bCs/>
                <w:color w:val="000000"/>
                <w:u w:val="single"/>
                <w:lang w:val="en-GB"/>
              </w:rPr>
            </w:pPr>
            <w:r w:rsidRPr="00DB6F01">
              <w:rPr>
                <w:rFonts w:hint="eastAsia"/>
                <w:b/>
                <w:bCs/>
                <w:color w:val="000000"/>
                <w:u w:val="single"/>
              </w:rPr>
              <w:t>表</w:t>
            </w:r>
            <w:r w:rsidRPr="00DB6F01">
              <w:rPr>
                <w:rFonts w:hint="eastAsia"/>
                <w:b/>
                <w:bCs/>
                <w:color w:val="000000"/>
                <w:u w:val="single"/>
              </w:rPr>
              <w:t>4-</w:t>
            </w:r>
            <w:r w:rsidR="004312FC" w:rsidRPr="00DB6F01">
              <w:rPr>
                <w:b/>
                <w:bCs/>
                <w:color w:val="000000"/>
                <w:u w:val="single"/>
              </w:rPr>
              <w:t>8</w:t>
            </w:r>
            <w:r w:rsidRPr="00DB6F01">
              <w:rPr>
                <w:b/>
                <w:bCs/>
                <w:color w:val="000000"/>
                <w:u w:val="single"/>
              </w:rPr>
              <w:t xml:space="preserve"> </w:t>
            </w:r>
            <w:r w:rsidRPr="00DB6F01">
              <w:rPr>
                <w:rFonts w:hint="eastAsia"/>
                <w:b/>
                <w:bCs/>
                <w:color w:val="000000"/>
                <w:u w:val="single"/>
              </w:rPr>
              <w:t>本项目边界预测点噪声值一览表</w:t>
            </w:r>
            <w:r w:rsidRPr="00DB6F01">
              <w:rPr>
                <w:rFonts w:hint="eastAsia"/>
                <w:b/>
                <w:bCs/>
                <w:color w:val="00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08"/>
              <w:gridCol w:w="752"/>
              <w:gridCol w:w="807"/>
              <w:gridCol w:w="752"/>
              <w:gridCol w:w="807"/>
              <w:gridCol w:w="752"/>
              <w:gridCol w:w="808"/>
              <w:gridCol w:w="751"/>
              <w:gridCol w:w="825"/>
            </w:tblGrid>
            <w:tr w:rsidR="003D64F0" w:rsidRPr="00DB6F01" w14:paraId="25DEE301" w14:textId="77777777" w:rsidTr="009D04AB">
              <w:trPr>
                <w:jc w:val="center"/>
              </w:trPr>
              <w:tc>
                <w:tcPr>
                  <w:tcW w:w="869" w:type="dxa"/>
                  <w:vMerge w:val="restart"/>
                  <w:shd w:val="clear" w:color="auto" w:fill="auto"/>
                  <w:vAlign w:val="center"/>
                </w:tcPr>
                <w:p w14:paraId="5AED3619"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噪声源</w:t>
                  </w:r>
                </w:p>
              </w:tc>
              <w:tc>
                <w:tcPr>
                  <w:tcW w:w="808" w:type="dxa"/>
                  <w:vMerge w:val="restart"/>
                  <w:shd w:val="clear" w:color="auto" w:fill="auto"/>
                  <w:vAlign w:val="center"/>
                </w:tcPr>
                <w:p w14:paraId="59413A5E"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源强</w:t>
                  </w:r>
                  <w:r w:rsidRPr="00DB6F01">
                    <w:rPr>
                      <w:rFonts w:hint="eastAsia"/>
                      <w:b/>
                      <w:bCs/>
                      <w:sz w:val="21"/>
                      <w:szCs w:val="15"/>
                      <w:u w:val="single"/>
                      <w:lang w:val="en-GB"/>
                    </w:rPr>
                    <w:t>d</w:t>
                  </w:r>
                  <w:r w:rsidRPr="00DB6F01">
                    <w:rPr>
                      <w:b/>
                      <w:bCs/>
                      <w:sz w:val="21"/>
                      <w:szCs w:val="15"/>
                      <w:u w:val="single"/>
                      <w:lang w:val="en-GB"/>
                    </w:rPr>
                    <w:t>B</w:t>
                  </w:r>
                  <w:r w:rsidRPr="00DB6F01">
                    <w:rPr>
                      <w:rFonts w:hint="eastAsia"/>
                      <w:b/>
                      <w:bCs/>
                      <w:sz w:val="21"/>
                      <w:szCs w:val="15"/>
                      <w:u w:val="single"/>
                      <w:lang w:val="en-GB"/>
                    </w:rPr>
                    <w:t>（</w:t>
                  </w:r>
                  <w:r w:rsidRPr="00DB6F01">
                    <w:rPr>
                      <w:rFonts w:hint="eastAsia"/>
                      <w:b/>
                      <w:bCs/>
                      <w:sz w:val="21"/>
                      <w:szCs w:val="15"/>
                      <w:u w:val="single"/>
                      <w:lang w:val="en-GB"/>
                    </w:rPr>
                    <w:t>A</w:t>
                  </w:r>
                  <w:r w:rsidRPr="00DB6F01">
                    <w:rPr>
                      <w:rFonts w:hint="eastAsia"/>
                      <w:b/>
                      <w:bCs/>
                      <w:sz w:val="21"/>
                      <w:szCs w:val="15"/>
                      <w:u w:val="single"/>
                      <w:lang w:val="en-GB"/>
                    </w:rPr>
                    <w:t>）</w:t>
                  </w:r>
                </w:p>
              </w:tc>
              <w:tc>
                <w:tcPr>
                  <w:tcW w:w="1559" w:type="dxa"/>
                  <w:gridSpan w:val="2"/>
                  <w:shd w:val="clear" w:color="auto" w:fill="auto"/>
                  <w:vAlign w:val="center"/>
                </w:tcPr>
                <w:p w14:paraId="36690775"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东厂界</w:t>
                  </w:r>
                </w:p>
              </w:tc>
              <w:tc>
                <w:tcPr>
                  <w:tcW w:w="1559" w:type="dxa"/>
                  <w:gridSpan w:val="2"/>
                  <w:shd w:val="clear" w:color="auto" w:fill="auto"/>
                  <w:vAlign w:val="center"/>
                </w:tcPr>
                <w:p w14:paraId="764FEF23"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南厂界</w:t>
                  </w:r>
                </w:p>
              </w:tc>
              <w:tc>
                <w:tcPr>
                  <w:tcW w:w="1560" w:type="dxa"/>
                  <w:gridSpan w:val="2"/>
                  <w:shd w:val="clear" w:color="auto" w:fill="auto"/>
                  <w:vAlign w:val="center"/>
                </w:tcPr>
                <w:p w14:paraId="73961789"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西厂界</w:t>
                  </w:r>
                </w:p>
              </w:tc>
              <w:tc>
                <w:tcPr>
                  <w:tcW w:w="1576" w:type="dxa"/>
                  <w:gridSpan w:val="2"/>
                  <w:shd w:val="clear" w:color="auto" w:fill="auto"/>
                  <w:vAlign w:val="center"/>
                </w:tcPr>
                <w:p w14:paraId="6011CC7E"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北厂界</w:t>
                  </w:r>
                </w:p>
              </w:tc>
            </w:tr>
            <w:tr w:rsidR="003D64F0" w:rsidRPr="00DB6F01" w14:paraId="3A6E0FAE" w14:textId="77777777" w:rsidTr="009D04AB">
              <w:trPr>
                <w:trHeight w:val="850"/>
                <w:jc w:val="center"/>
              </w:trPr>
              <w:tc>
                <w:tcPr>
                  <w:tcW w:w="869" w:type="dxa"/>
                  <w:vMerge/>
                  <w:shd w:val="clear" w:color="auto" w:fill="auto"/>
                  <w:vAlign w:val="center"/>
                </w:tcPr>
                <w:p w14:paraId="72B7600C" w14:textId="77777777" w:rsidR="003D64F0" w:rsidRPr="00DB6F01" w:rsidRDefault="003D64F0" w:rsidP="003D64F0">
                  <w:pPr>
                    <w:pStyle w:val="22"/>
                    <w:ind w:firstLineChars="0" w:firstLine="0"/>
                    <w:jc w:val="center"/>
                    <w:rPr>
                      <w:b/>
                      <w:bCs/>
                      <w:sz w:val="21"/>
                      <w:szCs w:val="15"/>
                      <w:u w:val="single"/>
                      <w:lang w:val="en-GB"/>
                    </w:rPr>
                  </w:pPr>
                </w:p>
              </w:tc>
              <w:tc>
                <w:tcPr>
                  <w:tcW w:w="808" w:type="dxa"/>
                  <w:vMerge/>
                  <w:shd w:val="clear" w:color="auto" w:fill="auto"/>
                  <w:vAlign w:val="center"/>
                </w:tcPr>
                <w:p w14:paraId="7FEC9F85" w14:textId="77777777" w:rsidR="003D64F0" w:rsidRPr="00DB6F01" w:rsidRDefault="003D64F0" w:rsidP="003D64F0">
                  <w:pPr>
                    <w:pStyle w:val="22"/>
                    <w:ind w:firstLineChars="0" w:firstLine="0"/>
                    <w:jc w:val="center"/>
                    <w:rPr>
                      <w:b/>
                      <w:bCs/>
                      <w:sz w:val="21"/>
                      <w:szCs w:val="15"/>
                      <w:u w:val="single"/>
                      <w:lang w:val="en-GB"/>
                    </w:rPr>
                  </w:pPr>
                </w:p>
              </w:tc>
              <w:tc>
                <w:tcPr>
                  <w:tcW w:w="752" w:type="dxa"/>
                  <w:shd w:val="clear" w:color="auto" w:fill="auto"/>
                  <w:vAlign w:val="center"/>
                </w:tcPr>
                <w:p w14:paraId="33B0B890"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声源与厂界距离</w:t>
                  </w:r>
                  <w:r w:rsidRPr="00DB6F01">
                    <w:rPr>
                      <w:rFonts w:ascii="宋体" w:hAnsi="宋体"/>
                      <w:b/>
                      <w:bCs/>
                      <w:sz w:val="21"/>
                      <w:szCs w:val="15"/>
                      <w:u w:val="single"/>
                      <w:lang w:val="en-GB"/>
                    </w:rPr>
                    <w:t>(</w:t>
                  </w:r>
                  <w:r w:rsidRPr="00DB6F01">
                    <w:rPr>
                      <w:b/>
                      <w:bCs/>
                      <w:sz w:val="21"/>
                      <w:szCs w:val="15"/>
                      <w:u w:val="single"/>
                      <w:lang w:val="en-GB"/>
                    </w:rPr>
                    <w:t>m</w:t>
                  </w:r>
                  <w:r w:rsidRPr="00DB6F01">
                    <w:rPr>
                      <w:rFonts w:ascii="宋体" w:hAnsi="宋体"/>
                      <w:b/>
                      <w:bCs/>
                      <w:sz w:val="21"/>
                      <w:szCs w:val="15"/>
                      <w:u w:val="single"/>
                      <w:lang w:val="en-GB"/>
                    </w:rPr>
                    <w:t>)</w:t>
                  </w:r>
                </w:p>
              </w:tc>
              <w:tc>
                <w:tcPr>
                  <w:tcW w:w="807" w:type="dxa"/>
                  <w:shd w:val="clear" w:color="auto" w:fill="auto"/>
                  <w:vAlign w:val="center"/>
                </w:tcPr>
                <w:p w14:paraId="1DA540E9"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贡献值</w:t>
                  </w:r>
                </w:p>
                <w:p w14:paraId="67B7E0E4"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d</w:t>
                  </w:r>
                  <w:r w:rsidRPr="00DB6F01">
                    <w:rPr>
                      <w:b/>
                      <w:bCs/>
                      <w:sz w:val="21"/>
                      <w:szCs w:val="15"/>
                      <w:u w:val="single"/>
                      <w:lang w:val="en-GB"/>
                    </w:rPr>
                    <w:t>B</w:t>
                  </w:r>
                  <w:r w:rsidRPr="00DB6F01">
                    <w:rPr>
                      <w:rFonts w:hint="eastAsia"/>
                      <w:b/>
                      <w:bCs/>
                      <w:sz w:val="21"/>
                      <w:szCs w:val="15"/>
                      <w:u w:val="single"/>
                      <w:lang w:val="en-GB"/>
                    </w:rPr>
                    <w:t>（</w:t>
                  </w:r>
                  <w:r w:rsidRPr="00DB6F01">
                    <w:rPr>
                      <w:rFonts w:hint="eastAsia"/>
                      <w:b/>
                      <w:bCs/>
                      <w:sz w:val="21"/>
                      <w:szCs w:val="15"/>
                      <w:u w:val="single"/>
                      <w:lang w:val="en-GB"/>
                    </w:rPr>
                    <w:t>A</w:t>
                  </w:r>
                  <w:r w:rsidRPr="00DB6F01">
                    <w:rPr>
                      <w:rFonts w:hint="eastAsia"/>
                      <w:b/>
                      <w:bCs/>
                      <w:sz w:val="21"/>
                      <w:szCs w:val="15"/>
                      <w:u w:val="single"/>
                      <w:lang w:val="en-GB"/>
                    </w:rPr>
                    <w:t>）</w:t>
                  </w:r>
                </w:p>
              </w:tc>
              <w:tc>
                <w:tcPr>
                  <w:tcW w:w="752" w:type="dxa"/>
                  <w:shd w:val="clear" w:color="auto" w:fill="auto"/>
                  <w:vAlign w:val="center"/>
                </w:tcPr>
                <w:p w14:paraId="143B7827"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声源与厂界距离</w:t>
                  </w:r>
                  <w:r w:rsidRPr="00DB6F01">
                    <w:rPr>
                      <w:rFonts w:ascii="宋体" w:hAnsi="宋体"/>
                      <w:b/>
                      <w:bCs/>
                      <w:sz w:val="21"/>
                      <w:szCs w:val="15"/>
                      <w:u w:val="single"/>
                      <w:lang w:val="en-GB"/>
                    </w:rPr>
                    <w:t>(</w:t>
                  </w:r>
                  <w:r w:rsidRPr="00DB6F01">
                    <w:rPr>
                      <w:b/>
                      <w:bCs/>
                      <w:sz w:val="21"/>
                      <w:szCs w:val="15"/>
                      <w:u w:val="single"/>
                      <w:lang w:val="en-GB"/>
                    </w:rPr>
                    <w:t>m</w:t>
                  </w:r>
                  <w:r w:rsidRPr="00DB6F01">
                    <w:rPr>
                      <w:rFonts w:ascii="宋体" w:hAnsi="宋体"/>
                      <w:b/>
                      <w:bCs/>
                      <w:sz w:val="21"/>
                      <w:szCs w:val="15"/>
                      <w:u w:val="single"/>
                      <w:lang w:val="en-GB"/>
                    </w:rPr>
                    <w:t>)</w:t>
                  </w:r>
                </w:p>
              </w:tc>
              <w:tc>
                <w:tcPr>
                  <w:tcW w:w="807" w:type="dxa"/>
                  <w:shd w:val="clear" w:color="auto" w:fill="auto"/>
                  <w:vAlign w:val="center"/>
                </w:tcPr>
                <w:p w14:paraId="487D242B"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贡献值</w:t>
                  </w:r>
                  <w:r w:rsidRPr="00DB6F01">
                    <w:rPr>
                      <w:rFonts w:hint="eastAsia"/>
                      <w:b/>
                      <w:bCs/>
                      <w:sz w:val="21"/>
                      <w:szCs w:val="15"/>
                      <w:u w:val="single"/>
                      <w:lang w:val="en-GB"/>
                    </w:rPr>
                    <w:t>d</w:t>
                  </w:r>
                  <w:r w:rsidRPr="00DB6F01">
                    <w:rPr>
                      <w:b/>
                      <w:bCs/>
                      <w:sz w:val="21"/>
                      <w:szCs w:val="15"/>
                      <w:u w:val="single"/>
                      <w:lang w:val="en-GB"/>
                    </w:rPr>
                    <w:t>B</w:t>
                  </w:r>
                  <w:r w:rsidRPr="00DB6F01">
                    <w:rPr>
                      <w:rFonts w:hint="eastAsia"/>
                      <w:b/>
                      <w:bCs/>
                      <w:sz w:val="21"/>
                      <w:szCs w:val="15"/>
                      <w:u w:val="single"/>
                      <w:lang w:val="en-GB"/>
                    </w:rPr>
                    <w:t>（</w:t>
                  </w:r>
                  <w:r w:rsidRPr="00DB6F01">
                    <w:rPr>
                      <w:rFonts w:hint="eastAsia"/>
                      <w:b/>
                      <w:bCs/>
                      <w:sz w:val="21"/>
                      <w:szCs w:val="15"/>
                      <w:u w:val="single"/>
                      <w:lang w:val="en-GB"/>
                    </w:rPr>
                    <w:t>A</w:t>
                  </w:r>
                  <w:r w:rsidRPr="00DB6F01">
                    <w:rPr>
                      <w:rFonts w:hint="eastAsia"/>
                      <w:b/>
                      <w:bCs/>
                      <w:sz w:val="21"/>
                      <w:szCs w:val="15"/>
                      <w:u w:val="single"/>
                      <w:lang w:val="en-GB"/>
                    </w:rPr>
                    <w:t>）</w:t>
                  </w:r>
                </w:p>
              </w:tc>
              <w:tc>
                <w:tcPr>
                  <w:tcW w:w="752" w:type="dxa"/>
                  <w:shd w:val="clear" w:color="auto" w:fill="auto"/>
                  <w:vAlign w:val="center"/>
                </w:tcPr>
                <w:p w14:paraId="03E161B6"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声源与厂界距离</w:t>
                  </w:r>
                  <w:r w:rsidRPr="00DB6F01">
                    <w:rPr>
                      <w:rFonts w:ascii="宋体" w:hAnsi="宋体"/>
                      <w:b/>
                      <w:bCs/>
                      <w:sz w:val="21"/>
                      <w:szCs w:val="15"/>
                      <w:u w:val="single"/>
                      <w:lang w:val="en-GB"/>
                    </w:rPr>
                    <w:t>(</w:t>
                  </w:r>
                  <w:r w:rsidRPr="00DB6F01">
                    <w:rPr>
                      <w:b/>
                      <w:bCs/>
                      <w:sz w:val="21"/>
                      <w:szCs w:val="15"/>
                      <w:u w:val="single"/>
                      <w:lang w:val="en-GB"/>
                    </w:rPr>
                    <w:t>m</w:t>
                  </w:r>
                  <w:r w:rsidRPr="00DB6F01">
                    <w:rPr>
                      <w:rFonts w:ascii="宋体" w:hAnsi="宋体"/>
                      <w:b/>
                      <w:bCs/>
                      <w:sz w:val="21"/>
                      <w:szCs w:val="15"/>
                      <w:u w:val="single"/>
                      <w:lang w:val="en-GB"/>
                    </w:rPr>
                    <w:t>)</w:t>
                  </w:r>
                </w:p>
              </w:tc>
              <w:tc>
                <w:tcPr>
                  <w:tcW w:w="808" w:type="dxa"/>
                  <w:shd w:val="clear" w:color="auto" w:fill="auto"/>
                  <w:vAlign w:val="center"/>
                </w:tcPr>
                <w:p w14:paraId="786E3FA8"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贡献值</w:t>
                  </w:r>
                </w:p>
                <w:p w14:paraId="388D073E"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d</w:t>
                  </w:r>
                  <w:r w:rsidRPr="00DB6F01">
                    <w:rPr>
                      <w:b/>
                      <w:bCs/>
                      <w:sz w:val="21"/>
                      <w:szCs w:val="15"/>
                      <w:u w:val="single"/>
                      <w:lang w:val="en-GB"/>
                    </w:rPr>
                    <w:t>B</w:t>
                  </w:r>
                  <w:r w:rsidRPr="00DB6F01">
                    <w:rPr>
                      <w:rFonts w:hint="eastAsia"/>
                      <w:b/>
                      <w:bCs/>
                      <w:sz w:val="21"/>
                      <w:szCs w:val="15"/>
                      <w:u w:val="single"/>
                      <w:lang w:val="en-GB"/>
                    </w:rPr>
                    <w:t>（</w:t>
                  </w:r>
                  <w:r w:rsidRPr="00DB6F01">
                    <w:rPr>
                      <w:rFonts w:hint="eastAsia"/>
                      <w:b/>
                      <w:bCs/>
                      <w:sz w:val="21"/>
                      <w:szCs w:val="15"/>
                      <w:u w:val="single"/>
                      <w:lang w:val="en-GB"/>
                    </w:rPr>
                    <w:t>A</w:t>
                  </w:r>
                  <w:r w:rsidRPr="00DB6F01">
                    <w:rPr>
                      <w:rFonts w:hint="eastAsia"/>
                      <w:b/>
                      <w:bCs/>
                      <w:sz w:val="21"/>
                      <w:szCs w:val="15"/>
                      <w:u w:val="single"/>
                      <w:lang w:val="en-GB"/>
                    </w:rPr>
                    <w:t>）</w:t>
                  </w:r>
                </w:p>
              </w:tc>
              <w:tc>
                <w:tcPr>
                  <w:tcW w:w="751" w:type="dxa"/>
                  <w:shd w:val="clear" w:color="auto" w:fill="auto"/>
                  <w:vAlign w:val="center"/>
                </w:tcPr>
                <w:p w14:paraId="155BAF11"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声源与厂界距离</w:t>
                  </w:r>
                  <w:r w:rsidRPr="00DB6F01">
                    <w:rPr>
                      <w:rFonts w:ascii="宋体" w:hAnsi="宋体"/>
                      <w:b/>
                      <w:bCs/>
                      <w:sz w:val="21"/>
                      <w:szCs w:val="15"/>
                      <w:u w:val="single"/>
                      <w:lang w:val="en-GB"/>
                    </w:rPr>
                    <w:t>(</w:t>
                  </w:r>
                  <w:r w:rsidRPr="00DB6F01">
                    <w:rPr>
                      <w:b/>
                      <w:bCs/>
                      <w:sz w:val="21"/>
                      <w:szCs w:val="15"/>
                      <w:u w:val="single"/>
                      <w:lang w:val="en-GB"/>
                    </w:rPr>
                    <w:t>m</w:t>
                  </w:r>
                  <w:r w:rsidRPr="00DB6F01">
                    <w:rPr>
                      <w:rFonts w:ascii="宋体" w:hAnsi="宋体"/>
                      <w:b/>
                      <w:bCs/>
                      <w:sz w:val="21"/>
                      <w:szCs w:val="15"/>
                      <w:u w:val="single"/>
                      <w:lang w:val="en-GB"/>
                    </w:rPr>
                    <w:t>)</w:t>
                  </w:r>
                </w:p>
              </w:tc>
              <w:tc>
                <w:tcPr>
                  <w:tcW w:w="825" w:type="dxa"/>
                  <w:shd w:val="clear" w:color="auto" w:fill="auto"/>
                  <w:vAlign w:val="center"/>
                </w:tcPr>
                <w:p w14:paraId="7957D4F9"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贡献值</w:t>
                  </w:r>
                </w:p>
                <w:p w14:paraId="39923E55" w14:textId="77777777" w:rsidR="003D64F0" w:rsidRPr="00DB6F01" w:rsidRDefault="003D64F0" w:rsidP="003D64F0">
                  <w:pPr>
                    <w:pStyle w:val="22"/>
                    <w:ind w:firstLineChars="0" w:firstLine="0"/>
                    <w:jc w:val="center"/>
                    <w:rPr>
                      <w:b/>
                      <w:bCs/>
                      <w:sz w:val="21"/>
                      <w:szCs w:val="15"/>
                      <w:u w:val="single"/>
                      <w:lang w:val="en-GB"/>
                    </w:rPr>
                  </w:pPr>
                  <w:r w:rsidRPr="00DB6F01">
                    <w:rPr>
                      <w:rFonts w:hint="eastAsia"/>
                      <w:b/>
                      <w:bCs/>
                      <w:sz w:val="21"/>
                      <w:szCs w:val="15"/>
                      <w:u w:val="single"/>
                      <w:lang w:val="en-GB"/>
                    </w:rPr>
                    <w:t>d</w:t>
                  </w:r>
                  <w:r w:rsidRPr="00DB6F01">
                    <w:rPr>
                      <w:b/>
                      <w:bCs/>
                      <w:sz w:val="21"/>
                      <w:szCs w:val="15"/>
                      <w:u w:val="single"/>
                      <w:lang w:val="en-GB"/>
                    </w:rPr>
                    <w:t>B</w:t>
                  </w:r>
                  <w:r w:rsidRPr="00DB6F01">
                    <w:rPr>
                      <w:rFonts w:hint="eastAsia"/>
                      <w:b/>
                      <w:bCs/>
                      <w:sz w:val="21"/>
                      <w:szCs w:val="15"/>
                      <w:u w:val="single"/>
                      <w:lang w:val="en-GB"/>
                    </w:rPr>
                    <w:t>（</w:t>
                  </w:r>
                  <w:r w:rsidRPr="00DB6F01">
                    <w:rPr>
                      <w:rFonts w:hint="eastAsia"/>
                      <w:b/>
                      <w:bCs/>
                      <w:sz w:val="21"/>
                      <w:szCs w:val="15"/>
                      <w:u w:val="single"/>
                      <w:lang w:val="en-GB"/>
                    </w:rPr>
                    <w:t>A</w:t>
                  </w:r>
                  <w:r w:rsidRPr="00DB6F01">
                    <w:rPr>
                      <w:rFonts w:hint="eastAsia"/>
                      <w:b/>
                      <w:bCs/>
                      <w:sz w:val="21"/>
                      <w:szCs w:val="15"/>
                      <w:u w:val="single"/>
                      <w:lang w:val="en-GB"/>
                    </w:rPr>
                    <w:t>）</w:t>
                  </w:r>
                </w:p>
              </w:tc>
            </w:tr>
            <w:tr w:rsidR="003D64F0" w:rsidRPr="00DB6F01" w14:paraId="0FC8F6F1" w14:textId="77777777" w:rsidTr="009D04AB">
              <w:trPr>
                <w:jc w:val="center"/>
              </w:trPr>
              <w:tc>
                <w:tcPr>
                  <w:tcW w:w="869" w:type="dxa"/>
                  <w:shd w:val="clear" w:color="auto" w:fill="auto"/>
                  <w:vAlign w:val="center"/>
                </w:tcPr>
                <w:p w14:paraId="2B5C6705" w14:textId="77777777" w:rsidR="003D64F0" w:rsidRPr="00DB6F01" w:rsidRDefault="003D64F0" w:rsidP="003D64F0">
                  <w:pPr>
                    <w:pStyle w:val="22"/>
                    <w:ind w:firstLineChars="0" w:firstLine="0"/>
                    <w:jc w:val="center"/>
                    <w:rPr>
                      <w:color w:val="000000"/>
                      <w:sz w:val="21"/>
                      <w:szCs w:val="21"/>
                      <w:u w:val="single"/>
                      <w:shd w:val="clear" w:color="auto" w:fill="FFFFFF"/>
                    </w:rPr>
                  </w:pPr>
                  <w:r w:rsidRPr="00DB6F01">
                    <w:rPr>
                      <w:rFonts w:hint="eastAsia"/>
                      <w:color w:val="000000"/>
                      <w:sz w:val="21"/>
                      <w:szCs w:val="21"/>
                      <w:u w:val="single"/>
                      <w:shd w:val="clear" w:color="auto" w:fill="FFFFFF"/>
                    </w:rPr>
                    <w:t>生产</w:t>
                  </w:r>
                </w:p>
                <w:p w14:paraId="12E8F85F" w14:textId="77777777" w:rsidR="003D64F0" w:rsidRPr="00DB6F01" w:rsidRDefault="003D64F0" w:rsidP="003D64F0">
                  <w:pPr>
                    <w:pStyle w:val="22"/>
                    <w:ind w:firstLineChars="0" w:firstLine="0"/>
                    <w:jc w:val="center"/>
                    <w:rPr>
                      <w:sz w:val="21"/>
                      <w:szCs w:val="15"/>
                      <w:u w:val="single"/>
                      <w:lang w:val="en-GB"/>
                    </w:rPr>
                  </w:pPr>
                  <w:r w:rsidRPr="00DB6F01">
                    <w:rPr>
                      <w:rFonts w:hint="eastAsia"/>
                      <w:color w:val="000000"/>
                      <w:sz w:val="21"/>
                      <w:szCs w:val="21"/>
                      <w:u w:val="single"/>
                      <w:shd w:val="clear" w:color="auto" w:fill="FFFFFF"/>
                    </w:rPr>
                    <w:t>车间</w:t>
                  </w:r>
                </w:p>
              </w:tc>
              <w:tc>
                <w:tcPr>
                  <w:tcW w:w="808" w:type="dxa"/>
                  <w:shd w:val="clear" w:color="auto" w:fill="auto"/>
                  <w:vAlign w:val="center"/>
                </w:tcPr>
                <w:p w14:paraId="0E8D07EA" w14:textId="4501CD99"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rPr>
                    <w:t>7</w:t>
                  </w:r>
                  <w:r w:rsidRPr="00DB6F01">
                    <w:rPr>
                      <w:sz w:val="21"/>
                      <w:szCs w:val="15"/>
                      <w:u w:val="single"/>
                    </w:rPr>
                    <w:t>0.09</w:t>
                  </w:r>
                </w:p>
              </w:tc>
              <w:tc>
                <w:tcPr>
                  <w:tcW w:w="752" w:type="dxa"/>
                  <w:shd w:val="clear" w:color="auto" w:fill="auto"/>
                  <w:vAlign w:val="center"/>
                </w:tcPr>
                <w:p w14:paraId="537566B6" w14:textId="333084BA" w:rsidR="003D64F0" w:rsidRPr="00DB6F01" w:rsidRDefault="005A211A" w:rsidP="003D64F0">
                  <w:pPr>
                    <w:pStyle w:val="22"/>
                    <w:ind w:firstLineChars="0" w:firstLine="0"/>
                    <w:jc w:val="center"/>
                    <w:rPr>
                      <w:sz w:val="21"/>
                      <w:szCs w:val="15"/>
                      <w:u w:val="single"/>
                      <w:lang w:val="en-GB"/>
                    </w:rPr>
                  </w:pPr>
                  <w:r w:rsidRPr="00DB6F01">
                    <w:rPr>
                      <w:sz w:val="21"/>
                      <w:szCs w:val="15"/>
                      <w:u w:val="single"/>
                      <w:lang w:val="en-GB"/>
                    </w:rPr>
                    <w:t>50</w:t>
                  </w:r>
                </w:p>
              </w:tc>
              <w:tc>
                <w:tcPr>
                  <w:tcW w:w="807" w:type="dxa"/>
                  <w:shd w:val="clear" w:color="auto" w:fill="auto"/>
                  <w:vAlign w:val="center"/>
                </w:tcPr>
                <w:p w14:paraId="59F231A0" w14:textId="6DBF793F" w:rsidR="003D64F0" w:rsidRPr="00DB6F01" w:rsidRDefault="005A211A" w:rsidP="003D64F0">
                  <w:pPr>
                    <w:pStyle w:val="22"/>
                    <w:ind w:firstLineChars="0" w:firstLine="0"/>
                    <w:jc w:val="center"/>
                    <w:rPr>
                      <w:sz w:val="21"/>
                      <w:szCs w:val="15"/>
                      <w:u w:val="single"/>
                      <w:lang w:val="en-GB"/>
                    </w:rPr>
                  </w:pPr>
                  <w:r w:rsidRPr="00DB6F01">
                    <w:rPr>
                      <w:rFonts w:hint="eastAsia"/>
                      <w:sz w:val="21"/>
                      <w:szCs w:val="15"/>
                      <w:u w:val="single"/>
                      <w:lang w:val="en-GB"/>
                    </w:rPr>
                    <w:t>3</w:t>
                  </w:r>
                  <w:r w:rsidRPr="00DB6F01">
                    <w:rPr>
                      <w:sz w:val="21"/>
                      <w:szCs w:val="15"/>
                      <w:u w:val="single"/>
                      <w:lang w:val="en-GB"/>
                    </w:rPr>
                    <w:t>6.11</w:t>
                  </w:r>
                </w:p>
              </w:tc>
              <w:tc>
                <w:tcPr>
                  <w:tcW w:w="752" w:type="dxa"/>
                  <w:shd w:val="clear" w:color="auto" w:fill="auto"/>
                  <w:vAlign w:val="center"/>
                </w:tcPr>
                <w:p w14:paraId="3B66BB57" w14:textId="7F882DBD" w:rsidR="003D64F0" w:rsidRPr="00DB6F01" w:rsidRDefault="005A211A" w:rsidP="003D64F0">
                  <w:pPr>
                    <w:pStyle w:val="22"/>
                    <w:ind w:firstLineChars="0" w:firstLine="0"/>
                    <w:jc w:val="center"/>
                    <w:rPr>
                      <w:sz w:val="21"/>
                      <w:szCs w:val="15"/>
                      <w:u w:val="single"/>
                      <w:lang w:val="en-GB"/>
                    </w:rPr>
                  </w:pPr>
                  <w:r w:rsidRPr="00DB6F01">
                    <w:rPr>
                      <w:rFonts w:hint="eastAsia"/>
                      <w:sz w:val="21"/>
                      <w:szCs w:val="15"/>
                      <w:u w:val="single"/>
                      <w:lang w:val="en-GB"/>
                    </w:rPr>
                    <w:t>1</w:t>
                  </w:r>
                  <w:r w:rsidRPr="00DB6F01">
                    <w:rPr>
                      <w:sz w:val="21"/>
                      <w:szCs w:val="15"/>
                      <w:u w:val="single"/>
                      <w:lang w:val="en-GB"/>
                    </w:rPr>
                    <w:t>3</w:t>
                  </w:r>
                </w:p>
              </w:tc>
              <w:tc>
                <w:tcPr>
                  <w:tcW w:w="807" w:type="dxa"/>
                  <w:shd w:val="clear" w:color="auto" w:fill="auto"/>
                  <w:vAlign w:val="center"/>
                </w:tcPr>
                <w:p w14:paraId="6F2DC7E1" w14:textId="2E759628" w:rsidR="003D64F0" w:rsidRPr="00DB6F01" w:rsidRDefault="005A211A" w:rsidP="003D64F0">
                  <w:pPr>
                    <w:pStyle w:val="22"/>
                    <w:ind w:firstLineChars="0" w:firstLine="0"/>
                    <w:jc w:val="center"/>
                    <w:rPr>
                      <w:sz w:val="21"/>
                      <w:szCs w:val="15"/>
                      <w:u w:val="single"/>
                      <w:lang w:val="en-GB"/>
                    </w:rPr>
                  </w:pPr>
                  <w:r w:rsidRPr="00DB6F01">
                    <w:rPr>
                      <w:rFonts w:hint="eastAsia"/>
                      <w:sz w:val="21"/>
                      <w:szCs w:val="15"/>
                      <w:u w:val="single"/>
                      <w:lang w:val="en-GB"/>
                    </w:rPr>
                    <w:t>4</w:t>
                  </w:r>
                  <w:r w:rsidRPr="00DB6F01">
                    <w:rPr>
                      <w:sz w:val="21"/>
                      <w:szCs w:val="15"/>
                      <w:u w:val="single"/>
                      <w:lang w:val="en-GB"/>
                    </w:rPr>
                    <w:t>7.81</w:t>
                  </w:r>
                </w:p>
              </w:tc>
              <w:tc>
                <w:tcPr>
                  <w:tcW w:w="752" w:type="dxa"/>
                  <w:shd w:val="clear" w:color="auto" w:fill="auto"/>
                  <w:vAlign w:val="center"/>
                </w:tcPr>
                <w:p w14:paraId="4A59E352" w14:textId="5B5B599E" w:rsidR="003D64F0" w:rsidRPr="00DB6F01" w:rsidRDefault="005A211A" w:rsidP="003D64F0">
                  <w:pPr>
                    <w:pStyle w:val="22"/>
                    <w:ind w:firstLineChars="0" w:firstLine="0"/>
                    <w:jc w:val="center"/>
                    <w:rPr>
                      <w:sz w:val="21"/>
                      <w:szCs w:val="15"/>
                      <w:u w:val="single"/>
                      <w:lang w:val="en-GB"/>
                    </w:rPr>
                  </w:pPr>
                  <w:r w:rsidRPr="00DB6F01">
                    <w:rPr>
                      <w:rFonts w:hint="eastAsia"/>
                      <w:sz w:val="21"/>
                      <w:szCs w:val="15"/>
                      <w:u w:val="single"/>
                      <w:lang w:val="en-GB"/>
                    </w:rPr>
                    <w:t>1</w:t>
                  </w:r>
                  <w:r w:rsidRPr="00DB6F01">
                    <w:rPr>
                      <w:sz w:val="21"/>
                      <w:szCs w:val="15"/>
                      <w:u w:val="single"/>
                      <w:lang w:val="en-GB"/>
                    </w:rPr>
                    <w:t>8</w:t>
                  </w:r>
                </w:p>
              </w:tc>
              <w:tc>
                <w:tcPr>
                  <w:tcW w:w="808" w:type="dxa"/>
                  <w:shd w:val="clear" w:color="auto" w:fill="auto"/>
                  <w:vAlign w:val="center"/>
                </w:tcPr>
                <w:p w14:paraId="75729FDF" w14:textId="2735A142" w:rsidR="003D64F0" w:rsidRPr="00DB6F01" w:rsidRDefault="005A211A" w:rsidP="003D64F0">
                  <w:pPr>
                    <w:pStyle w:val="22"/>
                    <w:ind w:firstLineChars="0" w:firstLine="0"/>
                    <w:jc w:val="center"/>
                    <w:rPr>
                      <w:sz w:val="21"/>
                      <w:szCs w:val="15"/>
                      <w:u w:val="single"/>
                      <w:lang w:val="en-GB"/>
                    </w:rPr>
                  </w:pPr>
                  <w:r w:rsidRPr="00DB6F01">
                    <w:rPr>
                      <w:rFonts w:hint="eastAsia"/>
                      <w:sz w:val="21"/>
                      <w:szCs w:val="15"/>
                      <w:u w:val="single"/>
                      <w:lang w:val="en-GB"/>
                    </w:rPr>
                    <w:t>4</w:t>
                  </w:r>
                  <w:r w:rsidRPr="00DB6F01">
                    <w:rPr>
                      <w:sz w:val="21"/>
                      <w:szCs w:val="15"/>
                      <w:u w:val="single"/>
                      <w:lang w:val="en-GB"/>
                    </w:rPr>
                    <w:t>4.98</w:t>
                  </w:r>
                </w:p>
              </w:tc>
              <w:tc>
                <w:tcPr>
                  <w:tcW w:w="751" w:type="dxa"/>
                  <w:shd w:val="clear" w:color="auto" w:fill="auto"/>
                  <w:vAlign w:val="center"/>
                </w:tcPr>
                <w:p w14:paraId="496C1B1B" w14:textId="5F6F3A50" w:rsidR="003D64F0" w:rsidRPr="00DB6F01" w:rsidRDefault="005A211A" w:rsidP="003D64F0">
                  <w:pPr>
                    <w:pStyle w:val="22"/>
                    <w:ind w:firstLineChars="0" w:firstLine="0"/>
                    <w:jc w:val="center"/>
                    <w:rPr>
                      <w:sz w:val="21"/>
                      <w:szCs w:val="15"/>
                      <w:u w:val="single"/>
                      <w:lang w:val="en-GB"/>
                    </w:rPr>
                  </w:pPr>
                  <w:r w:rsidRPr="00DB6F01">
                    <w:rPr>
                      <w:sz w:val="21"/>
                      <w:szCs w:val="15"/>
                      <w:u w:val="single"/>
                      <w:lang w:val="en-GB"/>
                    </w:rPr>
                    <w:t>20</w:t>
                  </w:r>
                </w:p>
              </w:tc>
              <w:tc>
                <w:tcPr>
                  <w:tcW w:w="825" w:type="dxa"/>
                  <w:shd w:val="clear" w:color="auto" w:fill="auto"/>
                  <w:vAlign w:val="center"/>
                </w:tcPr>
                <w:p w14:paraId="5358C6A1" w14:textId="797E00A2" w:rsidR="003D64F0" w:rsidRPr="00DB6F01" w:rsidRDefault="005A211A" w:rsidP="003D64F0">
                  <w:pPr>
                    <w:pStyle w:val="22"/>
                    <w:ind w:firstLineChars="0" w:firstLine="0"/>
                    <w:jc w:val="center"/>
                    <w:rPr>
                      <w:sz w:val="21"/>
                      <w:szCs w:val="15"/>
                      <w:u w:val="single"/>
                      <w:lang w:val="en-GB"/>
                    </w:rPr>
                  </w:pPr>
                  <w:r w:rsidRPr="00DB6F01">
                    <w:rPr>
                      <w:rFonts w:hint="eastAsia"/>
                      <w:sz w:val="21"/>
                      <w:szCs w:val="15"/>
                      <w:u w:val="single"/>
                      <w:lang w:val="en-GB"/>
                    </w:rPr>
                    <w:t>4</w:t>
                  </w:r>
                  <w:r w:rsidRPr="00DB6F01">
                    <w:rPr>
                      <w:sz w:val="21"/>
                      <w:szCs w:val="15"/>
                      <w:u w:val="single"/>
                      <w:lang w:val="en-GB"/>
                    </w:rPr>
                    <w:t>4.07</w:t>
                  </w:r>
                </w:p>
              </w:tc>
            </w:tr>
            <w:tr w:rsidR="003D64F0" w:rsidRPr="00DB6F01" w14:paraId="1817C14F" w14:textId="77777777" w:rsidTr="009D04AB">
              <w:trPr>
                <w:jc w:val="center"/>
              </w:trPr>
              <w:tc>
                <w:tcPr>
                  <w:tcW w:w="869" w:type="dxa"/>
                  <w:shd w:val="clear" w:color="auto" w:fill="auto"/>
                  <w:vAlign w:val="center"/>
                </w:tcPr>
                <w:p w14:paraId="2BB636F8" w14:textId="77777777" w:rsidR="003D64F0" w:rsidRPr="00DB6F01" w:rsidRDefault="003D64F0" w:rsidP="003D64F0">
                  <w:pPr>
                    <w:pStyle w:val="22"/>
                    <w:ind w:firstLineChars="0" w:firstLine="0"/>
                    <w:jc w:val="center"/>
                    <w:rPr>
                      <w:color w:val="000000"/>
                      <w:sz w:val="21"/>
                      <w:szCs w:val="21"/>
                      <w:u w:val="single"/>
                      <w:shd w:val="clear" w:color="auto" w:fill="FFFFFF"/>
                    </w:rPr>
                  </w:pPr>
                  <w:r w:rsidRPr="00DB6F01">
                    <w:rPr>
                      <w:rFonts w:hint="eastAsia"/>
                      <w:color w:val="000000"/>
                      <w:sz w:val="21"/>
                      <w:szCs w:val="21"/>
                      <w:u w:val="single"/>
                      <w:shd w:val="clear" w:color="auto" w:fill="FFFFFF"/>
                    </w:rPr>
                    <w:t>最大背景值</w:t>
                  </w:r>
                </w:p>
              </w:tc>
              <w:tc>
                <w:tcPr>
                  <w:tcW w:w="808" w:type="dxa"/>
                  <w:shd w:val="clear" w:color="auto" w:fill="auto"/>
                  <w:vAlign w:val="center"/>
                </w:tcPr>
                <w:p w14:paraId="0867A383"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752" w:type="dxa"/>
                  <w:shd w:val="clear" w:color="auto" w:fill="auto"/>
                  <w:vAlign w:val="center"/>
                </w:tcPr>
                <w:p w14:paraId="0AF87CC9"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807" w:type="dxa"/>
                  <w:shd w:val="clear" w:color="auto" w:fill="auto"/>
                  <w:vAlign w:val="center"/>
                </w:tcPr>
                <w:p w14:paraId="79D7D43A" w14:textId="1AAC6C55" w:rsidR="003D64F0" w:rsidRPr="00DB6F01" w:rsidRDefault="005A211A" w:rsidP="003D64F0">
                  <w:pPr>
                    <w:pStyle w:val="22"/>
                    <w:ind w:firstLineChars="0" w:firstLine="0"/>
                    <w:jc w:val="center"/>
                    <w:rPr>
                      <w:sz w:val="21"/>
                      <w:szCs w:val="15"/>
                      <w:u w:val="single"/>
                      <w:lang w:val="en-GB"/>
                    </w:rPr>
                  </w:pPr>
                  <w:r w:rsidRPr="00DB6F01">
                    <w:rPr>
                      <w:rFonts w:hint="eastAsia"/>
                      <w:sz w:val="21"/>
                      <w:szCs w:val="15"/>
                      <w:u w:val="single"/>
                      <w:lang w:val="en-GB"/>
                    </w:rPr>
                    <w:t>5</w:t>
                  </w:r>
                  <w:r w:rsidRPr="00DB6F01">
                    <w:rPr>
                      <w:sz w:val="21"/>
                      <w:szCs w:val="15"/>
                      <w:u w:val="single"/>
                      <w:lang w:val="en-GB"/>
                    </w:rPr>
                    <w:t>6</w:t>
                  </w:r>
                </w:p>
              </w:tc>
              <w:tc>
                <w:tcPr>
                  <w:tcW w:w="752" w:type="dxa"/>
                  <w:shd w:val="clear" w:color="auto" w:fill="auto"/>
                  <w:vAlign w:val="center"/>
                </w:tcPr>
                <w:p w14:paraId="67F5B186"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807" w:type="dxa"/>
                  <w:shd w:val="clear" w:color="auto" w:fill="auto"/>
                  <w:vAlign w:val="center"/>
                </w:tcPr>
                <w:p w14:paraId="57A856A4" w14:textId="0ED7E569" w:rsidR="003D64F0" w:rsidRPr="00DB6F01" w:rsidRDefault="005A211A" w:rsidP="003D64F0">
                  <w:pPr>
                    <w:pStyle w:val="22"/>
                    <w:ind w:firstLineChars="0" w:firstLine="0"/>
                    <w:jc w:val="center"/>
                    <w:rPr>
                      <w:sz w:val="21"/>
                      <w:szCs w:val="15"/>
                      <w:u w:val="single"/>
                      <w:lang w:val="en-GB"/>
                    </w:rPr>
                  </w:pPr>
                  <w:r w:rsidRPr="00DB6F01">
                    <w:rPr>
                      <w:rFonts w:hint="eastAsia"/>
                      <w:sz w:val="21"/>
                      <w:szCs w:val="15"/>
                      <w:u w:val="single"/>
                      <w:lang w:val="en-GB"/>
                    </w:rPr>
                    <w:t>5</w:t>
                  </w:r>
                  <w:r w:rsidRPr="00DB6F01">
                    <w:rPr>
                      <w:sz w:val="21"/>
                      <w:szCs w:val="15"/>
                      <w:u w:val="single"/>
                      <w:lang w:val="en-GB"/>
                    </w:rPr>
                    <w:t>2</w:t>
                  </w:r>
                </w:p>
              </w:tc>
              <w:tc>
                <w:tcPr>
                  <w:tcW w:w="752" w:type="dxa"/>
                  <w:shd w:val="clear" w:color="auto" w:fill="auto"/>
                  <w:vAlign w:val="center"/>
                </w:tcPr>
                <w:p w14:paraId="7010C02B"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808" w:type="dxa"/>
                  <w:shd w:val="clear" w:color="auto" w:fill="auto"/>
                  <w:vAlign w:val="center"/>
                </w:tcPr>
                <w:p w14:paraId="4DA935B8" w14:textId="1389A54F" w:rsidR="003D64F0" w:rsidRPr="00DB6F01" w:rsidRDefault="005A211A" w:rsidP="003D64F0">
                  <w:pPr>
                    <w:pStyle w:val="22"/>
                    <w:ind w:firstLineChars="0" w:firstLine="0"/>
                    <w:jc w:val="center"/>
                    <w:rPr>
                      <w:sz w:val="21"/>
                      <w:szCs w:val="15"/>
                      <w:u w:val="single"/>
                      <w:lang w:val="en-GB"/>
                    </w:rPr>
                  </w:pPr>
                  <w:r w:rsidRPr="00DB6F01">
                    <w:rPr>
                      <w:rFonts w:hint="eastAsia"/>
                      <w:sz w:val="21"/>
                      <w:szCs w:val="15"/>
                      <w:u w:val="single"/>
                      <w:lang w:val="en-GB"/>
                    </w:rPr>
                    <w:t>5</w:t>
                  </w:r>
                  <w:r w:rsidRPr="00DB6F01">
                    <w:rPr>
                      <w:sz w:val="21"/>
                      <w:szCs w:val="15"/>
                      <w:u w:val="single"/>
                      <w:lang w:val="en-GB"/>
                    </w:rPr>
                    <w:t>0</w:t>
                  </w:r>
                </w:p>
              </w:tc>
              <w:tc>
                <w:tcPr>
                  <w:tcW w:w="751" w:type="dxa"/>
                  <w:shd w:val="clear" w:color="auto" w:fill="auto"/>
                  <w:vAlign w:val="center"/>
                </w:tcPr>
                <w:p w14:paraId="6F7EB6AC"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825" w:type="dxa"/>
                  <w:shd w:val="clear" w:color="auto" w:fill="auto"/>
                  <w:vAlign w:val="center"/>
                </w:tcPr>
                <w:p w14:paraId="6B32D4BA" w14:textId="27ADE6E9" w:rsidR="003D64F0" w:rsidRPr="00DB6F01" w:rsidRDefault="005A211A" w:rsidP="003D64F0">
                  <w:pPr>
                    <w:pStyle w:val="22"/>
                    <w:ind w:firstLineChars="0" w:firstLine="0"/>
                    <w:jc w:val="center"/>
                    <w:rPr>
                      <w:sz w:val="21"/>
                      <w:szCs w:val="15"/>
                      <w:u w:val="single"/>
                      <w:lang w:val="en-GB"/>
                    </w:rPr>
                  </w:pPr>
                  <w:r w:rsidRPr="00DB6F01">
                    <w:rPr>
                      <w:rFonts w:hint="eastAsia"/>
                      <w:sz w:val="21"/>
                      <w:szCs w:val="15"/>
                      <w:u w:val="single"/>
                      <w:lang w:val="en-GB"/>
                    </w:rPr>
                    <w:t>5</w:t>
                  </w:r>
                  <w:r w:rsidRPr="00DB6F01">
                    <w:rPr>
                      <w:sz w:val="21"/>
                      <w:szCs w:val="15"/>
                      <w:u w:val="single"/>
                      <w:lang w:val="en-GB"/>
                    </w:rPr>
                    <w:t>1</w:t>
                  </w:r>
                </w:p>
              </w:tc>
            </w:tr>
            <w:tr w:rsidR="003D64F0" w:rsidRPr="00DB6F01" w14:paraId="17BE8EF1" w14:textId="77777777" w:rsidTr="009D04AB">
              <w:trPr>
                <w:trHeight w:val="208"/>
                <w:jc w:val="center"/>
              </w:trPr>
              <w:tc>
                <w:tcPr>
                  <w:tcW w:w="869" w:type="dxa"/>
                  <w:shd w:val="clear" w:color="auto" w:fill="auto"/>
                  <w:vAlign w:val="center"/>
                </w:tcPr>
                <w:p w14:paraId="625FB02A" w14:textId="77777777" w:rsidR="003D64F0" w:rsidRPr="00DB6F01" w:rsidRDefault="003D64F0" w:rsidP="003D64F0">
                  <w:pPr>
                    <w:pStyle w:val="22"/>
                    <w:ind w:firstLineChars="0" w:firstLine="0"/>
                    <w:jc w:val="center"/>
                    <w:rPr>
                      <w:sz w:val="21"/>
                      <w:szCs w:val="15"/>
                      <w:u w:val="single"/>
                      <w:lang w:val="en-GB"/>
                    </w:rPr>
                  </w:pPr>
                  <w:proofErr w:type="gramStart"/>
                  <w:r w:rsidRPr="00DB6F01">
                    <w:rPr>
                      <w:rFonts w:hint="eastAsia"/>
                      <w:sz w:val="21"/>
                      <w:szCs w:val="15"/>
                      <w:u w:val="single"/>
                      <w:lang w:val="en-GB"/>
                    </w:rPr>
                    <w:t>叠加值</w:t>
                  </w:r>
                  <w:proofErr w:type="gramEnd"/>
                </w:p>
              </w:tc>
              <w:tc>
                <w:tcPr>
                  <w:tcW w:w="808" w:type="dxa"/>
                  <w:shd w:val="clear" w:color="auto" w:fill="auto"/>
                  <w:vAlign w:val="center"/>
                </w:tcPr>
                <w:p w14:paraId="0BF62B81"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752" w:type="dxa"/>
                  <w:shd w:val="clear" w:color="auto" w:fill="auto"/>
                  <w:vAlign w:val="center"/>
                </w:tcPr>
                <w:p w14:paraId="7DEFAB15"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807" w:type="dxa"/>
                  <w:shd w:val="clear" w:color="auto" w:fill="auto"/>
                  <w:vAlign w:val="center"/>
                </w:tcPr>
                <w:p w14:paraId="6E833FCF" w14:textId="1D17B970" w:rsidR="003D64F0" w:rsidRPr="00DB6F01" w:rsidRDefault="005A211A" w:rsidP="003D64F0">
                  <w:pPr>
                    <w:pStyle w:val="22"/>
                    <w:ind w:firstLineChars="0" w:firstLine="0"/>
                    <w:jc w:val="center"/>
                    <w:rPr>
                      <w:sz w:val="21"/>
                      <w:szCs w:val="15"/>
                      <w:u w:val="single"/>
                      <w:lang w:val="en-GB"/>
                    </w:rPr>
                  </w:pPr>
                  <w:r w:rsidRPr="00DB6F01">
                    <w:rPr>
                      <w:rFonts w:hint="eastAsia"/>
                      <w:sz w:val="21"/>
                      <w:szCs w:val="15"/>
                      <w:u w:val="single"/>
                      <w:lang w:val="en-GB"/>
                    </w:rPr>
                    <w:t>5</w:t>
                  </w:r>
                  <w:r w:rsidRPr="00DB6F01">
                    <w:rPr>
                      <w:sz w:val="21"/>
                      <w:szCs w:val="15"/>
                      <w:u w:val="single"/>
                      <w:lang w:val="en-GB"/>
                    </w:rPr>
                    <w:t>6.04</w:t>
                  </w:r>
                </w:p>
              </w:tc>
              <w:tc>
                <w:tcPr>
                  <w:tcW w:w="752" w:type="dxa"/>
                  <w:shd w:val="clear" w:color="auto" w:fill="auto"/>
                  <w:vAlign w:val="center"/>
                </w:tcPr>
                <w:p w14:paraId="3C33D9B7"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807" w:type="dxa"/>
                  <w:shd w:val="clear" w:color="auto" w:fill="auto"/>
                  <w:vAlign w:val="center"/>
                </w:tcPr>
                <w:p w14:paraId="2C342284" w14:textId="55261418" w:rsidR="003D64F0" w:rsidRPr="00DB6F01" w:rsidRDefault="005A211A" w:rsidP="003D64F0">
                  <w:pPr>
                    <w:pStyle w:val="22"/>
                    <w:ind w:firstLineChars="0" w:firstLine="0"/>
                    <w:jc w:val="center"/>
                    <w:rPr>
                      <w:sz w:val="21"/>
                      <w:szCs w:val="15"/>
                      <w:u w:val="single"/>
                      <w:lang w:val="en-GB"/>
                    </w:rPr>
                  </w:pPr>
                  <w:r w:rsidRPr="00DB6F01">
                    <w:rPr>
                      <w:rFonts w:hint="eastAsia"/>
                      <w:sz w:val="21"/>
                      <w:szCs w:val="15"/>
                      <w:u w:val="single"/>
                      <w:lang w:val="en-GB"/>
                    </w:rPr>
                    <w:t>5</w:t>
                  </w:r>
                  <w:r w:rsidRPr="00DB6F01">
                    <w:rPr>
                      <w:sz w:val="21"/>
                      <w:szCs w:val="15"/>
                      <w:u w:val="single"/>
                      <w:lang w:val="en-GB"/>
                    </w:rPr>
                    <w:t>3.4</w:t>
                  </w:r>
                </w:p>
              </w:tc>
              <w:tc>
                <w:tcPr>
                  <w:tcW w:w="752" w:type="dxa"/>
                  <w:shd w:val="clear" w:color="auto" w:fill="auto"/>
                  <w:vAlign w:val="center"/>
                </w:tcPr>
                <w:p w14:paraId="671CDE0B"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808" w:type="dxa"/>
                  <w:shd w:val="clear" w:color="auto" w:fill="auto"/>
                  <w:vAlign w:val="center"/>
                </w:tcPr>
                <w:p w14:paraId="597F3FC2" w14:textId="6C266F49" w:rsidR="003D64F0" w:rsidRPr="00DB6F01" w:rsidRDefault="006D7BB1" w:rsidP="003D64F0">
                  <w:pPr>
                    <w:pStyle w:val="22"/>
                    <w:ind w:firstLineChars="0" w:firstLine="0"/>
                    <w:jc w:val="center"/>
                    <w:rPr>
                      <w:sz w:val="21"/>
                      <w:szCs w:val="15"/>
                      <w:u w:val="single"/>
                      <w:lang w:val="en-GB"/>
                    </w:rPr>
                  </w:pPr>
                  <w:r w:rsidRPr="00DB6F01">
                    <w:rPr>
                      <w:rFonts w:hint="eastAsia"/>
                      <w:sz w:val="21"/>
                      <w:szCs w:val="15"/>
                      <w:u w:val="single"/>
                      <w:lang w:val="en-GB"/>
                    </w:rPr>
                    <w:t>5</w:t>
                  </w:r>
                  <w:r w:rsidRPr="00DB6F01">
                    <w:rPr>
                      <w:sz w:val="21"/>
                      <w:szCs w:val="15"/>
                      <w:u w:val="single"/>
                      <w:lang w:val="en-GB"/>
                    </w:rPr>
                    <w:t>1.19</w:t>
                  </w:r>
                </w:p>
              </w:tc>
              <w:tc>
                <w:tcPr>
                  <w:tcW w:w="751" w:type="dxa"/>
                  <w:shd w:val="clear" w:color="auto" w:fill="auto"/>
                  <w:vAlign w:val="center"/>
                </w:tcPr>
                <w:p w14:paraId="01BDE7AC"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825" w:type="dxa"/>
                  <w:shd w:val="clear" w:color="auto" w:fill="auto"/>
                  <w:vAlign w:val="center"/>
                </w:tcPr>
                <w:p w14:paraId="6D6D5E10" w14:textId="7E30FE24" w:rsidR="003D64F0" w:rsidRPr="00DB6F01" w:rsidRDefault="006D7BB1" w:rsidP="003D64F0">
                  <w:pPr>
                    <w:pStyle w:val="22"/>
                    <w:ind w:firstLineChars="0" w:firstLine="0"/>
                    <w:jc w:val="center"/>
                    <w:rPr>
                      <w:sz w:val="21"/>
                      <w:szCs w:val="15"/>
                      <w:u w:val="single"/>
                      <w:lang w:val="en-GB"/>
                    </w:rPr>
                  </w:pPr>
                  <w:r w:rsidRPr="00DB6F01">
                    <w:rPr>
                      <w:rFonts w:hint="eastAsia"/>
                      <w:sz w:val="21"/>
                      <w:szCs w:val="15"/>
                      <w:u w:val="single"/>
                      <w:lang w:val="en-GB"/>
                    </w:rPr>
                    <w:t>5</w:t>
                  </w:r>
                  <w:r w:rsidRPr="00DB6F01">
                    <w:rPr>
                      <w:sz w:val="21"/>
                      <w:szCs w:val="15"/>
                      <w:u w:val="single"/>
                      <w:lang w:val="en-GB"/>
                    </w:rPr>
                    <w:t>1.80</w:t>
                  </w:r>
                </w:p>
              </w:tc>
            </w:tr>
            <w:tr w:rsidR="003D64F0" w:rsidRPr="00DB6F01" w14:paraId="5D7D588C" w14:textId="77777777" w:rsidTr="009D04AB">
              <w:trPr>
                <w:trHeight w:val="70"/>
                <w:jc w:val="center"/>
              </w:trPr>
              <w:tc>
                <w:tcPr>
                  <w:tcW w:w="869" w:type="dxa"/>
                  <w:shd w:val="clear" w:color="auto" w:fill="auto"/>
                  <w:vAlign w:val="center"/>
                </w:tcPr>
                <w:p w14:paraId="047E792A"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昼间标准值</w:t>
                  </w:r>
                </w:p>
              </w:tc>
              <w:tc>
                <w:tcPr>
                  <w:tcW w:w="808" w:type="dxa"/>
                  <w:shd w:val="clear" w:color="auto" w:fill="auto"/>
                  <w:vAlign w:val="center"/>
                </w:tcPr>
                <w:p w14:paraId="02FAE9EC"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752" w:type="dxa"/>
                  <w:shd w:val="clear" w:color="auto" w:fill="auto"/>
                  <w:vAlign w:val="center"/>
                </w:tcPr>
                <w:p w14:paraId="6EECB5E8"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807" w:type="dxa"/>
                  <w:shd w:val="clear" w:color="auto" w:fill="auto"/>
                  <w:vAlign w:val="center"/>
                </w:tcPr>
                <w:p w14:paraId="0A0B87D0" w14:textId="77777777" w:rsidR="003D64F0" w:rsidRPr="00DB6F01" w:rsidRDefault="003D64F0" w:rsidP="003D64F0">
                  <w:pPr>
                    <w:pStyle w:val="22"/>
                    <w:ind w:firstLineChars="0" w:firstLine="0"/>
                    <w:jc w:val="center"/>
                    <w:rPr>
                      <w:sz w:val="21"/>
                      <w:szCs w:val="15"/>
                      <w:u w:val="single"/>
                      <w:lang w:val="en-GB"/>
                    </w:rPr>
                  </w:pPr>
                  <w:r w:rsidRPr="00DB6F01">
                    <w:rPr>
                      <w:sz w:val="21"/>
                      <w:szCs w:val="15"/>
                      <w:u w:val="single"/>
                      <w:lang w:val="en-GB"/>
                    </w:rPr>
                    <w:t>60</w:t>
                  </w:r>
                </w:p>
              </w:tc>
              <w:tc>
                <w:tcPr>
                  <w:tcW w:w="752" w:type="dxa"/>
                  <w:shd w:val="clear" w:color="auto" w:fill="auto"/>
                  <w:vAlign w:val="center"/>
                </w:tcPr>
                <w:p w14:paraId="7765EAC9"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807" w:type="dxa"/>
                  <w:shd w:val="clear" w:color="auto" w:fill="auto"/>
                  <w:vAlign w:val="center"/>
                </w:tcPr>
                <w:p w14:paraId="1BED1204" w14:textId="77777777" w:rsidR="003D64F0" w:rsidRPr="00DB6F01" w:rsidRDefault="003D64F0" w:rsidP="003D64F0">
                  <w:pPr>
                    <w:pStyle w:val="22"/>
                    <w:ind w:firstLineChars="0" w:firstLine="0"/>
                    <w:jc w:val="center"/>
                    <w:rPr>
                      <w:sz w:val="21"/>
                      <w:szCs w:val="15"/>
                      <w:u w:val="single"/>
                      <w:lang w:val="en-GB"/>
                    </w:rPr>
                  </w:pPr>
                  <w:r w:rsidRPr="00DB6F01">
                    <w:rPr>
                      <w:sz w:val="21"/>
                      <w:szCs w:val="15"/>
                      <w:u w:val="single"/>
                      <w:lang w:val="en-GB"/>
                    </w:rPr>
                    <w:t>60</w:t>
                  </w:r>
                </w:p>
              </w:tc>
              <w:tc>
                <w:tcPr>
                  <w:tcW w:w="752" w:type="dxa"/>
                  <w:shd w:val="clear" w:color="auto" w:fill="auto"/>
                  <w:vAlign w:val="center"/>
                </w:tcPr>
                <w:p w14:paraId="70D8D3A1"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808" w:type="dxa"/>
                  <w:shd w:val="clear" w:color="auto" w:fill="auto"/>
                  <w:vAlign w:val="center"/>
                </w:tcPr>
                <w:p w14:paraId="493BBFD3" w14:textId="77777777" w:rsidR="003D64F0" w:rsidRPr="00DB6F01" w:rsidRDefault="003D64F0" w:rsidP="003D64F0">
                  <w:pPr>
                    <w:pStyle w:val="22"/>
                    <w:ind w:firstLineChars="0" w:firstLine="0"/>
                    <w:jc w:val="center"/>
                    <w:rPr>
                      <w:sz w:val="21"/>
                      <w:szCs w:val="15"/>
                      <w:u w:val="single"/>
                      <w:lang w:val="en-GB"/>
                    </w:rPr>
                  </w:pPr>
                  <w:r w:rsidRPr="00DB6F01">
                    <w:rPr>
                      <w:sz w:val="21"/>
                      <w:szCs w:val="15"/>
                      <w:u w:val="single"/>
                      <w:lang w:val="en-GB"/>
                    </w:rPr>
                    <w:t>60</w:t>
                  </w:r>
                </w:p>
              </w:tc>
              <w:tc>
                <w:tcPr>
                  <w:tcW w:w="751" w:type="dxa"/>
                  <w:shd w:val="clear" w:color="auto" w:fill="auto"/>
                  <w:vAlign w:val="center"/>
                </w:tcPr>
                <w:p w14:paraId="143AD0B4" w14:textId="77777777" w:rsidR="003D64F0" w:rsidRPr="00DB6F01" w:rsidRDefault="003D64F0" w:rsidP="003D64F0">
                  <w:pPr>
                    <w:pStyle w:val="22"/>
                    <w:ind w:firstLineChars="0" w:firstLine="0"/>
                    <w:jc w:val="center"/>
                    <w:rPr>
                      <w:sz w:val="21"/>
                      <w:szCs w:val="15"/>
                      <w:u w:val="single"/>
                      <w:lang w:val="en-GB"/>
                    </w:rPr>
                  </w:pPr>
                  <w:r w:rsidRPr="00DB6F01">
                    <w:rPr>
                      <w:rFonts w:hint="eastAsia"/>
                      <w:sz w:val="21"/>
                      <w:szCs w:val="15"/>
                      <w:u w:val="single"/>
                      <w:lang w:val="en-GB"/>
                    </w:rPr>
                    <w:t>/</w:t>
                  </w:r>
                </w:p>
              </w:tc>
              <w:tc>
                <w:tcPr>
                  <w:tcW w:w="825" w:type="dxa"/>
                  <w:shd w:val="clear" w:color="auto" w:fill="auto"/>
                  <w:vAlign w:val="center"/>
                </w:tcPr>
                <w:p w14:paraId="2F655512" w14:textId="77777777" w:rsidR="003D64F0" w:rsidRPr="00DB6F01" w:rsidRDefault="003D64F0" w:rsidP="003D64F0">
                  <w:pPr>
                    <w:pStyle w:val="22"/>
                    <w:ind w:firstLineChars="0" w:firstLine="0"/>
                    <w:jc w:val="center"/>
                    <w:rPr>
                      <w:sz w:val="21"/>
                      <w:szCs w:val="15"/>
                      <w:u w:val="single"/>
                      <w:lang w:val="en-GB"/>
                    </w:rPr>
                  </w:pPr>
                  <w:r w:rsidRPr="00DB6F01">
                    <w:rPr>
                      <w:sz w:val="21"/>
                      <w:szCs w:val="15"/>
                      <w:u w:val="single"/>
                      <w:lang w:val="en-GB"/>
                    </w:rPr>
                    <w:t>60</w:t>
                  </w:r>
                </w:p>
              </w:tc>
            </w:tr>
          </w:tbl>
          <w:p w14:paraId="28569B5D" w14:textId="2CBAD7DD" w:rsidR="007B591F" w:rsidRPr="00DB6F01" w:rsidRDefault="003D64F0" w:rsidP="00AE136F">
            <w:pPr>
              <w:widowControl/>
              <w:spacing w:line="360" w:lineRule="auto"/>
              <w:ind w:firstLineChars="200" w:firstLine="480"/>
              <w:rPr>
                <w:sz w:val="24"/>
                <w:szCs w:val="32"/>
                <w:u w:val="single"/>
              </w:rPr>
            </w:pPr>
            <w:r w:rsidRPr="00DB6F01">
              <w:rPr>
                <w:rFonts w:hint="eastAsia"/>
                <w:color w:val="000000"/>
                <w:sz w:val="24"/>
                <w:szCs w:val="32"/>
                <w:u w:val="single"/>
              </w:rPr>
              <w:t>根据预测结果，本项目投运后，</w:t>
            </w:r>
            <w:r w:rsidRPr="00DB6F01">
              <w:rPr>
                <w:rFonts w:hint="eastAsia"/>
                <w:color w:val="000000"/>
                <w:sz w:val="24"/>
                <w:szCs w:val="32"/>
                <w:u w:val="single"/>
                <w:lang w:val="en-GB"/>
              </w:rPr>
              <w:t>厂界噪声均能够达到《工业企业厂界环境噪声排放标准》</w:t>
            </w:r>
            <w:r w:rsidRPr="00DB6F01">
              <w:rPr>
                <w:rFonts w:ascii="宋体" w:hAnsi="宋体" w:hint="eastAsia"/>
                <w:color w:val="000000"/>
                <w:sz w:val="24"/>
                <w:szCs w:val="32"/>
                <w:u w:val="single"/>
                <w:lang w:val="en-GB"/>
              </w:rPr>
              <w:t>(</w:t>
            </w:r>
            <w:r w:rsidRPr="00DB6F01">
              <w:rPr>
                <w:color w:val="000000"/>
                <w:sz w:val="24"/>
                <w:szCs w:val="32"/>
                <w:u w:val="single"/>
                <w:lang w:val="en-GB"/>
              </w:rPr>
              <w:t>GB12348-2008</w:t>
            </w:r>
            <w:r w:rsidRPr="00DB6F01">
              <w:rPr>
                <w:rFonts w:ascii="宋体" w:hAnsi="宋体"/>
                <w:color w:val="000000"/>
                <w:sz w:val="24"/>
                <w:szCs w:val="32"/>
                <w:u w:val="single"/>
                <w:lang w:val="en-GB"/>
              </w:rPr>
              <w:t>)</w:t>
            </w:r>
            <w:r w:rsidRPr="00DB6F01">
              <w:rPr>
                <w:color w:val="000000"/>
                <w:sz w:val="24"/>
                <w:szCs w:val="32"/>
                <w:u w:val="single"/>
                <w:lang w:val="en-GB"/>
              </w:rPr>
              <w:t>2</w:t>
            </w:r>
            <w:r w:rsidRPr="00DB6F01">
              <w:rPr>
                <w:rFonts w:hint="eastAsia"/>
                <w:color w:val="000000"/>
                <w:sz w:val="24"/>
                <w:szCs w:val="32"/>
                <w:u w:val="single"/>
                <w:lang w:val="en-GB"/>
              </w:rPr>
              <w:t>类区标准，不会对</w:t>
            </w:r>
            <w:proofErr w:type="gramStart"/>
            <w:r w:rsidRPr="00DB6F01">
              <w:rPr>
                <w:rFonts w:hint="eastAsia"/>
                <w:color w:val="000000"/>
                <w:sz w:val="24"/>
                <w:szCs w:val="32"/>
                <w:u w:val="single"/>
                <w:lang w:val="en-GB"/>
              </w:rPr>
              <w:t>周围声</w:t>
            </w:r>
            <w:proofErr w:type="gramEnd"/>
            <w:r w:rsidRPr="00DB6F01">
              <w:rPr>
                <w:rFonts w:hint="eastAsia"/>
                <w:color w:val="000000"/>
                <w:sz w:val="24"/>
                <w:szCs w:val="32"/>
                <w:u w:val="single"/>
                <w:lang w:val="en-GB"/>
              </w:rPr>
              <w:t>环境产生明显的不利影响。</w:t>
            </w:r>
          </w:p>
          <w:p w14:paraId="7F94CC1F" w14:textId="0FF75673" w:rsidR="007176A2" w:rsidRPr="00DB6F01" w:rsidRDefault="007176A2" w:rsidP="007176A2">
            <w:pPr>
              <w:adjustRightInd w:val="0"/>
              <w:snapToGrid w:val="0"/>
              <w:spacing w:line="360" w:lineRule="auto"/>
              <w:ind w:firstLineChars="200" w:firstLine="480"/>
              <w:rPr>
                <w:sz w:val="24"/>
                <w:szCs w:val="32"/>
                <w:u w:val="single"/>
              </w:rPr>
            </w:pPr>
            <w:r w:rsidRPr="00DB6F01">
              <w:rPr>
                <w:rFonts w:hint="eastAsia"/>
                <w:sz w:val="24"/>
                <w:szCs w:val="32"/>
                <w:u w:val="single"/>
              </w:rPr>
              <w:t>（</w:t>
            </w:r>
            <w:r w:rsidR="006D7BB1" w:rsidRPr="00DB6F01">
              <w:rPr>
                <w:sz w:val="24"/>
                <w:szCs w:val="32"/>
                <w:u w:val="single"/>
              </w:rPr>
              <w:t>3</w:t>
            </w:r>
            <w:r w:rsidRPr="00DB6F01">
              <w:rPr>
                <w:rFonts w:hint="eastAsia"/>
                <w:sz w:val="24"/>
                <w:szCs w:val="32"/>
                <w:u w:val="single"/>
              </w:rPr>
              <w:t>）监测要求</w:t>
            </w:r>
          </w:p>
          <w:p w14:paraId="0A67BE8C" w14:textId="2DB88AC4" w:rsidR="007176A2" w:rsidRPr="00DB6F01" w:rsidRDefault="007176A2" w:rsidP="007176A2">
            <w:pPr>
              <w:adjustRightInd w:val="0"/>
              <w:snapToGrid w:val="0"/>
              <w:spacing w:line="360" w:lineRule="auto"/>
              <w:ind w:firstLineChars="200" w:firstLine="440"/>
              <w:rPr>
                <w:bCs/>
                <w:spacing w:val="-10"/>
                <w:sz w:val="24"/>
                <w:u w:val="single"/>
              </w:rPr>
            </w:pPr>
            <w:r w:rsidRPr="00DB6F01">
              <w:rPr>
                <w:bCs/>
                <w:spacing w:val="-10"/>
                <w:sz w:val="24"/>
                <w:u w:val="single"/>
              </w:rPr>
              <w:t>本项目监测要求见表</w:t>
            </w:r>
            <w:r w:rsidRPr="00DB6F01">
              <w:rPr>
                <w:bCs/>
                <w:spacing w:val="-10"/>
                <w:sz w:val="24"/>
                <w:u w:val="single"/>
              </w:rPr>
              <w:t>4-</w:t>
            </w:r>
            <w:r w:rsidR="004312FC" w:rsidRPr="00DB6F01">
              <w:rPr>
                <w:bCs/>
                <w:spacing w:val="-10"/>
                <w:sz w:val="24"/>
                <w:u w:val="single"/>
              </w:rPr>
              <w:t>9</w:t>
            </w:r>
            <w:r w:rsidRPr="00DB6F01">
              <w:rPr>
                <w:rFonts w:hint="eastAsia"/>
                <w:bCs/>
                <w:spacing w:val="-10"/>
                <w:sz w:val="24"/>
                <w:u w:val="single"/>
              </w:rPr>
              <w:t>。</w:t>
            </w:r>
          </w:p>
          <w:p w14:paraId="1B47E2C2" w14:textId="77777777" w:rsidR="006337E8" w:rsidRDefault="006337E8" w:rsidP="007176A2">
            <w:pPr>
              <w:adjustRightInd w:val="0"/>
              <w:snapToGrid w:val="0"/>
              <w:spacing w:line="360" w:lineRule="auto"/>
              <w:ind w:firstLineChars="200" w:firstLine="422"/>
              <w:jc w:val="center"/>
              <w:rPr>
                <w:b/>
                <w:bCs/>
                <w:u w:val="single"/>
              </w:rPr>
            </w:pPr>
          </w:p>
          <w:p w14:paraId="4AD4A38F" w14:textId="77777777" w:rsidR="006337E8" w:rsidRDefault="006337E8" w:rsidP="007176A2">
            <w:pPr>
              <w:adjustRightInd w:val="0"/>
              <w:snapToGrid w:val="0"/>
              <w:spacing w:line="360" w:lineRule="auto"/>
              <w:ind w:firstLineChars="200" w:firstLine="422"/>
              <w:jc w:val="center"/>
              <w:rPr>
                <w:b/>
                <w:bCs/>
                <w:u w:val="single"/>
              </w:rPr>
            </w:pPr>
          </w:p>
          <w:p w14:paraId="64E5C173" w14:textId="2FD2F383" w:rsidR="001469B2" w:rsidRPr="00DB6F01" w:rsidRDefault="007176A2" w:rsidP="007176A2">
            <w:pPr>
              <w:adjustRightInd w:val="0"/>
              <w:snapToGrid w:val="0"/>
              <w:spacing w:line="360" w:lineRule="auto"/>
              <w:ind w:firstLineChars="200" w:firstLine="422"/>
              <w:jc w:val="center"/>
              <w:rPr>
                <w:b/>
                <w:bCs/>
                <w:u w:val="single"/>
              </w:rPr>
            </w:pPr>
            <w:r w:rsidRPr="00DB6F01">
              <w:rPr>
                <w:rFonts w:hint="eastAsia"/>
                <w:b/>
                <w:bCs/>
                <w:u w:val="single"/>
              </w:rPr>
              <w:lastRenderedPageBreak/>
              <w:t>表</w:t>
            </w:r>
            <w:r w:rsidRPr="00DB6F01">
              <w:rPr>
                <w:rFonts w:hint="eastAsia"/>
                <w:b/>
                <w:bCs/>
                <w:u w:val="single"/>
              </w:rPr>
              <w:t>4-</w:t>
            </w:r>
            <w:r w:rsidR="004312FC" w:rsidRPr="00DB6F01">
              <w:rPr>
                <w:b/>
                <w:bCs/>
                <w:u w:val="single"/>
              </w:rPr>
              <w:t>9</w:t>
            </w:r>
            <w:r w:rsidRPr="00DB6F01">
              <w:rPr>
                <w:b/>
                <w:bCs/>
                <w:u w:val="single"/>
              </w:rPr>
              <w:t xml:space="preserve"> </w:t>
            </w:r>
            <w:r w:rsidR="001469B2" w:rsidRPr="00DB6F01">
              <w:rPr>
                <w:rFonts w:hint="eastAsia"/>
                <w:b/>
                <w:u w:val="single"/>
              </w:rPr>
              <w:t>噪声</w:t>
            </w:r>
            <w:r w:rsidRPr="00DB6F01">
              <w:rPr>
                <w:rFonts w:hint="eastAsia"/>
                <w:b/>
                <w:u w:val="single"/>
              </w:rPr>
              <w:t>污染源监测点位、监测指标及监测频次一览表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3782"/>
              <w:gridCol w:w="2427"/>
            </w:tblGrid>
            <w:tr w:rsidR="001469B2" w:rsidRPr="00DB6F01" w14:paraId="48050C5B" w14:textId="77777777" w:rsidTr="009B3F77">
              <w:tc>
                <w:tcPr>
                  <w:tcW w:w="1722" w:type="dxa"/>
                  <w:shd w:val="clear" w:color="auto" w:fill="auto"/>
                  <w:vAlign w:val="center"/>
                </w:tcPr>
                <w:p w14:paraId="5D3B39E2" w14:textId="77777777" w:rsidR="001469B2" w:rsidRPr="00DB6F01" w:rsidRDefault="001469B2" w:rsidP="001469B2">
                  <w:pPr>
                    <w:jc w:val="center"/>
                    <w:rPr>
                      <w:b/>
                      <w:u w:val="single"/>
                    </w:rPr>
                  </w:pPr>
                  <w:r w:rsidRPr="00DB6F01">
                    <w:rPr>
                      <w:rFonts w:hint="eastAsia"/>
                      <w:b/>
                      <w:u w:val="single"/>
                    </w:rPr>
                    <w:t>监测点位</w:t>
                  </w:r>
                </w:p>
              </w:tc>
              <w:tc>
                <w:tcPr>
                  <w:tcW w:w="3782" w:type="dxa"/>
                  <w:shd w:val="clear" w:color="auto" w:fill="auto"/>
                  <w:vAlign w:val="center"/>
                </w:tcPr>
                <w:p w14:paraId="44287C87" w14:textId="77777777" w:rsidR="001469B2" w:rsidRPr="00DB6F01" w:rsidRDefault="001469B2" w:rsidP="001469B2">
                  <w:pPr>
                    <w:jc w:val="center"/>
                    <w:rPr>
                      <w:b/>
                      <w:u w:val="single"/>
                    </w:rPr>
                  </w:pPr>
                  <w:r w:rsidRPr="00DB6F01">
                    <w:rPr>
                      <w:rFonts w:hint="eastAsia"/>
                      <w:b/>
                      <w:u w:val="single"/>
                    </w:rPr>
                    <w:t>监测项目</w:t>
                  </w:r>
                </w:p>
              </w:tc>
              <w:tc>
                <w:tcPr>
                  <w:tcW w:w="2427" w:type="dxa"/>
                  <w:shd w:val="clear" w:color="auto" w:fill="auto"/>
                  <w:vAlign w:val="center"/>
                </w:tcPr>
                <w:p w14:paraId="603E1052" w14:textId="0610CC5E" w:rsidR="001469B2" w:rsidRPr="00DB6F01" w:rsidRDefault="001469B2" w:rsidP="001469B2">
                  <w:pPr>
                    <w:jc w:val="center"/>
                    <w:rPr>
                      <w:b/>
                      <w:u w:val="single"/>
                    </w:rPr>
                  </w:pPr>
                  <w:r w:rsidRPr="00DB6F01">
                    <w:rPr>
                      <w:rFonts w:hint="eastAsia"/>
                      <w:b/>
                      <w:u w:val="single"/>
                    </w:rPr>
                    <w:t>监测频次</w:t>
                  </w:r>
                </w:p>
              </w:tc>
            </w:tr>
            <w:tr w:rsidR="001469B2" w:rsidRPr="00DB6F01" w14:paraId="525A9BE8" w14:textId="77777777" w:rsidTr="009B3F77">
              <w:tc>
                <w:tcPr>
                  <w:tcW w:w="1722" w:type="dxa"/>
                  <w:shd w:val="clear" w:color="auto" w:fill="auto"/>
                  <w:vAlign w:val="center"/>
                </w:tcPr>
                <w:p w14:paraId="04B7CE7D" w14:textId="74C63425" w:rsidR="001469B2" w:rsidRPr="00DB6F01" w:rsidRDefault="001469B2" w:rsidP="001469B2">
                  <w:pPr>
                    <w:adjustRightInd w:val="0"/>
                    <w:snapToGrid w:val="0"/>
                    <w:jc w:val="center"/>
                    <w:rPr>
                      <w:szCs w:val="21"/>
                      <w:u w:val="single"/>
                    </w:rPr>
                  </w:pPr>
                  <w:r w:rsidRPr="00DB6F01">
                    <w:rPr>
                      <w:rFonts w:hint="eastAsia"/>
                      <w:szCs w:val="21"/>
                      <w:u w:val="single"/>
                    </w:rPr>
                    <w:t>厂界外</w:t>
                  </w:r>
                  <w:r w:rsidRPr="00DB6F01">
                    <w:rPr>
                      <w:rFonts w:hint="eastAsia"/>
                      <w:szCs w:val="21"/>
                      <w:u w:val="single"/>
                    </w:rPr>
                    <w:t>1</w:t>
                  </w:r>
                  <w:r w:rsidRPr="00DB6F01">
                    <w:rPr>
                      <w:szCs w:val="21"/>
                      <w:u w:val="single"/>
                    </w:rPr>
                    <w:t>m</w:t>
                  </w:r>
                </w:p>
              </w:tc>
              <w:tc>
                <w:tcPr>
                  <w:tcW w:w="3782" w:type="dxa"/>
                  <w:shd w:val="clear" w:color="auto" w:fill="auto"/>
                  <w:vAlign w:val="center"/>
                </w:tcPr>
                <w:p w14:paraId="1A793335" w14:textId="253BE6C5" w:rsidR="001469B2" w:rsidRPr="00DB6F01" w:rsidRDefault="001469B2" w:rsidP="001469B2">
                  <w:pPr>
                    <w:adjustRightInd w:val="0"/>
                    <w:snapToGrid w:val="0"/>
                    <w:jc w:val="center"/>
                    <w:rPr>
                      <w:szCs w:val="21"/>
                      <w:u w:val="single"/>
                    </w:rPr>
                  </w:pPr>
                  <w:r w:rsidRPr="00DB6F01">
                    <w:rPr>
                      <w:rFonts w:hint="eastAsia"/>
                      <w:szCs w:val="21"/>
                      <w:u w:val="single"/>
                    </w:rPr>
                    <w:t>连续等效</w:t>
                  </w:r>
                  <w:r w:rsidRPr="00DB6F01">
                    <w:rPr>
                      <w:rFonts w:hint="eastAsia"/>
                      <w:szCs w:val="21"/>
                      <w:u w:val="single"/>
                    </w:rPr>
                    <w:t>A</w:t>
                  </w:r>
                  <w:r w:rsidRPr="00DB6F01">
                    <w:rPr>
                      <w:rFonts w:hint="eastAsia"/>
                      <w:szCs w:val="21"/>
                      <w:u w:val="single"/>
                    </w:rPr>
                    <w:t>声级</w:t>
                  </w:r>
                </w:p>
              </w:tc>
              <w:tc>
                <w:tcPr>
                  <w:tcW w:w="2427" w:type="dxa"/>
                  <w:shd w:val="clear" w:color="auto" w:fill="auto"/>
                  <w:vAlign w:val="center"/>
                </w:tcPr>
                <w:p w14:paraId="36AE28A9" w14:textId="6601594D" w:rsidR="001469B2" w:rsidRPr="00DB6F01" w:rsidRDefault="001469B2" w:rsidP="001469B2">
                  <w:pPr>
                    <w:adjustRightInd w:val="0"/>
                    <w:snapToGrid w:val="0"/>
                    <w:jc w:val="center"/>
                    <w:rPr>
                      <w:szCs w:val="21"/>
                      <w:u w:val="single"/>
                    </w:rPr>
                  </w:pPr>
                  <w:r w:rsidRPr="00DB6F01">
                    <w:rPr>
                      <w:rFonts w:hint="eastAsia"/>
                      <w:szCs w:val="21"/>
                      <w:u w:val="single"/>
                    </w:rPr>
                    <w:t>1</w:t>
                  </w:r>
                  <w:r w:rsidRPr="00DB6F01">
                    <w:rPr>
                      <w:rFonts w:hint="eastAsia"/>
                      <w:szCs w:val="21"/>
                      <w:u w:val="single"/>
                    </w:rPr>
                    <w:t>次</w:t>
                  </w:r>
                  <w:r w:rsidRPr="00DB6F01">
                    <w:rPr>
                      <w:rFonts w:hint="eastAsia"/>
                      <w:szCs w:val="21"/>
                      <w:u w:val="single"/>
                    </w:rPr>
                    <w:t>/</w:t>
                  </w:r>
                  <w:r w:rsidR="001210AE" w:rsidRPr="00DB6F01">
                    <w:rPr>
                      <w:rFonts w:hint="eastAsia"/>
                      <w:szCs w:val="21"/>
                      <w:u w:val="single"/>
                    </w:rPr>
                    <w:t>季度</w:t>
                  </w:r>
                  <w:r w:rsidRPr="00DB6F01">
                    <w:rPr>
                      <w:rFonts w:hint="eastAsia"/>
                      <w:szCs w:val="21"/>
                      <w:u w:val="single"/>
                    </w:rPr>
                    <w:t>，昼夜各</w:t>
                  </w:r>
                  <w:r w:rsidRPr="00DB6F01">
                    <w:rPr>
                      <w:rFonts w:hint="eastAsia"/>
                      <w:szCs w:val="21"/>
                      <w:u w:val="single"/>
                    </w:rPr>
                    <w:t>1</w:t>
                  </w:r>
                  <w:r w:rsidRPr="00DB6F01">
                    <w:rPr>
                      <w:rFonts w:hint="eastAsia"/>
                      <w:szCs w:val="21"/>
                      <w:u w:val="single"/>
                    </w:rPr>
                    <w:t>次</w:t>
                  </w:r>
                </w:p>
              </w:tc>
            </w:tr>
          </w:tbl>
          <w:p w14:paraId="47AA2CEC" w14:textId="63CA1C7F" w:rsidR="00A85462" w:rsidRPr="00DB6F01" w:rsidRDefault="00C7583F" w:rsidP="007176A2">
            <w:pPr>
              <w:adjustRightInd w:val="0"/>
              <w:snapToGrid w:val="0"/>
              <w:spacing w:beforeLines="50" w:before="120" w:line="360" w:lineRule="auto"/>
              <w:ind w:firstLineChars="200" w:firstLine="482"/>
              <w:rPr>
                <w:b/>
                <w:bCs/>
                <w:sz w:val="24"/>
                <w:u w:val="single"/>
              </w:rPr>
            </w:pPr>
            <w:r w:rsidRPr="00DB6F01">
              <w:rPr>
                <w:b/>
                <w:bCs/>
                <w:sz w:val="24"/>
                <w:u w:val="single"/>
              </w:rPr>
              <w:t>4</w:t>
            </w:r>
            <w:r w:rsidRPr="00DB6F01">
              <w:rPr>
                <w:rFonts w:hint="eastAsia"/>
                <w:b/>
                <w:bCs/>
                <w:sz w:val="24"/>
                <w:u w:val="single"/>
              </w:rPr>
              <w:t>、固体废物</w:t>
            </w:r>
          </w:p>
          <w:p w14:paraId="668A3E36" w14:textId="77777777" w:rsidR="00A85462" w:rsidRPr="00DB6F01" w:rsidRDefault="00C7583F">
            <w:pPr>
              <w:adjustRightInd w:val="0"/>
              <w:snapToGrid w:val="0"/>
              <w:spacing w:line="360" w:lineRule="auto"/>
              <w:ind w:firstLineChars="200" w:firstLine="440"/>
              <w:rPr>
                <w:bCs/>
                <w:spacing w:val="-10"/>
                <w:sz w:val="24"/>
                <w:u w:val="single"/>
              </w:rPr>
            </w:pPr>
            <w:r w:rsidRPr="00DB6F01">
              <w:rPr>
                <w:rFonts w:hint="eastAsia"/>
                <w:bCs/>
                <w:spacing w:val="-10"/>
                <w:sz w:val="24"/>
                <w:u w:val="single"/>
              </w:rPr>
              <w:t>（</w:t>
            </w:r>
            <w:r w:rsidRPr="00DB6F01">
              <w:rPr>
                <w:rFonts w:hint="eastAsia"/>
                <w:bCs/>
                <w:spacing w:val="-10"/>
                <w:sz w:val="24"/>
                <w:u w:val="single"/>
              </w:rPr>
              <w:t>1</w:t>
            </w:r>
            <w:r w:rsidRPr="00DB6F01">
              <w:rPr>
                <w:rFonts w:hint="eastAsia"/>
                <w:bCs/>
                <w:spacing w:val="-10"/>
                <w:sz w:val="24"/>
                <w:u w:val="single"/>
              </w:rPr>
              <w:t>）</w:t>
            </w:r>
            <w:r w:rsidRPr="00DB6F01">
              <w:rPr>
                <w:rFonts w:hint="eastAsia"/>
                <w:sz w:val="24"/>
                <w:szCs w:val="32"/>
                <w:u w:val="single"/>
              </w:rPr>
              <w:t>固体废物污染物排放源</w:t>
            </w:r>
          </w:p>
          <w:p w14:paraId="0BE6B00A" w14:textId="20F196FC" w:rsidR="007E3CDB" w:rsidRPr="00DB6F01" w:rsidRDefault="00C7583F">
            <w:pPr>
              <w:spacing w:line="360" w:lineRule="auto"/>
              <w:ind w:firstLineChars="200" w:firstLine="480"/>
              <w:rPr>
                <w:sz w:val="24"/>
                <w:szCs w:val="32"/>
                <w:u w:val="single"/>
              </w:rPr>
            </w:pPr>
            <w:r w:rsidRPr="00DB6F01">
              <w:rPr>
                <w:sz w:val="24"/>
                <w:szCs w:val="32"/>
                <w:u w:val="single"/>
              </w:rPr>
              <w:t>本项目在运营过程中，产生的固体废物主要为</w:t>
            </w:r>
            <w:r w:rsidR="007E3CDB" w:rsidRPr="00DB6F01">
              <w:rPr>
                <w:rFonts w:hint="eastAsia"/>
                <w:sz w:val="24"/>
                <w:szCs w:val="32"/>
                <w:u w:val="single"/>
              </w:rPr>
              <w:t>生活垃圾、</w:t>
            </w:r>
            <w:r w:rsidR="0045431B" w:rsidRPr="00DB6F01">
              <w:rPr>
                <w:rFonts w:hint="eastAsia"/>
                <w:sz w:val="24"/>
                <w:szCs w:val="32"/>
                <w:u w:val="single"/>
              </w:rPr>
              <w:t>废包装袋、</w:t>
            </w:r>
            <w:r w:rsidR="00162ED9" w:rsidRPr="00DB6F01">
              <w:rPr>
                <w:rFonts w:hint="eastAsia"/>
                <w:sz w:val="24"/>
                <w:szCs w:val="32"/>
                <w:u w:val="single"/>
              </w:rPr>
              <w:t>边角料、木屑</w:t>
            </w:r>
            <w:r w:rsidR="0045431B" w:rsidRPr="00DB6F01">
              <w:rPr>
                <w:rFonts w:hint="eastAsia"/>
                <w:sz w:val="24"/>
                <w:szCs w:val="32"/>
                <w:u w:val="single"/>
              </w:rPr>
              <w:t>、开片、梳齿、锯边、砂光工序布袋除尘器收集的粉尘、锅炉炉渣、锅炉布袋除尘器收集的烟尘、废脲醛桶、废活性炭、</w:t>
            </w:r>
            <w:r w:rsidR="006B7B96" w:rsidRPr="00DB6F01">
              <w:rPr>
                <w:rFonts w:hint="eastAsia"/>
                <w:sz w:val="24"/>
                <w:szCs w:val="32"/>
                <w:u w:val="single"/>
              </w:rPr>
              <w:t>废导热油、</w:t>
            </w:r>
            <w:r w:rsidR="0045431B" w:rsidRPr="00DB6F01">
              <w:rPr>
                <w:rFonts w:hint="eastAsia"/>
                <w:sz w:val="24"/>
                <w:szCs w:val="32"/>
                <w:u w:val="single"/>
              </w:rPr>
              <w:t>废</w:t>
            </w:r>
            <w:r w:rsidR="007176A2" w:rsidRPr="00DB6F01">
              <w:rPr>
                <w:rFonts w:hint="eastAsia"/>
                <w:sz w:val="24"/>
                <w:szCs w:val="32"/>
                <w:u w:val="single"/>
              </w:rPr>
              <w:t>润滑油</w:t>
            </w:r>
            <w:r w:rsidR="0045431B" w:rsidRPr="00DB6F01">
              <w:rPr>
                <w:rFonts w:hint="eastAsia"/>
                <w:sz w:val="24"/>
                <w:szCs w:val="32"/>
                <w:u w:val="single"/>
              </w:rPr>
              <w:t>、含油抹布</w:t>
            </w:r>
            <w:r w:rsidR="006B7B96" w:rsidRPr="00DB6F01">
              <w:rPr>
                <w:rFonts w:hint="eastAsia"/>
                <w:sz w:val="24"/>
                <w:szCs w:val="32"/>
                <w:u w:val="single"/>
              </w:rPr>
              <w:t>、劳保用品</w:t>
            </w:r>
            <w:r w:rsidR="0045431B" w:rsidRPr="00DB6F01">
              <w:rPr>
                <w:rFonts w:hint="eastAsia"/>
                <w:sz w:val="24"/>
                <w:szCs w:val="32"/>
                <w:u w:val="single"/>
              </w:rPr>
              <w:t>。</w:t>
            </w:r>
          </w:p>
          <w:p w14:paraId="65264EC4" w14:textId="77777777" w:rsidR="00A85462" w:rsidRPr="00DB6F01" w:rsidRDefault="00C7583F">
            <w:pPr>
              <w:spacing w:line="360" w:lineRule="auto"/>
              <w:ind w:firstLineChars="200" w:firstLine="480"/>
              <w:rPr>
                <w:sz w:val="24"/>
                <w:szCs w:val="32"/>
                <w:u w:val="single"/>
              </w:rPr>
            </w:pPr>
            <w:r w:rsidRPr="00DB6F01">
              <w:rPr>
                <w:rFonts w:ascii="宋体" w:hAnsi="宋体" w:cs="宋体" w:hint="eastAsia"/>
                <w:sz w:val="24"/>
                <w:szCs w:val="32"/>
                <w:u w:val="single"/>
              </w:rPr>
              <w:t>①</w:t>
            </w:r>
            <w:r w:rsidRPr="00DB6F01">
              <w:rPr>
                <w:sz w:val="24"/>
                <w:szCs w:val="32"/>
                <w:u w:val="single"/>
              </w:rPr>
              <w:t>生活垃圾</w:t>
            </w:r>
          </w:p>
          <w:p w14:paraId="09A89245" w14:textId="1F9E42F6" w:rsidR="00A85462" w:rsidRPr="00DB6F01" w:rsidRDefault="00C7583F">
            <w:pPr>
              <w:spacing w:line="360" w:lineRule="auto"/>
              <w:ind w:firstLineChars="200" w:firstLine="480"/>
              <w:rPr>
                <w:sz w:val="24"/>
                <w:szCs w:val="32"/>
                <w:u w:val="single"/>
              </w:rPr>
            </w:pPr>
            <w:r w:rsidRPr="00DB6F01">
              <w:rPr>
                <w:sz w:val="24"/>
                <w:szCs w:val="32"/>
                <w:u w:val="single"/>
              </w:rPr>
              <w:t>本</w:t>
            </w:r>
            <w:r w:rsidR="00D07A27">
              <w:rPr>
                <w:rFonts w:hint="eastAsia"/>
                <w:sz w:val="24"/>
                <w:szCs w:val="32"/>
                <w:u w:val="single"/>
              </w:rPr>
              <w:t>项目劳动定员</w:t>
            </w:r>
            <w:r w:rsidR="0045431B" w:rsidRPr="00DB6F01">
              <w:rPr>
                <w:rFonts w:hint="eastAsia"/>
                <w:sz w:val="24"/>
                <w:szCs w:val="32"/>
                <w:u w:val="single"/>
              </w:rPr>
              <w:t>15</w:t>
            </w:r>
            <w:r w:rsidRPr="00DB6F01">
              <w:rPr>
                <w:sz w:val="24"/>
                <w:szCs w:val="32"/>
                <w:u w:val="single"/>
              </w:rPr>
              <w:t>人，生活垃圾产生量按</w:t>
            </w:r>
            <w:r w:rsidRPr="00DB6F01">
              <w:rPr>
                <w:sz w:val="24"/>
                <w:szCs w:val="32"/>
                <w:u w:val="single"/>
              </w:rPr>
              <w:t>0.5kg/</w:t>
            </w:r>
            <w:r w:rsidRPr="00DB6F01">
              <w:rPr>
                <w:sz w:val="24"/>
                <w:szCs w:val="32"/>
                <w:u w:val="single"/>
              </w:rPr>
              <w:t>人</w:t>
            </w:r>
            <w:r w:rsidRPr="00DB6F01">
              <w:rPr>
                <w:sz w:val="24"/>
                <w:szCs w:val="32"/>
                <w:u w:val="single"/>
              </w:rPr>
              <w:t>·d</w:t>
            </w:r>
            <w:r w:rsidRPr="00DB6F01">
              <w:rPr>
                <w:sz w:val="24"/>
                <w:szCs w:val="32"/>
                <w:u w:val="single"/>
              </w:rPr>
              <w:t>计，</w:t>
            </w:r>
            <w:r w:rsidRPr="00DB6F01">
              <w:rPr>
                <w:rFonts w:hint="eastAsia"/>
                <w:sz w:val="24"/>
                <w:szCs w:val="32"/>
                <w:u w:val="single"/>
              </w:rPr>
              <w:t>项目年</w:t>
            </w:r>
            <w:r w:rsidR="0045431B" w:rsidRPr="00DB6F01">
              <w:rPr>
                <w:rFonts w:hint="eastAsia"/>
                <w:sz w:val="24"/>
                <w:szCs w:val="32"/>
                <w:u w:val="single"/>
              </w:rPr>
              <w:t>生产</w:t>
            </w:r>
            <w:r w:rsidRPr="00DB6F01">
              <w:rPr>
                <w:rFonts w:hint="eastAsia"/>
                <w:sz w:val="24"/>
                <w:szCs w:val="32"/>
                <w:u w:val="single"/>
              </w:rPr>
              <w:t>3</w:t>
            </w:r>
            <w:r w:rsidR="0045431B" w:rsidRPr="00DB6F01">
              <w:rPr>
                <w:rFonts w:hint="eastAsia"/>
                <w:sz w:val="24"/>
                <w:szCs w:val="32"/>
                <w:u w:val="single"/>
              </w:rPr>
              <w:t>00</w:t>
            </w:r>
            <w:r w:rsidRPr="00DB6F01">
              <w:rPr>
                <w:rFonts w:hint="eastAsia"/>
                <w:sz w:val="24"/>
                <w:szCs w:val="32"/>
                <w:u w:val="single"/>
              </w:rPr>
              <w:t>天，</w:t>
            </w:r>
            <w:r w:rsidRPr="00DB6F01">
              <w:rPr>
                <w:sz w:val="24"/>
                <w:szCs w:val="32"/>
                <w:u w:val="single"/>
              </w:rPr>
              <w:t>生活垃圾产生量为</w:t>
            </w:r>
            <w:r w:rsidR="0045431B" w:rsidRPr="00DB6F01">
              <w:rPr>
                <w:rFonts w:hint="eastAsia"/>
                <w:sz w:val="24"/>
                <w:szCs w:val="32"/>
                <w:u w:val="single"/>
              </w:rPr>
              <w:t>2.25</w:t>
            </w:r>
            <w:r w:rsidRPr="00DB6F01">
              <w:rPr>
                <w:sz w:val="24"/>
                <w:szCs w:val="32"/>
                <w:u w:val="single"/>
              </w:rPr>
              <w:t>t/a</w:t>
            </w:r>
            <w:r w:rsidRPr="00DB6F01">
              <w:rPr>
                <w:sz w:val="24"/>
                <w:szCs w:val="32"/>
                <w:u w:val="single"/>
              </w:rPr>
              <w:t>，生活垃圾集中收集后，交由环卫部门</w:t>
            </w:r>
            <w:r w:rsidRPr="00DB6F01">
              <w:rPr>
                <w:rFonts w:hint="eastAsia"/>
                <w:sz w:val="24"/>
                <w:szCs w:val="32"/>
                <w:u w:val="single"/>
              </w:rPr>
              <w:t>清运</w:t>
            </w:r>
            <w:r w:rsidRPr="00DB6F01">
              <w:rPr>
                <w:sz w:val="24"/>
                <w:szCs w:val="32"/>
                <w:u w:val="single"/>
              </w:rPr>
              <w:t>处理。</w:t>
            </w:r>
          </w:p>
          <w:p w14:paraId="2300051C" w14:textId="31ED9C55" w:rsidR="00A85462" w:rsidRPr="00DB6F01" w:rsidRDefault="00C7583F">
            <w:pPr>
              <w:spacing w:line="360" w:lineRule="auto"/>
              <w:ind w:firstLineChars="200" w:firstLine="480"/>
              <w:rPr>
                <w:sz w:val="24"/>
                <w:szCs w:val="32"/>
                <w:u w:val="single"/>
              </w:rPr>
            </w:pPr>
            <w:r w:rsidRPr="00DB6F01">
              <w:rPr>
                <w:rFonts w:ascii="宋体" w:hAnsi="宋体" w:cs="宋体" w:hint="eastAsia"/>
                <w:sz w:val="24"/>
                <w:szCs w:val="32"/>
                <w:u w:val="single"/>
              </w:rPr>
              <w:t>②</w:t>
            </w:r>
            <w:r w:rsidR="005E549E" w:rsidRPr="00DB6F01">
              <w:rPr>
                <w:rFonts w:ascii="宋体" w:hAnsi="宋体" w:cs="宋体" w:hint="eastAsia"/>
                <w:sz w:val="24"/>
                <w:szCs w:val="32"/>
                <w:u w:val="single"/>
              </w:rPr>
              <w:t>废包装袋</w:t>
            </w:r>
          </w:p>
          <w:p w14:paraId="45F55B68" w14:textId="26457533" w:rsidR="006B2076" w:rsidRPr="00DB6F01" w:rsidRDefault="005E549E" w:rsidP="006B2076">
            <w:pPr>
              <w:spacing w:line="360" w:lineRule="auto"/>
              <w:ind w:firstLineChars="200" w:firstLine="480"/>
              <w:rPr>
                <w:sz w:val="32"/>
                <w:szCs w:val="32"/>
                <w:u w:val="single"/>
              </w:rPr>
            </w:pPr>
            <w:r w:rsidRPr="00DB6F01">
              <w:rPr>
                <w:rFonts w:hint="eastAsia"/>
                <w:color w:val="000000"/>
                <w:sz w:val="24"/>
                <w:szCs w:val="32"/>
                <w:u w:val="single"/>
              </w:rPr>
              <w:t>本项目面粉使用量为</w:t>
            </w:r>
            <w:r w:rsidRPr="00DB6F01">
              <w:rPr>
                <w:rFonts w:hint="eastAsia"/>
                <w:color w:val="000000"/>
                <w:sz w:val="24"/>
                <w:szCs w:val="32"/>
                <w:u w:val="single"/>
              </w:rPr>
              <w:t>1.5t</w:t>
            </w:r>
            <w:r w:rsidRPr="00DB6F01">
              <w:rPr>
                <w:color w:val="000000"/>
                <w:sz w:val="24"/>
                <w:szCs w:val="32"/>
                <w:u w:val="single"/>
              </w:rPr>
              <w:t>/</w:t>
            </w:r>
            <w:r w:rsidRPr="00DB6F01">
              <w:rPr>
                <w:rFonts w:hint="eastAsia"/>
                <w:color w:val="000000"/>
                <w:sz w:val="24"/>
                <w:szCs w:val="32"/>
                <w:u w:val="single"/>
              </w:rPr>
              <w:t>a</w:t>
            </w:r>
            <w:r w:rsidRPr="00DB6F01">
              <w:rPr>
                <w:rFonts w:hint="eastAsia"/>
                <w:color w:val="000000"/>
                <w:sz w:val="24"/>
                <w:szCs w:val="32"/>
                <w:u w:val="single"/>
              </w:rPr>
              <w:t>，</w:t>
            </w:r>
            <w:r w:rsidR="000D7D7F" w:rsidRPr="00DB6F01">
              <w:rPr>
                <w:rFonts w:hint="eastAsia"/>
                <w:color w:val="000000"/>
                <w:sz w:val="24"/>
                <w:szCs w:val="32"/>
                <w:u w:val="single"/>
              </w:rPr>
              <w:t>规格</w:t>
            </w:r>
            <w:r w:rsidRPr="00DB6F01">
              <w:rPr>
                <w:rFonts w:hint="eastAsia"/>
                <w:color w:val="000000"/>
                <w:sz w:val="24"/>
                <w:szCs w:val="32"/>
                <w:u w:val="single"/>
              </w:rPr>
              <w:t>为</w:t>
            </w:r>
            <w:r w:rsidRPr="00DB6F01">
              <w:rPr>
                <w:rFonts w:hint="eastAsia"/>
                <w:color w:val="000000"/>
                <w:sz w:val="24"/>
                <w:szCs w:val="32"/>
                <w:u w:val="single"/>
              </w:rPr>
              <w:t>25kg</w:t>
            </w:r>
            <w:r w:rsidRPr="00DB6F01">
              <w:rPr>
                <w:color w:val="000000"/>
                <w:sz w:val="24"/>
                <w:szCs w:val="32"/>
                <w:u w:val="single"/>
              </w:rPr>
              <w:t>/</w:t>
            </w:r>
            <w:r w:rsidRPr="00DB6F01">
              <w:rPr>
                <w:rFonts w:hint="eastAsia"/>
                <w:color w:val="000000"/>
                <w:sz w:val="24"/>
                <w:szCs w:val="32"/>
                <w:u w:val="single"/>
              </w:rPr>
              <w:t>袋，则废包装袋年产生量为</w:t>
            </w:r>
            <w:r w:rsidRPr="00DB6F01">
              <w:rPr>
                <w:rFonts w:hint="eastAsia"/>
                <w:color w:val="000000"/>
                <w:sz w:val="24"/>
                <w:szCs w:val="32"/>
                <w:u w:val="single"/>
              </w:rPr>
              <w:t>60</w:t>
            </w:r>
            <w:r w:rsidRPr="00DB6F01">
              <w:rPr>
                <w:rFonts w:hint="eastAsia"/>
                <w:color w:val="000000"/>
                <w:sz w:val="24"/>
                <w:szCs w:val="32"/>
                <w:u w:val="single"/>
              </w:rPr>
              <w:t>个，</w:t>
            </w:r>
            <w:r w:rsidR="006B2076" w:rsidRPr="00DB6F01">
              <w:rPr>
                <w:rFonts w:hint="eastAsia"/>
                <w:color w:val="000000"/>
                <w:sz w:val="24"/>
                <w:szCs w:val="32"/>
                <w:u w:val="single"/>
              </w:rPr>
              <w:t>单个包装袋约</w:t>
            </w:r>
            <w:r w:rsidR="006B2076" w:rsidRPr="00DB6F01">
              <w:rPr>
                <w:rFonts w:hint="eastAsia"/>
                <w:color w:val="000000"/>
                <w:sz w:val="24"/>
                <w:szCs w:val="32"/>
                <w:u w:val="single"/>
              </w:rPr>
              <w:t>0.2kg</w:t>
            </w:r>
            <w:r w:rsidR="006B2076" w:rsidRPr="00DB6F01">
              <w:rPr>
                <w:rFonts w:hint="eastAsia"/>
                <w:color w:val="000000"/>
                <w:sz w:val="24"/>
                <w:szCs w:val="32"/>
                <w:u w:val="single"/>
              </w:rPr>
              <w:t>，则本项目废包装袋产生量为</w:t>
            </w:r>
            <w:r w:rsidR="006B2076" w:rsidRPr="00DB6F01">
              <w:rPr>
                <w:rFonts w:hint="eastAsia"/>
                <w:color w:val="000000"/>
                <w:sz w:val="24"/>
                <w:szCs w:val="32"/>
                <w:u w:val="single"/>
              </w:rPr>
              <w:t>0.012t</w:t>
            </w:r>
            <w:r w:rsidR="006B2076" w:rsidRPr="00DB6F01">
              <w:rPr>
                <w:color w:val="000000"/>
                <w:sz w:val="24"/>
                <w:szCs w:val="32"/>
                <w:u w:val="single"/>
              </w:rPr>
              <w:t>/</w:t>
            </w:r>
            <w:r w:rsidR="006B2076" w:rsidRPr="00DB6F01">
              <w:rPr>
                <w:rFonts w:hint="eastAsia"/>
                <w:color w:val="000000"/>
                <w:sz w:val="24"/>
                <w:szCs w:val="32"/>
                <w:u w:val="single"/>
              </w:rPr>
              <w:t>a</w:t>
            </w:r>
            <w:r w:rsidR="006B2076" w:rsidRPr="00DB6F01">
              <w:rPr>
                <w:rFonts w:hint="eastAsia"/>
                <w:color w:val="000000"/>
                <w:sz w:val="24"/>
                <w:szCs w:val="32"/>
                <w:u w:val="single"/>
              </w:rPr>
              <w:t>，</w:t>
            </w:r>
            <w:r w:rsidR="006B2076" w:rsidRPr="00DB6F01">
              <w:rPr>
                <w:rFonts w:hint="eastAsia"/>
                <w:spacing w:val="4"/>
                <w:sz w:val="24"/>
                <w:u w:val="single"/>
              </w:rPr>
              <w:t>经收集后外售给专业回收公司处置。</w:t>
            </w:r>
          </w:p>
          <w:p w14:paraId="2E1B1789" w14:textId="220D14F1" w:rsidR="00A85462" w:rsidRPr="00DB6F01" w:rsidRDefault="00C7583F">
            <w:pPr>
              <w:spacing w:line="360" w:lineRule="auto"/>
              <w:ind w:firstLineChars="200" w:firstLine="480"/>
              <w:rPr>
                <w:sz w:val="24"/>
                <w:szCs w:val="32"/>
                <w:u w:val="single"/>
              </w:rPr>
            </w:pPr>
            <w:r w:rsidRPr="00DB6F01">
              <w:rPr>
                <w:rFonts w:ascii="宋体" w:hAnsi="宋体" w:cs="宋体" w:hint="eastAsia"/>
                <w:sz w:val="24"/>
                <w:szCs w:val="32"/>
                <w:u w:val="single"/>
              </w:rPr>
              <w:t>③</w:t>
            </w:r>
            <w:r w:rsidR="006B2076" w:rsidRPr="00DB6F01">
              <w:rPr>
                <w:rFonts w:hint="eastAsia"/>
                <w:sz w:val="24"/>
                <w:szCs w:val="32"/>
                <w:u w:val="single"/>
              </w:rPr>
              <w:t>边角料</w:t>
            </w:r>
          </w:p>
          <w:p w14:paraId="60CC88BE" w14:textId="724E2386" w:rsidR="006D7BB1" w:rsidRPr="00DB6F01" w:rsidRDefault="006D7BB1" w:rsidP="006D7BB1">
            <w:pPr>
              <w:spacing w:line="360" w:lineRule="auto"/>
              <w:ind w:firstLineChars="200" w:firstLine="480"/>
              <w:rPr>
                <w:sz w:val="24"/>
                <w:szCs w:val="32"/>
                <w:u w:val="single"/>
              </w:rPr>
            </w:pPr>
            <w:r w:rsidRPr="00DB6F01">
              <w:rPr>
                <w:rFonts w:hint="eastAsia"/>
                <w:sz w:val="24"/>
                <w:szCs w:val="32"/>
                <w:u w:val="single"/>
              </w:rPr>
              <w:t>本项目开片、梳齿工序会产生边角料，项目木材使用量为</w:t>
            </w:r>
            <w:r w:rsidR="003B607C" w:rsidRPr="00DB6F01">
              <w:rPr>
                <w:bCs/>
                <w:sz w:val="24"/>
                <w:szCs w:val="32"/>
                <w:u w:val="single"/>
              </w:rPr>
              <w:t>7692</w:t>
            </w:r>
            <w:r w:rsidRPr="00DB6F01">
              <w:rPr>
                <w:bCs/>
                <w:sz w:val="24"/>
                <w:szCs w:val="32"/>
                <w:u w:val="single"/>
              </w:rPr>
              <w:t>m</w:t>
            </w:r>
            <w:r w:rsidRPr="00DB6F01">
              <w:rPr>
                <w:rFonts w:hint="eastAsia"/>
                <w:bCs/>
                <w:sz w:val="24"/>
                <w:szCs w:val="32"/>
                <w:u w:val="single"/>
                <w:vertAlign w:val="superscript"/>
              </w:rPr>
              <w:t>3</w:t>
            </w:r>
            <w:r w:rsidRPr="00DB6F01">
              <w:rPr>
                <w:bCs/>
                <w:sz w:val="24"/>
                <w:szCs w:val="32"/>
                <w:u w:val="single"/>
              </w:rPr>
              <w:t>/</w:t>
            </w:r>
            <w:r w:rsidRPr="00DB6F01">
              <w:rPr>
                <w:rFonts w:hint="eastAsia"/>
                <w:bCs/>
                <w:sz w:val="24"/>
                <w:szCs w:val="32"/>
                <w:u w:val="single"/>
              </w:rPr>
              <w:t>a</w:t>
            </w:r>
            <w:r w:rsidRPr="00DB6F01">
              <w:rPr>
                <w:rFonts w:hint="eastAsia"/>
                <w:bCs/>
                <w:sz w:val="24"/>
                <w:szCs w:val="32"/>
                <w:u w:val="single"/>
              </w:rPr>
              <w:t>，含水率为</w:t>
            </w:r>
            <w:r w:rsidRPr="00DB6F01">
              <w:rPr>
                <w:rFonts w:hint="eastAsia"/>
                <w:bCs/>
                <w:sz w:val="24"/>
                <w:szCs w:val="32"/>
                <w:u w:val="single"/>
              </w:rPr>
              <w:t>2</w:t>
            </w:r>
            <w:r w:rsidRPr="00DB6F01">
              <w:rPr>
                <w:bCs/>
                <w:sz w:val="24"/>
                <w:szCs w:val="32"/>
                <w:u w:val="single"/>
              </w:rPr>
              <w:t>0%</w:t>
            </w:r>
            <w:r w:rsidRPr="00DB6F01">
              <w:rPr>
                <w:rFonts w:hint="eastAsia"/>
                <w:bCs/>
                <w:sz w:val="24"/>
                <w:szCs w:val="32"/>
                <w:u w:val="single"/>
              </w:rPr>
              <w:t>，则干木材用量为</w:t>
            </w:r>
            <w:r w:rsidR="003B607C" w:rsidRPr="00DB6F01">
              <w:rPr>
                <w:bCs/>
                <w:sz w:val="24"/>
                <w:szCs w:val="32"/>
                <w:u w:val="single"/>
              </w:rPr>
              <w:t>6154</w:t>
            </w:r>
            <w:r w:rsidRPr="00DB6F01">
              <w:rPr>
                <w:bCs/>
                <w:sz w:val="24"/>
                <w:szCs w:val="32"/>
                <w:u w:val="single"/>
              </w:rPr>
              <w:t>m</w:t>
            </w:r>
            <w:r w:rsidRPr="00DB6F01">
              <w:rPr>
                <w:rFonts w:hint="eastAsia"/>
                <w:bCs/>
                <w:sz w:val="24"/>
                <w:szCs w:val="32"/>
                <w:u w:val="single"/>
                <w:vertAlign w:val="superscript"/>
              </w:rPr>
              <w:t>3</w:t>
            </w:r>
            <w:r w:rsidRPr="00DB6F01">
              <w:rPr>
                <w:bCs/>
                <w:sz w:val="24"/>
                <w:szCs w:val="32"/>
                <w:u w:val="single"/>
              </w:rPr>
              <w:t>/</w:t>
            </w:r>
            <w:r w:rsidRPr="00DB6F01">
              <w:rPr>
                <w:rFonts w:hint="eastAsia"/>
                <w:bCs/>
                <w:sz w:val="24"/>
                <w:szCs w:val="32"/>
                <w:u w:val="single"/>
              </w:rPr>
              <w:t>a</w:t>
            </w:r>
            <w:r w:rsidRPr="00DB6F01">
              <w:rPr>
                <w:rFonts w:hint="eastAsia"/>
                <w:bCs/>
                <w:sz w:val="24"/>
                <w:szCs w:val="32"/>
                <w:u w:val="single"/>
              </w:rPr>
              <w:t>，则生产过程中边角料、粉尘产生量为</w:t>
            </w:r>
            <w:r w:rsidR="003B607C" w:rsidRPr="00DB6F01">
              <w:rPr>
                <w:bCs/>
                <w:sz w:val="24"/>
                <w:szCs w:val="32"/>
                <w:u w:val="single"/>
              </w:rPr>
              <w:t>154</w:t>
            </w:r>
            <w:r w:rsidRPr="00DB6F01">
              <w:rPr>
                <w:bCs/>
                <w:sz w:val="24"/>
                <w:szCs w:val="32"/>
                <w:u w:val="single"/>
              </w:rPr>
              <w:t>m</w:t>
            </w:r>
            <w:r w:rsidRPr="00DB6F01">
              <w:rPr>
                <w:rFonts w:hint="eastAsia"/>
                <w:bCs/>
                <w:sz w:val="24"/>
                <w:szCs w:val="32"/>
                <w:u w:val="single"/>
                <w:vertAlign w:val="superscript"/>
              </w:rPr>
              <w:t>3</w:t>
            </w:r>
            <w:r w:rsidRPr="00DB6F01">
              <w:rPr>
                <w:bCs/>
                <w:sz w:val="24"/>
                <w:szCs w:val="32"/>
                <w:u w:val="single"/>
              </w:rPr>
              <w:t>/</w:t>
            </w:r>
            <w:r w:rsidRPr="00DB6F01">
              <w:rPr>
                <w:rFonts w:hint="eastAsia"/>
                <w:bCs/>
                <w:sz w:val="24"/>
                <w:szCs w:val="32"/>
                <w:u w:val="single"/>
              </w:rPr>
              <w:t>a</w:t>
            </w:r>
            <w:r w:rsidRPr="00DB6F01">
              <w:rPr>
                <w:rFonts w:hint="eastAsia"/>
                <w:bCs/>
                <w:sz w:val="24"/>
                <w:szCs w:val="32"/>
                <w:u w:val="single"/>
              </w:rPr>
              <w:t>，干木材密度为</w:t>
            </w:r>
            <w:r w:rsidRPr="00DB6F01">
              <w:rPr>
                <w:rFonts w:hint="eastAsia"/>
                <w:bCs/>
                <w:sz w:val="24"/>
                <w:szCs w:val="32"/>
                <w:u w:val="single"/>
              </w:rPr>
              <w:t>0</w:t>
            </w:r>
            <w:r w:rsidRPr="00DB6F01">
              <w:rPr>
                <w:bCs/>
                <w:sz w:val="24"/>
                <w:szCs w:val="32"/>
                <w:u w:val="single"/>
              </w:rPr>
              <w:t>.4</w:t>
            </w:r>
            <w:r w:rsidRPr="00DB6F01">
              <w:rPr>
                <w:rFonts w:hint="eastAsia"/>
                <w:bCs/>
                <w:sz w:val="24"/>
                <w:szCs w:val="32"/>
                <w:u w:val="single"/>
              </w:rPr>
              <w:t>t</w:t>
            </w:r>
            <w:r w:rsidRPr="00DB6F01">
              <w:rPr>
                <w:bCs/>
                <w:sz w:val="24"/>
                <w:szCs w:val="32"/>
                <w:u w:val="single"/>
              </w:rPr>
              <w:t>/m</w:t>
            </w:r>
            <w:r w:rsidRPr="00DB6F01">
              <w:rPr>
                <w:rFonts w:hint="eastAsia"/>
                <w:bCs/>
                <w:sz w:val="24"/>
                <w:szCs w:val="32"/>
                <w:u w:val="single"/>
                <w:vertAlign w:val="superscript"/>
              </w:rPr>
              <w:t>3</w:t>
            </w:r>
            <w:r w:rsidRPr="00DB6F01">
              <w:rPr>
                <w:rFonts w:hint="eastAsia"/>
                <w:bCs/>
                <w:sz w:val="24"/>
                <w:szCs w:val="32"/>
                <w:u w:val="single"/>
              </w:rPr>
              <w:t>，折合约</w:t>
            </w:r>
            <w:r w:rsidR="003B607C" w:rsidRPr="00DB6F01">
              <w:rPr>
                <w:bCs/>
                <w:sz w:val="24"/>
                <w:szCs w:val="32"/>
                <w:u w:val="single"/>
              </w:rPr>
              <w:t>61.6</w:t>
            </w:r>
            <w:r w:rsidRPr="00DB6F01">
              <w:rPr>
                <w:rFonts w:hint="eastAsia"/>
                <w:bCs/>
                <w:sz w:val="24"/>
                <w:szCs w:val="32"/>
                <w:u w:val="single"/>
              </w:rPr>
              <w:t>t</w:t>
            </w:r>
            <w:r w:rsidRPr="00DB6F01">
              <w:rPr>
                <w:bCs/>
                <w:sz w:val="24"/>
                <w:szCs w:val="32"/>
                <w:u w:val="single"/>
              </w:rPr>
              <w:t>/</w:t>
            </w:r>
            <w:r w:rsidRPr="00DB6F01">
              <w:rPr>
                <w:rFonts w:hint="eastAsia"/>
                <w:bCs/>
                <w:sz w:val="24"/>
                <w:szCs w:val="32"/>
                <w:u w:val="single"/>
              </w:rPr>
              <w:t>a</w:t>
            </w:r>
            <w:r w:rsidRPr="00DB6F01">
              <w:rPr>
                <w:rFonts w:hint="eastAsia"/>
                <w:bCs/>
                <w:sz w:val="24"/>
                <w:szCs w:val="32"/>
                <w:u w:val="single"/>
              </w:rPr>
              <w:t>，根据工程分析本项目粉尘产生量为</w:t>
            </w:r>
            <w:r w:rsidR="003B607C" w:rsidRPr="00DB6F01">
              <w:rPr>
                <w:bCs/>
                <w:sz w:val="24"/>
                <w:szCs w:val="32"/>
                <w:u w:val="single"/>
              </w:rPr>
              <w:t>21.06</w:t>
            </w:r>
            <w:r w:rsidRPr="00DB6F01">
              <w:rPr>
                <w:rFonts w:hint="eastAsia"/>
                <w:bCs/>
                <w:sz w:val="24"/>
                <w:szCs w:val="32"/>
                <w:u w:val="single"/>
              </w:rPr>
              <w:t>t</w:t>
            </w:r>
            <w:r w:rsidRPr="00DB6F01">
              <w:rPr>
                <w:bCs/>
                <w:sz w:val="24"/>
                <w:szCs w:val="32"/>
                <w:u w:val="single"/>
              </w:rPr>
              <w:t>/</w:t>
            </w:r>
            <w:r w:rsidRPr="00DB6F01">
              <w:rPr>
                <w:rFonts w:hint="eastAsia"/>
                <w:bCs/>
                <w:sz w:val="24"/>
                <w:szCs w:val="32"/>
                <w:u w:val="single"/>
              </w:rPr>
              <w:t>a</w:t>
            </w:r>
            <w:r w:rsidRPr="00DB6F01">
              <w:rPr>
                <w:rFonts w:hint="eastAsia"/>
                <w:bCs/>
                <w:sz w:val="24"/>
                <w:szCs w:val="32"/>
                <w:u w:val="single"/>
              </w:rPr>
              <w:t>，则边角料产生量约为</w:t>
            </w:r>
            <w:r w:rsidR="003B607C" w:rsidRPr="00DB6F01">
              <w:rPr>
                <w:bCs/>
                <w:sz w:val="24"/>
                <w:szCs w:val="32"/>
                <w:u w:val="single"/>
              </w:rPr>
              <w:t>40.54</w:t>
            </w:r>
            <w:r w:rsidRPr="00DB6F01">
              <w:rPr>
                <w:rFonts w:hint="eastAsia"/>
                <w:bCs/>
                <w:sz w:val="24"/>
                <w:szCs w:val="32"/>
                <w:u w:val="single"/>
              </w:rPr>
              <w:t>t</w:t>
            </w:r>
            <w:r w:rsidRPr="00DB6F01">
              <w:rPr>
                <w:bCs/>
                <w:sz w:val="24"/>
                <w:szCs w:val="32"/>
                <w:u w:val="single"/>
              </w:rPr>
              <w:t>/</w:t>
            </w:r>
            <w:r w:rsidRPr="00DB6F01">
              <w:rPr>
                <w:rFonts w:hint="eastAsia"/>
                <w:bCs/>
                <w:sz w:val="24"/>
                <w:szCs w:val="32"/>
                <w:u w:val="single"/>
              </w:rPr>
              <w:t>a</w:t>
            </w:r>
            <w:r w:rsidRPr="00DB6F01">
              <w:rPr>
                <w:rFonts w:hint="eastAsia"/>
                <w:bCs/>
                <w:sz w:val="24"/>
                <w:szCs w:val="32"/>
                <w:u w:val="single"/>
              </w:rPr>
              <w:t>，</w:t>
            </w:r>
            <w:r w:rsidRPr="00DB6F01">
              <w:rPr>
                <w:rFonts w:hint="eastAsia"/>
                <w:sz w:val="24"/>
                <w:szCs w:val="32"/>
                <w:u w:val="single"/>
              </w:rPr>
              <w:t>经收集后外售给成型生物质制造厂作原料使用。</w:t>
            </w:r>
          </w:p>
          <w:p w14:paraId="451BB32A" w14:textId="6F8FCC05" w:rsidR="00A85462" w:rsidRPr="00DB6F01" w:rsidRDefault="00E16383" w:rsidP="00E16383">
            <w:pPr>
              <w:spacing w:line="360" w:lineRule="auto"/>
              <w:ind w:firstLineChars="200" w:firstLine="480"/>
              <w:rPr>
                <w:sz w:val="24"/>
                <w:szCs w:val="32"/>
                <w:u w:val="single"/>
              </w:rPr>
            </w:pPr>
            <w:r w:rsidRPr="00DB6F01">
              <w:rPr>
                <w:rFonts w:ascii="宋体" w:hAnsi="宋体" w:hint="eastAsia"/>
                <w:sz w:val="24"/>
                <w:szCs w:val="32"/>
                <w:u w:val="single"/>
              </w:rPr>
              <w:t>④</w:t>
            </w:r>
            <w:r w:rsidR="00E511A4" w:rsidRPr="00DB6F01">
              <w:rPr>
                <w:rFonts w:hint="eastAsia"/>
                <w:sz w:val="24"/>
                <w:szCs w:val="32"/>
                <w:u w:val="single"/>
              </w:rPr>
              <w:t>木屑</w:t>
            </w:r>
          </w:p>
          <w:p w14:paraId="6EE9C8E9" w14:textId="3EA5A0EA" w:rsidR="00E511A4" w:rsidRPr="00DB6F01" w:rsidRDefault="00E511A4" w:rsidP="00A86141">
            <w:pPr>
              <w:spacing w:line="360" w:lineRule="auto"/>
              <w:ind w:firstLineChars="200" w:firstLine="480"/>
              <w:rPr>
                <w:sz w:val="24"/>
                <w:szCs w:val="32"/>
                <w:u w:val="single"/>
              </w:rPr>
            </w:pPr>
            <w:r w:rsidRPr="00DB6F01">
              <w:rPr>
                <w:rFonts w:hint="eastAsia"/>
                <w:sz w:val="24"/>
                <w:szCs w:val="32"/>
                <w:u w:val="single"/>
              </w:rPr>
              <w:t>本项目</w:t>
            </w:r>
            <w:r w:rsidR="00A86141" w:rsidRPr="00DB6F01">
              <w:rPr>
                <w:rFonts w:hint="eastAsia"/>
                <w:sz w:val="24"/>
                <w:szCs w:val="32"/>
                <w:u w:val="single"/>
              </w:rPr>
              <w:t>开片、梳齿、锯边、砂光工序会产生粉尘，各工序</w:t>
            </w:r>
            <w:r w:rsidRPr="00DB6F01">
              <w:rPr>
                <w:rFonts w:hint="eastAsia"/>
                <w:sz w:val="24"/>
                <w:szCs w:val="32"/>
                <w:u w:val="single"/>
              </w:rPr>
              <w:t>均设集气罩，生产过程产生的粉尘</w:t>
            </w:r>
            <w:r w:rsidRPr="00DB6F01">
              <w:rPr>
                <w:rFonts w:ascii="宋体" w:hAnsi="宋体" w:cs="宋体" w:hint="eastAsia"/>
                <w:color w:val="000000"/>
                <w:kern w:val="0"/>
                <w:sz w:val="24"/>
                <w:u w:val="single"/>
              </w:rPr>
              <w:t>未能有效收集的粉尘</w:t>
            </w:r>
            <w:r w:rsidRPr="00DB6F01">
              <w:rPr>
                <w:color w:val="000000"/>
                <w:kern w:val="0"/>
                <w:sz w:val="24"/>
                <w:u w:val="single"/>
              </w:rPr>
              <w:t>80%</w:t>
            </w:r>
            <w:r w:rsidRPr="00DB6F01">
              <w:rPr>
                <w:rFonts w:ascii="宋体" w:hAnsi="宋体" w:cs="宋体" w:hint="eastAsia"/>
                <w:color w:val="000000"/>
                <w:kern w:val="0"/>
                <w:sz w:val="24"/>
                <w:u w:val="single"/>
              </w:rPr>
              <w:t>因重力作用沉降至地面，</w:t>
            </w:r>
            <w:r w:rsidR="00A86141" w:rsidRPr="00DB6F01">
              <w:rPr>
                <w:rFonts w:ascii="宋体" w:hAnsi="宋体" w:cs="宋体" w:hint="eastAsia"/>
                <w:color w:val="000000"/>
                <w:kern w:val="0"/>
                <w:sz w:val="24"/>
                <w:u w:val="single"/>
              </w:rPr>
              <w:t>作为木屑收集，根据工程分析</w:t>
            </w:r>
            <w:r w:rsidR="00F10B1B" w:rsidRPr="00DB6F01">
              <w:rPr>
                <w:rFonts w:ascii="宋体" w:hAnsi="宋体" w:cs="宋体" w:hint="eastAsia"/>
                <w:color w:val="000000"/>
                <w:kern w:val="0"/>
                <w:sz w:val="24"/>
                <w:u w:val="single"/>
              </w:rPr>
              <w:t>本项目木屑产生量为</w:t>
            </w:r>
            <w:r w:rsidR="006D7BB1" w:rsidRPr="00DB6F01">
              <w:rPr>
                <w:bCs/>
                <w:sz w:val="24"/>
                <w:u w:val="single"/>
              </w:rPr>
              <w:t>5.05</w:t>
            </w:r>
            <w:r w:rsidR="00F85EB2" w:rsidRPr="00DB6F01">
              <w:rPr>
                <w:bCs/>
                <w:sz w:val="24"/>
                <w:u w:val="single"/>
              </w:rPr>
              <w:t>4</w:t>
            </w:r>
            <w:r w:rsidR="00F10B1B" w:rsidRPr="00DB6F01">
              <w:rPr>
                <w:rFonts w:hint="eastAsia"/>
                <w:bCs/>
                <w:sz w:val="24"/>
                <w:u w:val="single"/>
              </w:rPr>
              <w:t>t</w:t>
            </w:r>
            <w:r w:rsidR="00F10B1B" w:rsidRPr="00DB6F01">
              <w:rPr>
                <w:bCs/>
                <w:sz w:val="24"/>
                <w:u w:val="single"/>
              </w:rPr>
              <w:t>/</w:t>
            </w:r>
            <w:r w:rsidR="00F10B1B" w:rsidRPr="00DB6F01">
              <w:rPr>
                <w:rFonts w:hint="eastAsia"/>
                <w:bCs/>
                <w:sz w:val="24"/>
                <w:u w:val="single"/>
              </w:rPr>
              <w:t>a</w:t>
            </w:r>
            <w:r w:rsidR="00F10B1B" w:rsidRPr="00DB6F01">
              <w:rPr>
                <w:rFonts w:hint="eastAsia"/>
                <w:bCs/>
                <w:sz w:val="24"/>
                <w:u w:val="single"/>
              </w:rPr>
              <w:t>，</w:t>
            </w:r>
            <w:r w:rsidR="00A86141" w:rsidRPr="00DB6F01">
              <w:rPr>
                <w:rFonts w:hint="eastAsia"/>
                <w:sz w:val="24"/>
                <w:szCs w:val="32"/>
                <w:u w:val="single"/>
              </w:rPr>
              <w:t>经收集后外售给成型生物质制造厂作原料使用。</w:t>
            </w:r>
          </w:p>
          <w:p w14:paraId="150E2FDD" w14:textId="6E6BA502" w:rsidR="00A86141" w:rsidRPr="00DB6F01" w:rsidRDefault="00E16383" w:rsidP="00A86141">
            <w:pPr>
              <w:spacing w:line="360" w:lineRule="auto"/>
              <w:ind w:firstLineChars="200" w:firstLine="480"/>
              <w:rPr>
                <w:sz w:val="24"/>
                <w:szCs w:val="32"/>
                <w:u w:val="single"/>
              </w:rPr>
            </w:pPr>
            <w:r w:rsidRPr="00DB6F01">
              <w:rPr>
                <w:rFonts w:ascii="宋体" w:hAnsi="宋体" w:hint="eastAsia"/>
                <w:sz w:val="24"/>
                <w:szCs w:val="32"/>
                <w:u w:val="single"/>
              </w:rPr>
              <w:lastRenderedPageBreak/>
              <w:t>⑤</w:t>
            </w:r>
            <w:r w:rsidR="00A86141" w:rsidRPr="00DB6F01">
              <w:rPr>
                <w:rFonts w:hint="eastAsia"/>
                <w:sz w:val="24"/>
                <w:szCs w:val="32"/>
                <w:u w:val="single"/>
              </w:rPr>
              <w:t>开片、梳齿、锯边、砂光工序布袋除尘器收集的粉尘</w:t>
            </w:r>
          </w:p>
          <w:p w14:paraId="09EBDCB0" w14:textId="17606A27" w:rsidR="00A86141" w:rsidRPr="00DB6F01" w:rsidRDefault="00A86141" w:rsidP="00A86141">
            <w:pPr>
              <w:spacing w:line="360" w:lineRule="auto"/>
              <w:ind w:firstLineChars="200" w:firstLine="480"/>
              <w:rPr>
                <w:sz w:val="24"/>
                <w:szCs w:val="32"/>
                <w:u w:val="single"/>
              </w:rPr>
            </w:pPr>
            <w:r w:rsidRPr="00DB6F01">
              <w:rPr>
                <w:rFonts w:hint="eastAsia"/>
                <w:sz w:val="24"/>
                <w:szCs w:val="32"/>
                <w:u w:val="single"/>
              </w:rPr>
              <w:t>本项目开片、梳齿、锯边、砂光工序本项目开片、梳齿、锯边、砂光工序会产生粉尘，各工序均设集气罩，收集的粉尘采用布袋除尘器处理，</w:t>
            </w:r>
            <w:r w:rsidRPr="00DB6F01">
              <w:rPr>
                <w:rFonts w:ascii="宋体" w:hAnsi="宋体" w:cs="宋体" w:hint="eastAsia"/>
                <w:color w:val="000000"/>
                <w:kern w:val="0"/>
                <w:sz w:val="24"/>
                <w:u w:val="single"/>
              </w:rPr>
              <w:t>根据工程分析本项目布袋除尘器收集的粉尘量为</w:t>
            </w:r>
            <w:r w:rsidR="006D7BB1" w:rsidRPr="00DB6F01">
              <w:rPr>
                <w:bCs/>
                <w:sz w:val="24"/>
                <w:u w:val="single"/>
              </w:rPr>
              <w:t>13.268</w:t>
            </w:r>
            <w:r w:rsidR="00162ED9" w:rsidRPr="00DB6F01">
              <w:rPr>
                <w:rFonts w:hint="eastAsia"/>
                <w:bCs/>
                <w:sz w:val="24"/>
                <w:u w:val="single"/>
              </w:rPr>
              <w:t>t</w:t>
            </w:r>
            <w:r w:rsidR="00162ED9" w:rsidRPr="00DB6F01">
              <w:rPr>
                <w:bCs/>
                <w:sz w:val="24"/>
                <w:u w:val="single"/>
              </w:rPr>
              <w:t>/</w:t>
            </w:r>
            <w:r w:rsidR="00162ED9" w:rsidRPr="00DB6F01">
              <w:rPr>
                <w:rFonts w:hint="eastAsia"/>
                <w:bCs/>
                <w:sz w:val="24"/>
                <w:u w:val="single"/>
              </w:rPr>
              <w:t>a</w:t>
            </w:r>
            <w:r w:rsidR="00162ED9" w:rsidRPr="00DB6F01">
              <w:rPr>
                <w:rFonts w:hint="eastAsia"/>
                <w:bCs/>
                <w:sz w:val="24"/>
                <w:u w:val="single"/>
              </w:rPr>
              <w:t>，</w:t>
            </w:r>
            <w:r w:rsidR="00162ED9" w:rsidRPr="00DB6F01">
              <w:rPr>
                <w:rFonts w:hint="eastAsia"/>
                <w:sz w:val="24"/>
                <w:szCs w:val="32"/>
                <w:u w:val="single"/>
              </w:rPr>
              <w:t>经收集后外售给成型生物质制造厂作原料使用。</w:t>
            </w:r>
          </w:p>
          <w:p w14:paraId="4350D6F9" w14:textId="2BA047DE" w:rsidR="00E511A4" w:rsidRPr="00DB6F01" w:rsidRDefault="00E16383">
            <w:pPr>
              <w:snapToGrid w:val="0"/>
              <w:spacing w:line="360" w:lineRule="auto"/>
              <w:ind w:firstLineChars="200" w:firstLine="480"/>
              <w:rPr>
                <w:sz w:val="24"/>
                <w:szCs w:val="32"/>
                <w:u w:val="single"/>
              </w:rPr>
            </w:pPr>
            <w:r w:rsidRPr="00DB6F01">
              <w:rPr>
                <w:rFonts w:ascii="宋体" w:hAnsi="宋体" w:hint="eastAsia"/>
                <w:sz w:val="24"/>
                <w:szCs w:val="32"/>
                <w:u w:val="single"/>
              </w:rPr>
              <w:t>⑥</w:t>
            </w:r>
            <w:r w:rsidR="00162ED9" w:rsidRPr="00DB6F01">
              <w:rPr>
                <w:rFonts w:hint="eastAsia"/>
                <w:sz w:val="24"/>
                <w:szCs w:val="32"/>
                <w:u w:val="single"/>
              </w:rPr>
              <w:t>锅炉炉渣</w:t>
            </w:r>
          </w:p>
          <w:p w14:paraId="7BFC94D2" w14:textId="02C85367" w:rsidR="009D183D" w:rsidRPr="00DB6F01" w:rsidRDefault="00162ED9" w:rsidP="009D183D">
            <w:pPr>
              <w:snapToGrid w:val="0"/>
              <w:spacing w:line="360" w:lineRule="auto"/>
              <w:ind w:firstLineChars="200" w:firstLine="480"/>
              <w:rPr>
                <w:sz w:val="24"/>
                <w:szCs w:val="32"/>
                <w:u w:val="single"/>
              </w:rPr>
            </w:pPr>
            <w:r w:rsidRPr="00DB6F01">
              <w:rPr>
                <w:rFonts w:hint="eastAsia"/>
                <w:sz w:val="24"/>
                <w:szCs w:val="32"/>
                <w:u w:val="single"/>
              </w:rPr>
              <w:t>本项目锅炉燃烧会产生炉渣，</w:t>
            </w:r>
            <w:r w:rsidR="009D183D" w:rsidRPr="00DB6F01">
              <w:rPr>
                <w:rFonts w:ascii="宋体" w:hAnsi="宋体" w:cs="宋体" w:hint="eastAsia"/>
                <w:color w:val="000000"/>
                <w:kern w:val="0"/>
                <w:sz w:val="24"/>
                <w:u w:val="single"/>
              </w:rPr>
              <w:t>采用《污染源源强核算技术指南锅炉》（</w:t>
            </w:r>
            <w:r w:rsidR="009D183D" w:rsidRPr="00DB6F01">
              <w:rPr>
                <w:color w:val="000000"/>
                <w:kern w:val="0"/>
                <w:sz w:val="24"/>
                <w:u w:val="single"/>
              </w:rPr>
              <w:t>HJ991-2018</w:t>
            </w:r>
            <w:r w:rsidR="009D183D" w:rsidRPr="00DB6F01">
              <w:rPr>
                <w:rFonts w:ascii="宋体" w:hAnsi="宋体" w:cs="宋体" w:hint="eastAsia"/>
                <w:color w:val="000000"/>
                <w:kern w:val="0"/>
                <w:sz w:val="24"/>
                <w:u w:val="single"/>
              </w:rPr>
              <w:t>）的物料衡算计算方法。计算公式如下：</w:t>
            </w:r>
          </w:p>
          <w:p w14:paraId="4374FC03" w14:textId="5FCD0BDA" w:rsidR="00E511A4" w:rsidRPr="00DB6F01" w:rsidRDefault="009D183D">
            <w:pPr>
              <w:snapToGrid w:val="0"/>
              <w:spacing w:line="360" w:lineRule="auto"/>
              <w:ind w:firstLineChars="200" w:firstLine="480"/>
              <w:rPr>
                <w:sz w:val="24"/>
                <w:szCs w:val="32"/>
                <w:u w:val="single"/>
              </w:rPr>
            </w:pPr>
            <w:r w:rsidRPr="00DB6F01">
              <w:rPr>
                <w:noProof/>
                <w:sz w:val="24"/>
                <w:szCs w:val="32"/>
                <w:u w:val="single"/>
              </w:rPr>
              <w:drawing>
                <wp:anchor distT="0" distB="0" distL="114300" distR="114300" simplePos="0" relativeHeight="251660288" behindDoc="1" locked="0" layoutInCell="1" allowOverlap="1" wp14:anchorId="12F80BB7" wp14:editId="47683D01">
                  <wp:simplePos x="0" y="0"/>
                  <wp:positionH relativeFrom="column">
                    <wp:posOffset>1379220</wp:posOffset>
                  </wp:positionH>
                  <wp:positionV relativeFrom="paragraph">
                    <wp:posOffset>77470</wp:posOffset>
                  </wp:positionV>
                  <wp:extent cx="2288540" cy="514350"/>
                  <wp:effectExtent l="0" t="0" r="0" b="0"/>
                  <wp:wrapTight wrapText="bothSides">
                    <wp:wrapPolygon edited="0">
                      <wp:start x="0" y="0"/>
                      <wp:lineTo x="0" y="20800"/>
                      <wp:lineTo x="21396" y="20800"/>
                      <wp:lineTo x="2139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2288540" cy="514350"/>
                          </a:xfrm>
                          <a:prstGeom prst="rect">
                            <a:avLst/>
                          </a:prstGeom>
                        </pic:spPr>
                      </pic:pic>
                    </a:graphicData>
                  </a:graphic>
                  <wp14:sizeRelH relativeFrom="margin">
                    <wp14:pctWidth>0</wp14:pctWidth>
                  </wp14:sizeRelH>
                  <wp14:sizeRelV relativeFrom="margin">
                    <wp14:pctHeight>0</wp14:pctHeight>
                  </wp14:sizeRelV>
                </wp:anchor>
              </w:drawing>
            </w:r>
          </w:p>
          <w:p w14:paraId="42554712" w14:textId="77777777" w:rsidR="00E511A4" w:rsidRPr="00DB6F01" w:rsidRDefault="00E511A4">
            <w:pPr>
              <w:snapToGrid w:val="0"/>
              <w:spacing w:line="360" w:lineRule="auto"/>
              <w:ind w:firstLineChars="200" w:firstLine="480"/>
              <w:rPr>
                <w:sz w:val="24"/>
                <w:szCs w:val="32"/>
                <w:u w:val="single"/>
              </w:rPr>
            </w:pPr>
          </w:p>
          <w:p w14:paraId="38B46DD4" w14:textId="77777777" w:rsidR="001469B2" w:rsidRPr="00DB6F01" w:rsidRDefault="001469B2" w:rsidP="001469B2">
            <w:pPr>
              <w:widowControl/>
              <w:spacing w:line="240" w:lineRule="atLeast"/>
              <w:ind w:firstLineChars="200" w:firstLine="40"/>
              <w:rPr>
                <w:rFonts w:ascii="宋体" w:hAnsi="宋体" w:cs="宋体"/>
                <w:color w:val="000000"/>
                <w:kern w:val="0"/>
                <w:sz w:val="2"/>
                <w:szCs w:val="2"/>
                <w:u w:val="single"/>
              </w:rPr>
            </w:pPr>
          </w:p>
          <w:p w14:paraId="65BDBD3E" w14:textId="6AD2EBFE" w:rsidR="009D183D" w:rsidRPr="00DB6F01" w:rsidRDefault="009D183D" w:rsidP="009D183D">
            <w:pPr>
              <w:widowControl/>
              <w:spacing w:line="360" w:lineRule="auto"/>
              <w:ind w:firstLineChars="200" w:firstLine="480"/>
              <w:rPr>
                <w:rFonts w:ascii="宋体" w:hAnsi="宋体" w:cs="宋体"/>
                <w:kern w:val="0"/>
                <w:sz w:val="24"/>
                <w:u w:val="single"/>
              </w:rPr>
            </w:pPr>
            <w:r w:rsidRPr="00DB6F01">
              <w:rPr>
                <w:rFonts w:ascii="宋体" w:hAnsi="宋体" w:cs="宋体" w:hint="eastAsia"/>
                <w:color w:val="000000"/>
                <w:kern w:val="0"/>
                <w:sz w:val="24"/>
                <w:u w:val="single"/>
              </w:rPr>
              <w:t>式中：</w:t>
            </w:r>
            <w:proofErr w:type="spellStart"/>
            <w:r w:rsidRPr="00DB6F01">
              <w:rPr>
                <w:color w:val="000000"/>
                <w:kern w:val="0"/>
                <w:sz w:val="24"/>
                <w:u w:val="single"/>
              </w:rPr>
              <w:t>E</w:t>
            </w:r>
            <w:r w:rsidRPr="00DB6F01">
              <w:rPr>
                <w:color w:val="000000"/>
                <w:kern w:val="0"/>
                <w:sz w:val="16"/>
                <w:szCs w:val="16"/>
                <w:u w:val="single"/>
              </w:rPr>
              <w:t>hZ</w:t>
            </w:r>
            <w:proofErr w:type="spellEnd"/>
            <w:r w:rsidRPr="00DB6F01">
              <w:rPr>
                <w:color w:val="000000"/>
                <w:kern w:val="0"/>
                <w:sz w:val="24"/>
                <w:u w:val="single"/>
              </w:rPr>
              <w:t>─</w:t>
            </w:r>
            <w:r w:rsidRPr="00DB6F01">
              <w:rPr>
                <w:rFonts w:ascii="宋体" w:hAnsi="宋体" w:cs="宋体" w:hint="eastAsia"/>
                <w:color w:val="000000"/>
                <w:kern w:val="0"/>
                <w:sz w:val="24"/>
                <w:u w:val="single"/>
              </w:rPr>
              <w:t>核算时间段内灰</w:t>
            </w:r>
            <w:proofErr w:type="gramStart"/>
            <w:r w:rsidRPr="00DB6F01">
              <w:rPr>
                <w:rFonts w:ascii="宋体" w:hAnsi="宋体" w:cs="宋体" w:hint="eastAsia"/>
                <w:color w:val="000000"/>
                <w:kern w:val="0"/>
                <w:sz w:val="24"/>
                <w:u w:val="single"/>
              </w:rPr>
              <w:t>渣产生</w:t>
            </w:r>
            <w:proofErr w:type="gramEnd"/>
            <w:r w:rsidRPr="00DB6F01">
              <w:rPr>
                <w:rFonts w:ascii="宋体" w:hAnsi="宋体" w:cs="宋体" w:hint="eastAsia"/>
                <w:color w:val="000000"/>
                <w:kern w:val="0"/>
                <w:sz w:val="24"/>
                <w:u w:val="single"/>
              </w:rPr>
              <w:t>量，</w:t>
            </w:r>
            <w:r w:rsidRPr="00DB6F01">
              <w:rPr>
                <w:color w:val="000000"/>
                <w:kern w:val="0"/>
                <w:sz w:val="24"/>
                <w:u w:val="single"/>
              </w:rPr>
              <w:t>t</w:t>
            </w:r>
            <w:r w:rsidRPr="00DB6F01">
              <w:rPr>
                <w:rFonts w:ascii="宋体" w:hAnsi="宋体" w:cs="宋体" w:hint="eastAsia"/>
                <w:color w:val="000000"/>
                <w:kern w:val="0"/>
                <w:sz w:val="24"/>
                <w:u w:val="single"/>
              </w:rPr>
              <w:t>，根据飞灰份额</w:t>
            </w:r>
            <w:proofErr w:type="spellStart"/>
            <w:r w:rsidRPr="00DB6F01">
              <w:rPr>
                <w:color w:val="000000"/>
                <w:kern w:val="0"/>
                <w:sz w:val="24"/>
                <w:u w:val="single"/>
              </w:rPr>
              <w:t>d</w:t>
            </w:r>
            <w:r w:rsidRPr="00DB6F01">
              <w:rPr>
                <w:color w:val="000000"/>
                <w:kern w:val="0"/>
                <w:sz w:val="17"/>
                <w:szCs w:val="17"/>
                <w:u w:val="single"/>
              </w:rPr>
              <w:t>fh</w:t>
            </w:r>
            <w:proofErr w:type="spellEnd"/>
            <w:r w:rsidRPr="00DB6F01">
              <w:rPr>
                <w:rFonts w:ascii="宋体" w:hAnsi="宋体" w:cs="宋体" w:hint="eastAsia"/>
                <w:color w:val="000000"/>
                <w:kern w:val="0"/>
                <w:sz w:val="24"/>
                <w:u w:val="single"/>
              </w:rPr>
              <w:t xml:space="preserve">可分别计算 </w:t>
            </w:r>
          </w:p>
          <w:p w14:paraId="3B11EE2F" w14:textId="77777777" w:rsidR="009D183D" w:rsidRPr="00DB6F01" w:rsidRDefault="009D183D" w:rsidP="009D183D">
            <w:pPr>
              <w:widowControl/>
              <w:spacing w:line="360" w:lineRule="auto"/>
              <w:rPr>
                <w:rFonts w:ascii="宋体" w:hAnsi="宋体" w:cs="宋体"/>
                <w:kern w:val="0"/>
                <w:sz w:val="24"/>
                <w:u w:val="single"/>
              </w:rPr>
            </w:pPr>
            <w:r w:rsidRPr="00DB6F01">
              <w:rPr>
                <w:rFonts w:ascii="宋体" w:hAnsi="宋体" w:cs="宋体" w:hint="eastAsia"/>
                <w:color w:val="000000"/>
                <w:kern w:val="0"/>
                <w:sz w:val="24"/>
                <w:u w:val="single"/>
              </w:rPr>
              <w:t xml:space="preserve">飞灰和炉渣的产生量； </w:t>
            </w:r>
          </w:p>
          <w:p w14:paraId="39EB41D0" w14:textId="21369E70" w:rsidR="009D183D" w:rsidRPr="00DB6F01" w:rsidRDefault="009D183D" w:rsidP="009D183D">
            <w:pPr>
              <w:widowControl/>
              <w:spacing w:line="360" w:lineRule="auto"/>
              <w:ind w:firstLineChars="200" w:firstLine="480"/>
              <w:rPr>
                <w:rFonts w:ascii="宋体" w:hAnsi="宋体" w:cs="宋体"/>
                <w:kern w:val="0"/>
                <w:sz w:val="24"/>
                <w:u w:val="single"/>
              </w:rPr>
            </w:pPr>
            <w:r w:rsidRPr="00DB6F01">
              <w:rPr>
                <w:color w:val="000000"/>
                <w:kern w:val="0"/>
                <w:sz w:val="24"/>
                <w:u w:val="single"/>
              </w:rPr>
              <w:t>R─</w:t>
            </w:r>
            <w:r w:rsidRPr="00DB6F01">
              <w:rPr>
                <w:rFonts w:ascii="宋体" w:hAnsi="宋体" w:cs="宋体" w:hint="eastAsia"/>
                <w:color w:val="000000"/>
                <w:kern w:val="0"/>
                <w:sz w:val="24"/>
                <w:u w:val="single"/>
              </w:rPr>
              <w:t>核算时间段内锅炉燃烧耗量，</w:t>
            </w:r>
            <w:r w:rsidRPr="00DB6F01">
              <w:rPr>
                <w:rFonts w:hint="eastAsia"/>
                <w:color w:val="000000"/>
                <w:kern w:val="0"/>
                <w:sz w:val="24"/>
                <w:u w:val="single"/>
              </w:rPr>
              <w:t>72</w:t>
            </w:r>
            <w:r w:rsidRPr="00DB6F01">
              <w:rPr>
                <w:color w:val="000000"/>
                <w:kern w:val="0"/>
                <w:sz w:val="24"/>
                <w:u w:val="single"/>
              </w:rPr>
              <w:t>t</w:t>
            </w:r>
            <w:r w:rsidRPr="00DB6F01">
              <w:rPr>
                <w:rFonts w:ascii="宋体" w:hAnsi="宋体" w:cs="宋体" w:hint="eastAsia"/>
                <w:color w:val="000000"/>
                <w:kern w:val="0"/>
                <w:sz w:val="24"/>
                <w:u w:val="single"/>
              </w:rPr>
              <w:t xml:space="preserve">； </w:t>
            </w:r>
          </w:p>
          <w:p w14:paraId="1148A002" w14:textId="77777777" w:rsidR="009D183D" w:rsidRPr="00DB6F01" w:rsidRDefault="009D183D" w:rsidP="009D183D">
            <w:pPr>
              <w:widowControl/>
              <w:spacing w:line="360" w:lineRule="auto"/>
              <w:ind w:firstLineChars="200" w:firstLine="480"/>
              <w:rPr>
                <w:rFonts w:ascii="宋体" w:hAnsi="宋体" w:cs="宋体"/>
                <w:kern w:val="0"/>
                <w:sz w:val="24"/>
                <w:u w:val="single"/>
              </w:rPr>
            </w:pPr>
            <w:r w:rsidRPr="00DB6F01">
              <w:rPr>
                <w:color w:val="000000"/>
                <w:kern w:val="0"/>
                <w:sz w:val="24"/>
                <w:u w:val="single"/>
              </w:rPr>
              <w:t>A</w:t>
            </w:r>
            <w:r w:rsidRPr="00DB6F01">
              <w:rPr>
                <w:color w:val="000000"/>
                <w:kern w:val="0"/>
                <w:sz w:val="16"/>
                <w:szCs w:val="16"/>
                <w:u w:val="single"/>
              </w:rPr>
              <w:t>ar</w:t>
            </w:r>
            <w:r w:rsidRPr="00DB6F01">
              <w:rPr>
                <w:color w:val="000000"/>
                <w:kern w:val="0"/>
                <w:sz w:val="24"/>
                <w:u w:val="single"/>
              </w:rPr>
              <w:t>─</w:t>
            </w:r>
            <w:r w:rsidRPr="00DB6F01">
              <w:rPr>
                <w:rFonts w:ascii="宋体" w:hAnsi="宋体" w:cs="宋体" w:hint="eastAsia"/>
                <w:color w:val="000000"/>
                <w:kern w:val="0"/>
                <w:sz w:val="24"/>
                <w:u w:val="single"/>
              </w:rPr>
              <w:t>燃料收到基灰份的质量分数，</w:t>
            </w:r>
            <w:r w:rsidRPr="00DB6F01">
              <w:rPr>
                <w:color w:val="000000"/>
                <w:kern w:val="0"/>
                <w:sz w:val="24"/>
                <w:u w:val="single"/>
              </w:rPr>
              <w:t>%</w:t>
            </w:r>
            <w:r w:rsidRPr="00DB6F01">
              <w:rPr>
                <w:rFonts w:ascii="宋体" w:hAnsi="宋体" w:cs="宋体" w:hint="eastAsia"/>
                <w:color w:val="000000"/>
                <w:kern w:val="0"/>
                <w:sz w:val="24"/>
                <w:u w:val="single"/>
              </w:rPr>
              <w:t>，</w:t>
            </w:r>
            <w:r w:rsidRPr="00DB6F01">
              <w:rPr>
                <w:color w:val="000000"/>
                <w:kern w:val="0"/>
                <w:sz w:val="24"/>
                <w:u w:val="single"/>
              </w:rPr>
              <w:t>3.66%</w:t>
            </w:r>
            <w:r w:rsidRPr="00DB6F01">
              <w:rPr>
                <w:rFonts w:ascii="宋体" w:hAnsi="宋体" w:cs="宋体" w:hint="eastAsia"/>
                <w:color w:val="000000"/>
                <w:kern w:val="0"/>
                <w:sz w:val="24"/>
                <w:u w:val="single"/>
              </w:rPr>
              <w:t xml:space="preserve">； </w:t>
            </w:r>
          </w:p>
          <w:p w14:paraId="42B7EC99" w14:textId="3E0F139A" w:rsidR="00E511A4" w:rsidRPr="00DB6F01" w:rsidRDefault="009D183D" w:rsidP="009D183D">
            <w:pPr>
              <w:snapToGrid w:val="0"/>
              <w:spacing w:line="360" w:lineRule="auto"/>
              <w:ind w:firstLineChars="200" w:firstLine="480"/>
              <w:rPr>
                <w:rFonts w:ascii="宋体" w:hAnsi="宋体" w:cs="宋体"/>
                <w:color w:val="000000"/>
                <w:kern w:val="0"/>
                <w:sz w:val="24"/>
                <w:u w:val="single"/>
              </w:rPr>
            </w:pPr>
            <w:r w:rsidRPr="00DB6F01">
              <w:rPr>
                <w:rFonts w:hint="eastAsia"/>
                <w:color w:val="000000"/>
                <w:kern w:val="0"/>
                <w:sz w:val="24"/>
                <w:u w:val="single"/>
              </w:rPr>
              <w:t>q</w:t>
            </w:r>
            <w:r w:rsidRPr="00DB6F01">
              <w:rPr>
                <w:rFonts w:hint="eastAsia"/>
                <w:color w:val="000000"/>
                <w:kern w:val="0"/>
                <w:sz w:val="24"/>
                <w:u w:val="single"/>
                <w:vertAlign w:val="subscript"/>
              </w:rPr>
              <w:t>4</w:t>
            </w:r>
            <w:r w:rsidRPr="00DB6F01">
              <w:rPr>
                <w:color w:val="000000"/>
                <w:kern w:val="0"/>
                <w:sz w:val="24"/>
                <w:u w:val="single"/>
              </w:rPr>
              <w:t>─</w:t>
            </w:r>
            <w:r w:rsidRPr="00DB6F01">
              <w:rPr>
                <w:rFonts w:ascii="宋体" w:hAnsi="宋体" w:cs="宋体" w:hint="eastAsia"/>
                <w:color w:val="000000"/>
                <w:kern w:val="0"/>
                <w:sz w:val="24"/>
                <w:u w:val="single"/>
              </w:rPr>
              <w:t>锅炉机械未完全燃烧热损失，</w:t>
            </w:r>
            <w:r w:rsidRPr="00DB6F01">
              <w:rPr>
                <w:color w:val="000000"/>
                <w:kern w:val="0"/>
                <w:sz w:val="24"/>
                <w:u w:val="single"/>
              </w:rPr>
              <w:t>%</w:t>
            </w:r>
            <w:r w:rsidRPr="00DB6F01">
              <w:rPr>
                <w:rFonts w:ascii="宋体" w:hAnsi="宋体" w:cs="宋体" w:hint="eastAsia"/>
                <w:color w:val="000000"/>
                <w:kern w:val="0"/>
                <w:sz w:val="24"/>
                <w:u w:val="single"/>
              </w:rPr>
              <w:t xml:space="preserve">，取 </w:t>
            </w:r>
            <w:r w:rsidRPr="00DB6F01">
              <w:rPr>
                <w:color w:val="000000"/>
                <w:kern w:val="0"/>
                <w:sz w:val="24"/>
                <w:u w:val="single"/>
              </w:rPr>
              <w:t>2%</w:t>
            </w:r>
            <w:r w:rsidRPr="00DB6F01">
              <w:rPr>
                <w:rFonts w:ascii="宋体" w:hAnsi="宋体" w:cs="宋体" w:hint="eastAsia"/>
                <w:color w:val="000000"/>
                <w:kern w:val="0"/>
                <w:sz w:val="24"/>
                <w:u w:val="single"/>
              </w:rPr>
              <w:t>；</w:t>
            </w:r>
          </w:p>
          <w:p w14:paraId="636FBDB4" w14:textId="72CFEFBF" w:rsidR="004014C7" w:rsidRPr="00DB6F01" w:rsidRDefault="004014C7" w:rsidP="009D183D">
            <w:pPr>
              <w:snapToGrid w:val="0"/>
              <w:spacing w:line="360" w:lineRule="auto"/>
              <w:ind w:firstLineChars="200" w:firstLine="480"/>
              <w:rPr>
                <w:color w:val="000000"/>
                <w:kern w:val="0"/>
                <w:sz w:val="24"/>
                <w:u w:val="single"/>
              </w:rPr>
            </w:pPr>
            <w:proofErr w:type="spellStart"/>
            <w:r w:rsidRPr="00DB6F01">
              <w:rPr>
                <w:color w:val="000000"/>
                <w:sz w:val="24"/>
                <w:u w:val="single"/>
              </w:rPr>
              <w:t>Qnet,ar</w:t>
            </w:r>
            <w:proofErr w:type="spellEnd"/>
            <w:r w:rsidRPr="00DB6F01">
              <w:rPr>
                <w:color w:val="000000"/>
                <w:sz w:val="24"/>
                <w:u w:val="single"/>
              </w:rPr>
              <w:t>─</w:t>
            </w:r>
            <w:r w:rsidRPr="00DB6F01">
              <w:rPr>
                <w:color w:val="000000"/>
                <w:sz w:val="24"/>
                <w:u w:val="single"/>
              </w:rPr>
              <w:t>燃料收到基低位发热量，</w:t>
            </w:r>
            <w:r w:rsidRPr="00DB6F01">
              <w:rPr>
                <w:color w:val="000000"/>
                <w:sz w:val="24"/>
                <w:u w:val="single"/>
              </w:rPr>
              <w:t>kJ/kg</w:t>
            </w:r>
            <w:r w:rsidRPr="00DB6F01">
              <w:rPr>
                <w:color w:val="000000"/>
                <w:sz w:val="24"/>
                <w:u w:val="single"/>
              </w:rPr>
              <w:t>；生物质取</w:t>
            </w:r>
            <w:r w:rsidRPr="00DB6F01">
              <w:rPr>
                <w:color w:val="000000"/>
                <w:sz w:val="24"/>
                <w:u w:val="single"/>
              </w:rPr>
              <w:t>4000kJ/kg</w:t>
            </w:r>
          </w:p>
          <w:p w14:paraId="3F724ED2" w14:textId="5A281355" w:rsidR="004014C7" w:rsidRPr="00DB6F01" w:rsidRDefault="004014C7" w:rsidP="004014C7">
            <w:pPr>
              <w:widowControl/>
              <w:spacing w:line="360" w:lineRule="auto"/>
              <w:ind w:firstLineChars="200" w:firstLine="480"/>
              <w:rPr>
                <w:rFonts w:ascii="宋体" w:hAnsi="宋体" w:cs="宋体"/>
                <w:kern w:val="0"/>
                <w:sz w:val="24"/>
                <w:u w:val="single"/>
              </w:rPr>
            </w:pPr>
            <w:r w:rsidRPr="00DB6F01">
              <w:rPr>
                <w:rFonts w:ascii="宋体" w:hAnsi="宋体" w:cs="宋体" w:hint="eastAsia"/>
                <w:color w:val="000000"/>
                <w:kern w:val="0"/>
                <w:sz w:val="24"/>
                <w:u w:val="single"/>
              </w:rPr>
              <w:t>项目锅炉使用的燃料为</w:t>
            </w:r>
            <w:r w:rsidRPr="00DB6F01">
              <w:rPr>
                <w:rFonts w:hint="eastAsia"/>
                <w:color w:val="000000"/>
                <w:kern w:val="0"/>
                <w:sz w:val="24"/>
                <w:u w:val="single"/>
              </w:rPr>
              <w:t>72</w:t>
            </w:r>
            <w:r w:rsidRPr="00DB6F01">
              <w:rPr>
                <w:color w:val="000000"/>
                <w:kern w:val="0"/>
                <w:sz w:val="24"/>
                <w:u w:val="single"/>
              </w:rPr>
              <w:t>t/a</w:t>
            </w:r>
            <w:r w:rsidRPr="00DB6F01">
              <w:rPr>
                <w:rFonts w:ascii="宋体" w:hAnsi="宋体" w:cs="宋体" w:hint="eastAsia"/>
                <w:color w:val="000000"/>
                <w:kern w:val="0"/>
                <w:sz w:val="24"/>
                <w:u w:val="single"/>
              </w:rPr>
              <w:t>，根据上述计算公式可计算出项目产生的炉渣量为</w:t>
            </w:r>
            <w:r w:rsidRPr="00DB6F01">
              <w:rPr>
                <w:rFonts w:hint="eastAsia"/>
                <w:color w:val="000000"/>
                <w:kern w:val="0"/>
                <w:sz w:val="24"/>
                <w:u w:val="single"/>
              </w:rPr>
              <w:t>0.43</w:t>
            </w:r>
            <w:r w:rsidRPr="00DB6F01">
              <w:rPr>
                <w:color w:val="000000"/>
                <w:kern w:val="0"/>
                <w:sz w:val="24"/>
                <w:u w:val="single"/>
              </w:rPr>
              <w:t>t/a</w:t>
            </w:r>
            <w:r w:rsidRPr="00DB6F01">
              <w:rPr>
                <w:rFonts w:ascii="宋体" w:hAnsi="宋体" w:cs="宋体" w:hint="eastAsia"/>
                <w:color w:val="000000"/>
                <w:kern w:val="0"/>
                <w:sz w:val="24"/>
                <w:u w:val="single"/>
              </w:rPr>
              <w:t>，</w:t>
            </w:r>
            <w:r w:rsidR="00496998" w:rsidRPr="00DB6F01">
              <w:rPr>
                <w:rFonts w:hint="eastAsia"/>
                <w:bCs/>
                <w:sz w:val="24"/>
                <w:u w:val="single"/>
              </w:rPr>
              <w:t>外售给</w:t>
            </w:r>
            <w:r w:rsidR="00A46EF1" w:rsidRPr="00DB6F01">
              <w:rPr>
                <w:rFonts w:hint="eastAsia"/>
                <w:bCs/>
                <w:sz w:val="24"/>
                <w:u w:val="single"/>
              </w:rPr>
              <w:t>有机肥厂制造厂作原料使用。</w:t>
            </w:r>
          </w:p>
          <w:p w14:paraId="55C1557F" w14:textId="615AD4CC" w:rsidR="00A46EF1" w:rsidRPr="00DB6F01" w:rsidRDefault="00E16383" w:rsidP="00A46EF1">
            <w:pPr>
              <w:snapToGrid w:val="0"/>
              <w:spacing w:line="360" w:lineRule="auto"/>
              <w:ind w:firstLineChars="200" w:firstLine="480"/>
              <w:rPr>
                <w:sz w:val="24"/>
                <w:szCs w:val="32"/>
                <w:u w:val="single"/>
              </w:rPr>
            </w:pPr>
            <w:r w:rsidRPr="00DB6F01">
              <w:rPr>
                <w:rFonts w:ascii="宋体" w:hAnsi="宋体" w:hint="eastAsia"/>
                <w:sz w:val="24"/>
                <w:szCs w:val="32"/>
                <w:u w:val="single"/>
              </w:rPr>
              <w:t>⑦</w:t>
            </w:r>
            <w:r w:rsidR="00A46EF1" w:rsidRPr="00DB6F01">
              <w:rPr>
                <w:rFonts w:hint="eastAsia"/>
                <w:sz w:val="24"/>
                <w:szCs w:val="32"/>
                <w:u w:val="single"/>
              </w:rPr>
              <w:t>锅炉布袋除尘器收集的烟尘</w:t>
            </w:r>
          </w:p>
          <w:p w14:paraId="6417DD13" w14:textId="13E893E2" w:rsidR="00777B43" w:rsidRPr="00DB6F01" w:rsidRDefault="00A46EF1" w:rsidP="00777B43">
            <w:pPr>
              <w:snapToGrid w:val="0"/>
              <w:spacing w:line="360" w:lineRule="auto"/>
              <w:ind w:firstLineChars="200" w:firstLine="480"/>
              <w:rPr>
                <w:sz w:val="24"/>
                <w:szCs w:val="32"/>
                <w:u w:val="single"/>
              </w:rPr>
            </w:pPr>
            <w:r w:rsidRPr="00DB6F01">
              <w:rPr>
                <w:rFonts w:hint="eastAsia"/>
                <w:sz w:val="24"/>
                <w:szCs w:val="32"/>
                <w:u w:val="single"/>
              </w:rPr>
              <w:t>本项目设布袋除尘器处理锅炉废气，</w:t>
            </w:r>
            <w:r w:rsidR="003C08CD" w:rsidRPr="00DB6F01">
              <w:rPr>
                <w:rFonts w:hint="eastAsia"/>
                <w:sz w:val="24"/>
                <w:szCs w:val="32"/>
                <w:u w:val="single"/>
              </w:rPr>
              <w:t>根据工程分析，</w:t>
            </w:r>
            <w:r w:rsidRPr="00DB6F01">
              <w:rPr>
                <w:rFonts w:hint="eastAsia"/>
                <w:sz w:val="24"/>
                <w:szCs w:val="32"/>
                <w:u w:val="single"/>
              </w:rPr>
              <w:t>布袋除尘器收集的烟尘量</w:t>
            </w:r>
            <w:r w:rsidR="00777B43" w:rsidRPr="00DB6F01">
              <w:rPr>
                <w:rFonts w:hint="eastAsia"/>
                <w:sz w:val="24"/>
                <w:szCs w:val="32"/>
                <w:u w:val="single"/>
              </w:rPr>
              <w:t>约</w:t>
            </w:r>
            <w:r w:rsidRPr="00DB6F01">
              <w:rPr>
                <w:rFonts w:hint="eastAsia"/>
                <w:sz w:val="24"/>
                <w:szCs w:val="32"/>
                <w:u w:val="single"/>
              </w:rPr>
              <w:t>为</w:t>
            </w:r>
            <w:r w:rsidR="00777B43" w:rsidRPr="00DB6F01">
              <w:rPr>
                <w:rFonts w:hint="eastAsia"/>
                <w:sz w:val="24"/>
                <w:szCs w:val="32"/>
                <w:u w:val="single"/>
              </w:rPr>
              <w:t>0.036t</w:t>
            </w:r>
            <w:r w:rsidR="00777B43" w:rsidRPr="00DB6F01">
              <w:rPr>
                <w:sz w:val="24"/>
                <w:szCs w:val="32"/>
                <w:u w:val="single"/>
              </w:rPr>
              <w:t>/a</w:t>
            </w:r>
            <w:r w:rsidR="00777B43" w:rsidRPr="00DB6F01">
              <w:rPr>
                <w:rFonts w:hint="eastAsia"/>
                <w:sz w:val="24"/>
                <w:szCs w:val="32"/>
                <w:u w:val="single"/>
              </w:rPr>
              <w:t>，收集的烟尘</w:t>
            </w:r>
            <w:r w:rsidR="00496998" w:rsidRPr="00DB6F01">
              <w:rPr>
                <w:rFonts w:hint="eastAsia"/>
                <w:bCs/>
                <w:sz w:val="24"/>
                <w:u w:val="single"/>
              </w:rPr>
              <w:t>外售给有机肥厂制造厂作原料使用。</w:t>
            </w:r>
          </w:p>
          <w:p w14:paraId="6A99636D" w14:textId="75C3E338" w:rsidR="00A46EF1" w:rsidRPr="00DB6F01" w:rsidRDefault="00E16383">
            <w:pPr>
              <w:snapToGrid w:val="0"/>
              <w:spacing w:line="360" w:lineRule="auto"/>
              <w:ind w:firstLineChars="200" w:firstLine="480"/>
              <w:rPr>
                <w:sz w:val="24"/>
                <w:szCs w:val="32"/>
                <w:u w:val="single"/>
              </w:rPr>
            </w:pPr>
            <w:r w:rsidRPr="00DB6F01">
              <w:rPr>
                <w:rFonts w:ascii="宋体" w:hAnsi="宋体" w:hint="eastAsia"/>
                <w:sz w:val="24"/>
                <w:szCs w:val="32"/>
                <w:u w:val="single"/>
              </w:rPr>
              <w:t>⑧</w:t>
            </w:r>
            <w:r w:rsidR="00777B43" w:rsidRPr="00DB6F01">
              <w:rPr>
                <w:rFonts w:hint="eastAsia"/>
                <w:sz w:val="24"/>
                <w:szCs w:val="32"/>
                <w:u w:val="single"/>
              </w:rPr>
              <w:t>废脲醛</w:t>
            </w:r>
            <w:r w:rsidR="00D06AB7" w:rsidRPr="00DB6F01">
              <w:rPr>
                <w:rFonts w:hint="eastAsia"/>
                <w:sz w:val="24"/>
                <w:szCs w:val="32"/>
                <w:u w:val="single"/>
              </w:rPr>
              <w:t>胶</w:t>
            </w:r>
            <w:r w:rsidR="00777B43" w:rsidRPr="00DB6F01">
              <w:rPr>
                <w:rFonts w:hint="eastAsia"/>
                <w:sz w:val="24"/>
                <w:szCs w:val="32"/>
                <w:u w:val="single"/>
              </w:rPr>
              <w:t>桶</w:t>
            </w:r>
          </w:p>
          <w:p w14:paraId="48872EA2" w14:textId="7A8B4D36" w:rsidR="00B575D8" w:rsidRPr="00DB6F01" w:rsidRDefault="000D7D7F" w:rsidP="000D7D7F">
            <w:pPr>
              <w:spacing w:line="360" w:lineRule="auto"/>
              <w:ind w:firstLineChars="200" w:firstLine="480"/>
              <w:rPr>
                <w:sz w:val="24"/>
                <w:u w:val="single"/>
              </w:rPr>
            </w:pPr>
            <w:r w:rsidRPr="00DB6F01">
              <w:rPr>
                <w:rFonts w:hint="eastAsia"/>
                <w:color w:val="000000"/>
                <w:sz w:val="24"/>
                <w:u w:val="single"/>
              </w:rPr>
              <w:t>本项目脲醛胶使用量为</w:t>
            </w:r>
            <w:r w:rsidRPr="00DB6F01">
              <w:rPr>
                <w:rFonts w:hint="eastAsia"/>
                <w:color w:val="000000"/>
                <w:sz w:val="24"/>
                <w:u w:val="single"/>
              </w:rPr>
              <w:t>15t</w:t>
            </w:r>
            <w:r w:rsidRPr="00DB6F01">
              <w:rPr>
                <w:color w:val="000000"/>
                <w:sz w:val="24"/>
                <w:u w:val="single"/>
              </w:rPr>
              <w:t>/</w:t>
            </w:r>
            <w:r w:rsidRPr="00DB6F01">
              <w:rPr>
                <w:rFonts w:hint="eastAsia"/>
                <w:color w:val="000000"/>
                <w:sz w:val="24"/>
                <w:u w:val="single"/>
              </w:rPr>
              <w:t>a</w:t>
            </w:r>
            <w:r w:rsidRPr="00DB6F01">
              <w:rPr>
                <w:rFonts w:hint="eastAsia"/>
                <w:color w:val="000000"/>
                <w:sz w:val="24"/>
                <w:u w:val="single"/>
              </w:rPr>
              <w:t>，规格为</w:t>
            </w:r>
            <w:r w:rsidRPr="00DB6F01">
              <w:rPr>
                <w:rFonts w:hint="eastAsia"/>
                <w:color w:val="000000"/>
                <w:sz w:val="24"/>
                <w:u w:val="single"/>
              </w:rPr>
              <w:t>50kg</w:t>
            </w:r>
            <w:r w:rsidRPr="00DB6F01">
              <w:rPr>
                <w:color w:val="000000"/>
                <w:sz w:val="24"/>
                <w:u w:val="single"/>
              </w:rPr>
              <w:t>/</w:t>
            </w:r>
            <w:r w:rsidRPr="00DB6F01">
              <w:rPr>
                <w:rFonts w:hint="eastAsia"/>
                <w:color w:val="000000"/>
                <w:sz w:val="24"/>
                <w:u w:val="single"/>
              </w:rPr>
              <w:t>桶，则废脲醛胶桶年产生量为</w:t>
            </w:r>
            <w:r w:rsidR="00D06AB7" w:rsidRPr="00DB6F01">
              <w:rPr>
                <w:rFonts w:hint="eastAsia"/>
                <w:color w:val="000000"/>
                <w:sz w:val="24"/>
                <w:u w:val="single"/>
              </w:rPr>
              <w:t>3</w:t>
            </w:r>
            <w:r w:rsidRPr="00DB6F01">
              <w:rPr>
                <w:rFonts w:hint="eastAsia"/>
                <w:color w:val="000000"/>
                <w:sz w:val="24"/>
                <w:u w:val="single"/>
              </w:rPr>
              <w:t>00</w:t>
            </w:r>
            <w:r w:rsidRPr="00DB6F01">
              <w:rPr>
                <w:rFonts w:hint="eastAsia"/>
                <w:color w:val="000000"/>
                <w:sz w:val="24"/>
                <w:u w:val="single"/>
              </w:rPr>
              <w:t>个，单个桶重约</w:t>
            </w:r>
            <w:r w:rsidRPr="00DB6F01">
              <w:rPr>
                <w:rFonts w:hint="eastAsia"/>
                <w:color w:val="000000"/>
                <w:sz w:val="24"/>
                <w:u w:val="single"/>
              </w:rPr>
              <w:t>3kg</w:t>
            </w:r>
            <w:r w:rsidRPr="00DB6F01">
              <w:rPr>
                <w:rFonts w:hint="eastAsia"/>
                <w:color w:val="000000"/>
                <w:sz w:val="24"/>
                <w:u w:val="single"/>
              </w:rPr>
              <w:t>，则本项目废脲醛胶桶产生量为</w:t>
            </w:r>
            <w:r w:rsidRPr="00DB6F01">
              <w:rPr>
                <w:rFonts w:hint="eastAsia"/>
                <w:color w:val="000000"/>
                <w:sz w:val="24"/>
                <w:u w:val="single"/>
              </w:rPr>
              <w:t>0.</w:t>
            </w:r>
            <w:r w:rsidR="00D06AB7" w:rsidRPr="00DB6F01">
              <w:rPr>
                <w:rFonts w:hint="eastAsia"/>
                <w:color w:val="000000"/>
                <w:sz w:val="24"/>
                <w:u w:val="single"/>
              </w:rPr>
              <w:t>9</w:t>
            </w:r>
            <w:r w:rsidRPr="00DB6F01">
              <w:rPr>
                <w:rFonts w:hint="eastAsia"/>
                <w:color w:val="000000"/>
                <w:sz w:val="24"/>
                <w:u w:val="single"/>
              </w:rPr>
              <w:t>t</w:t>
            </w:r>
            <w:r w:rsidRPr="00DB6F01">
              <w:rPr>
                <w:color w:val="000000"/>
                <w:sz w:val="24"/>
                <w:u w:val="single"/>
              </w:rPr>
              <w:t>/</w:t>
            </w:r>
            <w:r w:rsidRPr="00DB6F01">
              <w:rPr>
                <w:rFonts w:hint="eastAsia"/>
                <w:color w:val="000000"/>
                <w:sz w:val="24"/>
                <w:u w:val="single"/>
              </w:rPr>
              <w:t>a</w:t>
            </w:r>
            <w:r w:rsidRPr="00DB6F01">
              <w:rPr>
                <w:rFonts w:hint="eastAsia"/>
                <w:color w:val="000000"/>
                <w:sz w:val="24"/>
                <w:u w:val="single"/>
              </w:rPr>
              <w:t>。</w:t>
            </w:r>
            <w:r w:rsidRPr="00DB6F01">
              <w:rPr>
                <w:sz w:val="24"/>
                <w:u w:val="single"/>
              </w:rPr>
              <w:t>根据《国家危险废物名录》（</w:t>
            </w:r>
            <w:r w:rsidRPr="00DB6F01">
              <w:rPr>
                <w:sz w:val="24"/>
                <w:u w:val="single"/>
              </w:rPr>
              <w:t>2016</w:t>
            </w:r>
            <w:r w:rsidRPr="00DB6F01">
              <w:rPr>
                <w:sz w:val="24"/>
                <w:u w:val="single"/>
              </w:rPr>
              <w:t>年版），</w:t>
            </w:r>
            <w:r w:rsidRPr="00DB6F01">
              <w:rPr>
                <w:rFonts w:hint="eastAsia"/>
                <w:sz w:val="24"/>
                <w:u w:val="single"/>
              </w:rPr>
              <w:t>废弃原料桶</w:t>
            </w:r>
            <w:r w:rsidRPr="00DB6F01">
              <w:rPr>
                <w:sz w:val="24"/>
                <w:u w:val="single"/>
              </w:rPr>
              <w:t>属于</w:t>
            </w:r>
            <w:r w:rsidRPr="00DB6F01">
              <w:rPr>
                <w:rFonts w:hAnsi="宋体"/>
                <w:sz w:val="24"/>
                <w:u w:val="single"/>
              </w:rPr>
              <w:t>“</w:t>
            </w:r>
            <w:r w:rsidRPr="00DB6F01">
              <w:rPr>
                <w:sz w:val="24"/>
                <w:u w:val="single"/>
              </w:rPr>
              <w:t>HW49</w:t>
            </w:r>
            <w:r w:rsidRPr="00DB6F01">
              <w:rPr>
                <w:sz w:val="24"/>
                <w:u w:val="single"/>
              </w:rPr>
              <w:t>其他废物，危废代码</w:t>
            </w:r>
            <w:r w:rsidRPr="00DB6F01">
              <w:rPr>
                <w:sz w:val="24"/>
                <w:u w:val="single"/>
              </w:rPr>
              <w:t>900-041-49</w:t>
            </w:r>
            <w:r w:rsidRPr="00DB6F01">
              <w:rPr>
                <w:sz w:val="24"/>
                <w:u w:val="single"/>
              </w:rPr>
              <w:t>：含有或沾染毒性、感染性危险废物的废弃包装物、容器、过滤吸附介质</w:t>
            </w:r>
            <w:r w:rsidRPr="00DB6F01">
              <w:rPr>
                <w:rFonts w:hAnsi="宋体"/>
                <w:sz w:val="24"/>
                <w:u w:val="single"/>
              </w:rPr>
              <w:t>”</w:t>
            </w:r>
            <w:r w:rsidRPr="00DB6F01">
              <w:rPr>
                <w:sz w:val="24"/>
                <w:u w:val="single"/>
              </w:rPr>
              <w:t>为危险废物，经收集后</w:t>
            </w:r>
            <w:r w:rsidR="00B575D8" w:rsidRPr="00DB6F01">
              <w:rPr>
                <w:sz w:val="24"/>
                <w:szCs w:val="32"/>
                <w:u w:val="single"/>
              </w:rPr>
              <w:t>在</w:t>
            </w:r>
            <w:r w:rsidR="00B575D8" w:rsidRPr="00DB6F01">
              <w:rPr>
                <w:sz w:val="24"/>
                <w:u w:val="single"/>
              </w:rPr>
              <w:t>危废暂存间暂存，再交由厂家回收利</w:t>
            </w:r>
            <w:r w:rsidR="00B575D8" w:rsidRPr="00DB6F01">
              <w:rPr>
                <w:sz w:val="24"/>
                <w:u w:val="single"/>
              </w:rPr>
              <w:lastRenderedPageBreak/>
              <w:t>用，若厂家不能回收利用则委托有资质单位处置</w:t>
            </w:r>
            <w:r w:rsidR="00B575D8" w:rsidRPr="00DB6F01">
              <w:rPr>
                <w:rFonts w:hint="eastAsia"/>
                <w:sz w:val="24"/>
                <w:u w:val="single"/>
              </w:rPr>
              <w:t>。</w:t>
            </w:r>
          </w:p>
          <w:p w14:paraId="59482600" w14:textId="3665182D" w:rsidR="00A46EF1" w:rsidRPr="00DB6F01" w:rsidRDefault="00E16383">
            <w:pPr>
              <w:snapToGrid w:val="0"/>
              <w:spacing w:line="360" w:lineRule="auto"/>
              <w:ind w:firstLineChars="200" w:firstLine="480"/>
              <w:rPr>
                <w:sz w:val="24"/>
                <w:szCs w:val="32"/>
                <w:u w:val="single"/>
              </w:rPr>
            </w:pPr>
            <w:r w:rsidRPr="00DB6F01">
              <w:rPr>
                <w:rFonts w:ascii="宋体" w:hAnsi="宋体" w:hint="eastAsia"/>
                <w:sz w:val="24"/>
                <w:szCs w:val="32"/>
                <w:u w:val="single"/>
              </w:rPr>
              <w:t>⑨</w:t>
            </w:r>
            <w:r w:rsidR="000D7D7F" w:rsidRPr="00DB6F01">
              <w:rPr>
                <w:rFonts w:hint="eastAsia"/>
                <w:sz w:val="24"/>
                <w:szCs w:val="32"/>
                <w:u w:val="single"/>
              </w:rPr>
              <w:t>废活性炭</w:t>
            </w:r>
          </w:p>
          <w:p w14:paraId="09646BB6" w14:textId="4802BFB4" w:rsidR="00F85EB2" w:rsidRPr="00DB6F01" w:rsidRDefault="00F85EB2" w:rsidP="00F85EB2">
            <w:pPr>
              <w:widowControl/>
              <w:spacing w:line="360" w:lineRule="auto"/>
              <w:ind w:firstLineChars="200" w:firstLine="480"/>
              <w:rPr>
                <w:color w:val="000000"/>
                <w:kern w:val="0"/>
                <w:sz w:val="24"/>
                <w:u w:val="single"/>
              </w:rPr>
            </w:pPr>
            <w:r w:rsidRPr="00DB6F01">
              <w:rPr>
                <w:rFonts w:ascii="宋体" w:hAnsi="宋体" w:cs="宋体" w:hint="eastAsia"/>
                <w:color w:val="000000"/>
                <w:kern w:val="0"/>
                <w:sz w:val="24"/>
                <w:u w:val="single"/>
              </w:rPr>
              <w:t>本项目采用活性炭吸附处理生产过程产生的挥发性有机物和甲醛，</w:t>
            </w:r>
            <w:r w:rsidRPr="00DB6F01">
              <w:rPr>
                <w:rFonts w:ascii="宋体" w:hAnsi="宋体" w:hint="eastAsia"/>
                <w:sz w:val="24"/>
                <w:szCs w:val="32"/>
                <w:u w:val="single"/>
              </w:rPr>
              <w:t>根据前文分析，被吸附的</w:t>
            </w:r>
            <w:r w:rsidRPr="00DB6F01">
              <w:rPr>
                <w:rFonts w:hint="eastAsia"/>
                <w:sz w:val="24"/>
                <w:szCs w:val="32"/>
                <w:u w:val="single"/>
              </w:rPr>
              <w:t>挥发性有机物和甲醛</w:t>
            </w:r>
            <w:r w:rsidRPr="00DB6F01">
              <w:rPr>
                <w:sz w:val="24"/>
                <w:szCs w:val="32"/>
                <w:u w:val="single"/>
              </w:rPr>
              <w:t>量为</w:t>
            </w:r>
            <w:r w:rsidR="00432062" w:rsidRPr="00DB6F01">
              <w:rPr>
                <w:sz w:val="24"/>
                <w:szCs w:val="32"/>
                <w:u w:val="single"/>
              </w:rPr>
              <w:t>0.104</w:t>
            </w:r>
            <w:r w:rsidRPr="00DB6F01">
              <w:rPr>
                <w:sz w:val="24"/>
                <w:szCs w:val="32"/>
                <w:u w:val="single"/>
              </w:rPr>
              <w:t>t/a</w:t>
            </w:r>
            <w:r w:rsidRPr="00DB6F01">
              <w:rPr>
                <w:rFonts w:hint="eastAsia"/>
                <w:color w:val="000000"/>
                <w:kern w:val="0"/>
                <w:sz w:val="24"/>
                <w:u w:val="single"/>
              </w:rPr>
              <w:t>。</w:t>
            </w:r>
            <w:r w:rsidRPr="00DB6F01">
              <w:rPr>
                <w:rFonts w:hint="eastAsia"/>
                <w:sz w:val="24"/>
                <w:szCs w:val="32"/>
                <w:u w:val="single"/>
              </w:rPr>
              <w:t>参照广东省生态环境厅《关于指导大气污染治理项目入库工作的通知》（</w:t>
            </w:r>
            <w:proofErr w:type="gramStart"/>
            <w:r w:rsidRPr="00DB6F01">
              <w:rPr>
                <w:rFonts w:hint="eastAsia"/>
                <w:sz w:val="24"/>
                <w:szCs w:val="32"/>
                <w:u w:val="single"/>
              </w:rPr>
              <w:t>粤环办</w:t>
            </w:r>
            <w:proofErr w:type="gramEnd"/>
            <w:r w:rsidRPr="00DB6F01">
              <w:rPr>
                <w:rFonts w:ascii="宋体" w:hAnsi="宋体" w:hint="eastAsia"/>
                <w:sz w:val="24"/>
                <w:szCs w:val="32"/>
                <w:u w:val="single"/>
              </w:rPr>
              <w:t>［</w:t>
            </w:r>
            <w:r w:rsidRPr="00DB6F01">
              <w:rPr>
                <w:sz w:val="24"/>
                <w:szCs w:val="32"/>
                <w:u w:val="single"/>
              </w:rPr>
              <w:t>2021</w:t>
            </w:r>
            <w:r w:rsidRPr="00DB6F01">
              <w:rPr>
                <w:rFonts w:ascii="宋体" w:hAnsi="宋体" w:hint="eastAsia"/>
                <w:sz w:val="24"/>
                <w:szCs w:val="32"/>
                <w:u w:val="single"/>
              </w:rPr>
              <w:t>］</w:t>
            </w:r>
            <w:r w:rsidRPr="00DB6F01">
              <w:rPr>
                <w:sz w:val="24"/>
                <w:szCs w:val="32"/>
                <w:u w:val="single"/>
              </w:rPr>
              <w:t>92</w:t>
            </w:r>
            <w:r w:rsidRPr="00DB6F01">
              <w:rPr>
                <w:rFonts w:ascii="宋体" w:hAnsi="宋体" w:hint="eastAsia"/>
                <w:sz w:val="24"/>
                <w:szCs w:val="32"/>
                <w:u w:val="single"/>
              </w:rPr>
              <w:t>号）附件</w:t>
            </w:r>
            <w:r w:rsidRPr="00DB6F01">
              <w:rPr>
                <w:sz w:val="24"/>
                <w:szCs w:val="32"/>
                <w:u w:val="single"/>
              </w:rPr>
              <w:t>1</w:t>
            </w:r>
            <w:r w:rsidRPr="00DB6F01">
              <w:rPr>
                <w:rFonts w:ascii="宋体" w:hAnsi="宋体" w:hint="eastAsia"/>
                <w:sz w:val="24"/>
                <w:szCs w:val="32"/>
                <w:u w:val="single"/>
              </w:rPr>
              <w:t>广东省工业源挥发性有机物减排量核算方法（试行）表</w:t>
            </w:r>
            <w:r w:rsidRPr="00DB6F01">
              <w:rPr>
                <w:sz w:val="24"/>
                <w:szCs w:val="32"/>
                <w:u w:val="single"/>
              </w:rPr>
              <w:t>4.5-2</w:t>
            </w:r>
            <w:r w:rsidRPr="00DB6F01">
              <w:rPr>
                <w:rFonts w:ascii="宋体" w:hAnsi="宋体" w:hint="eastAsia"/>
                <w:sz w:val="24"/>
                <w:szCs w:val="32"/>
                <w:u w:val="single"/>
              </w:rPr>
              <w:t>废气收集</w:t>
            </w:r>
            <w:proofErr w:type="gramStart"/>
            <w:r w:rsidRPr="00DB6F01">
              <w:rPr>
                <w:rFonts w:ascii="宋体" w:hAnsi="宋体" w:hint="eastAsia"/>
                <w:sz w:val="24"/>
                <w:szCs w:val="32"/>
                <w:u w:val="single"/>
              </w:rPr>
              <w:t>集</w:t>
            </w:r>
            <w:proofErr w:type="gramEnd"/>
            <w:r w:rsidRPr="00DB6F01">
              <w:rPr>
                <w:rFonts w:ascii="宋体" w:hAnsi="宋体" w:hint="eastAsia"/>
                <w:sz w:val="24"/>
                <w:szCs w:val="32"/>
                <w:u w:val="single"/>
              </w:rPr>
              <w:t>气效率参考值，处理工艺为活性炭吸附法时，建议直接将“活性炭年更换量</w:t>
            </w:r>
            <w:r w:rsidRPr="00DB6F01">
              <w:rPr>
                <w:rFonts w:ascii="宋体" w:hAnsi="宋体"/>
                <w:sz w:val="24"/>
                <w:szCs w:val="32"/>
                <w:u w:val="single"/>
              </w:rPr>
              <w:t>×</w:t>
            </w:r>
            <w:r w:rsidRPr="00DB6F01">
              <w:rPr>
                <w:rFonts w:ascii="宋体" w:hAnsi="宋体" w:hint="eastAsia"/>
                <w:sz w:val="24"/>
                <w:szCs w:val="32"/>
                <w:u w:val="single"/>
              </w:rPr>
              <w:t>活性炭吸附比例”（</w:t>
            </w:r>
            <w:r w:rsidRPr="00DB6F01">
              <w:rPr>
                <w:sz w:val="24"/>
                <w:szCs w:val="32"/>
                <w:u w:val="single"/>
              </w:rPr>
              <w:t>颗粒</w:t>
            </w:r>
            <w:proofErr w:type="gramStart"/>
            <w:r w:rsidRPr="00DB6F01">
              <w:rPr>
                <w:sz w:val="24"/>
                <w:szCs w:val="32"/>
                <w:u w:val="single"/>
              </w:rPr>
              <w:t>炭</w:t>
            </w:r>
            <w:proofErr w:type="gramEnd"/>
            <w:r w:rsidRPr="00DB6F01">
              <w:rPr>
                <w:sz w:val="24"/>
                <w:szCs w:val="32"/>
                <w:u w:val="single"/>
              </w:rPr>
              <w:t>取值</w:t>
            </w:r>
            <w:r w:rsidRPr="00DB6F01">
              <w:rPr>
                <w:sz w:val="24"/>
                <w:szCs w:val="32"/>
                <w:u w:val="single"/>
              </w:rPr>
              <w:t>10%</w:t>
            </w:r>
            <w:r w:rsidRPr="00DB6F01">
              <w:rPr>
                <w:sz w:val="24"/>
                <w:szCs w:val="32"/>
                <w:u w:val="single"/>
              </w:rPr>
              <w:t>，纤维活性炭取值</w:t>
            </w:r>
            <w:r w:rsidRPr="00DB6F01">
              <w:rPr>
                <w:sz w:val="24"/>
                <w:szCs w:val="32"/>
                <w:u w:val="single"/>
              </w:rPr>
              <w:t>15%</w:t>
            </w:r>
            <w:r w:rsidRPr="00DB6F01">
              <w:rPr>
                <w:sz w:val="24"/>
                <w:szCs w:val="32"/>
                <w:u w:val="single"/>
              </w:rPr>
              <w:t>；蜂窝状活性炭取值</w:t>
            </w:r>
            <w:r w:rsidRPr="00DB6F01">
              <w:rPr>
                <w:sz w:val="24"/>
                <w:szCs w:val="32"/>
                <w:u w:val="single"/>
              </w:rPr>
              <w:t>20%</w:t>
            </w:r>
            <w:r w:rsidRPr="00DB6F01">
              <w:rPr>
                <w:sz w:val="24"/>
                <w:szCs w:val="32"/>
                <w:u w:val="single"/>
              </w:rPr>
              <w:t>）</w:t>
            </w:r>
            <w:r w:rsidRPr="00DB6F01">
              <w:rPr>
                <w:rFonts w:ascii="宋体" w:hAnsi="宋体" w:hint="eastAsia"/>
                <w:sz w:val="24"/>
                <w:szCs w:val="32"/>
                <w:u w:val="single"/>
              </w:rPr>
              <w:t>作为废气处理设施</w:t>
            </w:r>
            <w:r w:rsidRPr="00DB6F01">
              <w:rPr>
                <w:sz w:val="24"/>
                <w:szCs w:val="32"/>
                <w:u w:val="single"/>
              </w:rPr>
              <w:t>VOCs</w:t>
            </w:r>
            <w:r w:rsidRPr="00DB6F01">
              <w:rPr>
                <w:rFonts w:ascii="宋体" w:hAnsi="宋体" w:hint="eastAsia"/>
                <w:sz w:val="24"/>
                <w:szCs w:val="32"/>
                <w:u w:val="single"/>
              </w:rPr>
              <w:t>削减量，并进行复核。本项目采用蜂窝状活性炭，吸附比例取</w:t>
            </w:r>
            <w:r w:rsidRPr="00DB6F01">
              <w:rPr>
                <w:sz w:val="24"/>
                <w:szCs w:val="32"/>
                <w:u w:val="single"/>
              </w:rPr>
              <w:t>20%</w:t>
            </w:r>
            <w:r w:rsidRPr="00DB6F01">
              <w:rPr>
                <w:rFonts w:ascii="宋体" w:hAnsi="宋体" w:hint="eastAsia"/>
                <w:sz w:val="24"/>
                <w:szCs w:val="32"/>
                <w:u w:val="single"/>
              </w:rPr>
              <w:t>，，则活性炭用量为</w:t>
            </w:r>
            <w:r w:rsidRPr="00DB6F01">
              <w:rPr>
                <w:sz w:val="24"/>
                <w:szCs w:val="32"/>
                <w:u w:val="single"/>
              </w:rPr>
              <w:t>0.</w:t>
            </w:r>
            <w:r w:rsidR="00432062" w:rsidRPr="00DB6F01">
              <w:rPr>
                <w:sz w:val="24"/>
                <w:szCs w:val="32"/>
                <w:u w:val="single"/>
              </w:rPr>
              <w:t>8</w:t>
            </w:r>
            <w:r w:rsidRPr="00DB6F01">
              <w:rPr>
                <w:sz w:val="24"/>
                <w:szCs w:val="32"/>
                <w:u w:val="single"/>
              </w:rPr>
              <w:t>35</w:t>
            </w:r>
            <w:r w:rsidRPr="00DB6F01">
              <w:rPr>
                <w:rFonts w:hint="eastAsia"/>
                <w:sz w:val="24"/>
                <w:szCs w:val="32"/>
                <w:u w:val="single"/>
              </w:rPr>
              <w:t>t</w:t>
            </w:r>
            <w:r w:rsidRPr="00DB6F01">
              <w:rPr>
                <w:sz w:val="24"/>
                <w:szCs w:val="32"/>
                <w:u w:val="single"/>
              </w:rPr>
              <w:t>/</w:t>
            </w:r>
            <w:r w:rsidRPr="00DB6F01">
              <w:rPr>
                <w:rFonts w:hint="eastAsia"/>
                <w:sz w:val="24"/>
                <w:szCs w:val="32"/>
                <w:u w:val="single"/>
              </w:rPr>
              <w:t>a</w:t>
            </w:r>
            <w:r w:rsidRPr="00DB6F01">
              <w:rPr>
                <w:rFonts w:hint="eastAsia"/>
                <w:sz w:val="24"/>
                <w:szCs w:val="32"/>
                <w:u w:val="single"/>
              </w:rPr>
              <w:t>。</w:t>
            </w:r>
            <w:r w:rsidRPr="00DB6F01">
              <w:rPr>
                <w:sz w:val="24"/>
                <w:szCs w:val="32"/>
                <w:u w:val="single"/>
              </w:rPr>
              <w:t>根据《国家危险废物名录》（</w:t>
            </w:r>
            <w:r w:rsidRPr="00DB6F01">
              <w:rPr>
                <w:sz w:val="24"/>
                <w:szCs w:val="32"/>
                <w:u w:val="single"/>
              </w:rPr>
              <w:t>2016</w:t>
            </w:r>
            <w:r w:rsidRPr="00DB6F01">
              <w:rPr>
                <w:sz w:val="24"/>
                <w:szCs w:val="32"/>
                <w:u w:val="single"/>
              </w:rPr>
              <w:t>年版），</w:t>
            </w:r>
            <w:r w:rsidRPr="00DB6F01">
              <w:rPr>
                <w:rFonts w:hint="eastAsia"/>
                <w:sz w:val="24"/>
                <w:szCs w:val="32"/>
                <w:u w:val="single"/>
              </w:rPr>
              <w:t>废活性炭</w:t>
            </w:r>
            <w:r w:rsidRPr="00DB6F01">
              <w:rPr>
                <w:sz w:val="24"/>
                <w:szCs w:val="32"/>
                <w:u w:val="single"/>
              </w:rPr>
              <w:t>属于</w:t>
            </w:r>
            <w:r w:rsidRPr="00DB6F01">
              <w:rPr>
                <w:rFonts w:hAnsi="宋体"/>
                <w:sz w:val="24"/>
                <w:szCs w:val="32"/>
                <w:u w:val="single"/>
              </w:rPr>
              <w:t>“</w:t>
            </w:r>
            <w:r w:rsidRPr="00DB6F01">
              <w:rPr>
                <w:sz w:val="24"/>
                <w:szCs w:val="32"/>
                <w:u w:val="single"/>
              </w:rPr>
              <w:t>HW49</w:t>
            </w:r>
            <w:r w:rsidRPr="00DB6F01">
              <w:rPr>
                <w:sz w:val="24"/>
                <w:szCs w:val="32"/>
                <w:u w:val="single"/>
              </w:rPr>
              <w:t>其他废物，危废代码</w:t>
            </w:r>
            <w:r w:rsidRPr="00DB6F01">
              <w:rPr>
                <w:sz w:val="24"/>
                <w:szCs w:val="32"/>
                <w:u w:val="single"/>
              </w:rPr>
              <w:t>900-0</w:t>
            </w:r>
            <w:r w:rsidRPr="00DB6F01">
              <w:rPr>
                <w:rFonts w:hint="eastAsia"/>
                <w:sz w:val="24"/>
                <w:szCs w:val="32"/>
                <w:u w:val="single"/>
              </w:rPr>
              <w:t>39</w:t>
            </w:r>
            <w:r w:rsidRPr="00DB6F01">
              <w:rPr>
                <w:sz w:val="24"/>
                <w:szCs w:val="32"/>
                <w:u w:val="single"/>
              </w:rPr>
              <w:t>-49</w:t>
            </w:r>
            <w:r w:rsidRPr="00DB6F01">
              <w:rPr>
                <w:sz w:val="24"/>
                <w:szCs w:val="32"/>
                <w:u w:val="single"/>
              </w:rPr>
              <w:t>：</w:t>
            </w:r>
            <w:r w:rsidRPr="00DB6F01">
              <w:rPr>
                <w:rFonts w:hint="eastAsia"/>
                <w:sz w:val="24"/>
                <w:szCs w:val="32"/>
                <w:u w:val="single"/>
              </w:rPr>
              <w:t>烟气、</w:t>
            </w:r>
            <w:r w:rsidRPr="00DB6F01">
              <w:rPr>
                <w:rFonts w:hint="eastAsia"/>
                <w:sz w:val="24"/>
                <w:szCs w:val="32"/>
                <w:u w:val="single"/>
              </w:rPr>
              <w:t>V</w:t>
            </w:r>
            <w:r w:rsidRPr="00DB6F01">
              <w:rPr>
                <w:sz w:val="24"/>
                <w:szCs w:val="32"/>
                <w:u w:val="single"/>
              </w:rPr>
              <w:t>OC</w:t>
            </w:r>
            <w:r w:rsidRPr="00DB6F01">
              <w:rPr>
                <w:rFonts w:hint="eastAsia"/>
                <w:sz w:val="24"/>
                <w:szCs w:val="32"/>
                <w:u w:val="single"/>
              </w:rPr>
              <w:t>s</w:t>
            </w:r>
            <w:r w:rsidRPr="00DB6F01">
              <w:rPr>
                <w:rFonts w:hint="eastAsia"/>
                <w:sz w:val="24"/>
                <w:szCs w:val="32"/>
                <w:u w:val="single"/>
              </w:rPr>
              <w:t>治理过程（不包括餐饮行业油烟治理过程）产生的废活性炭，化学原料和化学制品脱色（不包括有机合成食品添加剂脱色）、除杂、净化过程产生的废活性炭</w:t>
            </w:r>
            <w:r w:rsidRPr="00DB6F01">
              <w:rPr>
                <w:rFonts w:hAnsi="宋体"/>
                <w:sz w:val="24"/>
                <w:szCs w:val="32"/>
                <w:u w:val="single"/>
              </w:rPr>
              <w:t>”</w:t>
            </w:r>
            <w:r w:rsidRPr="00DB6F01">
              <w:rPr>
                <w:sz w:val="24"/>
                <w:szCs w:val="32"/>
                <w:u w:val="single"/>
              </w:rPr>
              <w:t>为危险废物</w:t>
            </w:r>
            <w:r w:rsidRPr="00DB6F01">
              <w:rPr>
                <w:rFonts w:hint="eastAsia"/>
                <w:sz w:val="24"/>
                <w:szCs w:val="32"/>
                <w:u w:val="single"/>
              </w:rPr>
              <w:t>，经收集后</w:t>
            </w:r>
            <w:proofErr w:type="gramStart"/>
            <w:r w:rsidRPr="00DB6F01">
              <w:rPr>
                <w:rFonts w:hint="eastAsia"/>
                <w:sz w:val="24"/>
                <w:szCs w:val="32"/>
                <w:u w:val="single"/>
              </w:rPr>
              <w:t>在危废暂存</w:t>
            </w:r>
            <w:proofErr w:type="gramEnd"/>
            <w:r w:rsidRPr="00DB6F01">
              <w:rPr>
                <w:rFonts w:hint="eastAsia"/>
                <w:sz w:val="24"/>
                <w:szCs w:val="32"/>
                <w:u w:val="single"/>
              </w:rPr>
              <w:t>间暂存，再交由有资质单位处置。</w:t>
            </w:r>
          </w:p>
          <w:p w14:paraId="2614524F" w14:textId="2CFB905F" w:rsidR="006B7B96" w:rsidRPr="00DB6F01" w:rsidRDefault="006B7B96" w:rsidP="006B7B96">
            <w:pPr>
              <w:widowControl/>
              <w:spacing w:line="360" w:lineRule="auto"/>
              <w:ind w:firstLineChars="200" w:firstLine="480"/>
              <w:rPr>
                <w:color w:val="000000"/>
                <w:kern w:val="0"/>
                <w:sz w:val="24"/>
                <w:u w:val="single"/>
              </w:rPr>
            </w:pPr>
            <w:r w:rsidRPr="00DB6F01">
              <w:rPr>
                <w:rFonts w:ascii="宋体" w:hAnsi="宋体" w:cs="宋体" w:hint="eastAsia"/>
                <w:sz w:val="24"/>
                <w:szCs w:val="32"/>
                <w:u w:val="single"/>
              </w:rPr>
              <w:t>⑩</w:t>
            </w:r>
            <w:r w:rsidRPr="00DB6F01">
              <w:rPr>
                <w:rFonts w:hint="eastAsia"/>
                <w:sz w:val="24"/>
                <w:szCs w:val="32"/>
                <w:u w:val="single"/>
              </w:rPr>
              <w:t>废导热油</w:t>
            </w:r>
          </w:p>
          <w:p w14:paraId="1CEDB413" w14:textId="0FEAF047" w:rsidR="00D67AC3" w:rsidRPr="00DB6F01" w:rsidRDefault="006B7B96" w:rsidP="00D67AC3">
            <w:pPr>
              <w:widowControl/>
              <w:spacing w:line="360" w:lineRule="auto"/>
              <w:ind w:firstLineChars="200" w:firstLine="480"/>
              <w:rPr>
                <w:sz w:val="24"/>
                <w:u w:val="single"/>
              </w:rPr>
            </w:pPr>
            <w:r w:rsidRPr="00DB6F01">
              <w:rPr>
                <w:rFonts w:ascii="宋体" w:hAnsi="宋体" w:hint="eastAsia"/>
                <w:sz w:val="24"/>
                <w:szCs w:val="32"/>
                <w:u w:val="single"/>
              </w:rPr>
              <w:t>本项目</w:t>
            </w:r>
            <w:r w:rsidR="000E29CD" w:rsidRPr="00DB6F01">
              <w:rPr>
                <w:rFonts w:ascii="宋体" w:hAnsi="宋体" w:hint="eastAsia"/>
                <w:sz w:val="24"/>
                <w:szCs w:val="32"/>
                <w:u w:val="single"/>
              </w:rPr>
              <w:t>采用</w:t>
            </w:r>
            <w:r w:rsidR="00AC6D47" w:rsidRPr="00DB6F01">
              <w:rPr>
                <w:rFonts w:ascii="宋体" w:hAnsi="宋体" w:hint="eastAsia"/>
                <w:sz w:val="24"/>
                <w:szCs w:val="32"/>
                <w:u w:val="single"/>
              </w:rPr>
              <w:t>生物质</w:t>
            </w:r>
            <w:r w:rsidR="000E29CD" w:rsidRPr="00DB6F01">
              <w:rPr>
                <w:rFonts w:ascii="宋体" w:hAnsi="宋体" w:hint="eastAsia"/>
                <w:sz w:val="24"/>
                <w:szCs w:val="32"/>
                <w:u w:val="single"/>
              </w:rPr>
              <w:t>导热油锅炉，以导热油为循环介质供热，导热</w:t>
            </w:r>
            <w:proofErr w:type="gramStart"/>
            <w:r w:rsidR="000E29CD" w:rsidRPr="00DB6F01">
              <w:rPr>
                <w:rFonts w:ascii="宋体" w:hAnsi="宋体" w:hint="eastAsia"/>
                <w:sz w:val="24"/>
                <w:szCs w:val="32"/>
                <w:u w:val="single"/>
              </w:rPr>
              <w:t>油需要</w:t>
            </w:r>
            <w:proofErr w:type="gramEnd"/>
            <w:r w:rsidR="000E29CD" w:rsidRPr="00DB6F01">
              <w:rPr>
                <w:rFonts w:ascii="宋体" w:hAnsi="宋体" w:hint="eastAsia"/>
                <w:sz w:val="24"/>
                <w:szCs w:val="32"/>
                <w:u w:val="single"/>
              </w:rPr>
              <w:t>定期更换，更换周期为</w:t>
            </w:r>
            <w:r w:rsidR="001210AE" w:rsidRPr="00DB6F01">
              <w:rPr>
                <w:rFonts w:hint="eastAsia"/>
                <w:sz w:val="24"/>
                <w:szCs w:val="32"/>
                <w:u w:val="single"/>
              </w:rPr>
              <w:t>5</w:t>
            </w:r>
            <w:r w:rsidR="000E29CD" w:rsidRPr="00DB6F01">
              <w:rPr>
                <w:sz w:val="24"/>
                <w:szCs w:val="32"/>
                <w:u w:val="single"/>
              </w:rPr>
              <w:t>年</w:t>
            </w:r>
            <w:r w:rsidR="000E29CD" w:rsidRPr="00DB6F01">
              <w:rPr>
                <w:sz w:val="24"/>
                <w:szCs w:val="32"/>
                <w:u w:val="single"/>
              </w:rPr>
              <w:t>/</w:t>
            </w:r>
            <w:r w:rsidR="000E29CD" w:rsidRPr="00DB6F01">
              <w:rPr>
                <w:sz w:val="24"/>
                <w:szCs w:val="32"/>
                <w:u w:val="single"/>
              </w:rPr>
              <w:t>次</w:t>
            </w:r>
            <w:r w:rsidR="000E29CD" w:rsidRPr="00DB6F01">
              <w:rPr>
                <w:rFonts w:hint="eastAsia"/>
                <w:sz w:val="24"/>
                <w:szCs w:val="32"/>
                <w:u w:val="single"/>
              </w:rPr>
              <w:t>，更换量</w:t>
            </w:r>
            <w:r w:rsidR="00B502EC" w:rsidRPr="00DB6F01">
              <w:rPr>
                <w:rFonts w:hint="eastAsia"/>
                <w:sz w:val="24"/>
                <w:szCs w:val="32"/>
                <w:u w:val="single"/>
              </w:rPr>
              <w:t>约为</w:t>
            </w:r>
            <w:r w:rsidR="00B502EC" w:rsidRPr="00DB6F01">
              <w:rPr>
                <w:rFonts w:hint="eastAsia"/>
                <w:sz w:val="24"/>
                <w:szCs w:val="32"/>
                <w:u w:val="single"/>
              </w:rPr>
              <w:t>0.08t</w:t>
            </w:r>
            <w:r w:rsidR="00B502EC" w:rsidRPr="00DB6F01">
              <w:rPr>
                <w:sz w:val="24"/>
                <w:szCs w:val="32"/>
                <w:u w:val="single"/>
              </w:rPr>
              <w:t>/</w:t>
            </w:r>
            <w:r w:rsidR="00B502EC" w:rsidRPr="00DB6F01">
              <w:rPr>
                <w:rFonts w:hint="eastAsia"/>
                <w:sz w:val="24"/>
                <w:szCs w:val="32"/>
                <w:u w:val="single"/>
              </w:rPr>
              <w:t>a</w:t>
            </w:r>
            <w:r w:rsidR="00B502EC" w:rsidRPr="00DB6F01">
              <w:rPr>
                <w:rFonts w:hint="eastAsia"/>
                <w:sz w:val="24"/>
                <w:szCs w:val="32"/>
                <w:u w:val="single"/>
              </w:rPr>
              <w:t>。</w:t>
            </w:r>
            <w:r w:rsidR="00D67AC3" w:rsidRPr="00DB6F01">
              <w:rPr>
                <w:rFonts w:hint="eastAsia"/>
                <w:sz w:val="24"/>
                <w:u w:val="single"/>
              </w:rPr>
              <w:t>根据《国家危险废物名录》（</w:t>
            </w:r>
            <w:r w:rsidR="00D67AC3" w:rsidRPr="00DB6F01">
              <w:rPr>
                <w:sz w:val="24"/>
                <w:u w:val="single"/>
              </w:rPr>
              <w:t>20</w:t>
            </w:r>
            <w:r w:rsidR="00D67AC3" w:rsidRPr="00DB6F01">
              <w:rPr>
                <w:rFonts w:hint="eastAsia"/>
                <w:sz w:val="24"/>
                <w:u w:val="single"/>
              </w:rPr>
              <w:t>21</w:t>
            </w:r>
            <w:r w:rsidR="00D67AC3" w:rsidRPr="00DB6F01">
              <w:rPr>
                <w:rFonts w:hint="eastAsia"/>
                <w:sz w:val="24"/>
                <w:u w:val="single"/>
              </w:rPr>
              <w:t>年版），废矿物油属于“</w:t>
            </w:r>
            <w:r w:rsidR="00D67AC3" w:rsidRPr="00DB6F01">
              <w:rPr>
                <w:sz w:val="24"/>
                <w:u w:val="single"/>
              </w:rPr>
              <w:t>HW08</w:t>
            </w:r>
            <w:r w:rsidR="00D67AC3" w:rsidRPr="00DB6F01">
              <w:rPr>
                <w:rFonts w:hint="eastAsia"/>
                <w:sz w:val="24"/>
                <w:u w:val="single"/>
              </w:rPr>
              <w:t>废矿物油与含矿物油废物，危废代码</w:t>
            </w:r>
            <w:r w:rsidR="00D67AC3" w:rsidRPr="00DB6F01">
              <w:rPr>
                <w:sz w:val="24"/>
                <w:u w:val="single"/>
              </w:rPr>
              <w:t>9</w:t>
            </w:r>
            <w:r w:rsidR="00D67AC3" w:rsidRPr="00DB6F01">
              <w:rPr>
                <w:rFonts w:hint="eastAsia"/>
                <w:sz w:val="24"/>
                <w:u w:val="single"/>
              </w:rPr>
              <w:t>00-249-08</w:t>
            </w:r>
            <w:r w:rsidR="00D67AC3" w:rsidRPr="00DB6F01">
              <w:rPr>
                <w:rFonts w:hint="eastAsia"/>
                <w:sz w:val="24"/>
                <w:u w:val="single"/>
              </w:rPr>
              <w:t>：其他生产、销售、使用过程中产生的废矿物油及沾染矿物油的废弃包装物”为危险废物，</w:t>
            </w:r>
            <w:r w:rsidR="00D67AC3" w:rsidRPr="00DB6F01">
              <w:rPr>
                <w:rFonts w:hAnsi="宋体" w:hint="eastAsia"/>
                <w:sz w:val="24"/>
                <w:u w:val="single"/>
              </w:rPr>
              <w:t>经专门的收集桶收集后放置</w:t>
            </w:r>
            <w:proofErr w:type="gramStart"/>
            <w:r w:rsidR="00D67AC3" w:rsidRPr="00DB6F01">
              <w:rPr>
                <w:rFonts w:hAnsi="宋体" w:hint="eastAsia"/>
                <w:sz w:val="24"/>
                <w:u w:val="single"/>
              </w:rPr>
              <w:t>在危废暂存</w:t>
            </w:r>
            <w:proofErr w:type="gramEnd"/>
            <w:r w:rsidR="00D67AC3" w:rsidRPr="00DB6F01">
              <w:rPr>
                <w:rFonts w:hAnsi="宋体" w:hint="eastAsia"/>
                <w:sz w:val="24"/>
                <w:u w:val="single"/>
              </w:rPr>
              <w:t>间中暂存，再委托有资质的单位处。</w:t>
            </w:r>
          </w:p>
          <w:p w14:paraId="024E456D" w14:textId="6248AB3E" w:rsidR="00776C23" w:rsidRPr="00DB6F01" w:rsidRDefault="006B7B96" w:rsidP="000D7D7F">
            <w:pPr>
              <w:widowControl/>
              <w:spacing w:line="360" w:lineRule="auto"/>
              <w:ind w:firstLineChars="200" w:firstLine="480"/>
              <w:rPr>
                <w:color w:val="000000"/>
                <w:kern w:val="0"/>
                <w:sz w:val="24"/>
                <w:u w:val="single"/>
              </w:rPr>
            </w:pPr>
            <w:r w:rsidRPr="00DB6F01">
              <w:rPr>
                <w:rFonts w:ascii="Cambria Math" w:hAnsi="Cambria Math" w:cs="Cambria Math"/>
                <w:sz w:val="24"/>
                <w:szCs w:val="32"/>
                <w:u w:val="single"/>
              </w:rPr>
              <w:t>⑪</w:t>
            </w:r>
            <w:r w:rsidR="00FC17C2" w:rsidRPr="00DB6F01">
              <w:rPr>
                <w:rFonts w:hint="eastAsia"/>
                <w:sz w:val="24"/>
                <w:szCs w:val="32"/>
                <w:u w:val="single"/>
              </w:rPr>
              <w:t>废润滑油</w:t>
            </w:r>
          </w:p>
          <w:p w14:paraId="54ED1861" w14:textId="173E7AAA" w:rsidR="00776C23" w:rsidRPr="00DB6F01" w:rsidRDefault="00A47B3F" w:rsidP="000D7D7F">
            <w:pPr>
              <w:widowControl/>
              <w:spacing w:line="360" w:lineRule="auto"/>
              <w:ind w:firstLineChars="200" w:firstLine="480"/>
              <w:rPr>
                <w:color w:val="000000"/>
                <w:kern w:val="0"/>
                <w:sz w:val="24"/>
                <w:u w:val="single"/>
              </w:rPr>
            </w:pPr>
            <w:r w:rsidRPr="00DB6F01">
              <w:rPr>
                <w:rFonts w:hint="eastAsia"/>
                <w:sz w:val="24"/>
                <w:u w:val="single"/>
              </w:rPr>
              <w:t>本项目在运营过程中，</w:t>
            </w:r>
            <w:r w:rsidRPr="00DB6F01">
              <w:rPr>
                <w:color w:val="000000"/>
                <w:sz w:val="24"/>
                <w:u w:val="single"/>
              </w:rPr>
              <w:t>各种设备维护、保养产生少量的</w:t>
            </w:r>
            <w:r w:rsidR="00FC17C2" w:rsidRPr="00DB6F01">
              <w:rPr>
                <w:rFonts w:hint="eastAsia"/>
                <w:sz w:val="24"/>
                <w:szCs w:val="32"/>
                <w:u w:val="single"/>
              </w:rPr>
              <w:t>废润滑油</w:t>
            </w:r>
            <w:r w:rsidRPr="00DB6F01">
              <w:rPr>
                <w:rFonts w:hint="eastAsia"/>
                <w:sz w:val="24"/>
                <w:u w:val="single"/>
              </w:rPr>
              <w:t>，</w:t>
            </w:r>
            <w:r w:rsidR="00FC17C2" w:rsidRPr="00DB6F01">
              <w:rPr>
                <w:rFonts w:hint="eastAsia"/>
                <w:sz w:val="24"/>
                <w:szCs w:val="32"/>
                <w:u w:val="single"/>
              </w:rPr>
              <w:t>废润滑油</w:t>
            </w:r>
            <w:r w:rsidRPr="00DB6F01">
              <w:rPr>
                <w:rFonts w:hint="eastAsia"/>
                <w:sz w:val="24"/>
                <w:u w:val="single"/>
              </w:rPr>
              <w:t>产生量为</w:t>
            </w:r>
            <w:r w:rsidRPr="00DB6F01">
              <w:rPr>
                <w:rFonts w:hint="eastAsia"/>
                <w:sz w:val="24"/>
                <w:u w:val="single"/>
              </w:rPr>
              <w:t>0.</w:t>
            </w:r>
            <w:r w:rsidRPr="00DB6F01">
              <w:rPr>
                <w:sz w:val="24"/>
                <w:u w:val="single"/>
              </w:rPr>
              <w:t>01</w:t>
            </w:r>
            <w:r w:rsidRPr="00DB6F01">
              <w:rPr>
                <w:rFonts w:hint="eastAsia"/>
                <w:sz w:val="24"/>
                <w:u w:val="single"/>
              </w:rPr>
              <w:t>t</w:t>
            </w:r>
            <w:r w:rsidRPr="00DB6F01">
              <w:rPr>
                <w:sz w:val="24"/>
                <w:u w:val="single"/>
              </w:rPr>
              <w:t>/a</w:t>
            </w:r>
            <w:r w:rsidRPr="00DB6F01">
              <w:rPr>
                <w:sz w:val="24"/>
                <w:u w:val="single"/>
              </w:rPr>
              <w:t>。</w:t>
            </w:r>
            <w:r w:rsidRPr="00DB6F01">
              <w:rPr>
                <w:rFonts w:hint="eastAsia"/>
                <w:sz w:val="24"/>
                <w:u w:val="single"/>
              </w:rPr>
              <w:t>根据《国家危险废物名录》（</w:t>
            </w:r>
            <w:r w:rsidRPr="00DB6F01">
              <w:rPr>
                <w:sz w:val="24"/>
                <w:u w:val="single"/>
              </w:rPr>
              <w:t>20</w:t>
            </w:r>
            <w:r w:rsidRPr="00DB6F01">
              <w:rPr>
                <w:rFonts w:hint="eastAsia"/>
                <w:sz w:val="24"/>
                <w:u w:val="single"/>
              </w:rPr>
              <w:t>21</w:t>
            </w:r>
            <w:r w:rsidRPr="00DB6F01">
              <w:rPr>
                <w:rFonts w:hint="eastAsia"/>
                <w:sz w:val="24"/>
                <w:u w:val="single"/>
              </w:rPr>
              <w:t>年版），</w:t>
            </w:r>
            <w:r w:rsidR="00FC17C2" w:rsidRPr="00DB6F01">
              <w:rPr>
                <w:rFonts w:hint="eastAsia"/>
                <w:sz w:val="24"/>
                <w:szCs w:val="32"/>
                <w:u w:val="single"/>
              </w:rPr>
              <w:t>废润滑</w:t>
            </w:r>
            <w:r w:rsidRPr="00DB6F01">
              <w:rPr>
                <w:rFonts w:hint="eastAsia"/>
                <w:sz w:val="24"/>
                <w:u w:val="single"/>
              </w:rPr>
              <w:t>油属于“</w:t>
            </w:r>
            <w:r w:rsidRPr="00DB6F01">
              <w:rPr>
                <w:sz w:val="24"/>
                <w:u w:val="single"/>
              </w:rPr>
              <w:t>HW08</w:t>
            </w:r>
            <w:r w:rsidRPr="00DB6F01">
              <w:rPr>
                <w:rFonts w:hint="eastAsia"/>
                <w:sz w:val="24"/>
                <w:u w:val="single"/>
              </w:rPr>
              <w:t>废矿物油与含矿物油废物，危废代码</w:t>
            </w:r>
            <w:r w:rsidRPr="00DB6F01">
              <w:rPr>
                <w:sz w:val="24"/>
                <w:u w:val="single"/>
              </w:rPr>
              <w:t>900-214-08</w:t>
            </w:r>
            <w:r w:rsidRPr="00DB6F01">
              <w:rPr>
                <w:rFonts w:hint="eastAsia"/>
                <w:sz w:val="24"/>
                <w:u w:val="single"/>
              </w:rPr>
              <w:t>：车辆、机械维修和拆解过程中产生的废发动机油、制动器油、自动变速器油、齿轮油等废</w:t>
            </w:r>
            <w:r w:rsidRPr="00DB6F01">
              <w:rPr>
                <w:rFonts w:hint="eastAsia"/>
                <w:sz w:val="24"/>
                <w:u w:val="single"/>
              </w:rPr>
              <w:lastRenderedPageBreak/>
              <w:t>润滑油”为危险废物，</w:t>
            </w:r>
            <w:r w:rsidRPr="00DB6F01">
              <w:rPr>
                <w:rFonts w:hAnsi="宋体" w:hint="eastAsia"/>
                <w:sz w:val="24"/>
                <w:u w:val="single"/>
              </w:rPr>
              <w:t>经专门的收集桶收集后放置</w:t>
            </w:r>
            <w:proofErr w:type="gramStart"/>
            <w:r w:rsidRPr="00DB6F01">
              <w:rPr>
                <w:rFonts w:hAnsi="宋体" w:hint="eastAsia"/>
                <w:sz w:val="24"/>
                <w:u w:val="single"/>
              </w:rPr>
              <w:t>在危废暂存</w:t>
            </w:r>
            <w:proofErr w:type="gramEnd"/>
            <w:r w:rsidRPr="00DB6F01">
              <w:rPr>
                <w:rFonts w:hAnsi="宋体" w:hint="eastAsia"/>
                <w:sz w:val="24"/>
                <w:u w:val="single"/>
              </w:rPr>
              <w:t>间中暂存，再委托有资质的单位处。</w:t>
            </w:r>
          </w:p>
          <w:p w14:paraId="2982B2AD" w14:textId="7D125C63" w:rsidR="00776C23" w:rsidRPr="00DB6F01" w:rsidRDefault="006B7B96" w:rsidP="000D7D7F">
            <w:pPr>
              <w:widowControl/>
              <w:spacing w:line="360" w:lineRule="auto"/>
              <w:ind w:firstLineChars="200" w:firstLine="480"/>
              <w:rPr>
                <w:color w:val="000000"/>
                <w:kern w:val="0"/>
                <w:sz w:val="24"/>
                <w:u w:val="single"/>
              </w:rPr>
            </w:pPr>
            <w:r w:rsidRPr="00DB6F01">
              <w:rPr>
                <w:rFonts w:ascii="Cambria Math" w:hAnsi="Cambria Math" w:cs="Cambria Math"/>
                <w:sz w:val="24"/>
                <w:u w:val="single"/>
              </w:rPr>
              <w:t>⑫</w:t>
            </w:r>
            <w:r w:rsidR="00BC7F16" w:rsidRPr="00DB6F01">
              <w:rPr>
                <w:rFonts w:hint="eastAsia"/>
                <w:sz w:val="24"/>
                <w:u w:val="single"/>
              </w:rPr>
              <w:t>含油抹布、劳保用品</w:t>
            </w:r>
          </w:p>
          <w:p w14:paraId="3F029FCB" w14:textId="00F34538" w:rsidR="00A47B3F" w:rsidRPr="00DB6F01" w:rsidRDefault="00A47B3F" w:rsidP="00A47B3F">
            <w:pPr>
              <w:spacing w:line="360" w:lineRule="auto"/>
              <w:ind w:firstLineChars="200" w:firstLine="480"/>
              <w:rPr>
                <w:rFonts w:ascii="宋体" w:hAnsi="宋体"/>
                <w:sz w:val="24"/>
                <w:u w:val="single"/>
              </w:rPr>
            </w:pPr>
            <w:r w:rsidRPr="00DB6F01">
              <w:rPr>
                <w:rFonts w:hint="eastAsia"/>
                <w:sz w:val="24"/>
                <w:u w:val="single"/>
              </w:rPr>
              <w:t>本项目在运营过程中，</w:t>
            </w:r>
            <w:r w:rsidRPr="00DB6F01">
              <w:rPr>
                <w:color w:val="000000"/>
                <w:sz w:val="24"/>
                <w:u w:val="single"/>
              </w:rPr>
              <w:t>各种设备维护、保养产生</w:t>
            </w:r>
            <w:r w:rsidR="00BC7F16" w:rsidRPr="00DB6F01">
              <w:rPr>
                <w:rFonts w:hint="eastAsia"/>
                <w:sz w:val="24"/>
                <w:u w:val="single"/>
              </w:rPr>
              <w:t>含油抹布、劳保用品</w:t>
            </w:r>
            <w:r w:rsidRPr="00DB6F01">
              <w:rPr>
                <w:rFonts w:hint="eastAsia"/>
                <w:color w:val="000000"/>
                <w:sz w:val="24"/>
                <w:u w:val="single"/>
              </w:rPr>
              <w:t>，产生量为</w:t>
            </w:r>
            <w:r w:rsidRPr="00DB6F01">
              <w:rPr>
                <w:rFonts w:hint="eastAsia"/>
                <w:color w:val="000000"/>
                <w:sz w:val="24"/>
                <w:u w:val="single"/>
              </w:rPr>
              <w:t>0.0</w:t>
            </w:r>
            <w:r w:rsidRPr="00DB6F01">
              <w:rPr>
                <w:color w:val="000000"/>
                <w:sz w:val="24"/>
                <w:u w:val="single"/>
              </w:rPr>
              <w:t>01</w:t>
            </w:r>
            <w:r w:rsidRPr="00DB6F01">
              <w:rPr>
                <w:rFonts w:hint="eastAsia"/>
                <w:color w:val="000000"/>
                <w:sz w:val="24"/>
                <w:u w:val="single"/>
              </w:rPr>
              <w:t>t</w:t>
            </w:r>
            <w:r w:rsidRPr="00DB6F01">
              <w:rPr>
                <w:color w:val="000000"/>
                <w:sz w:val="24"/>
                <w:u w:val="single"/>
              </w:rPr>
              <w:t>/a</w:t>
            </w:r>
            <w:r w:rsidRPr="00DB6F01">
              <w:rPr>
                <w:rFonts w:hint="eastAsia"/>
                <w:color w:val="000000"/>
                <w:sz w:val="24"/>
                <w:u w:val="single"/>
              </w:rPr>
              <w:t>。</w:t>
            </w:r>
            <w:r w:rsidRPr="00DB6F01">
              <w:rPr>
                <w:rFonts w:hint="eastAsia"/>
                <w:sz w:val="24"/>
                <w:u w:val="single"/>
              </w:rPr>
              <w:t>根据《国家危险废物名录》（</w:t>
            </w:r>
            <w:r w:rsidRPr="00DB6F01">
              <w:rPr>
                <w:sz w:val="24"/>
                <w:u w:val="single"/>
              </w:rPr>
              <w:t>20</w:t>
            </w:r>
            <w:r w:rsidRPr="00DB6F01">
              <w:rPr>
                <w:rFonts w:hint="eastAsia"/>
                <w:sz w:val="24"/>
                <w:u w:val="single"/>
              </w:rPr>
              <w:t>21</w:t>
            </w:r>
            <w:r w:rsidRPr="00DB6F01">
              <w:rPr>
                <w:rFonts w:hint="eastAsia"/>
                <w:sz w:val="24"/>
                <w:u w:val="single"/>
              </w:rPr>
              <w:t>年版），</w:t>
            </w:r>
            <w:r w:rsidRPr="00DB6F01">
              <w:rPr>
                <w:rFonts w:hint="eastAsia"/>
                <w:bCs/>
                <w:sz w:val="24"/>
                <w:szCs w:val="32"/>
                <w:u w:val="single"/>
              </w:rPr>
              <w:t>含油抹布及手套</w:t>
            </w:r>
            <w:r w:rsidRPr="00DB6F01">
              <w:rPr>
                <w:rFonts w:hint="eastAsia"/>
                <w:sz w:val="24"/>
                <w:u w:val="single"/>
              </w:rPr>
              <w:t>属于“</w:t>
            </w:r>
            <w:r w:rsidRPr="00DB6F01">
              <w:rPr>
                <w:sz w:val="24"/>
                <w:u w:val="single"/>
              </w:rPr>
              <w:t>HW49</w:t>
            </w:r>
            <w:r w:rsidRPr="00DB6F01">
              <w:rPr>
                <w:rFonts w:hint="eastAsia"/>
                <w:sz w:val="24"/>
                <w:u w:val="single"/>
              </w:rPr>
              <w:t>其他废物，危废代码</w:t>
            </w:r>
            <w:r w:rsidRPr="00DB6F01">
              <w:rPr>
                <w:sz w:val="24"/>
                <w:u w:val="single"/>
              </w:rPr>
              <w:t>900-041-49</w:t>
            </w:r>
            <w:r w:rsidRPr="00DB6F01">
              <w:rPr>
                <w:rFonts w:hint="eastAsia"/>
                <w:sz w:val="24"/>
                <w:u w:val="single"/>
              </w:rPr>
              <w:t>：含有或沾染毒性、感染性危险废物的废弃包装物、容器、过滤吸附介质”为危险废物，</w:t>
            </w:r>
            <w:r w:rsidRPr="00DB6F01">
              <w:rPr>
                <w:rFonts w:hAnsi="宋体" w:hint="eastAsia"/>
                <w:sz w:val="24"/>
                <w:u w:val="single"/>
              </w:rPr>
              <w:t>经收集后放置</w:t>
            </w:r>
            <w:proofErr w:type="gramStart"/>
            <w:r w:rsidRPr="00DB6F01">
              <w:rPr>
                <w:rFonts w:hAnsi="宋体" w:hint="eastAsia"/>
                <w:sz w:val="24"/>
                <w:u w:val="single"/>
              </w:rPr>
              <w:t>在危废暂存</w:t>
            </w:r>
            <w:proofErr w:type="gramEnd"/>
            <w:r w:rsidRPr="00DB6F01">
              <w:rPr>
                <w:rFonts w:hAnsi="宋体" w:hint="eastAsia"/>
                <w:sz w:val="24"/>
                <w:u w:val="single"/>
              </w:rPr>
              <w:t>间中暂存，再委托有资质的单位处。</w:t>
            </w:r>
          </w:p>
          <w:p w14:paraId="0D0A5A01" w14:textId="4DB23CCE" w:rsidR="00A85462" w:rsidRPr="00DB6F01" w:rsidRDefault="00C7583F">
            <w:pPr>
              <w:adjustRightInd w:val="0"/>
              <w:snapToGrid w:val="0"/>
              <w:spacing w:line="360" w:lineRule="auto"/>
              <w:ind w:firstLineChars="200" w:firstLine="422"/>
              <w:jc w:val="center"/>
              <w:rPr>
                <w:b/>
                <w:u w:val="single"/>
              </w:rPr>
            </w:pPr>
            <w:r w:rsidRPr="00DB6F01">
              <w:rPr>
                <w:rFonts w:hint="eastAsia"/>
                <w:b/>
                <w:bCs/>
                <w:u w:val="single"/>
              </w:rPr>
              <w:t>表</w:t>
            </w:r>
            <w:r w:rsidRPr="00DB6F01">
              <w:rPr>
                <w:rFonts w:hint="eastAsia"/>
                <w:b/>
                <w:bCs/>
                <w:u w:val="single"/>
              </w:rPr>
              <w:t>4-1</w:t>
            </w:r>
            <w:r w:rsidR="004312FC" w:rsidRPr="00DB6F01">
              <w:rPr>
                <w:b/>
                <w:bCs/>
                <w:u w:val="single"/>
              </w:rPr>
              <w:t>0</w:t>
            </w:r>
            <w:r w:rsidRPr="00DB6F01">
              <w:rPr>
                <w:b/>
                <w:bCs/>
                <w:u w:val="single"/>
              </w:rPr>
              <w:t xml:space="preserve">  </w:t>
            </w:r>
            <w:r w:rsidRPr="00DB6F01">
              <w:rPr>
                <w:rFonts w:hint="eastAsia"/>
                <w:b/>
                <w:u w:val="single"/>
              </w:rPr>
              <w:t>固体废物污染源源强核算结果一览表</w:t>
            </w:r>
          </w:p>
          <w:tbl>
            <w:tblPr>
              <w:tblW w:w="7920"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14"/>
              <w:gridCol w:w="1701"/>
              <w:gridCol w:w="1559"/>
              <w:gridCol w:w="1134"/>
              <w:gridCol w:w="2012"/>
            </w:tblGrid>
            <w:tr w:rsidR="00BC7F16" w:rsidRPr="00DB6F01" w14:paraId="1CC9744F" w14:textId="77777777" w:rsidTr="007B2109">
              <w:trPr>
                <w:trHeight w:val="136"/>
              </w:trPr>
              <w:tc>
                <w:tcPr>
                  <w:tcW w:w="1514" w:type="dxa"/>
                  <w:vAlign w:val="center"/>
                </w:tcPr>
                <w:p w14:paraId="612B9BA6" w14:textId="77777777" w:rsidR="00A85462" w:rsidRPr="00DB6F01" w:rsidRDefault="00C7583F">
                  <w:pPr>
                    <w:adjustRightInd w:val="0"/>
                    <w:snapToGrid w:val="0"/>
                    <w:jc w:val="center"/>
                    <w:rPr>
                      <w:b/>
                      <w:bCs/>
                      <w:szCs w:val="21"/>
                      <w:u w:val="single"/>
                    </w:rPr>
                  </w:pPr>
                  <w:bookmarkStart w:id="25" w:name="_Hlk70070309"/>
                  <w:r w:rsidRPr="00DB6F01">
                    <w:rPr>
                      <w:b/>
                      <w:bCs/>
                      <w:szCs w:val="21"/>
                      <w:u w:val="single"/>
                    </w:rPr>
                    <w:t>废物名称</w:t>
                  </w:r>
                </w:p>
              </w:tc>
              <w:tc>
                <w:tcPr>
                  <w:tcW w:w="1701" w:type="dxa"/>
                  <w:vAlign w:val="center"/>
                </w:tcPr>
                <w:p w14:paraId="60FF0D7D" w14:textId="77777777" w:rsidR="00A85462" w:rsidRPr="00DB6F01" w:rsidRDefault="00C7583F">
                  <w:pPr>
                    <w:adjustRightInd w:val="0"/>
                    <w:snapToGrid w:val="0"/>
                    <w:jc w:val="center"/>
                    <w:rPr>
                      <w:b/>
                      <w:bCs/>
                      <w:szCs w:val="21"/>
                      <w:u w:val="single"/>
                    </w:rPr>
                  </w:pPr>
                  <w:r w:rsidRPr="00DB6F01">
                    <w:rPr>
                      <w:rFonts w:hint="eastAsia"/>
                      <w:b/>
                      <w:bCs/>
                      <w:szCs w:val="21"/>
                      <w:u w:val="single"/>
                    </w:rPr>
                    <w:t>废物类别</w:t>
                  </w:r>
                </w:p>
              </w:tc>
              <w:tc>
                <w:tcPr>
                  <w:tcW w:w="1559" w:type="dxa"/>
                  <w:vAlign w:val="center"/>
                </w:tcPr>
                <w:p w14:paraId="33B55A9D" w14:textId="3DFAA2A8" w:rsidR="00A85462" w:rsidRPr="00DB6F01" w:rsidRDefault="00C7583F" w:rsidP="00BC7F16">
                  <w:pPr>
                    <w:adjustRightInd w:val="0"/>
                    <w:snapToGrid w:val="0"/>
                    <w:jc w:val="center"/>
                    <w:rPr>
                      <w:b/>
                      <w:bCs/>
                      <w:szCs w:val="21"/>
                      <w:u w:val="single"/>
                    </w:rPr>
                  </w:pPr>
                  <w:r w:rsidRPr="00DB6F01">
                    <w:rPr>
                      <w:b/>
                      <w:bCs/>
                      <w:szCs w:val="21"/>
                      <w:u w:val="single"/>
                    </w:rPr>
                    <w:t>危险废物代码</w:t>
                  </w:r>
                </w:p>
              </w:tc>
              <w:tc>
                <w:tcPr>
                  <w:tcW w:w="1134" w:type="dxa"/>
                  <w:vAlign w:val="center"/>
                </w:tcPr>
                <w:p w14:paraId="4F620995" w14:textId="77777777" w:rsidR="00A85462" w:rsidRPr="00DB6F01" w:rsidRDefault="00C7583F">
                  <w:pPr>
                    <w:adjustRightInd w:val="0"/>
                    <w:snapToGrid w:val="0"/>
                    <w:jc w:val="center"/>
                    <w:rPr>
                      <w:b/>
                      <w:bCs/>
                      <w:szCs w:val="21"/>
                      <w:u w:val="single"/>
                    </w:rPr>
                  </w:pPr>
                  <w:r w:rsidRPr="00DB6F01">
                    <w:rPr>
                      <w:b/>
                      <w:bCs/>
                      <w:szCs w:val="21"/>
                      <w:u w:val="single"/>
                    </w:rPr>
                    <w:t>产生量</w:t>
                  </w:r>
                </w:p>
              </w:tc>
              <w:tc>
                <w:tcPr>
                  <w:tcW w:w="2012" w:type="dxa"/>
                  <w:vAlign w:val="center"/>
                </w:tcPr>
                <w:p w14:paraId="7F167D14" w14:textId="77777777" w:rsidR="00A85462" w:rsidRPr="00DB6F01" w:rsidRDefault="00C7583F">
                  <w:pPr>
                    <w:adjustRightInd w:val="0"/>
                    <w:snapToGrid w:val="0"/>
                    <w:jc w:val="center"/>
                    <w:rPr>
                      <w:b/>
                      <w:bCs/>
                      <w:szCs w:val="21"/>
                      <w:u w:val="single"/>
                    </w:rPr>
                  </w:pPr>
                  <w:r w:rsidRPr="00DB6F01">
                    <w:rPr>
                      <w:b/>
                      <w:bCs/>
                      <w:szCs w:val="21"/>
                      <w:u w:val="single"/>
                    </w:rPr>
                    <w:t>处理方式</w:t>
                  </w:r>
                </w:p>
              </w:tc>
            </w:tr>
            <w:tr w:rsidR="00432062" w:rsidRPr="00DB6F01" w14:paraId="3435E10A" w14:textId="77777777" w:rsidTr="007B2109">
              <w:trPr>
                <w:trHeight w:val="60"/>
              </w:trPr>
              <w:tc>
                <w:tcPr>
                  <w:tcW w:w="1514" w:type="dxa"/>
                  <w:vAlign w:val="center"/>
                </w:tcPr>
                <w:p w14:paraId="777FC0E7" w14:textId="77777777" w:rsidR="00432062" w:rsidRPr="00DB6F01" w:rsidRDefault="00432062">
                  <w:pPr>
                    <w:adjustRightInd w:val="0"/>
                    <w:snapToGrid w:val="0"/>
                    <w:jc w:val="center"/>
                    <w:rPr>
                      <w:szCs w:val="21"/>
                      <w:u w:val="single"/>
                    </w:rPr>
                  </w:pPr>
                  <w:r w:rsidRPr="00DB6F01">
                    <w:rPr>
                      <w:szCs w:val="21"/>
                      <w:u w:val="single"/>
                    </w:rPr>
                    <w:t>生活垃圾</w:t>
                  </w:r>
                </w:p>
              </w:tc>
              <w:tc>
                <w:tcPr>
                  <w:tcW w:w="1701" w:type="dxa"/>
                  <w:vMerge w:val="restart"/>
                  <w:vAlign w:val="center"/>
                </w:tcPr>
                <w:p w14:paraId="7B1865AF" w14:textId="77777777" w:rsidR="00432062" w:rsidRPr="00DB6F01" w:rsidRDefault="00432062">
                  <w:pPr>
                    <w:adjustRightInd w:val="0"/>
                    <w:snapToGrid w:val="0"/>
                    <w:jc w:val="center"/>
                    <w:rPr>
                      <w:szCs w:val="21"/>
                      <w:u w:val="single"/>
                    </w:rPr>
                  </w:pPr>
                  <w:r w:rsidRPr="00DB6F01">
                    <w:rPr>
                      <w:rFonts w:hint="eastAsia"/>
                      <w:szCs w:val="21"/>
                      <w:u w:val="single"/>
                    </w:rPr>
                    <w:t>一般固废</w:t>
                  </w:r>
                </w:p>
              </w:tc>
              <w:tc>
                <w:tcPr>
                  <w:tcW w:w="1559" w:type="dxa"/>
                  <w:vAlign w:val="center"/>
                </w:tcPr>
                <w:p w14:paraId="7201EFDE" w14:textId="77777777" w:rsidR="00432062" w:rsidRPr="00DB6F01" w:rsidRDefault="00432062">
                  <w:pPr>
                    <w:adjustRightInd w:val="0"/>
                    <w:snapToGrid w:val="0"/>
                    <w:jc w:val="center"/>
                    <w:rPr>
                      <w:szCs w:val="21"/>
                      <w:u w:val="single"/>
                    </w:rPr>
                  </w:pPr>
                  <w:r w:rsidRPr="00DB6F01">
                    <w:rPr>
                      <w:szCs w:val="21"/>
                      <w:u w:val="single"/>
                    </w:rPr>
                    <w:t>/</w:t>
                  </w:r>
                </w:p>
              </w:tc>
              <w:tc>
                <w:tcPr>
                  <w:tcW w:w="1134" w:type="dxa"/>
                  <w:vAlign w:val="center"/>
                </w:tcPr>
                <w:p w14:paraId="4F5C1D3F" w14:textId="7D4BDCCF" w:rsidR="00432062" w:rsidRPr="00DB6F01" w:rsidRDefault="00432062">
                  <w:pPr>
                    <w:adjustRightInd w:val="0"/>
                    <w:snapToGrid w:val="0"/>
                    <w:jc w:val="center"/>
                    <w:rPr>
                      <w:szCs w:val="21"/>
                      <w:highlight w:val="yellow"/>
                      <w:u w:val="single"/>
                    </w:rPr>
                  </w:pPr>
                  <w:r w:rsidRPr="00DB6F01">
                    <w:rPr>
                      <w:szCs w:val="21"/>
                      <w:u w:val="single"/>
                    </w:rPr>
                    <w:t>2.25t/a</w:t>
                  </w:r>
                </w:p>
              </w:tc>
              <w:tc>
                <w:tcPr>
                  <w:tcW w:w="2012" w:type="dxa"/>
                  <w:vAlign w:val="center"/>
                </w:tcPr>
                <w:p w14:paraId="1BDACEA2" w14:textId="77777777" w:rsidR="00432062" w:rsidRPr="00DB6F01" w:rsidRDefault="00432062">
                  <w:pPr>
                    <w:adjustRightInd w:val="0"/>
                    <w:snapToGrid w:val="0"/>
                    <w:jc w:val="center"/>
                    <w:rPr>
                      <w:szCs w:val="21"/>
                      <w:u w:val="single"/>
                    </w:rPr>
                  </w:pPr>
                  <w:r w:rsidRPr="00DB6F01">
                    <w:rPr>
                      <w:rFonts w:hint="eastAsia"/>
                      <w:szCs w:val="21"/>
                      <w:u w:val="single"/>
                    </w:rPr>
                    <w:t>经收集后</w:t>
                  </w:r>
                  <w:r w:rsidRPr="00DB6F01">
                    <w:rPr>
                      <w:szCs w:val="21"/>
                      <w:u w:val="single"/>
                    </w:rPr>
                    <w:t>由环卫部门统一</w:t>
                  </w:r>
                  <w:r w:rsidRPr="00DB6F01">
                    <w:rPr>
                      <w:rFonts w:hint="eastAsia"/>
                      <w:szCs w:val="21"/>
                      <w:u w:val="single"/>
                    </w:rPr>
                    <w:t>清运</w:t>
                  </w:r>
                  <w:r w:rsidRPr="00DB6F01">
                    <w:rPr>
                      <w:szCs w:val="21"/>
                      <w:u w:val="single"/>
                    </w:rPr>
                    <w:t>处理</w:t>
                  </w:r>
                </w:p>
              </w:tc>
            </w:tr>
            <w:tr w:rsidR="00432062" w:rsidRPr="00DB6F01" w14:paraId="3FD0096A" w14:textId="77777777" w:rsidTr="007B2109">
              <w:trPr>
                <w:trHeight w:val="60"/>
              </w:trPr>
              <w:tc>
                <w:tcPr>
                  <w:tcW w:w="1514" w:type="dxa"/>
                  <w:vAlign w:val="center"/>
                </w:tcPr>
                <w:p w14:paraId="7A60CC29" w14:textId="06AED52E" w:rsidR="00432062" w:rsidRPr="00DB6F01" w:rsidRDefault="00432062">
                  <w:pPr>
                    <w:adjustRightInd w:val="0"/>
                    <w:snapToGrid w:val="0"/>
                    <w:jc w:val="center"/>
                    <w:rPr>
                      <w:szCs w:val="21"/>
                      <w:u w:val="single"/>
                    </w:rPr>
                  </w:pPr>
                  <w:r w:rsidRPr="00DB6F01">
                    <w:rPr>
                      <w:rFonts w:ascii="宋体" w:hAnsi="宋体" w:cs="宋体" w:hint="eastAsia"/>
                      <w:u w:val="single"/>
                    </w:rPr>
                    <w:t>废包装袋</w:t>
                  </w:r>
                </w:p>
              </w:tc>
              <w:tc>
                <w:tcPr>
                  <w:tcW w:w="1701" w:type="dxa"/>
                  <w:vMerge/>
                  <w:vAlign w:val="center"/>
                </w:tcPr>
                <w:p w14:paraId="6E854092" w14:textId="77777777" w:rsidR="00432062" w:rsidRPr="00DB6F01" w:rsidRDefault="00432062">
                  <w:pPr>
                    <w:adjustRightInd w:val="0"/>
                    <w:snapToGrid w:val="0"/>
                    <w:jc w:val="center"/>
                    <w:rPr>
                      <w:szCs w:val="21"/>
                      <w:u w:val="single"/>
                    </w:rPr>
                  </w:pPr>
                </w:p>
              </w:tc>
              <w:tc>
                <w:tcPr>
                  <w:tcW w:w="1559" w:type="dxa"/>
                  <w:vAlign w:val="center"/>
                </w:tcPr>
                <w:p w14:paraId="090B0EAA" w14:textId="5DE26D00" w:rsidR="00432062" w:rsidRPr="00DB6F01" w:rsidRDefault="00432062">
                  <w:pPr>
                    <w:adjustRightInd w:val="0"/>
                    <w:snapToGrid w:val="0"/>
                    <w:jc w:val="center"/>
                    <w:rPr>
                      <w:szCs w:val="21"/>
                      <w:u w:val="single"/>
                    </w:rPr>
                  </w:pPr>
                  <w:r w:rsidRPr="00DB6F01">
                    <w:rPr>
                      <w:rFonts w:hint="eastAsia"/>
                      <w:szCs w:val="21"/>
                      <w:u w:val="single"/>
                    </w:rPr>
                    <w:t>/</w:t>
                  </w:r>
                </w:p>
              </w:tc>
              <w:tc>
                <w:tcPr>
                  <w:tcW w:w="1134" w:type="dxa"/>
                  <w:vAlign w:val="center"/>
                </w:tcPr>
                <w:p w14:paraId="083E3959" w14:textId="4AE5C571" w:rsidR="00432062" w:rsidRPr="00DB6F01" w:rsidRDefault="00432062" w:rsidP="003C08CD">
                  <w:pPr>
                    <w:adjustRightInd w:val="0"/>
                    <w:snapToGrid w:val="0"/>
                    <w:jc w:val="center"/>
                    <w:rPr>
                      <w:szCs w:val="21"/>
                      <w:u w:val="single"/>
                    </w:rPr>
                  </w:pPr>
                  <w:r w:rsidRPr="00DB6F01">
                    <w:rPr>
                      <w:rFonts w:hint="eastAsia"/>
                      <w:szCs w:val="21"/>
                      <w:u w:val="single"/>
                    </w:rPr>
                    <w:t>0</w:t>
                  </w:r>
                  <w:r w:rsidRPr="00DB6F01">
                    <w:rPr>
                      <w:szCs w:val="21"/>
                      <w:u w:val="single"/>
                    </w:rPr>
                    <w:t>.012t</w:t>
                  </w:r>
                  <w:r w:rsidRPr="00DB6F01">
                    <w:rPr>
                      <w:rFonts w:hint="eastAsia"/>
                      <w:szCs w:val="21"/>
                      <w:u w:val="single"/>
                    </w:rPr>
                    <w:t>/</w:t>
                  </w:r>
                  <w:r w:rsidRPr="00DB6F01">
                    <w:rPr>
                      <w:szCs w:val="21"/>
                      <w:u w:val="single"/>
                    </w:rPr>
                    <w:t>a</w:t>
                  </w:r>
                </w:p>
              </w:tc>
              <w:tc>
                <w:tcPr>
                  <w:tcW w:w="2012" w:type="dxa"/>
                  <w:vAlign w:val="center"/>
                </w:tcPr>
                <w:p w14:paraId="562AB78A" w14:textId="0A5DCA2F" w:rsidR="00432062" w:rsidRPr="00DB6F01" w:rsidRDefault="00432062">
                  <w:pPr>
                    <w:adjustRightInd w:val="0"/>
                    <w:snapToGrid w:val="0"/>
                    <w:jc w:val="center"/>
                    <w:rPr>
                      <w:szCs w:val="21"/>
                      <w:u w:val="single"/>
                    </w:rPr>
                  </w:pPr>
                  <w:r w:rsidRPr="00DB6F01">
                    <w:rPr>
                      <w:rFonts w:hint="eastAsia"/>
                      <w:spacing w:val="4"/>
                      <w:szCs w:val="21"/>
                      <w:u w:val="single"/>
                    </w:rPr>
                    <w:t>外售给专业回收公司处置</w:t>
                  </w:r>
                </w:p>
              </w:tc>
            </w:tr>
            <w:tr w:rsidR="00432062" w:rsidRPr="00DB6F01" w14:paraId="2224FDA0" w14:textId="77777777" w:rsidTr="007B2109">
              <w:trPr>
                <w:trHeight w:val="60"/>
              </w:trPr>
              <w:tc>
                <w:tcPr>
                  <w:tcW w:w="1514" w:type="dxa"/>
                  <w:vAlign w:val="center"/>
                </w:tcPr>
                <w:p w14:paraId="39E32FD9" w14:textId="41092172" w:rsidR="00432062" w:rsidRPr="00DB6F01" w:rsidRDefault="00432062">
                  <w:pPr>
                    <w:adjustRightInd w:val="0"/>
                    <w:snapToGrid w:val="0"/>
                    <w:jc w:val="center"/>
                    <w:rPr>
                      <w:szCs w:val="21"/>
                      <w:u w:val="single"/>
                    </w:rPr>
                  </w:pPr>
                  <w:r w:rsidRPr="00DB6F01">
                    <w:rPr>
                      <w:rFonts w:hint="eastAsia"/>
                      <w:u w:val="single"/>
                    </w:rPr>
                    <w:t>边角料</w:t>
                  </w:r>
                </w:p>
              </w:tc>
              <w:tc>
                <w:tcPr>
                  <w:tcW w:w="1701" w:type="dxa"/>
                  <w:vMerge/>
                  <w:vAlign w:val="center"/>
                </w:tcPr>
                <w:p w14:paraId="5BAF5A38" w14:textId="77777777" w:rsidR="00432062" w:rsidRPr="00DB6F01" w:rsidRDefault="00432062">
                  <w:pPr>
                    <w:adjustRightInd w:val="0"/>
                    <w:snapToGrid w:val="0"/>
                    <w:jc w:val="center"/>
                    <w:rPr>
                      <w:szCs w:val="21"/>
                      <w:u w:val="single"/>
                    </w:rPr>
                  </w:pPr>
                </w:p>
              </w:tc>
              <w:tc>
                <w:tcPr>
                  <w:tcW w:w="1559" w:type="dxa"/>
                  <w:vAlign w:val="center"/>
                </w:tcPr>
                <w:p w14:paraId="7124EDA2" w14:textId="527C7A2E" w:rsidR="00432062" w:rsidRPr="00DB6F01" w:rsidRDefault="00432062">
                  <w:pPr>
                    <w:adjustRightInd w:val="0"/>
                    <w:snapToGrid w:val="0"/>
                    <w:jc w:val="center"/>
                    <w:rPr>
                      <w:szCs w:val="21"/>
                      <w:u w:val="single"/>
                    </w:rPr>
                  </w:pPr>
                  <w:r w:rsidRPr="00DB6F01">
                    <w:rPr>
                      <w:rFonts w:hint="eastAsia"/>
                      <w:szCs w:val="21"/>
                      <w:u w:val="single"/>
                    </w:rPr>
                    <w:t>/</w:t>
                  </w:r>
                </w:p>
              </w:tc>
              <w:tc>
                <w:tcPr>
                  <w:tcW w:w="1134" w:type="dxa"/>
                  <w:vAlign w:val="center"/>
                </w:tcPr>
                <w:p w14:paraId="30BD5125" w14:textId="05BF9914" w:rsidR="00432062" w:rsidRPr="00DB6F01" w:rsidRDefault="00432062">
                  <w:pPr>
                    <w:adjustRightInd w:val="0"/>
                    <w:snapToGrid w:val="0"/>
                    <w:jc w:val="center"/>
                    <w:rPr>
                      <w:szCs w:val="21"/>
                      <w:u w:val="single"/>
                    </w:rPr>
                  </w:pPr>
                  <w:r w:rsidRPr="00DB6F01">
                    <w:rPr>
                      <w:szCs w:val="21"/>
                      <w:u w:val="single"/>
                    </w:rPr>
                    <w:t>40.54</w:t>
                  </w:r>
                  <w:r w:rsidRPr="00DB6F01">
                    <w:rPr>
                      <w:rFonts w:hint="eastAsia"/>
                      <w:szCs w:val="21"/>
                      <w:u w:val="single"/>
                    </w:rPr>
                    <w:t>t</w:t>
                  </w:r>
                  <w:r w:rsidRPr="00DB6F01">
                    <w:rPr>
                      <w:szCs w:val="21"/>
                      <w:u w:val="single"/>
                    </w:rPr>
                    <w:t>/</w:t>
                  </w:r>
                  <w:r w:rsidRPr="00DB6F01">
                    <w:rPr>
                      <w:rFonts w:hint="eastAsia"/>
                      <w:szCs w:val="21"/>
                      <w:u w:val="single"/>
                    </w:rPr>
                    <w:t>a</w:t>
                  </w:r>
                </w:p>
              </w:tc>
              <w:tc>
                <w:tcPr>
                  <w:tcW w:w="2012" w:type="dxa"/>
                  <w:vMerge w:val="restart"/>
                  <w:vAlign w:val="center"/>
                </w:tcPr>
                <w:p w14:paraId="69DEC47E" w14:textId="31A10C33" w:rsidR="00432062" w:rsidRPr="00DB6F01" w:rsidRDefault="00432062">
                  <w:pPr>
                    <w:adjustRightInd w:val="0"/>
                    <w:snapToGrid w:val="0"/>
                    <w:jc w:val="center"/>
                    <w:rPr>
                      <w:szCs w:val="21"/>
                      <w:u w:val="single"/>
                    </w:rPr>
                  </w:pPr>
                  <w:r w:rsidRPr="00DB6F01">
                    <w:rPr>
                      <w:rFonts w:hint="eastAsia"/>
                      <w:u w:val="single"/>
                    </w:rPr>
                    <w:t>外售给成型生物质制造厂作原料使用</w:t>
                  </w:r>
                </w:p>
              </w:tc>
            </w:tr>
            <w:tr w:rsidR="00432062" w:rsidRPr="00DB6F01" w14:paraId="2865239C" w14:textId="77777777" w:rsidTr="007B2109">
              <w:trPr>
                <w:trHeight w:val="55"/>
              </w:trPr>
              <w:tc>
                <w:tcPr>
                  <w:tcW w:w="1514" w:type="dxa"/>
                  <w:vAlign w:val="center"/>
                </w:tcPr>
                <w:p w14:paraId="39A6C678" w14:textId="54997E3E" w:rsidR="00432062" w:rsidRPr="00DB6F01" w:rsidRDefault="00432062">
                  <w:pPr>
                    <w:adjustRightInd w:val="0"/>
                    <w:snapToGrid w:val="0"/>
                    <w:jc w:val="center"/>
                    <w:rPr>
                      <w:szCs w:val="21"/>
                      <w:u w:val="single"/>
                    </w:rPr>
                  </w:pPr>
                  <w:r w:rsidRPr="00DB6F01">
                    <w:rPr>
                      <w:rFonts w:hint="eastAsia"/>
                      <w:u w:val="single"/>
                    </w:rPr>
                    <w:t>木屑</w:t>
                  </w:r>
                </w:p>
              </w:tc>
              <w:tc>
                <w:tcPr>
                  <w:tcW w:w="1701" w:type="dxa"/>
                  <w:vMerge/>
                  <w:vAlign w:val="center"/>
                </w:tcPr>
                <w:p w14:paraId="4E18BFD6" w14:textId="77777777" w:rsidR="00432062" w:rsidRPr="00DB6F01" w:rsidRDefault="00432062">
                  <w:pPr>
                    <w:adjustRightInd w:val="0"/>
                    <w:snapToGrid w:val="0"/>
                    <w:jc w:val="center"/>
                    <w:rPr>
                      <w:szCs w:val="21"/>
                      <w:u w:val="single"/>
                    </w:rPr>
                  </w:pPr>
                </w:p>
              </w:tc>
              <w:tc>
                <w:tcPr>
                  <w:tcW w:w="1559" w:type="dxa"/>
                  <w:vAlign w:val="center"/>
                </w:tcPr>
                <w:p w14:paraId="26845135" w14:textId="36DD7AA5" w:rsidR="00432062" w:rsidRPr="00DB6F01" w:rsidRDefault="00432062">
                  <w:pPr>
                    <w:adjustRightInd w:val="0"/>
                    <w:snapToGrid w:val="0"/>
                    <w:jc w:val="center"/>
                    <w:rPr>
                      <w:szCs w:val="21"/>
                      <w:u w:val="single"/>
                    </w:rPr>
                  </w:pPr>
                  <w:r w:rsidRPr="00DB6F01">
                    <w:rPr>
                      <w:rFonts w:hint="eastAsia"/>
                      <w:szCs w:val="21"/>
                      <w:u w:val="single"/>
                    </w:rPr>
                    <w:t>/</w:t>
                  </w:r>
                </w:p>
              </w:tc>
              <w:tc>
                <w:tcPr>
                  <w:tcW w:w="1134" w:type="dxa"/>
                  <w:vAlign w:val="center"/>
                </w:tcPr>
                <w:p w14:paraId="3D2C1746" w14:textId="725E6252" w:rsidR="00432062" w:rsidRPr="00DB6F01" w:rsidRDefault="00432062">
                  <w:pPr>
                    <w:adjustRightInd w:val="0"/>
                    <w:snapToGrid w:val="0"/>
                    <w:jc w:val="center"/>
                    <w:rPr>
                      <w:szCs w:val="21"/>
                      <w:u w:val="single"/>
                    </w:rPr>
                  </w:pPr>
                  <w:r w:rsidRPr="00DB6F01">
                    <w:rPr>
                      <w:szCs w:val="21"/>
                      <w:u w:val="single"/>
                    </w:rPr>
                    <w:t>5.054</w:t>
                  </w:r>
                  <w:r w:rsidRPr="00DB6F01">
                    <w:rPr>
                      <w:rFonts w:hint="eastAsia"/>
                      <w:szCs w:val="21"/>
                      <w:u w:val="single"/>
                    </w:rPr>
                    <w:t>t</w:t>
                  </w:r>
                  <w:r w:rsidRPr="00DB6F01">
                    <w:rPr>
                      <w:szCs w:val="21"/>
                      <w:u w:val="single"/>
                    </w:rPr>
                    <w:t>/</w:t>
                  </w:r>
                  <w:r w:rsidRPr="00DB6F01">
                    <w:rPr>
                      <w:rFonts w:hint="eastAsia"/>
                      <w:szCs w:val="21"/>
                      <w:u w:val="single"/>
                    </w:rPr>
                    <w:t>a</w:t>
                  </w:r>
                </w:p>
              </w:tc>
              <w:tc>
                <w:tcPr>
                  <w:tcW w:w="2012" w:type="dxa"/>
                  <w:vMerge/>
                  <w:vAlign w:val="center"/>
                </w:tcPr>
                <w:p w14:paraId="5F85BB09" w14:textId="77777777" w:rsidR="00432062" w:rsidRPr="00DB6F01" w:rsidRDefault="00432062">
                  <w:pPr>
                    <w:adjustRightInd w:val="0"/>
                    <w:snapToGrid w:val="0"/>
                    <w:jc w:val="center"/>
                    <w:rPr>
                      <w:szCs w:val="21"/>
                      <w:u w:val="single"/>
                    </w:rPr>
                  </w:pPr>
                </w:p>
              </w:tc>
            </w:tr>
            <w:tr w:rsidR="00432062" w:rsidRPr="00DB6F01" w14:paraId="30339764" w14:textId="77777777" w:rsidTr="007B2109">
              <w:trPr>
                <w:trHeight w:val="104"/>
              </w:trPr>
              <w:tc>
                <w:tcPr>
                  <w:tcW w:w="1514" w:type="dxa"/>
                  <w:vAlign w:val="center"/>
                </w:tcPr>
                <w:p w14:paraId="6F952011" w14:textId="779D0777" w:rsidR="00432062" w:rsidRPr="00DB6F01" w:rsidRDefault="00432062">
                  <w:pPr>
                    <w:adjustRightInd w:val="0"/>
                    <w:snapToGrid w:val="0"/>
                    <w:jc w:val="center"/>
                    <w:rPr>
                      <w:szCs w:val="21"/>
                      <w:u w:val="single"/>
                    </w:rPr>
                  </w:pPr>
                  <w:r w:rsidRPr="00DB6F01">
                    <w:rPr>
                      <w:rFonts w:hint="eastAsia"/>
                      <w:u w:val="single"/>
                    </w:rPr>
                    <w:t>开片、梳齿、锯边、砂光工序布袋除尘器收集的粉尘</w:t>
                  </w:r>
                </w:p>
              </w:tc>
              <w:tc>
                <w:tcPr>
                  <w:tcW w:w="1701" w:type="dxa"/>
                  <w:vMerge/>
                  <w:vAlign w:val="center"/>
                </w:tcPr>
                <w:p w14:paraId="46FC203D" w14:textId="776E0876" w:rsidR="00432062" w:rsidRPr="00DB6F01" w:rsidRDefault="00432062">
                  <w:pPr>
                    <w:adjustRightInd w:val="0"/>
                    <w:snapToGrid w:val="0"/>
                    <w:jc w:val="center"/>
                    <w:rPr>
                      <w:szCs w:val="21"/>
                      <w:u w:val="single"/>
                    </w:rPr>
                  </w:pPr>
                </w:p>
              </w:tc>
              <w:tc>
                <w:tcPr>
                  <w:tcW w:w="1559" w:type="dxa"/>
                  <w:vAlign w:val="center"/>
                </w:tcPr>
                <w:p w14:paraId="516DABEF" w14:textId="69B6CAA7" w:rsidR="00432062" w:rsidRPr="00DB6F01" w:rsidRDefault="00432062">
                  <w:pPr>
                    <w:adjustRightInd w:val="0"/>
                    <w:snapToGrid w:val="0"/>
                    <w:jc w:val="center"/>
                    <w:rPr>
                      <w:szCs w:val="21"/>
                      <w:u w:val="single"/>
                    </w:rPr>
                  </w:pPr>
                  <w:r w:rsidRPr="00DB6F01">
                    <w:rPr>
                      <w:rFonts w:hint="eastAsia"/>
                      <w:szCs w:val="21"/>
                      <w:u w:val="single"/>
                    </w:rPr>
                    <w:t>/</w:t>
                  </w:r>
                </w:p>
              </w:tc>
              <w:tc>
                <w:tcPr>
                  <w:tcW w:w="1134" w:type="dxa"/>
                  <w:vAlign w:val="center"/>
                </w:tcPr>
                <w:p w14:paraId="7769DF9D" w14:textId="1400DE48" w:rsidR="00432062" w:rsidRPr="00DB6F01" w:rsidRDefault="00432062">
                  <w:pPr>
                    <w:adjustRightInd w:val="0"/>
                    <w:snapToGrid w:val="0"/>
                    <w:jc w:val="center"/>
                    <w:rPr>
                      <w:szCs w:val="21"/>
                      <w:u w:val="single"/>
                    </w:rPr>
                  </w:pPr>
                  <w:r w:rsidRPr="00DB6F01">
                    <w:rPr>
                      <w:bCs/>
                      <w:szCs w:val="21"/>
                      <w:u w:val="single"/>
                    </w:rPr>
                    <w:t>13.268</w:t>
                  </w:r>
                  <w:r w:rsidRPr="00DB6F01">
                    <w:rPr>
                      <w:rFonts w:hint="eastAsia"/>
                      <w:bCs/>
                      <w:szCs w:val="21"/>
                      <w:u w:val="single"/>
                    </w:rPr>
                    <w:t>t</w:t>
                  </w:r>
                  <w:r w:rsidRPr="00DB6F01">
                    <w:rPr>
                      <w:bCs/>
                      <w:szCs w:val="21"/>
                      <w:u w:val="single"/>
                    </w:rPr>
                    <w:t>/</w:t>
                  </w:r>
                  <w:r w:rsidRPr="00DB6F01">
                    <w:rPr>
                      <w:rFonts w:hint="eastAsia"/>
                      <w:bCs/>
                      <w:szCs w:val="21"/>
                      <w:u w:val="single"/>
                    </w:rPr>
                    <w:t>a</w:t>
                  </w:r>
                </w:p>
              </w:tc>
              <w:tc>
                <w:tcPr>
                  <w:tcW w:w="2012" w:type="dxa"/>
                  <w:vAlign w:val="center"/>
                </w:tcPr>
                <w:p w14:paraId="33B48A8A" w14:textId="00129B9F" w:rsidR="00432062" w:rsidRPr="00DB6F01" w:rsidRDefault="00432062">
                  <w:pPr>
                    <w:adjustRightInd w:val="0"/>
                    <w:snapToGrid w:val="0"/>
                    <w:jc w:val="center"/>
                    <w:rPr>
                      <w:szCs w:val="21"/>
                      <w:u w:val="single"/>
                    </w:rPr>
                  </w:pPr>
                  <w:r w:rsidRPr="00DB6F01">
                    <w:rPr>
                      <w:rFonts w:hint="eastAsia"/>
                      <w:u w:val="single"/>
                    </w:rPr>
                    <w:t>外售给成型生物质制造厂作原料使用</w:t>
                  </w:r>
                </w:p>
              </w:tc>
            </w:tr>
            <w:tr w:rsidR="00432062" w:rsidRPr="00DB6F01" w14:paraId="113A0E79" w14:textId="77777777" w:rsidTr="007B2109">
              <w:trPr>
                <w:trHeight w:val="55"/>
              </w:trPr>
              <w:tc>
                <w:tcPr>
                  <w:tcW w:w="1514" w:type="dxa"/>
                  <w:vAlign w:val="center"/>
                </w:tcPr>
                <w:p w14:paraId="593BCB68" w14:textId="2F53A5C4" w:rsidR="00432062" w:rsidRPr="00DB6F01" w:rsidRDefault="00432062">
                  <w:pPr>
                    <w:adjustRightInd w:val="0"/>
                    <w:snapToGrid w:val="0"/>
                    <w:jc w:val="center"/>
                    <w:rPr>
                      <w:szCs w:val="21"/>
                      <w:u w:val="single"/>
                    </w:rPr>
                  </w:pPr>
                  <w:r w:rsidRPr="00DB6F01">
                    <w:rPr>
                      <w:rFonts w:hint="eastAsia"/>
                      <w:u w:val="single"/>
                    </w:rPr>
                    <w:t>锅炉炉渣</w:t>
                  </w:r>
                </w:p>
              </w:tc>
              <w:tc>
                <w:tcPr>
                  <w:tcW w:w="1701" w:type="dxa"/>
                  <w:vMerge/>
                  <w:vAlign w:val="center"/>
                </w:tcPr>
                <w:p w14:paraId="65F730A4" w14:textId="77777777" w:rsidR="00432062" w:rsidRPr="00DB6F01" w:rsidRDefault="00432062">
                  <w:pPr>
                    <w:adjustRightInd w:val="0"/>
                    <w:snapToGrid w:val="0"/>
                    <w:jc w:val="center"/>
                    <w:rPr>
                      <w:szCs w:val="21"/>
                      <w:u w:val="single"/>
                    </w:rPr>
                  </w:pPr>
                </w:p>
              </w:tc>
              <w:tc>
                <w:tcPr>
                  <w:tcW w:w="1559" w:type="dxa"/>
                  <w:vAlign w:val="center"/>
                </w:tcPr>
                <w:p w14:paraId="5711F7F1" w14:textId="24896A25" w:rsidR="00432062" w:rsidRPr="00DB6F01" w:rsidRDefault="00432062">
                  <w:pPr>
                    <w:adjustRightInd w:val="0"/>
                    <w:snapToGrid w:val="0"/>
                    <w:jc w:val="center"/>
                    <w:rPr>
                      <w:szCs w:val="21"/>
                      <w:u w:val="single"/>
                    </w:rPr>
                  </w:pPr>
                  <w:r w:rsidRPr="00DB6F01">
                    <w:rPr>
                      <w:rFonts w:hint="eastAsia"/>
                      <w:szCs w:val="21"/>
                      <w:u w:val="single"/>
                    </w:rPr>
                    <w:t>/</w:t>
                  </w:r>
                </w:p>
              </w:tc>
              <w:tc>
                <w:tcPr>
                  <w:tcW w:w="1134" w:type="dxa"/>
                  <w:vAlign w:val="center"/>
                </w:tcPr>
                <w:p w14:paraId="6761B5C2" w14:textId="710F7041" w:rsidR="00432062" w:rsidRPr="00DB6F01" w:rsidRDefault="00432062">
                  <w:pPr>
                    <w:adjustRightInd w:val="0"/>
                    <w:snapToGrid w:val="0"/>
                    <w:jc w:val="center"/>
                    <w:rPr>
                      <w:szCs w:val="21"/>
                      <w:u w:val="single"/>
                    </w:rPr>
                  </w:pPr>
                  <w:r w:rsidRPr="00DB6F01">
                    <w:rPr>
                      <w:rFonts w:hint="eastAsia"/>
                      <w:color w:val="000000"/>
                      <w:kern w:val="0"/>
                      <w:szCs w:val="21"/>
                      <w:u w:val="single"/>
                    </w:rPr>
                    <w:t>0.43</w:t>
                  </w:r>
                  <w:r w:rsidRPr="00DB6F01">
                    <w:rPr>
                      <w:color w:val="000000"/>
                      <w:kern w:val="0"/>
                      <w:szCs w:val="21"/>
                      <w:u w:val="single"/>
                    </w:rPr>
                    <w:t>t/a</w:t>
                  </w:r>
                </w:p>
              </w:tc>
              <w:tc>
                <w:tcPr>
                  <w:tcW w:w="2012" w:type="dxa"/>
                  <w:vMerge w:val="restart"/>
                  <w:vAlign w:val="center"/>
                </w:tcPr>
                <w:p w14:paraId="2A86D22F" w14:textId="6ACAEA65" w:rsidR="00432062" w:rsidRPr="00DB6F01" w:rsidRDefault="00432062">
                  <w:pPr>
                    <w:adjustRightInd w:val="0"/>
                    <w:snapToGrid w:val="0"/>
                    <w:jc w:val="center"/>
                    <w:rPr>
                      <w:szCs w:val="21"/>
                      <w:u w:val="single"/>
                    </w:rPr>
                  </w:pPr>
                  <w:r w:rsidRPr="00DB6F01">
                    <w:rPr>
                      <w:rFonts w:hint="eastAsia"/>
                      <w:bCs/>
                      <w:szCs w:val="21"/>
                      <w:u w:val="single"/>
                    </w:rPr>
                    <w:t>外售给有机肥厂制造厂作原料使用</w:t>
                  </w:r>
                </w:p>
              </w:tc>
            </w:tr>
            <w:tr w:rsidR="00432062" w:rsidRPr="00DB6F01" w14:paraId="73618ECA" w14:textId="77777777" w:rsidTr="007B2109">
              <w:trPr>
                <w:trHeight w:val="617"/>
              </w:trPr>
              <w:tc>
                <w:tcPr>
                  <w:tcW w:w="1514" w:type="dxa"/>
                  <w:vAlign w:val="center"/>
                </w:tcPr>
                <w:p w14:paraId="4A18BA38" w14:textId="7D981705" w:rsidR="00432062" w:rsidRPr="00DB6F01" w:rsidRDefault="00432062">
                  <w:pPr>
                    <w:adjustRightInd w:val="0"/>
                    <w:snapToGrid w:val="0"/>
                    <w:jc w:val="center"/>
                    <w:rPr>
                      <w:szCs w:val="21"/>
                      <w:u w:val="single"/>
                    </w:rPr>
                  </w:pPr>
                  <w:r w:rsidRPr="00DB6F01">
                    <w:rPr>
                      <w:rFonts w:hint="eastAsia"/>
                      <w:u w:val="single"/>
                    </w:rPr>
                    <w:t>锅炉布袋除尘器收集的烟尘</w:t>
                  </w:r>
                </w:p>
              </w:tc>
              <w:tc>
                <w:tcPr>
                  <w:tcW w:w="1701" w:type="dxa"/>
                  <w:vMerge/>
                  <w:vAlign w:val="center"/>
                </w:tcPr>
                <w:p w14:paraId="31ACC0E6" w14:textId="77777777" w:rsidR="00432062" w:rsidRPr="00DB6F01" w:rsidRDefault="00432062">
                  <w:pPr>
                    <w:adjustRightInd w:val="0"/>
                    <w:snapToGrid w:val="0"/>
                    <w:jc w:val="center"/>
                    <w:rPr>
                      <w:szCs w:val="21"/>
                      <w:u w:val="single"/>
                    </w:rPr>
                  </w:pPr>
                </w:p>
              </w:tc>
              <w:tc>
                <w:tcPr>
                  <w:tcW w:w="1559" w:type="dxa"/>
                  <w:vAlign w:val="center"/>
                </w:tcPr>
                <w:p w14:paraId="4B710721" w14:textId="46B9E27C" w:rsidR="00432062" w:rsidRPr="00DB6F01" w:rsidRDefault="00432062">
                  <w:pPr>
                    <w:adjustRightInd w:val="0"/>
                    <w:snapToGrid w:val="0"/>
                    <w:jc w:val="center"/>
                    <w:rPr>
                      <w:szCs w:val="21"/>
                      <w:u w:val="single"/>
                    </w:rPr>
                  </w:pPr>
                  <w:r w:rsidRPr="00DB6F01">
                    <w:rPr>
                      <w:rFonts w:hint="eastAsia"/>
                      <w:szCs w:val="21"/>
                      <w:u w:val="single"/>
                    </w:rPr>
                    <w:t>/</w:t>
                  </w:r>
                </w:p>
              </w:tc>
              <w:tc>
                <w:tcPr>
                  <w:tcW w:w="1134" w:type="dxa"/>
                  <w:vAlign w:val="center"/>
                </w:tcPr>
                <w:p w14:paraId="4A2B5315" w14:textId="492B54AB" w:rsidR="00432062" w:rsidRPr="00DB6F01" w:rsidRDefault="00432062">
                  <w:pPr>
                    <w:adjustRightInd w:val="0"/>
                    <w:snapToGrid w:val="0"/>
                    <w:jc w:val="center"/>
                    <w:rPr>
                      <w:szCs w:val="21"/>
                      <w:u w:val="single"/>
                    </w:rPr>
                  </w:pPr>
                  <w:r w:rsidRPr="00DB6F01">
                    <w:rPr>
                      <w:rFonts w:hint="eastAsia"/>
                      <w:u w:val="single"/>
                    </w:rPr>
                    <w:t>0.036t</w:t>
                  </w:r>
                  <w:r w:rsidRPr="00DB6F01">
                    <w:rPr>
                      <w:u w:val="single"/>
                    </w:rPr>
                    <w:t>/a</w:t>
                  </w:r>
                </w:p>
              </w:tc>
              <w:tc>
                <w:tcPr>
                  <w:tcW w:w="2012" w:type="dxa"/>
                  <w:vMerge/>
                  <w:vAlign w:val="center"/>
                </w:tcPr>
                <w:p w14:paraId="7B1F1B27" w14:textId="77777777" w:rsidR="00432062" w:rsidRPr="00DB6F01" w:rsidRDefault="00432062">
                  <w:pPr>
                    <w:adjustRightInd w:val="0"/>
                    <w:snapToGrid w:val="0"/>
                    <w:jc w:val="center"/>
                    <w:rPr>
                      <w:szCs w:val="21"/>
                      <w:u w:val="single"/>
                    </w:rPr>
                  </w:pPr>
                </w:p>
              </w:tc>
            </w:tr>
            <w:tr w:rsidR="00B9760F" w:rsidRPr="00DB6F01" w14:paraId="5D5DAB24" w14:textId="77777777" w:rsidTr="007B2109">
              <w:trPr>
                <w:trHeight w:val="55"/>
              </w:trPr>
              <w:tc>
                <w:tcPr>
                  <w:tcW w:w="1514" w:type="dxa"/>
                  <w:vAlign w:val="center"/>
                </w:tcPr>
                <w:p w14:paraId="3884BAE4" w14:textId="346B85DC" w:rsidR="00B9760F" w:rsidRPr="00DB6F01" w:rsidRDefault="00B9760F">
                  <w:pPr>
                    <w:adjustRightInd w:val="0"/>
                    <w:snapToGrid w:val="0"/>
                    <w:jc w:val="center"/>
                    <w:rPr>
                      <w:u w:val="single"/>
                    </w:rPr>
                  </w:pPr>
                  <w:r w:rsidRPr="00DB6F01">
                    <w:rPr>
                      <w:rFonts w:hint="eastAsia"/>
                      <w:u w:val="single"/>
                    </w:rPr>
                    <w:t>废脲醛桶</w:t>
                  </w:r>
                </w:p>
              </w:tc>
              <w:tc>
                <w:tcPr>
                  <w:tcW w:w="1701" w:type="dxa"/>
                  <w:vAlign w:val="center"/>
                </w:tcPr>
                <w:p w14:paraId="57028F53" w14:textId="6C75B2DB" w:rsidR="00B9760F" w:rsidRPr="00DB6F01" w:rsidRDefault="00B9760F">
                  <w:pPr>
                    <w:adjustRightInd w:val="0"/>
                    <w:snapToGrid w:val="0"/>
                    <w:jc w:val="center"/>
                    <w:rPr>
                      <w:szCs w:val="21"/>
                      <w:u w:val="single"/>
                    </w:rPr>
                  </w:pPr>
                  <w:r w:rsidRPr="00DB6F01">
                    <w:rPr>
                      <w:rFonts w:hint="eastAsia"/>
                      <w:szCs w:val="21"/>
                      <w:u w:val="single"/>
                    </w:rPr>
                    <w:t>危险废物</w:t>
                  </w:r>
                  <w:r w:rsidRPr="00DB6F01">
                    <w:rPr>
                      <w:szCs w:val="21"/>
                      <w:u w:val="single"/>
                    </w:rPr>
                    <w:t>HW49</w:t>
                  </w:r>
                </w:p>
              </w:tc>
              <w:tc>
                <w:tcPr>
                  <w:tcW w:w="1559" w:type="dxa"/>
                  <w:vAlign w:val="center"/>
                </w:tcPr>
                <w:p w14:paraId="18413C78" w14:textId="71B1A3E1" w:rsidR="00B9760F" w:rsidRPr="00DB6F01" w:rsidRDefault="00B9760F">
                  <w:pPr>
                    <w:adjustRightInd w:val="0"/>
                    <w:snapToGrid w:val="0"/>
                    <w:jc w:val="center"/>
                    <w:rPr>
                      <w:szCs w:val="21"/>
                      <w:u w:val="single"/>
                    </w:rPr>
                  </w:pPr>
                  <w:r w:rsidRPr="00DB6F01">
                    <w:rPr>
                      <w:rFonts w:hint="eastAsia"/>
                      <w:color w:val="000000"/>
                      <w:u w:val="single"/>
                    </w:rPr>
                    <w:t>900-041-49</w:t>
                  </w:r>
                </w:p>
              </w:tc>
              <w:tc>
                <w:tcPr>
                  <w:tcW w:w="1134" w:type="dxa"/>
                  <w:vAlign w:val="center"/>
                </w:tcPr>
                <w:p w14:paraId="19B98EDA" w14:textId="613D455E" w:rsidR="00B9760F" w:rsidRPr="00DB6F01" w:rsidRDefault="00B9760F">
                  <w:pPr>
                    <w:adjustRightInd w:val="0"/>
                    <w:snapToGrid w:val="0"/>
                    <w:jc w:val="center"/>
                    <w:rPr>
                      <w:szCs w:val="21"/>
                      <w:u w:val="single"/>
                    </w:rPr>
                  </w:pPr>
                  <w:r w:rsidRPr="00DB6F01">
                    <w:rPr>
                      <w:rFonts w:hint="eastAsia"/>
                      <w:szCs w:val="21"/>
                      <w:u w:val="single"/>
                    </w:rPr>
                    <w:t>0.</w:t>
                  </w:r>
                  <w:r w:rsidR="00D06AB7" w:rsidRPr="00DB6F01">
                    <w:rPr>
                      <w:rFonts w:hint="eastAsia"/>
                      <w:szCs w:val="21"/>
                      <w:u w:val="single"/>
                    </w:rPr>
                    <w:t>9</w:t>
                  </w:r>
                  <w:r w:rsidRPr="00DB6F01">
                    <w:rPr>
                      <w:rFonts w:hint="eastAsia"/>
                      <w:szCs w:val="21"/>
                      <w:u w:val="single"/>
                    </w:rPr>
                    <w:t>t</w:t>
                  </w:r>
                  <w:r w:rsidRPr="00DB6F01">
                    <w:rPr>
                      <w:szCs w:val="21"/>
                      <w:u w:val="single"/>
                    </w:rPr>
                    <w:t>/</w:t>
                  </w:r>
                  <w:r w:rsidRPr="00DB6F01">
                    <w:rPr>
                      <w:rFonts w:hint="eastAsia"/>
                      <w:szCs w:val="21"/>
                      <w:u w:val="single"/>
                    </w:rPr>
                    <w:t>a</w:t>
                  </w:r>
                </w:p>
              </w:tc>
              <w:tc>
                <w:tcPr>
                  <w:tcW w:w="2012" w:type="dxa"/>
                  <w:vAlign w:val="center"/>
                </w:tcPr>
                <w:p w14:paraId="7EAA1111" w14:textId="3982CA96" w:rsidR="00B9760F" w:rsidRPr="00DB6F01" w:rsidRDefault="00B575D8" w:rsidP="00C75E8A">
                  <w:pPr>
                    <w:adjustRightInd w:val="0"/>
                    <w:snapToGrid w:val="0"/>
                    <w:jc w:val="center"/>
                    <w:rPr>
                      <w:szCs w:val="21"/>
                      <w:u w:val="single"/>
                    </w:rPr>
                  </w:pPr>
                  <w:proofErr w:type="gramStart"/>
                  <w:r w:rsidRPr="00DB6F01">
                    <w:rPr>
                      <w:bCs/>
                      <w:szCs w:val="21"/>
                      <w:u w:val="single"/>
                    </w:rPr>
                    <w:t>在危废暂存</w:t>
                  </w:r>
                  <w:proofErr w:type="gramEnd"/>
                  <w:r w:rsidRPr="00DB6F01">
                    <w:rPr>
                      <w:bCs/>
                      <w:szCs w:val="21"/>
                      <w:u w:val="single"/>
                    </w:rPr>
                    <w:t>间暂存，再交由厂家回收利用，若厂家不能回收利用则委托有资质单位处置</w:t>
                  </w:r>
                </w:p>
              </w:tc>
            </w:tr>
            <w:tr w:rsidR="003D2CE6" w:rsidRPr="00DB6F01" w14:paraId="797B4CAE" w14:textId="77777777" w:rsidTr="007B2109">
              <w:trPr>
                <w:trHeight w:val="55"/>
              </w:trPr>
              <w:tc>
                <w:tcPr>
                  <w:tcW w:w="1514" w:type="dxa"/>
                  <w:vAlign w:val="center"/>
                </w:tcPr>
                <w:p w14:paraId="69617495" w14:textId="61AD66A1" w:rsidR="003D2CE6" w:rsidRPr="00DB6F01" w:rsidRDefault="003D2CE6">
                  <w:pPr>
                    <w:adjustRightInd w:val="0"/>
                    <w:snapToGrid w:val="0"/>
                    <w:jc w:val="center"/>
                    <w:rPr>
                      <w:u w:val="single"/>
                    </w:rPr>
                  </w:pPr>
                  <w:r w:rsidRPr="00DB6F01">
                    <w:rPr>
                      <w:rFonts w:hint="eastAsia"/>
                      <w:u w:val="single"/>
                    </w:rPr>
                    <w:t>废活性炭</w:t>
                  </w:r>
                </w:p>
              </w:tc>
              <w:tc>
                <w:tcPr>
                  <w:tcW w:w="1701" w:type="dxa"/>
                  <w:vAlign w:val="center"/>
                </w:tcPr>
                <w:p w14:paraId="5AC26C44" w14:textId="7A5B61C2" w:rsidR="003D2CE6" w:rsidRPr="00DB6F01" w:rsidRDefault="003D2CE6">
                  <w:pPr>
                    <w:adjustRightInd w:val="0"/>
                    <w:snapToGrid w:val="0"/>
                    <w:jc w:val="center"/>
                    <w:rPr>
                      <w:szCs w:val="21"/>
                      <w:u w:val="single"/>
                    </w:rPr>
                  </w:pPr>
                  <w:r w:rsidRPr="00DB6F01">
                    <w:rPr>
                      <w:rFonts w:hint="eastAsia"/>
                      <w:szCs w:val="21"/>
                      <w:u w:val="single"/>
                    </w:rPr>
                    <w:t>危险废物</w:t>
                  </w:r>
                  <w:r w:rsidRPr="00DB6F01">
                    <w:rPr>
                      <w:szCs w:val="21"/>
                      <w:u w:val="single"/>
                    </w:rPr>
                    <w:t>HW49</w:t>
                  </w:r>
                </w:p>
              </w:tc>
              <w:tc>
                <w:tcPr>
                  <w:tcW w:w="1559" w:type="dxa"/>
                  <w:vAlign w:val="center"/>
                </w:tcPr>
                <w:p w14:paraId="6FC05B5F" w14:textId="50FB3D35" w:rsidR="003D2CE6" w:rsidRPr="00DB6F01" w:rsidRDefault="003D2CE6">
                  <w:pPr>
                    <w:adjustRightInd w:val="0"/>
                    <w:snapToGrid w:val="0"/>
                    <w:jc w:val="center"/>
                    <w:rPr>
                      <w:szCs w:val="21"/>
                      <w:u w:val="single"/>
                    </w:rPr>
                  </w:pPr>
                  <w:r w:rsidRPr="00DB6F01">
                    <w:rPr>
                      <w:rFonts w:hint="eastAsia"/>
                      <w:color w:val="000000"/>
                      <w:u w:val="single"/>
                    </w:rPr>
                    <w:t>900-039-49</w:t>
                  </w:r>
                </w:p>
              </w:tc>
              <w:tc>
                <w:tcPr>
                  <w:tcW w:w="1134" w:type="dxa"/>
                  <w:vAlign w:val="center"/>
                </w:tcPr>
                <w:p w14:paraId="417E3037" w14:textId="47A807A8" w:rsidR="003D2CE6" w:rsidRPr="00DB6F01" w:rsidRDefault="00432062">
                  <w:pPr>
                    <w:adjustRightInd w:val="0"/>
                    <w:snapToGrid w:val="0"/>
                    <w:jc w:val="center"/>
                    <w:rPr>
                      <w:szCs w:val="21"/>
                      <w:u w:val="single"/>
                    </w:rPr>
                  </w:pPr>
                  <w:r w:rsidRPr="00DB6F01">
                    <w:rPr>
                      <w:szCs w:val="21"/>
                      <w:u w:val="single"/>
                    </w:rPr>
                    <w:t>0.835</w:t>
                  </w:r>
                  <w:r w:rsidR="003D2CE6" w:rsidRPr="00DB6F01">
                    <w:rPr>
                      <w:rFonts w:hint="eastAsia"/>
                      <w:szCs w:val="21"/>
                      <w:u w:val="single"/>
                    </w:rPr>
                    <w:t>t</w:t>
                  </w:r>
                  <w:r w:rsidR="003D2CE6" w:rsidRPr="00DB6F01">
                    <w:rPr>
                      <w:szCs w:val="21"/>
                      <w:u w:val="single"/>
                    </w:rPr>
                    <w:t>/</w:t>
                  </w:r>
                  <w:r w:rsidR="003D2CE6" w:rsidRPr="00DB6F01">
                    <w:rPr>
                      <w:rFonts w:hint="eastAsia"/>
                      <w:szCs w:val="21"/>
                      <w:u w:val="single"/>
                    </w:rPr>
                    <w:t>a</w:t>
                  </w:r>
                </w:p>
              </w:tc>
              <w:tc>
                <w:tcPr>
                  <w:tcW w:w="2012" w:type="dxa"/>
                  <w:vMerge w:val="restart"/>
                  <w:vAlign w:val="center"/>
                </w:tcPr>
                <w:p w14:paraId="210C8C9E" w14:textId="7D2A3327" w:rsidR="003D2CE6" w:rsidRPr="00DB6F01" w:rsidRDefault="003D2CE6" w:rsidP="00C75E8A">
                  <w:pPr>
                    <w:adjustRightInd w:val="0"/>
                    <w:snapToGrid w:val="0"/>
                    <w:jc w:val="center"/>
                    <w:rPr>
                      <w:szCs w:val="21"/>
                      <w:u w:val="single"/>
                    </w:rPr>
                  </w:pPr>
                  <w:proofErr w:type="gramStart"/>
                  <w:r w:rsidRPr="00DB6F01">
                    <w:rPr>
                      <w:rFonts w:hint="eastAsia"/>
                      <w:szCs w:val="21"/>
                      <w:u w:val="single"/>
                    </w:rPr>
                    <w:t>在危废暂存</w:t>
                  </w:r>
                  <w:proofErr w:type="gramEnd"/>
                  <w:r w:rsidRPr="00DB6F01">
                    <w:rPr>
                      <w:rFonts w:hint="eastAsia"/>
                      <w:szCs w:val="21"/>
                      <w:u w:val="single"/>
                    </w:rPr>
                    <w:t>间内暂存，再委托有资质单位处置</w:t>
                  </w:r>
                </w:p>
              </w:tc>
            </w:tr>
            <w:tr w:rsidR="003D2CE6" w:rsidRPr="00DB6F01" w14:paraId="2BAAAEC6" w14:textId="77777777" w:rsidTr="007B2109">
              <w:trPr>
                <w:trHeight w:val="55"/>
              </w:trPr>
              <w:tc>
                <w:tcPr>
                  <w:tcW w:w="1514" w:type="dxa"/>
                  <w:vAlign w:val="center"/>
                </w:tcPr>
                <w:p w14:paraId="314E4006" w14:textId="0A6E42E0" w:rsidR="003D2CE6" w:rsidRPr="00DB6F01" w:rsidRDefault="003D2CE6">
                  <w:pPr>
                    <w:adjustRightInd w:val="0"/>
                    <w:snapToGrid w:val="0"/>
                    <w:jc w:val="center"/>
                    <w:rPr>
                      <w:u w:val="single"/>
                    </w:rPr>
                  </w:pPr>
                  <w:r w:rsidRPr="00DB6F01">
                    <w:rPr>
                      <w:rFonts w:hint="eastAsia"/>
                      <w:u w:val="single"/>
                    </w:rPr>
                    <w:t>废导热油</w:t>
                  </w:r>
                </w:p>
              </w:tc>
              <w:tc>
                <w:tcPr>
                  <w:tcW w:w="1701" w:type="dxa"/>
                  <w:vAlign w:val="center"/>
                </w:tcPr>
                <w:p w14:paraId="21FAF84E" w14:textId="2E93C08A" w:rsidR="003D2CE6" w:rsidRPr="00DB6F01" w:rsidRDefault="003D2CE6">
                  <w:pPr>
                    <w:adjustRightInd w:val="0"/>
                    <w:snapToGrid w:val="0"/>
                    <w:jc w:val="center"/>
                    <w:rPr>
                      <w:szCs w:val="21"/>
                      <w:u w:val="single"/>
                    </w:rPr>
                  </w:pPr>
                  <w:r w:rsidRPr="00DB6F01">
                    <w:rPr>
                      <w:rFonts w:hint="eastAsia"/>
                      <w:szCs w:val="21"/>
                      <w:u w:val="single"/>
                    </w:rPr>
                    <w:t>危险废物</w:t>
                  </w:r>
                  <w:r w:rsidRPr="00DB6F01">
                    <w:rPr>
                      <w:szCs w:val="21"/>
                      <w:u w:val="single"/>
                    </w:rPr>
                    <w:t>HW</w:t>
                  </w:r>
                  <w:r w:rsidRPr="00DB6F01">
                    <w:rPr>
                      <w:rFonts w:hint="eastAsia"/>
                      <w:szCs w:val="21"/>
                      <w:u w:val="single"/>
                    </w:rPr>
                    <w:t>08</w:t>
                  </w:r>
                </w:p>
              </w:tc>
              <w:tc>
                <w:tcPr>
                  <w:tcW w:w="1559" w:type="dxa"/>
                  <w:vAlign w:val="center"/>
                </w:tcPr>
                <w:p w14:paraId="34147ECF" w14:textId="75B0086A" w:rsidR="003D2CE6" w:rsidRPr="00DB6F01" w:rsidRDefault="003D2CE6">
                  <w:pPr>
                    <w:adjustRightInd w:val="0"/>
                    <w:snapToGrid w:val="0"/>
                    <w:jc w:val="center"/>
                    <w:rPr>
                      <w:color w:val="000000"/>
                      <w:u w:val="single"/>
                    </w:rPr>
                  </w:pPr>
                  <w:r w:rsidRPr="00DB6F01">
                    <w:rPr>
                      <w:rFonts w:hint="eastAsia"/>
                      <w:color w:val="000000"/>
                      <w:u w:val="single"/>
                    </w:rPr>
                    <w:t>900-249-08</w:t>
                  </w:r>
                </w:p>
              </w:tc>
              <w:tc>
                <w:tcPr>
                  <w:tcW w:w="1134" w:type="dxa"/>
                  <w:vAlign w:val="center"/>
                </w:tcPr>
                <w:p w14:paraId="1151A711" w14:textId="2DA0C59C" w:rsidR="003D2CE6" w:rsidRPr="00DB6F01" w:rsidRDefault="003D2CE6">
                  <w:pPr>
                    <w:adjustRightInd w:val="0"/>
                    <w:snapToGrid w:val="0"/>
                    <w:jc w:val="center"/>
                    <w:rPr>
                      <w:szCs w:val="21"/>
                      <w:u w:val="single"/>
                    </w:rPr>
                  </w:pPr>
                  <w:r w:rsidRPr="00DB6F01">
                    <w:rPr>
                      <w:rFonts w:hint="eastAsia"/>
                      <w:szCs w:val="21"/>
                      <w:u w:val="single"/>
                    </w:rPr>
                    <w:t>0.08t</w:t>
                  </w:r>
                  <w:r w:rsidRPr="00DB6F01">
                    <w:rPr>
                      <w:szCs w:val="21"/>
                      <w:u w:val="single"/>
                    </w:rPr>
                    <w:t>/</w:t>
                  </w:r>
                  <w:r w:rsidR="001210AE" w:rsidRPr="00DB6F01">
                    <w:rPr>
                      <w:rFonts w:hint="eastAsia"/>
                      <w:szCs w:val="21"/>
                      <w:u w:val="single"/>
                    </w:rPr>
                    <w:t>次</w:t>
                  </w:r>
                </w:p>
              </w:tc>
              <w:tc>
                <w:tcPr>
                  <w:tcW w:w="2012" w:type="dxa"/>
                  <w:vMerge/>
                  <w:vAlign w:val="center"/>
                </w:tcPr>
                <w:p w14:paraId="0482DED1" w14:textId="71484920" w:rsidR="003D2CE6" w:rsidRPr="00DB6F01" w:rsidRDefault="003D2CE6" w:rsidP="00C75E8A">
                  <w:pPr>
                    <w:adjustRightInd w:val="0"/>
                    <w:snapToGrid w:val="0"/>
                    <w:jc w:val="center"/>
                    <w:rPr>
                      <w:szCs w:val="21"/>
                      <w:u w:val="single"/>
                    </w:rPr>
                  </w:pPr>
                </w:p>
              </w:tc>
            </w:tr>
            <w:tr w:rsidR="003D2CE6" w:rsidRPr="00DB6F01" w14:paraId="189941C9" w14:textId="77777777" w:rsidTr="007B2109">
              <w:trPr>
                <w:trHeight w:val="55"/>
              </w:trPr>
              <w:tc>
                <w:tcPr>
                  <w:tcW w:w="1514" w:type="dxa"/>
                  <w:vAlign w:val="center"/>
                </w:tcPr>
                <w:p w14:paraId="2A49434A" w14:textId="33244611" w:rsidR="003D2CE6" w:rsidRPr="00DB6F01" w:rsidRDefault="00FC17C2">
                  <w:pPr>
                    <w:adjustRightInd w:val="0"/>
                    <w:snapToGrid w:val="0"/>
                    <w:jc w:val="center"/>
                    <w:rPr>
                      <w:sz w:val="24"/>
                      <w:szCs w:val="32"/>
                      <w:u w:val="single"/>
                    </w:rPr>
                  </w:pPr>
                  <w:r w:rsidRPr="00DB6F01">
                    <w:rPr>
                      <w:rFonts w:hint="eastAsia"/>
                      <w:u w:val="single"/>
                    </w:rPr>
                    <w:t>废润滑油</w:t>
                  </w:r>
                </w:p>
              </w:tc>
              <w:tc>
                <w:tcPr>
                  <w:tcW w:w="1701" w:type="dxa"/>
                  <w:vAlign w:val="center"/>
                </w:tcPr>
                <w:p w14:paraId="57A724CE" w14:textId="392E677C" w:rsidR="003D2CE6" w:rsidRPr="00DB6F01" w:rsidRDefault="003D2CE6">
                  <w:pPr>
                    <w:adjustRightInd w:val="0"/>
                    <w:snapToGrid w:val="0"/>
                    <w:jc w:val="center"/>
                    <w:rPr>
                      <w:szCs w:val="21"/>
                      <w:u w:val="single"/>
                    </w:rPr>
                  </w:pPr>
                  <w:r w:rsidRPr="00DB6F01">
                    <w:rPr>
                      <w:rFonts w:hint="eastAsia"/>
                      <w:szCs w:val="21"/>
                      <w:u w:val="single"/>
                    </w:rPr>
                    <w:t>危险废物</w:t>
                  </w:r>
                  <w:r w:rsidRPr="00DB6F01">
                    <w:rPr>
                      <w:szCs w:val="21"/>
                      <w:u w:val="single"/>
                    </w:rPr>
                    <w:t>HW</w:t>
                  </w:r>
                  <w:r w:rsidRPr="00DB6F01">
                    <w:rPr>
                      <w:rFonts w:hint="eastAsia"/>
                      <w:szCs w:val="21"/>
                      <w:u w:val="single"/>
                    </w:rPr>
                    <w:t>08</w:t>
                  </w:r>
                </w:p>
              </w:tc>
              <w:tc>
                <w:tcPr>
                  <w:tcW w:w="1559" w:type="dxa"/>
                  <w:vAlign w:val="center"/>
                </w:tcPr>
                <w:p w14:paraId="423BD225" w14:textId="427D0387" w:rsidR="003D2CE6" w:rsidRPr="00DB6F01" w:rsidRDefault="003D2CE6">
                  <w:pPr>
                    <w:adjustRightInd w:val="0"/>
                    <w:snapToGrid w:val="0"/>
                    <w:jc w:val="center"/>
                    <w:rPr>
                      <w:szCs w:val="21"/>
                      <w:u w:val="single"/>
                    </w:rPr>
                  </w:pPr>
                  <w:r w:rsidRPr="00DB6F01">
                    <w:rPr>
                      <w:szCs w:val="21"/>
                      <w:u w:val="single"/>
                    </w:rPr>
                    <w:t>900-214-08</w:t>
                  </w:r>
                </w:p>
              </w:tc>
              <w:tc>
                <w:tcPr>
                  <w:tcW w:w="1134" w:type="dxa"/>
                  <w:vAlign w:val="center"/>
                </w:tcPr>
                <w:p w14:paraId="0BF9B115" w14:textId="42BD1D17" w:rsidR="003D2CE6" w:rsidRPr="00DB6F01" w:rsidRDefault="003D2CE6">
                  <w:pPr>
                    <w:adjustRightInd w:val="0"/>
                    <w:snapToGrid w:val="0"/>
                    <w:jc w:val="center"/>
                    <w:rPr>
                      <w:szCs w:val="21"/>
                      <w:u w:val="single"/>
                    </w:rPr>
                  </w:pPr>
                  <w:r w:rsidRPr="00DB6F01">
                    <w:rPr>
                      <w:rFonts w:hint="eastAsia"/>
                      <w:szCs w:val="21"/>
                      <w:u w:val="single"/>
                    </w:rPr>
                    <w:t>0.01t</w:t>
                  </w:r>
                  <w:r w:rsidRPr="00DB6F01">
                    <w:rPr>
                      <w:szCs w:val="21"/>
                      <w:u w:val="single"/>
                    </w:rPr>
                    <w:t>/</w:t>
                  </w:r>
                  <w:r w:rsidRPr="00DB6F01">
                    <w:rPr>
                      <w:rFonts w:hint="eastAsia"/>
                      <w:szCs w:val="21"/>
                      <w:u w:val="single"/>
                    </w:rPr>
                    <w:t>a</w:t>
                  </w:r>
                </w:p>
              </w:tc>
              <w:tc>
                <w:tcPr>
                  <w:tcW w:w="2012" w:type="dxa"/>
                  <w:vMerge/>
                  <w:vAlign w:val="center"/>
                </w:tcPr>
                <w:p w14:paraId="050B2BBA" w14:textId="625F5C03" w:rsidR="003D2CE6" w:rsidRPr="00DB6F01" w:rsidRDefault="003D2CE6" w:rsidP="00C75E8A">
                  <w:pPr>
                    <w:adjustRightInd w:val="0"/>
                    <w:snapToGrid w:val="0"/>
                    <w:jc w:val="center"/>
                    <w:rPr>
                      <w:szCs w:val="21"/>
                      <w:u w:val="single"/>
                    </w:rPr>
                  </w:pPr>
                </w:p>
              </w:tc>
            </w:tr>
            <w:tr w:rsidR="003D2CE6" w:rsidRPr="00DB6F01" w14:paraId="611002E4" w14:textId="77777777" w:rsidTr="007B2109">
              <w:trPr>
                <w:trHeight w:val="112"/>
              </w:trPr>
              <w:tc>
                <w:tcPr>
                  <w:tcW w:w="1514" w:type="dxa"/>
                  <w:vAlign w:val="center"/>
                </w:tcPr>
                <w:p w14:paraId="1206FB5A" w14:textId="3B2499C7" w:rsidR="003D2CE6" w:rsidRPr="00DB6F01" w:rsidRDefault="003D2CE6">
                  <w:pPr>
                    <w:adjustRightInd w:val="0"/>
                    <w:snapToGrid w:val="0"/>
                    <w:jc w:val="center"/>
                    <w:rPr>
                      <w:szCs w:val="21"/>
                      <w:u w:val="single"/>
                    </w:rPr>
                  </w:pPr>
                  <w:r w:rsidRPr="00DB6F01">
                    <w:rPr>
                      <w:rFonts w:hint="eastAsia"/>
                      <w:szCs w:val="21"/>
                      <w:u w:val="single"/>
                    </w:rPr>
                    <w:t>含油抹布、劳保用品</w:t>
                  </w:r>
                </w:p>
              </w:tc>
              <w:tc>
                <w:tcPr>
                  <w:tcW w:w="1701" w:type="dxa"/>
                  <w:vAlign w:val="center"/>
                </w:tcPr>
                <w:p w14:paraId="30E56072" w14:textId="77777777" w:rsidR="003D2CE6" w:rsidRPr="00DB6F01" w:rsidRDefault="003D2CE6">
                  <w:pPr>
                    <w:adjustRightInd w:val="0"/>
                    <w:snapToGrid w:val="0"/>
                    <w:jc w:val="center"/>
                    <w:rPr>
                      <w:szCs w:val="21"/>
                      <w:u w:val="single"/>
                    </w:rPr>
                  </w:pPr>
                  <w:r w:rsidRPr="00DB6F01">
                    <w:rPr>
                      <w:rFonts w:hint="eastAsia"/>
                      <w:szCs w:val="21"/>
                      <w:u w:val="single"/>
                    </w:rPr>
                    <w:t>危险废物</w:t>
                  </w:r>
                  <w:r w:rsidRPr="00DB6F01">
                    <w:rPr>
                      <w:szCs w:val="21"/>
                      <w:u w:val="single"/>
                    </w:rPr>
                    <w:t>HW49</w:t>
                  </w:r>
                </w:p>
              </w:tc>
              <w:tc>
                <w:tcPr>
                  <w:tcW w:w="1559" w:type="dxa"/>
                  <w:vAlign w:val="center"/>
                </w:tcPr>
                <w:p w14:paraId="6AB1CA75" w14:textId="77777777" w:rsidR="003D2CE6" w:rsidRPr="00DB6F01" w:rsidRDefault="003D2CE6">
                  <w:pPr>
                    <w:adjustRightInd w:val="0"/>
                    <w:snapToGrid w:val="0"/>
                    <w:jc w:val="center"/>
                    <w:rPr>
                      <w:szCs w:val="21"/>
                      <w:u w:val="single"/>
                    </w:rPr>
                  </w:pPr>
                  <w:r w:rsidRPr="00DB6F01">
                    <w:rPr>
                      <w:rFonts w:hint="eastAsia"/>
                      <w:color w:val="000000"/>
                      <w:u w:val="single"/>
                    </w:rPr>
                    <w:t>900-041-49</w:t>
                  </w:r>
                </w:p>
              </w:tc>
              <w:tc>
                <w:tcPr>
                  <w:tcW w:w="1134" w:type="dxa"/>
                  <w:vAlign w:val="center"/>
                </w:tcPr>
                <w:p w14:paraId="41B0CA90" w14:textId="1C6AA6E9" w:rsidR="003D2CE6" w:rsidRPr="00DB6F01" w:rsidRDefault="003D2CE6">
                  <w:pPr>
                    <w:adjustRightInd w:val="0"/>
                    <w:snapToGrid w:val="0"/>
                    <w:jc w:val="center"/>
                    <w:rPr>
                      <w:szCs w:val="21"/>
                      <w:highlight w:val="yellow"/>
                      <w:u w:val="single"/>
                    </w:rPr>
                  </w:pPr>
                  <w:r w:rsidRPr="00DB6F01">
                    <w:rPr>
                      <w:rFonts w:hint="eastAsia"/>
                      <w:szCs w:val="21"/>
                      <w:u w:val="single"/>
                    </w:rPr>
                    <w:t>0.001t</w:t>
                  </w:r>
                  <w:r w:rsidRPr="00DB6F01">
                    <w:rPr>
                      <w:szCs w:val="21"/>
                      <w:u w:val="single"/>
                    </w:rPr>
                    <w:t>/</w:t>
                  </w:r>
                  <w:r w:rsidRPr="00DB6F01">
                    <w:rPr>
                      <w:rFonts w:hint="eastAsia"/>
                      <w:szCs w:val="21"/>
                      <w:u w:val="single"/>
                    </w:rPr>
                    <w:t>a</w:t>
                  </w:r>
                </w:p>
              </w:tc>
              <w:tc>
                <w:tcPr>
                  <w:tcW w:w="2012" w:type="dxa"/>
                  <w:vMerge/>
                  <w:vAlign w:val="center"/>
                </w:tcPr>
                <w:p w14:paraId="3657CAE8" w14:textId="6CFF41FC" w:rsidR="003D2CE6" w:rsidRPr="00DB6F01" w:rsidRDefault="003D2CE6">
                  <w:pPr>
                    <w:adjustRightInd w:val="0"/>
                    <w:snapToGrid w:val="0"/>
                    <w:jc w:val="center"/>
                    <w:rPr>
                      <w:szCs w:val="21"/>
                      <w:u w:val="single"/>
                    </w:rPr>
                  </w:pPr>
                </w:p>
              </w:tc>
            </w:tr>
          </w:tbl>
          <w:bookmarkEnd w:id="25"/>
          <w:p w14:paraId="77FAE104" w14:textId="1C6836B6" w:rsidR="00A85462" w:rsidRPr="00DB6F01" w:rsidRDefault="00C7583F">
            <w:pPr>
              <w:adjustRightInd w:val="0"/>
              <w:snapToGrid w:val="0"/>
              <w:spacing w:beforeLines="50" w:before="120" w:line="360" w:lineRule="auto"/>
              <w:ind w:firstLineChars="200" w:firstLine="422"/>
              <w:jc w:val="center"/>
              <w:rPr>
                <w:b/>
                <w:u w:val="single"/>
              </w:rPr>
            </w:pPr>
            <w:r w:rsidRPr="00DB6F01">
              <w:rPr>
                <w:rFonts w:hint="eastAsia"/>
                <w:b/>
                <w:bCs/>
                <w:u w:val="single"/>
              </w:rPr>
              <w:t>表</w:t>
            </w:r>
            <w:r w:rsidRPr="00DB6F01">
              <w:rPr>
                <w:rFonts w:hint="eastAsia"/>
                <w:b/>
                <w:bCs/>
                <w:u w:val="single"/>
              </w:rPr>
              <w:t>4-1</w:t>
            </w:r>
            <w:r w:rsidR="004312FC" w:rsidRPr="00DB6F01">
              <w:rPr>
                <w:b/>
                <w:bCs/>
                <w:u w:val="single"/>
              </w:rPr>
              <w:t>1</w:t>
            </w:r>
            <w:r w:rsidRPr="00DB6F01">
              <w:rPr>
                <w:b/>
                <w:bCs/>
                <w:u w:val="single"/>
              </w:rPr>
              <w:t xml:space="preserve">  </w:t>
            </w:r>
            <w:r w:rsidRPr="00DB6F01">
              <w:rPr>
                <w:rFonts w:hint="eastAsia"/>
                <w:b/>
                <w:u w:val="single"/>
              </w:rPr>
              <w:t>危险废物基本情况表</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322"/>
              <w:gridCol w:w="992"/>
              <w:gridCol w:w="908"/>
              <w:gridCol w:w="935"/>
              <w:gridCol w:w="850"/>
              <w:gridCol w:w="758"/>
              <w:gridCol w:w="847"/>
              <w:gridCol w:w="789"/>
            </w:tblGrid>
            <w:tr w:rsidR="00A85462" w:rsidRPr="00DB6F01" w14:paraId="60B9C704" w14:textId="77777777" w:rsidTr="007B2109">
              <w:trPr>
                <w:trHeight w:val="705"/>
                <w:jc w:val="center"/>
              </w:trPr>
              <w:tc>
                <w:tcPr>
                  <w:tcW w:w="549" w:type="dxa"/>
                  <w:shd w:val="clear" w:color="auto" w:fill="auto"/>
                  <w:vAlign w:val="center"/>
                </w:tcPr>
                <w:p w14:paraId="6E975920" w14:textId="77777777" w:rsidR="00A85462" w:rsidRPr="00DB6F01" w:rsidRDefault="00C7583F">
                  <w:pPr>
                    <w:adjustRightInd w:val="0"/>
                    <w:snapToGrid w:val="0"/>
                    <w:jc w:val="center"/>
                    <w:rPr>
                      <w:b/>
                      <w:bCs/>
                      <w:szCs w:val="21"/>
                      <w:u w:val="single"/>
                    </w:rPr>
                  </w:pPr>
                  <w:r w:rsidRPr="00DB6F01">
                    <w:rPr>
                      <w:rFonts w:hint="eastAsia"/>
                      <w:b/>
                      <w:bCs/>
                      <w:szCs w:val="21"/>
                      <w:u w:val="single"/>
                    </w:rPr>
                    <w:t>序号</w:t>
                  </w:r>
                </w:p>
              </w:tc>
              <w:tc>
                <w:tcPr>
                  <w:tcW w:w="1322" w:type="dxa"/>
                  <w:shd w:val="clear" w:color="auto" w:fill="auto"/>
                  <w:vAlign w:val="center"/>
                </w:tcPr>
                <w:p w14:paraId="3F431870" w14:textId="77777777" w:rsidR="00A85462" w:rsidRPr="00DB6F01" w:rsidRDefault="00C7583F">
                  <w:pPr>
                    <w:adjustRightInd w:val="0"/>
                    <w:snapToGrid w:val="0"/>
                    <w:jc w:val="center"/>
                    <w:rPr>
                      <w:b/>
                      <w:bCs/>
                      <w:szCs w:val="21"/>
                      <w:u w:val="single"/>
                    </w:rPr>
                  </w:pPr>
                  <w:r w:rsidRPr="00DB6F01">
                    <w:rPr>
                      <w:rFonts w:hint="eastAsia"/>
                      <w:b/>
                      <w:bCs/>
                      <w:szCs w:val="21"/>
                      <w:u w:val="single"/>
                    </w:rPr>
                    <w:t>危险废物</w:t>
                  </w:r>
                </w:p>
                <w:p w14:paraId="0C0D4540" w14:textId="77777777" w:rsidR="00A85462" w:rsidRPr="00DB6F01" w:rsidRDefault="00C7583F">
                  <w:pPr>
                    <w:adjustRightInd w:val="0"/>
                    <w:snapToGrid w:val="0"/>
                    <w:jc w:val="center"/>
                    <w:rPr>
                      <w:b/>
                      <w:bCs/>
                      <w:szCs w:val="21"/>
                      <w:u w:val="single"/>
                    </w:rPr>
                  </w:pPr>
                  <w:r w:rsidRPr="00DB6F01">
                    <w:rPr>
                      <w:rFonts w:hint="eastAsia"/>
                      <w:b/>
                      <w:bCs/>
                      <w:szCs w:val="21"/>
                      <w:u w:val="single"/>
                    </w:rPr>
                    <w:t>名称</w:t>
                  </w:r>
                </w:p>
              </w:tc>
              <w:tc>
                <w:tcPr>
                  <w:tcW w:w="992" w:type="dxa"/>
                  <w:shd w:val="clear" w:color="auto" w:fill="auto"/>
                  <w:vAlign w:val="center"/>
                </w:tcPr>
                <w:p w14:paraId="74266371" w14:textId="77777777" w:rsidR="00A85462" w:rsidRPr="00DB6F01" w:rsidRDefault="00C7583F">
                  <w:pPr>
                    <w:adjustRightInd w:val="0"/>
                    <w:snapToGrid w:val="0"/>
                    <w:jc w:val="center"/>
                    <w:rPr>
                      <w:b/>
                      <w:bCs/>
                      <w:szCs w:val="21"/>
                      <w:u w:val="single"/>
                    </w:rPr>
                  </w:pPr>
                  <w:r w:rsidRPr="00DB6F01">
                    <w:rPr>
                      <w:rFonts w:hint="eastAsia"/>
                      <w:b/>
                      <w:bCs/>
                      <w:szCs w:val="21"/>
                      <w:u w:val="single"/>
                    </w:rPr>
                    <w:t>危险废物类别</w:t>
                  </w:r>
                </w:p>
              </w:tc>
              <w:tc>
                <w:tcPr>
                  <w:tcW w:w="908" w:type="dxa"/>
                  <w:shd w:val="clear" w:color="auto" w:fill="auto"/>
                  <w:vAlign w:val="center"/>
                </w:tcPr>
                <w:p w14:paraId="7FC1D2EB" w14:textId="77777777" w:rsidR="00A85462" w:rsidRPr="00DB6F01" w:rsidRDefault="00C7583F">
                  <w:pPr>
                    <w:adjustRightInd w:val="0"/>
                    <w:snapToGrid w:val="0"/>
                    <w:jc w:val="center"/>
                    <w:rPr>
                      <w:b/>
                      <w:bCs/>
                      <w:szCs w:val="21"/>
                      <w:u w:val="single"/>
                    </w:rPr>
                  </w:pPr>
                  <w:r w:rsidRPr="00DB6F01">
                    <w:rPr>
                      <w:rFonts w:hint="eastAsia"/>
                      <w:b/>
                      <w:bCs/>
                      <w:szCs w:val="21"/>
                      <w:u w:val="single"/>
                    </w:rPr>
                    <w:t>危险废物代码</w:t>
                  </w:r>
                </w:p>
              </w:tc>
              <w:tc>
                <w:tcPr>
                  <w:tcW w:w="935" w:type="dxa"/>
                  <w:shd w:val="clear" w:color="auto" w:fill="auto"/>
                  <w:vAlign w:val="center"/>
                </w:tcPr>
                <w:p w14:paraId="49C57EBA" w14:textId="77777777" w:rsidR="00A85462" w:rsidRPr="00DB6F01" w:rsidRDefault="00C7583F">
                  <w:pPr>
                    <w:adjustRightInd w:val="0"/>
                    <w:snapToGrid w:val="0"/>
                    <w:jc w:val="center"/>
                    <w:rPr>
                      <w:b/>
                      <w:bCs/>
                      <w:szCs w:val="21"/>
                      <w:u w:val="single"/>
                    </w:rPr>
                  </w:pPr>
                  <w:r w:rsidRPr="00DB6F01">
                    <w:rPr>
                      <w:rFonts w:hint="eastAsia"/>
                      <w:b/>
                      <w:bCs/>
                      <w:szCs w:val="21"/>
                      <w:u w:val="single"/>
                    </w:rPr>
                    <w:t>产生量</w:t>
                  </w:r>
                </w:p>
              </w:tc>
              <w:tc>
                <w:tcPr>
                  <w:tcW w:w="850" w:type="dxa"/>
                  <w:shd w:val="clear" w:color="auto" w:fill="auto"/>
                  <w:vAlign w:val="center"/>
                </w:tcPr>
                <w:p w14:paraId="77740634" w14:textId="77777777" w:rsidR="00B87C82" w:rsidRPr="00DB6F01" w:rsidRDefault="00C7583F">
                  <w:pPr>
                    <w:adjustRightInd w:val="0"/>
                    <w:snapToGrid w:val="0"/>
                    <w:jc w:val="center"/>
                    <w:rPr>
                      <w:b/>
                      <w:bCs/>
                      <w:szCs w:val="21"/>
                      <w:u w:val="single"/>
                    </w:rPr>
                  </w:pPr>
                  <w:r w:rsidRPr="00DB6F01">
                    <w:rPr>
                      <w:rFonts w:hint="eastAsia"/>
                      <w:b/>
                      <w:bCs/>
                      <w:szCs w:val="21"/>
                      <w:u w:val="single"/>
                    </w:rPr>
                    <w:t>产生</w:t>
                  </w:r>
                </w:p>
                <w:p w14:paraId="389B7B10" w14:textId="3550CA77" w:rsidR="00A85462" w:rsidRPr="00DB6F01" w:rsidRDefault="00C7583F">
                  <w:pPr>
                    <w:adjustRightInd w:val="0"/>
                    <w:snapToGrid w:val="0"/>
                    <w:jc w:val="center"/>
                    <w:rPr>
                      <w:b/>
                      <w:bCs/>
                      <w:szCs w:val="21"/>
                      <w:u w:val="single"/>
                    </w:rPr>
                  </w:pPr>
                  <w:r w:rsidRPr="00DB6F01">
                    <w:rPr>
                      <w:rFonts w:hint="eastAsia"/>
                      <w:b/>
                      <w:bCs/>
                      <w:szCs w:val="21"/>
                      <w:u w:val="single"/>
                    </w:rPr>
                    <w:t>工序</w:t>
                  </w:r>
                </w:p>
              </w:tc>
              <w:tc>
                <w:tcPr>
                  <w:tcW w:w="758" w:type="dxa"/>
                  <w:shd w:val="clear" w:color="auto" w:fill="auto"/>
                  <w:vAlign w:val="center"/>
                </w:tcPr>
                <w:p w14:paraId="3FCCF851" w14:textId="77777777" w:rsidR="00A85462" w:rsidRPr="00DB6F01" w:rsidRDefault="00C7583F">
                  <w:pPr>
                    <w:adjustRightInd w:val="0"/>
                    <w:snapToGrid w:val="0"/>
                    <w:jc w:val="center"/>
                    <w:rPr>
                      <w:b/>
                      <w:bCs/>
                      <w:szCs w:val="21"/>
                      <w:u w:val="single"/>
                    </w:rPr>
                  </w:pPr>
                  <w:r w:rsidRPr="00DB6F01">
                    <w:rPr>
                      <w:rFonts w:hint="eastAsia"/>
                      <w:b/>
                      <w:bCs/>
                      <w:szCs w:val="21"/>
                      <w:u w:val="single"/>
                    </w:rPr>
                    <w:t>形态</w:t>
                  </w:r>
                </w:p>
              </w:tc>
              <w:tc>
                <w:tcPr>
                  <w:tcW w:w="847" w:type="dxa"/>
                  <w:shd w:val="clear" w:color="auto" w:fill="auto"/>
                  <w:vAlign w:val="center"/>
                </w:tcPr>
                <w:p w14:paraId="355F1DA8" w14:textId="77777777" w:rsidR="00A85462" w:rsidRPr="00DB6F01" w:rsidRDefault="00C7583F">
                  <w:pPr>
                    <w:adjustRightInd w:val="0"/>
                    <w:snapToGrid w:val="0"/>
                    <w:jc w:val="center"/>
                    <w:rPr>
                      <w:b/>
                      <w:bCs/>
                      <w:szCs w:val="21"/>
                      <w:u w:val="single"/>
                    </w:rPr>
                  </w:pPr>
                  <w:r w:rsidRPr="00DB6F01">
                    <w:rPr>
                      <w:rFonts w:hint="eastAsia"/>
                      <w:b/>
                      <w:bCs/>
                      <w:szCs w:val="21"/>
                      <w:u w:val="single"/>
                    </w:rPr>
                    <w:t>有害成分</w:t>
                  </w:r>
                </w:p>
              </w:tc>
              <w:tc>
                <w:tcPr>
                  <w:tcW w:w="789" w:type="dxa"/>
                  <w:shd w:val="clear" w:color="auto" w:fill="auto"/>
                  <w:vAlign w:val="center"/>
                </w:tcPr>
                <w:p w14:paraId="1D0194E5" w14:textId="77777777" w:rsidR="00A85462" w:rsidRPr="00DB6F01" w:rsidRDefault="00C7583F">
                  <w:pPr>
                    <w:adjustRightInd w:val="0"/>
                    <w:snapToGrid w:val="0"/>
                    <w:jc w:val="center"/>
                    <w:rPr>
                      <w:b/>
                      <w:bCs/>
                      <w:szCs w:val="21"/>
                      <w:u w:val="single"/>
                    </w:rPr>
                  </w:pPr>
                  <w:r w:rsidRPr="00DB6F01">
                    <w:rPr>
                      <w:rFonts w:hint="eastAsia"/>
                      <w:b/>
                      <w:bCs/>
                      <w:szCs w:val="21"/>
                      <w:u w:val="single"/>
                    </w:rPr>
                    <w:t>危险特性</w:t>
                  </w:r>
                </w:p>
              </w:tc>
            </w:tr>
            <w:tr w:rsidR="0029551F" w:rsidRPr="00DB6F01" w14:paraId="543E575A" w14:textId="77777777">
              <w:trPr>
                <w:trHeight w:val="33"/>
                <w:jc w:val="center"/>
              </w:trPr>
              <w:tc>
                <w:tcPr>
                  <w:tcW w:w="549" w:type="dxa"/>
                  <w:shd w:val="clear" w:color="auto" w:fill="auto"/>
                  <w:vAlign w:val="center"/>
                </w:tcPr>
                <w:p w14:paraId="5F43FB7C" w14:textId="2EE48233" w:rsidR="0029551F" w:rsidRPr="00DB6F01" w:rsidRDefault="0029551F">
                  <w:pPr>
                    <w:adjustRightInd w:val="0"/>
                    <w:snapToGrid w:val="0"/>
                    <w:jc w:val="center"/>
                    <w:rPr>
                      <w:szCs w:val="21"/>
                      <w:u w:val="single"/>
                    </w:rPr>
                  </w:pPr>
                  <w:r w:rsidRPr="00DB6F01">
                    <w:rPr>
                      <w:rFonts w:hint="eastAsia"/>
                      <w:szCs w:val="21"/>
                      <w:u w:val="single"/>
                    </w:rPr>
                    <w:t>1</w:t>
                  </w:r>
                </w:p>
              </w:tc>
              <w:tc>
                <w:tcPr>
                  <w:tcW w:w="1322" w:type="dxa"/>
                  <w:shd w:val="clear" w:color="auto" w:fill="auto"/>
                  <w:vAlign w:val="center"/>
                </w:tcPr>
                <w:p w14:paraId="4E13AFF1" w14:textId="51E2C1D9" w:rsidR="0029551F" w:rsidRPr="00DB6F01" w:rsidRDefault="00B87C82">
                  <w:pPr>
                    <w:adjustRightInd w:val="0"/>
                    <w:snapToGrid w:val="0"/>
                    <w:jc w:val="center"/>
                    <w:rPr>
                      <w:szCs w:val="21"/>
                      <w:u w:val="single"/>
                    </w:rPr>
                  </w:pPr>
                  <w:r w:rsidRPr="00DB6F01">
                    <w:rPr>
                      <w:rFonts w:hint="eastAsia"/>
                      <w:u w:val="single"/>
                    </w:rPr>
                    <w:t>废脲醛桶</w:t>
                  </w:r>
                </w:p>
              </w:tc>
              <w:tc>
                <w:tcPr>
                  <w:tcW w:w="992" w:type="dxa"/>
                  <w:shd w:val="clear" w:color="auto" w:fill="auto"/>
                  <w:vAlign w:val="center"/>
                </w:tcPr>
                <w:p w14:paraId="64519FF8" w14:textId="213185BD" w:rsidR="0029551F" w:rsidRPr="00DB6F01" w:rsidRDefault="00B87C82">
                  <w:pPr>
                    <w:adjustRightInd w:val="0"/>
                    <w:snapToGrid w:val="0"/>
                    <w:jc w:val="center"/>
                    <w:rPr>
                      <w:szCs w:val="21"/>
                      <w:u w:val="single"/>
                    </w:rPr>
                  </w:pPr>
                  <w:r w:rsidRPr="00DB6F01">
                    <w:rPr>
                      <w:szCs w:val="21"/>
                      <w:u w:val="single"/>
                    </w:rPr>
                    <w:t>HW49</w:t>
                  </w:r>
                </w:p>
              </w:tc>
              <w:tc>
                <w:tcPr>
                  <w:tcW w:w="908" w:type="dxa"/>
                  <w:shd w:val="clear" w:color="auto" w:fill="auto"/>
                  <w:vAlign w:val="center"/>
                </w:tcPr>
                <w:p w14:paraId="2A72CAC1" w14:textId="40B9D6FD" w:rsidR="0029551F" w:rsidRPr="00DB6F01" w:rsidRDefault="00B87C82">
                  <w:pPr>
                    <w:adjustRightInd w:val="0"/>
                    <w:snapToGrid w:val="0"/>
                    <w:jc w:val="center"/>
                    <w:rPr>
                      <w:szCs w:val="21"/>
                      <w:u w:val="single"/>
                    </w:rPr>
                  </w:pPr>
                  <w:r w:rsidRPr="00DB6F01">
                    <w:rPr>
                      <w:rFonts w:hint="eastAsia"/>
                      <w:color w:val="000000"/>
                      <w:u w:val="single"/>
                    </w:rPr>
                    <w:t>900-041-49</w:t>
                  </w:r>
                </w:p>
              </w:tc>
              <w:tc>
                <w:tcPr>
                  <w:tcW w:w="935" w:type="dxa"/>
                  <w:shd w:val="clear" w:color="auto" w:fill="auto"/>
                  <w:vAlign w:val="center"/>
                </w:tcPr>
                <w:p w14:paraId="10D929E7" w14:textId="6467136B" w:rsidR="0029551F" w:rsidRPr="00DB6F01" w:rsidRDefault="00B87C82">
                  <w:pPr>
                    <w:adjustRightInd w:val="0"/>
                    <w:snapToGrid w:val="0"/>
                    <w:jc w:val="center"/>
                    <w:rPr>
                      <w:szCs w:val="21"/>
                      <w:u w:val="single"/>
                    </w:rPr>
                  </w:pPr>
                  <w:r w:rsidRPr="00DB6F01">
                    <w:rPr>
                      <w:rFonts w:hint="eastAsia"/>
                      <w:szCs w:val="21"/>
                      <w:u w:val="single"/>
                    </w:rPr>
                    <w:t>0.3t</w:t>
                  </w:r>
                  <w:r w:rsidRPr="00DB6F01">
                    <w:rPr>
                      <w:szCs w:val="21"/>
                      <w:u w:val="single"/>
                    </w:rPr>
                    <w:t>/</w:t>
                  </w:r>
                  <w:r w:rsidRPr="00DB6F01">
                    <w:rPr>
                      <w:rFonts w:hint="eastAsia"/>
                      <w:szCs w:val="21"/>
                      <w:u w:val="single"/>
                    </w:rPr>
                    <w:t>a</w:t>
                  </w:r>
                </w:p>
              </w:tc>
              <w:tc>
                <w:tcPr>
                  <w:tcW w:w="850" w:type="dxa"/>
                  <w:shd w:val="clear" w:color="auto" w:fill="auto"/>
                  <w:vAlign w:val="center"/>
                </w:tcPr>
                <w:p w14:paraId="179F9EC2" w14:textId="77777777" w:rsidR="00B87C82" w:rsidRPr="00DB6F01" w:rsidRDefault="00B87C82">
                  <w:pPr>
                    <w:adjustRightInd w:val="0"/>
                    <w:snapToGrid w:val="0"/>
                    <w:jc w:val="center"/>
                    <w:rPr>
                      <w:szCs w:val="21"/>
                      <w:u w:val="single"/>
                    </w:rPr>
                  </w:pPr>
                  <w:r w:rsidRPr="00DB6F01">
                    <w:rPr>
                      <w:rFonts w:hint="eastAsia"/>
                      <w:szCs w:val="21"/>
                      <w:u w:val="single"/>
                    </w:rPr>
                    <w:t>原料</w:t>
                  </w:r>
                </w:p>
                <w:p w14:paraId="762949F2" w14:textId="76C8FD05" w:rsidR="0029551F" w:rsidRPr="00DB6F01" w:rsidRDefault="00B87C82">
                  <w:pPr>
                    <w:adjustRightInd w:val="0"/>
                    <w:snapToGrid w:val="0"/>
                    <w:jc w:val="center"/>
                    <w:rPr>
                      <w:szCs w:val="21"/>
                      <w:u w:val="single"/>
                    </w:rPr>
                  </w:pPr>
                  <w:r w:rsidRPr="00DB6F01">
                    <w:rPr>
                      <w:rFonts w:hint="eastAsia"/>
                      <w:szCs w:val="21"/>
                      <w:u w:val="single"/>
                    </w:rPr>
                    <w:t>储存</w:t>
                  </w:r>
                </w:p>
              </w:tc>
              <w:tc>
                <w:tcPr>
                  <w:tcW w:w="758" w:type="dxa"/>
                  <w:shd w:val="clear" w:color="auto" w:fill="auto"/>
                  <w:vAlign w:val="center"/>
                </w:tcPr>
                <w:p w14:paraId="2906D09C" w14:textId="2C2C58B4" w:rsidR="0029551F" w:rsidRPr="00DB6F01" w:rsidRDefault="00B87C82">
                  <w:pPr>
                    <w:adjustRightInd w:val="0"/>
                    <w:snapToGrid w:val="0"/>
                    <w:jc w:val="center"/>
                    <w:rPr>
                      <w:szCs w:val="21"/>
                      <w:u w:val="single"/>
                    </w:rPr>
                  </w:pPr>
                  <w:r w:rsidRPr="00DB6F01">
                    <w:rPr>
                      <w:rFonts w:hint="eastAsia"/>
                      <w:szCs w:val="21"/>
                      <w:u w:val="single"/>
                    </w:rPr>
                    <w:t>固态</w:t>
                  </w:r>
                </w:p>
              </w:tc>
              <w:tc>
                <w:tcPr>
                  <w:tcW w:w="847" w:type="dxa"/>
                  <w:shd w:val="clear" w:color="auto" w:fill="auto"/>
                  <w:vAlign w:val="center"/>
                </w:tcPr>
                <w:p w14:paraId="057DC8B7" w14:textId="77C065A7" w:rsidR="0029551F" w:rsidRPr="00DB6F01" w:rsidRDefault="00B87C82">
                  <w:pPr>
                    <w:adjustRightInd w:val="0"/>
                    <w:snapToGrid w:val="0"/>
                    <w:jc w:val="center"/>
                    <w:rPr>
                      <w:szCs w:val="21"/>
                      <w:u w:val="single"/>
                    </w:rPr>
                  </w:pPr>
                  <w:r w:rsidRPr="00DB6F01">
                    <w:rPr>
                      <w:rFonts w:hint="eastAsia"/>
                      <w:szCs w:val="21"/>
                      <w:u w:val="single"/>
                    </w:rPr>
                    <w:t>脲醛胶</w:t>
                  </w:r>
                </w:p>
              </w:tc>
              <w:tc>
                <w:tcPr>
                  <w:tcW w:w="789" w:type="dxa"/>
                  <w:shd w:val="clear" w:color="auto" w:fill="auto"/>
                  <w:vAlign w:val="center"/>
                </w:tcPr>
                <w:p w14:paraId="4589D85E" w14:textId="204CC054" w:rsidR="0029551F" w:rsidRPr="00DB6F01" w:rsidRDefault="00B87C82">
                  <w:pPr>
                    <w:adjustRightInd w:val="0"/>
                    <w:snapToGrid w:val="0"/>
                    <w:jc w:val="center"/>
                    <w:rPr>
                      <w:szCs w:val="21"/>
                      <w:u w:val="single"/>
                    </w:rPr>
                  </w:pPr>
                  <w:r w:rsidRPr="00DB6F01">
                    <w:rPr>
                      <w:rFonts w:hint="eastAsia"/>
                      <w:szCs w:val="21"/>
                      <w:u w:val="single"/>
                    </w:rPr>
                    <w:t>T</w:t>
                  </w:r>
                  <w:r w:rsidRPr="00DB6F01">
                    <w:rPr>
                      <w:szCs w:val="21"/>
                      <w:u w:val="single"/>
                    </w:rPr>
                    <w:t>/I</w:t>
                  </w:r>
                  <w:r w:rsidRPr="00DB6F01">
                    <w:rPr>
                      <w:rFonts w:hint="eastAsia"/>
                      <w:szCs w:val="21"/>
                      <w:u w:val="single"/>
                    </w:rPr>
                    <w:t>n</w:t>
                  </w:r>
                </w:p>
              </w:tc>
            </w:tr>
            <w:tr w:rsidR="0029551F" w:rsidRPr="00DB6F01" w14:paraId="1B45AD35" w14:textId="77777777" w:rsidTr="00B87C82">
              <w:trPr>
                <w:trHeight w:val="493"/>
                <w:jc w:val="center"/>
              </w:trPr>
              <w:tc>
                <w:tcPr>
                  <w:tcW w:w="549" w:type="dxa"/>
                  <w:shd w:val="clear" w:color="auto" w:fill="auto"/>
                  <w:vAlign w:val="center"/>
                </w:tcPr>
                <w:p w14:paraId="335A4487" w14:textId="0F63B346" w:rsidR="0029551F" w:rsidRPr="00DB6F01" w:rsidRDefault="0029551F">
                  <w:pPr>
                    <w:adjustRightInd w:val="0"/>
                    <w:snapToGrid w:val="0"/>
                    <w:jc w:val="center"/>
                    <w:rPr>
                      <w:szCs w:val="21"/>
                      <w:u w:val="single"/>
                    </w:rPr>
                  </w:pPr>
                  <w:r w:rsidRPr="00DB6F01">
                    <w:rPr>
                      <w:rFonts w:hint="eastAsia"/>
                      <w:szCs w:val="21"/>
                      <w:u w:val="single"/>
                    </w:rPr>
                    <w:lastRenderedPageBreak/>
                    <w:t>2</w:t>
                  </w:r>
                </w:p>
              </w:tc>
              <w:tc>
                <w:tcPr>
                  <w:tcW w:w="1322" w:type="dxa"/>
                  <w:shd w:val="clear" w:color="auto" w:fill="auto"/>
                  <w:vAlign w:val="center"/>
                </w:tcPr>
                <w:p w14:paraId="2903C36A" w14:textId="511937CF" w:rsidR="0029551F" w:rsidRPr="00DB6F01" w:rsidRDefault="00B87C82">
                  <w:pPr>
                    <w:adjustRightInd w:val="0"/>
                    <w:snapToGrid w:val="0"/>
                    <w:jc w:val="center"/>
                    <w:rPr>
                      <w:szCs w:val="21"/>
                      <w:u w:val="single"/>
                    </w:rPr>
                  </w:pPr>
                  <w:r w:rsidRPr="00DB6F01">
                    <w:rPr>
                      <w:rFonts w:hint="eastAsia"/>
                      <w:u w:val="single"/>
                    </w:rPr>
                    <w:t>废活性炭</w:t>
                  </w:r>
                </w:p>
              </w:tc>
              <w:tc>
                <w:tcPr>
                  <w:tcW w:w="992" w:type="dxa"/>
                  <w:shd w:val="clear" w:color="auto" w:fill="auto"/>
                  <w:vAlign w:val="center"/>
                </w:tcPr>
                <w:p w14:paraId="106C8138" w14:textId="03E45CFC" w:rsidR="0029551F" w:rsidRPr="00DB6F01" w:rsidRDefault="00B87C82">
                  <w:pPr>
                    <w:adjustRightInd w:val="0"/>
                    <w:snapToGrid w:val="0"/>
                    <w:jc w:val="center"/>
                    <w:rPr>
                      <w:szCs w:val="21"/>
                      <w:u w:val="single"/>
                    </w:rPr>
                  </w:pPr>
                  <w:r w:rsidRPr="00DB6F01">
                    <w:rPr>
                      <w:szCs w:val="21"/>
                      <w:u w:val="single"/>
                    </w:rPr>
                    <w:t>HW49</w:t>
                  </w:r>
                </w:p>
              </w:tc>
              <w:tc>
                <w:tcPr>
                  <w:tcW w:w="908" w:type="dxa"/>
                  <w:shd w:val="clear" w:color="auto" w:fill="auto"/>
                  <w:vAlign w:val="center"/>
                </w:tcPr>
                <w:p w14:paraId="2DA5EE4D" w14:textId="174BD3BC" w:rsidR="0029551F" w:rsidRPr="00DB6F01" w:rsidRDefault="00B87C82">
                  <w:pPr>
                    <w:adjustRightInd w:val="0"/>
                    <w:snapToGrid w:val="0"/>
                    <w:jc w:val="center"/>
                    <w:rPr>
                      <w:szCs w:val="21"/>
                      <w:u w:val="single"/>
                    </w:rPr>
                  </w:pPr>
                  <w:r w:rsidRPr="00DB6F01">
                    <w:rPr>
                      <w:rFonts w:hint="eastAsia"/>
                      <w:color w:val="000000"/>
                      <w:u w:val="single"/>
                    </w:rPr>
                    <w:t>900-</w:t>
                  </w:r>
                  <w:r w:rsidR="00280C2D" w:rsidRPr="00DB6F01">
                    <w:rPr>
                      <w:rFonts w:hint="eastAsia"/>
                      <w:color w:val="000000"/>
                      <w:u w:val="single"/>
                    </w:rPr>
                    <w:t>039</w:t>
                  </w:r>
                  <w:r w:rsidRPr="00DB6F01">
                    <w:rPr>
                      <w:rFonts w:hint="eastAsia"/>
                      <w:color w:val="000000"/>
                      <w:u w:val="single"/>
                    </w:rPr>
                    <w:t>-49</w:t>
                  </w:r>
                </w:p>
              </w:tc>
              <w:tc>
                <w:tcPr>
                  <w:tcW w:w="935" w:type="dxa"/>
                  <w:shd w:val="clear" w:color="auto" w:fill="auto"/>
                  <w:vAlign w:val="center"/>
                </w:tcPr>
                <w:p w14:paraId="51B3D936" w14:textId="152A4283" w:rsidR="0029551F" w:rsidRPr="00DB6F01" w:rsidRDefault="0051705A">
                  <w:pPr>
                    <w:adjustRightInd w:val="0"/>
                    <w:snapToGrid w:val="0"/>
                    <w:jc w:val="center"/>
                    <w:rPr>
                      <w:szCs w:val="21"/>
                      <w:u w:val="single"/>
                    </w:rPr>
                  </w:pPr>
                  <w:r w:rsidRPr="00DB6F01">
                    <w:rPr>
                      <w:szCs w:val="21"/>
                      <w:u w:val="single"/>
                    </w:rPr>
                    <w:t>0.835</w:t>
                  </w:r>
                  <w:r w:rsidR="00B87C82" w:rsidRPr="00DB6F01">
                    <w:rPr>
                      <w:rFonts w:hint="eastAsia"/>
                      <w:szCs w:val="21"/>
                      <w:u w:val="single"/>
                    </w:rPr>
                    <w:t>t</w:t>
                  </w:r>
                  <w:r w:rsidR="00B87C82" w:rsidRPr="00DB6F01">
                    <w:rPr>
                      <w:szCs w:val="21"/>
                      <w:u w:val="single"/>
                    </w:rPr>
                    <w:t>/</w:t>
                  </w:r>
                  <w:r w:rsidR="00B87C82" w:rsidRPr="00DB6F01">
                    <w:rPr>
                      <w:rFonts w:hint="eastAsia"/>
                      <w:szCs w:val="21"/>
                      <w:u w:val="single"/>
                    </w:rPr>
                    <w:t>a</w:t>
                  </w:r>
                </w:p>
              </w:tc>
              <w:tc>
                <w:tcPr>
                  <w:tcW w:w="850" w:type="dxa"/>
                  <w:shd w:val="clear" w:color="auto" w:fill="auto"/>
                  <w:vAlign w:val="center"/>
                </w:tcPr>
                <w:p w14:paraId="3E1FD9A3" w14:textId="77777777" w:rsidR="00B87C82" w:rsidRPr="00DB6F01" w:rsidRDefault="00B87C82">
                  <w:pPr>
                    <w:adjustRightInd w:val="0"/>
                    <w:snapToGrid w:val="0"/>
                    <w:jc w:val="center"/>
                    <w:rPr>
                      <w:szCs w:val="21"/>
                      <w:u w:val="single"/>
                    </w:rPr>
                  </w:pPr>
                  <w:r w:rsidRPr="00DB6F01">
                    <w:rPr>
                      <w:rFonts w:hint="eastAsia"/>
                      <w:szCs w:val="21"/>
                      <w:u w:val="single"/>
                    </w:rPr>
                    <w:t>废气</w:t>
                  </w:r>
                </w:p>
                <w:p w14:paraId="7BA0D344" w14:textId="54CFACAA" w:rsidR="0029551F" w:rsidRPr="00DB6F01" w:rsidRDefault="00B87C82">
                  <w:pPr>
                    <w:adjustRightInd w:val="0"/>
                    <w:snapToGrid w:val="0"/>
                    <w:jc w:val="center"/>
                    <w:rPr>
                      <w:szCs w:val="21"/>
                      <w:u w:val="single"/>
                    </w:rPr>
                  </w:pPr>
                  <w:r w:rsidRPr="00DB6F01">
                    <w:rPr>
                      <w:rFonts w:hint="eastAsia"/>
                      <w:szCs w:val="21"/>
                      <w:u w:val="single"/>
                    </w:rPr>
                    <w:t>处理</w:t>
                  </w:r>
                </w:p>
              </w:tc>
              <w:tc>
                <w:tcPr>
                  <w:tcW w:w="758" w:type="dxa"/>
                  <w:shd w:val="clear" w:color="auto" w:fill="auto"/>
                  <w:vAlign w:val="center"/>
                </w:tcPr>
                <w:p w14:paraId="63D5D20F" w14:textId="6808CCC2" w:rsidR="0029551F" w:rsidRPr="00DB6F01" w:rsidRDefault="00B87C82">
                  <w:pPr>
                    <w:adjustRightInd w:val="0"/>
                    <w:snapToGrid w:val="0"/>
                    <w:jc w:val="center"/>
                    <w:rPr>
                      <w:szCs w:val="21"/>
                      <w:u w:val="single"/>
                    </w:rPr>
                  </w:pPr>
                  <w:r w:rsidRPr="00DB6F01">
                    <w:rPr>
                      <w:rFonts w:hint="eastAsia"/>
                      <w:szCs w:val="21"/>
                      <w:u w:val="single"/>
                    </w:rPr>
                    <w:t>固态</w:t>
                  </w:r>
                </w:p>
              </w:tc>
              <w:tc>
                <w:tcPr>
                  <w:tcW w:w="847" w:type="dxa"/>
                  <w:shd w:val="clear" w:color="auto" w:fill="auto"/>
                  <w:vAlign w:val="center"/>
                </w:tcPr>
                <w:p w14:paraId="1C0F3D96" w14:textId="77777777" w:rsidR="00B87C82" w:rsidRPr="00DB6F01" w:rsidRDefault="00B87C82">
                  <w:pPr>
                    <w:adjustRightInd w:val="0"/>
                    <w:snapToGrid w:val="0"/>
                    <w:jc w:val="center"/>
                    <w:rPr>
                      <w:szCs w:val="21"/>
                      <w:u w:val="single"/>
                    </w:rPr>
                  </w:pPr>
                  <w:r w:rsidRPr="00DB6F01">
                    <w:rPr>
                      <w:rFonts w:hint="eastAsia"/>
                      <w:szCs w:val="21"/>
                      <w:u w:val="single"/>
                    </w:rPr>
                    <w:t>有机</w:t>
                  </w:r>
                </w:p>
                <w:p w14:paraId="1CE87B1E" w14:textId="26C62F3F" w:rsidR="0029551F" w:rsidRPr="00DB6F01" w:rsidRDefault="00B87C82">
                  <w:pPr>
                    <w:adjustRightInd w:val="0"/>
                    <w:snapToGrid w:val="0"/>
                    <w:jc w:val="center"/>
                    <w:rPr>
                      <w:szCs w:val="21"/>
                      <w:u w:val="single"/>
                    </w:rPr>
                  </w:pPr>
                  <w:r w:rsidRPr="00DB6F01">
                    <w:rPr>
                      <w:rFonts w:hint="eastAsia"/>
                      <w:szCs w:val="21"/>
                      <w:u w:val="single"/>
                    </w:rPr>
                    <w:t>废气</w:t>
                  </w:r>
                </w:p>
              </w:tc>
              <w:tc>
                <w:tcPr>
                  <w:tcW w:w="789" w:type="dxa"/>
                  <w:shd w:val="clear" w:color="auto" w:fill="auto"/>
                  <w:vAlign w:val="center"/>
                </w:tcPr>
                <w:p w14:paraId="1DC7F66E" w14:textId="3B7B1335" w:rsidR="0029551F" w:rsidRPr="00DB6F01" w:rsidRDefault="00B87C82">
                  <w:pPr>
                    <w:adjustRightInd w:val="0"/>
                    <w:snapToGrid w:val="0"/>
                    <w:jc w:val="center"/>
                    <w:rPr>
                      <w:szCs w:val="21"/>
                      <w:u w:val="single"/>
                    </w:rPr>
                  </w:pPr>
                  <w:r w:rsidRPr="00DB6F01">
                    <w:rPr>
                      <w:rFonts w:hint="eastAsia"/>
                      <w:szCs w:val="21"/>
                      <w:u w:val="single"/>
                    </w:rPr>
                    <w:t>T</w:t>
                  </w:r>
                  <w:r w:rsidRPr="00DB6F01">
                    <w:rPr>
                      <w:szCs w:val="21"/>
                      <w:u w:val="single"/>
                    </w:rPr>
                    <w:t>/I</w:t>
                  </w:r>
                  <w:r w:rsidRPr="00DB6F01">
                    <w:rPr>
                      <w:rFonts w:hint="eastAsia"/>
                      <w:szCs w:val="21"/>
                      <w:u w:val="single"/>
                    </w:rPr>
                    <w:t>n</w:t>
                  </w:r>
                </w:p>
              </w:tc>
            </w:tr>
            <w:tr w:rsidR="0029551F" w:rsidRPr="00DB6F01" w14:paraId="4D4916A5" w14:textId="77777777">
              <w:trPr>
                <w:trHeight w:val="33"/>
                <w:jc w:val="center"/>
              </w:trPr>
              <w:tc>
                <w:tcPr>
                  <w:tcW w:w="549" w:type="dxa"/>
                  <w:shd w:val="clear" w:color="auto" w:fill="auto"/>
                  <w:vAlign w:val="center"/>
                </w:tcPr>
                <w:p w14:paraId="3FA6950C" w14:textId="7EE1489C" w:rsidR="0029551F" w:rsidRPr="00DB6F01" w:rsidRDefault="0029551F">
                  <w:pPr>
                    <w:adjustRightInd w:val="0"/>
                    <w:snapToGrid w:val="0"/>
                    <w:jc w:val="center"/>
                    <w:rPr>
                      <w:szCs w:val="21"/>
                      <w:u w:val="single"/>
                    </w:rPr>
                  </w:pPr>
                  <w:r w:rsidRPr="00DB6F01">
                    <w:rPr>
                      <w:rFonts w:hint="eastAsia"/>
                      <w:szCs w:val="21"/>
                      <w:u w:val="single"/>
                    </w:rPr>
                    <w:t>3</w:t>
                  </w:r>
                </w:p>
              </w:tc>
              <w:tc>
                <w:tcPr>
                  <w:tcW w:w="1322" w:type="dxa"/>
                  <w:shd w:val="clear" w:color="auto" w:fill="auto"/>
                  <w:vAlign w:val="center"/>
                </w:tcPr>
                <w:p w14:paraId="74B0BD4E" w14:textId="1A52E0AA" w:rsidR="0029551F" w:rsidRPr="00DB6F01" w:rsidRDefault="00B87C82">
                  <w:pPr>
                    <w:adjustRightInd w:val="0"/>
                    <w:snapToGrid w:val="0"/>
                    <w:jc w:val="center"/>
                    <w:rPr>
                      <w:szCs w:val="21"/>
                      <w:u w:val="single"/>
                    </w:rPr>
                  </w:pPr>
                  <w:r w:rsidRPr="00DB6F01">
                    <w:rPr>
                      <w:rFonts w:hint="eastAsia"/>
                      <w:u w:val="single"/>
                    </w:rPr>
                    <w:t>废</w:t>
                  </w:r>
                  <w:r w:rsidR="00FC17C2" w:rsidRPr="00DB6F01">
                    <w:rPr>
                      <w:rFonts w:hint="eastAsia"/>
                      <w:u w:val="single"/>
                    </w:rPr>
                    <w:t>润滑油</w:t>
                  </w:r>
                </w:p>
              </w:tc>
              <w:tc>
                <w:tcPr>
                  <w:tcW w:w="992" w:type="dxa"/>
                  <w:shd w:val="clear" w:color="auto" w:fill="auto"/>
                  <w:vAlign w:val="center"/>
                </w:tcPr>
                <w:p w14:paraId="3B5B5245" w14:textId="44CFB72D" w:rsidR="0029551F" w:rsidRPr="00DB6F01" w:rsidRDefault="00B87C82">
                  <w:pPr>
                    <w:adjustRightInd w:val="0"/>
                    <w:snapToGrid w:val="0"/>
                    <w:jc w:val="center"/>
                    <w:rPr>
                      <w:szCs w:val="21"/>
                      <w:u w:val="single"/>
                    </w:rPr>
                  </w:pPr>
                  <w:r w:rsidRPr="00DB6F01">
                    <w:rPr>
                      <w:szCs w:val="21"/>
                      <w:u w:val="single"/>
                    </w:rPr>
                    <w:t>HW</w:t>
                  </w:r>
                  <w:r w:rsidRPr="00DB6F01">
                    <w:rPr>
                      <w:rFonts w:hint="eastAsia"/>
                      <w:szCs w:val="21"/>
                      <w:u w:val="single"/>
                    </w:rPr>
                    <w:t>08</w:t>
                  </w:r>
                </w:p>
              </w:tc>
              <w:tc>
                <w:tcPr>
                  <w:tcW w:w="908" w:type="dxa"/>
                  <w:shd w:val="clear" w:color="auto" w:fill="auto"/>
                  <w:vAlign w:val="center"/>
                </w:tcPr>
                <w:p w14:paraId="39700180" w14:textId="0C03F75F" w:rsidR="0029551F" w:rsidRPr="00DB6F01" w:rsidRDefault="00B87C82">
                  <w:pPr>
                    <w:adjustRightInd w:val="0"/>
                    <w:snapToGrid w:val="0"/>
                    <w:jc w:val="center"/>
                    <w:rPr>
                      <w:szCs w:val="21"/>
                      <w:u w:val="single"/>
                    </w:rPr>
                  </w:pPr>
                  <w:r w:rsidRPr="00DB6F01">
                    <w:rPr>
                      <w:szCs w:val="21"/>
                      <w:u w:val="single"/>
                    </w:rPr>
                    <w:t>900-214-08</w:t>
                  </w:r>
                </w:p>
              </w:tc>
              <w:tc>
                <w:tcPr>
                  <w:tcW w:w="935" w:type="dxa"/>
                  <w:shd w:val="clear" w:color="auto" w:fill="auto"/>
                  <w:vAlign w:val="center"/>
                </w:tcPr>
                <w:p w14:paraId="18F65C93" w14:textId="7CCB00D5" w:rsidR="0029551F" w:rsidRPr="00DB6F01" w:rsidRDefault="00B87C82">
                  <w:pPr>
                    <w:adjustRightInd w:val="0"/>
                    <w:snapToGrid w:val="0"/>
                    <w:jc w:val="center"/>
                    <w:rPr>
                      <w:szCs w:val="21"/>
                      <w:u w:val="single"/>
                    </w:rPr>
                  </w:pPr>
                  <w:r w:rsidRPr="00DB6F01">
                    <w:rPr>
                      <w:rFonts w:hint="eastAsia"/>
                      <w:szCs w:val="21"/>
                      <w:u w:val="single"/>
                    </w:rPr>
                    <w:t>0.01t</w:t>
                  </w:r>
                  <w:r w:rsidRPr="00DB6F01">
                    <w:rPr>
                      <w:szCs w:val="21"/>
                      <w:u w:val="single"/>
                    </w:rPr>
                    <w:t>/</w:t>
                  </w:r>
                  <w:r w:rsidRPr="00DB6F01">
                    <w:rPr>
                      <w:rFonts w:hint="eastAsia"/>
                      <w:szCs w:val="21"/>
                      <w:u w:val="single"/>
                    </w:rPr>
                    <w:t>a</w:t>
                  </w:r>
                </w:p>
              </w:tc>
              <w:tc>
                <w:tcPr>
                  <w:tcW w:w="850" w:type="dxa"/>
                  <w:shd w:val="clear" w:color="auto" w:fill="auto"/>
                  <w:vAlign w:val="center"/>
                </w:tcPr>
                <w:p w14:paraId="56FAEC35" w14:textId="77777777" w:rsidR="00B87C82" w:rsidRPr="00DB6F01" w:rsidRDefault="00B87C82" w:rsidP="00B87C82">
                  <w:pPr>
                    <w:adjustRightInd w:val="0"/>
                    <w:snapToGrid w:val="0"/>
                    <w:jc w:val="center"/>
                    <w:rPr>
                      <w:szCs w:val="21"/>
                      <w:u w:val="single"/>
                    </w:rPr>
                  </w:pPr>
                  <w:r w:rsidRPr="00DB6F01">
                    <w:rPr>
                      <w:rFonts w:hint="eastAsia"/>
                      <w:szCs w:val="21"/>
                      <w:u w:val="single"/>
                    </w:rPr>
                    <w:t>设备</w:t>
                  </w:r>
                </w:p>
                <w:p w14:paraId="3E4A3B69" w14:textId="7344933A" w:rsidR="0029551F" w:rsidRPr="00DB6F01" w:rsidRDefault="00B87C82" w:rsidP="00B87C82">
                  <w:pPr>
                    <w:adjustRightInd w:val="0"/>
                    <w:snapToGrid w:val="0"/>
                    <w:jc w:val="center"/>
                    <w:rPr>
                      <w:szCs w:val="21"/>
                      <w:u w:val="single"/>
                    </w:rPr>
                  </w:pPr>
                  <w:r w:rsidRPr="00DB6F01">
                    <w:rPr>
                      <w:rFonts w:hint="eastAsia"/>
                      <w:szCs w:val="21"/>
                      <w:u w:val="single"/>
                    </w:rPr>
                    <w:t>维护</w:t>
                  </w:r>
                </w:p>
              </w:tc>
              <w:tc>
                <w:tcPr>
                  <w:tcW w:w="758" w:type="dxa"/>
                  <w:shd w:val="clear" w:color="auto" w:fill="auto"/>
                  <w:vAlign w:val="center"/>
                </w:tcPr>
                <w:p w14:paraId="40D5F3FA" w14:textId="1A700769" w:rsidR="0029551F" w:rsidRPr="00DB6F01" w:rsidRDefault="00B87C82">
                  <w:pPr>
                    <w:adjustRightInd w:val="0"/>
                    <w:snapToGrid w:val="0"/>
                    <w:jc w:val="center"/>
                    <w:rPr>
                      <w:szCs w:val="21"/>
                      <w:u w:val="single"/>
                    </w:rPr>
                  </w:pPr>
                  <w:r w:rsidRPr="00DB6F01">
                    <w:rPr>
                      <w:rFonts w:hint="eastAsia"/>
                      <w:szCs w:val="21"/>
                      <w:u w:val="single"/>
                    </w:rPr>
                    <w:t>液体</w:t>
                  </w:r>
                </w:p>
              </w:tc>
              <w:tc>
                <w:tcPr>
                  <w:tcW w:w="847" w:type="dxa"/>
                  <w:shd w:val="clear" w:color="auto" w:fill="auto"/>
                  <w:vAlign w:val="center"/>
                </w:tcPr>
                <w:p w14:paraId="6AFD8693" w14:textId="2F215FEB" w:rsidR="0029551F" w:rsidRPr="00DB6F01" w:rsidRDefault="00B87C82">
                  <w:pPr>
                    <w:adjustRightInd w:val="0"/>
                    <w:snapToGrid w:val="0"/>
                    <w:jc w:val="center"/>
                    <w:rPr>
                      <w:szCs w:val="21"/>
                      <w:u w:val="single"/>
                    </w:rPr>
                  </w:pPr>
                  <w:r w:rsidRPr="00DB6F01">
                    <w:rPr>
                      <w:rFonts w:hint="eastAsia"/>
                      <w:szCs w:val="21"/>
                      <w:u w:val="single"/>
                    </w:rPr>
                    <w:t>废矿物油</w:t>
                  </w:r>
                </w:p>
              </w:tc>
              <w:tc>
                <w:tcPr>
                  <w:tcW w:w="789" w:type="dxa"/>
                  <w:shd w:val="clear" w:color="auto" w:fill="auto"/>
                  <w:vAlign w:val="center"/>
                </w:tcPr>
                <w:p w14:paraId="1B209D8E" w14:textId="15831482" w:rsidR="0029551F" w:rsidRPr="00DB6F01" w:rsidRDefault="00B87C82">
                  <w:pPr>
                    <w:adjustRightInd w:val="0"/>
                    <w:snapToGrid w:val="0"/>
                    <w:jc w:val="center"/>
                    <w:rPr>
                      <w:szCs w:val="21"/>
                      <w:u w:val="single"/>
                    </w:rPr>
                  </w:pPr>
                  <w:r w:rsidRPr="00DB6F01">
                    <w:rPr>
                      <w:rFonts w:hint="eastAsia"/>
                      <w:szCs w:val="21"/>
                      <w:u w:val="single"/>
                    </w:rPr>
                    <w:t>T</w:t>
                  </w:r>
                  <w:r w:rsidRPr="00DB6F01">
                    <w:rPr>
                      <w:rFonts w:hint="eastAsia"/>
                      <w:szCs w:val="21"/>
                      <w:u w:val="single"/>
                    </w:rPr>
                    <w:t>，</w:t>
                  </w:r>
                  <w:r w:rsidRPr="00DB6F01">
                    <w:rPr>
                      <w:rFonts w:hint="eastAsia"/>
                      <w:szCs w:val="21"/>
                      <w:u w:val="single"/>
                    </w:rPr>
                    <w:t>I</w:t>
                  </w:r>
                  <w:r w:rsidRPr="00DB6F01">
                    <w:rPr>
                      <w:szCs w:val="21"/>
                      <w:u w:val="single"/>
                    </w:rPr>
                    <w:t>n</w:t>
                  </w:r>
                </w:p>
              </w:tc>
            </w:tr>
            <w:tr w:rsidR="008A1A03" w:rsidRPr="00DB6F01" w14:paraId="0F5643A7" w14:textId="77777777">
              <w:trPr>
                <w:trHeight w:val="33"/>
                <w:jc w:val="center"/>
              </w:trPr>
              <w:tc>
                <w:tcPr>
                  <w:tcW w:w="549" w:type="dxa"/>
                  <w:shd w:val="clear" w:color="auto" w:fill="auto"/>
                  <w:vAlign w:val="center"/>
                </w:tcPr>
                <w:p w14:paraId="0A0EBB90" w14:textId="7B6E224D" w:rsidR="008A1A03" w:rsidRPr="00DB6F01" w:rsidRDefault="008A1A03">
                  <w:pPr>
                    <w:adjustRightInd w:val="0"/>
                    <w:snapToGrid w:val="0"/>
                    <w:jc w:val="center"/>
                    <w:rPr>
                      <w:szCs w:val="21"/>
                      <w:u w:val="single"/>
                    </w:rPr>
                  </w:pPr>
                  <w:r w:rsidRPr="00DB6F01">
                    <w:rPr>
                      <w:rFonts w:hint="eastAsia"/>
                      <w:szCs w:val="21"/>
                      <w:u w:val="single"/>
                    </w:rPr>
                    <w:t>4</w:t>
                  </w:r>
                </w:p>
              </w:tc>
              <w:tc>
                <w:tcPr>
                  <w:tcW w:w="1322" w:type="dxa"/>
                  <w:shd w:val="clear" w:color="auto" w:fill="auto"/>
                  <w:vAlign w:val="center"/>
                </w:tcPr>
                <w:p w14:paraId="723E2D32" w14:textId="49C52A09" w:rsidR="008A1A03" w:rsidRPr="00DB6F01" w:rsidRDefault="008A1A03">
                  <w:pPr>
                    <w:adjustRightInd w:val="0"/>
                    <w:snapToGrid w:val="0"/>
                    <w:jc w:val="center"/>
                    <w:rPr>
                      <w:u w:val="single"/>
                    </w:rPr>
                  </w:pPr>
                  <w:r w:rsidRPr="00DB6F01">
                    <w:rPr>
                      <w:rFonts w:hint="eastAsia"/>
                      <w:u w:val="single"/>
                    </w:rPr>
                    <w:t>废导热油</w:t>
                  </w:r>
                </w:p>
              </w:tc>
              <w:tc>
                <w:tcPr>
                  <w:tcW w:w="992" w:type="dxa"/>
                  <w:shd w:val="clear" w:color="auto" w:fill="auto"/>
                  <w:vAlign w:val="center"/>
                </w:tcPr>
                <w:p w14:paraId="5658C59B" w14:textId="23C6148E" w:rsidR="008A1A03" w:rsidRPr="00DB6F01" w:rsidRDefault="008A1A03">
                  <w:pPr>
                    <w:adjustRightInd w:val="0"/>
                    <w:snapToGrid w:val="0"/>
                    <w:jc w:val="center"/>
                    <w:rPr>
                      <w:szCs w:val="21"/>
                      <w:u w:val="single"/>
                    </w:rPr>
                  </w:pPr>
                  <w:r w:rsidRPr="00DB6F01">
                    <w:rPr>
                      <w:szCs w:val="21"/>
                      <w:u w:val="single"/>
                    </w:rPr>
                    <w:t>HW</w:t>
                  </w:r>
                  <w:r w:rsidRPr="00DB6F01">
                    <w:rPr>
                      <w:rFonts w:hint="eastAsia"/>
                      <w:szCs w:val="21"/>
                      <w:u w:val="single"/>
                    </w:rPr>
                    <w:t>08</w:t>
                  </w:r>
                </w:p>
              </w:tc>
              <w:tc>
                <w:tcPr>
                  <w:tcW w:w="908" w:type="dxa"/>
                  <w:shd w:val="clear" w:color="auto" w:fill="auto"/>
                  <w:vAlign w:val="center"/>
                </w:tcPr>
                <w:p w14:paraId="26A1C19F" w14:textId="005F86D5" w:rsidR="008A1A03" w:rsidRPr="00DB6F01" w:rsidRDefault="008A1A03">
                  <w:pPr>
                    <w:adjustRightInd w:val="0"/>
                    <w:snapToGrid w:val="0"/>
                    <w:jc w:val="center"/>
                    <w:rPr>
                      <w:szCs w:val="21"/>
                      <w:u w:val="single"/>
                    </w:rPr>
                  </w:pPr>
                  <w:r w:rsidRPr="00DB6F01">
                    <w:rPr>
                      <w:rFonts w:hint="eastAsia"/>
                      <w:color w:val="000000"/>
                      <w:u w:val="single"/>
                    </w:rPr>
                    <w:t>900-249-08</w:t>
                  </w:r>
                </w:p>
              </w:tc>
              <w:tc>
                <w:tcPr>
                  <w:tcW w:w="935" w:type="dxa"/>
                  <w:shd w:val="clear" w:color="auto" w:fill="auto"/>
                  <w:vAlign w:val="center"/>
                </w:tcPr>
                <w:p w14:paraId="268DC356" w14:textId="2C1CAC75" w:rsidR="008A1A03" w:rsidRPr="00DB6F01" w:rsidRDefault="008A1A03">
                  <w:pPr>
                    <w:adjustRightInd w:val="0"/>
                    <w:snapToGrid w:val="0"/>
                    <w:jc w:val="center"/>
                    <w:rPr>
                      <w:szCs w:val="21"/>
                      <w:u w:val="single"/>
                    </w:rPr>
                  </w:pPr>
                  <w:r w:rsidRPr="00DB6F01">
                    <w:rPr>
                      <w:rFonts w:hint="eastAsia"/>
                      <w:szCs w:val="21"/>
                      <w:u w:val="single"/>
                    </w:rPr>
                    <w:t>0.08t</w:t>
                  </w:r>
                  <w:r w:rsidRPr="00DB6F01">
                    <w:rPr>
                      <w:szCs w:val="21"/>
                      <w:u w:val="single"/>
                    </w:rPr>
                    <w:t>/</w:t>
                  </w:r>
                  <w:r w:rsidR="002B73EC" w:rsidRPr="00DB6F01">
                    <w:rPr>
                      <w:rFonts w:hint="eastAsia"/>
                      <w:szCs w:val="21"/>
                      <w:u w:val="single"/>
                    </w:rPr>
                    <w:t>次</w:t>
                  </w:r>
                </w:p>
              </w:tc>
              <w:tc>
                <w:tcPr>
                  <w:tcW w:w="850" w:type="dxa"/>
                  <w:shd w:val="clear" w:color="auto" w:fill="auto"/>
                  <w:vAlign w:val="center"/>
                </w:tcPr>
                <w:p w14:paraId="61EA7B5D" w14:textId="77777777" w:rsidR="008A1A03" w:rsidRPr="00DB6F01" w:rsidRDefault="008A1A03" w:rsidP="008A1A03">
                  <w:pPr>
                    <w:adjustRightInd w:val="0"/>
                    <w:snapToGrid w:val="0"/>
                    <w:jc w:val="center"/>
                    <w:rPr>
                      <w:szCs w:val="21"/>
                      <w:u w:val="single"/>
                    </w:rPr>
                  </w:pPr>
                  <w:r w:rsidRPr="00DB6F01">
                    <w:rPr>
                      <w:rFonts w:hint="eastAsia"/>
                      <w:szCs w:val="21"/>
                      <w:u w:val="single"/>
                    </w:rPr>
                    <w:t>设备</w:t>
                  </w:r>
                </w:p>
                <w:p w14:paraId="278B742A" w14:textId="7B8B8356" w:rsidR="008A1A03" w:rsidRPr="00DB6F01" w:rsidRDefault="008A1A03" w:rsidP="008A1A03">
                  <w:pPr>
                    <w:adjustRightInd w:val="0"/>
                    <w:snapToGrid w:val="0"/>
                    <w:jc w:val="center"/>
                    <w:rPr>
                      <w:szCs w:val="21"/>
                      <w:u w:val="single"/>
                    </w:rPr>
                  </w:pPr>
                  <w:r w:rsidRPr="00DB6F01">
                    <w:rPr>
                      <w:rFonts w:hint="eastAsia"/>
                      <w:szCs w:val="21"/>
                      <w:u w:val="single"/>
                    </w:rPr>
                    <w:t>维护</w:t>
                  </w:r>
                </w:p>
              </w:tc>
              <w:tc>
                <w:tcPr>
                  <w:tcW w:w="758" w:type="dxa"/>
                  <w:shd w:val="clear" w:color="auto" w:fill="auto"/>
                  <w:vAlign w:val="center"/>
                </w:tcPr>
                <w:p w14:paraId="2BF43265" w14:textId="79A74397" w:rsidR="008A1A03" w:rsidRPr="00DB6F01" w:rsidRDefault="008A1A03">
                  <w:pPr>
                    <w:adjustRightInd w:val="0"/>
                    <w:snapToGrid w:val="0"/>
                    <w:jc w:val="center"/>
                    <w:rPr>
                      <w:szCs w:val="21"/>
                      <w:u w:val="single"/>
                    </w:rPr>
                  </w:pPr>
                  <w:r w:rsidRPr="00DB6F01">
                    <w:rPr>
                      <w:rFonts w:hint="eastAsia"/>
                      <w:szCs w:val="21"/>
                      <w:u w:val="single"/>
                    </w:rPr>
                    <w:t>液体</w:t>
                  </w:r>
                </w:p>
              </w:tc>
              <w:tc>
                <w:tcPr>
                  <w:tcW w:w="847" w:type="dxa"/>
                  <w:shd w:val="clear" w:color="auto" w:fill="auto"/>
                  <w:vAlign w:val="center"/>
                </w:tcPr>
                <w:p w14:paraId="523E1CF0" w14:textId="00CEDD34" w:rsidR="008A1A03" w:rsidRPr="00DB6F01" w:rsidRDefault="008A1A03">
                  <w:pPr>
                    <w:adjustRightInd w:val="0"/>
                    <w:snapToGrid w:val="0"/>
                    <w:jc w:val="center"/>
                    <w:rPr>
                      <w:szCs w:val="21"/>
                      <w:u w:val="single"/>
                    </w:rPr>
                  </w:pPr>
                  <w:r w:rsidRPr="00DB6F01">
                    <w:rPr>
                      <w:rFonts w:hint="eastAsia"/>
                      <w:szCs w:val="21"/>
                      <w:u w:val="single"/>
                    </w:rPr>
                    <w:t>废矿物油</w:t>
                  </w:r>
                </w:p>
              </w:tc>
              <w:tc>
                <w:tcPr>
                  <w:tcW w:w="789" w:type="dxa"/>
                  <w:shd w:val="clear" w:color="auto" w:fill="auto"/>
                  <w:vAlign w:val="center"/>
                </w:tcPr>
                <w:p w14:paraId="33E911A2" w14:textId="712F0293" w:rsidR="008A1A03" w:rsidRPr="00DB6F01" w:rsidRDefault="008A1A03">
                  <w:pPr>
                    <w:adjustRightInd w:val="0"/>
                    <w:snapToGrid w:val="0"/>
                    <w:jc w:val="center"/>
                    <w:rPr>
                      <w:szCs w:val="21"/>
                      <w:u w:val="single"/>
                    </w:rPr>
                  </w:pPr>
                  <w:r w:rsidRPr="00DB6F01">
                    <w:rPr>
                      <w:rFonts w:hint="eastAsia"/>
                      <w:szCs w:val="21"/>
                      <w:u w:val="single"/>
                    </w:rPr>
                    <w:t>T</w:t>
                  </w:r>
                  <w:r w:rsidRPr="00DB6F01">
                    <w:rPr>
                      <w:rFonts w:hint="eastAsia"/>
                      <w:szCs w:val="21"/>
                      <w:u w:val="single"/>
                    </w:rPr>
                    <w:t>，</w:t>
                  </w:r>
                  <w:r w:rsidRPr="00DB6F01">
                    <w:rPr>
                      <w:rFonts w:hint="eastAsia"/>
                      <w:szCs w:val="21"/>
                      <w:u w:val="single"/>
                    </w:rPr>
                    <w:t>I</w:t>
                  </w:r>
                  <w:r w:rsidRPr="00DB6F01">
                    <w:rPr>
                      <w:szCs w:val="21"/>
                      <w:u w:val="single"/>
                    </w:rPr>
                    <w:t>n</w:t>
                  </w:r>
                </w:p>
              </w:tc>
            </w:tr>
            <w:tr w:rsidR="00A85462" w:rsidRPr="00DB6F01" w14:paraId="0F1014AD" w14:textId="77777777">
              <w:trPr>
                <w:trHeight w:val="33"/>
                <w:jc w:val="center"/>
              </w:trPr>
              <w:tc>
                <w:tcPr>
                  <w:tcW w:w="549" w:type="dxa"/>
                  <w:shd w:val="clear" w:color="auto" w:fill="auto"/>
                  <w:vAlign w:val="center"/>
                </w:tcPr>
                <w:p w14:paraId="5214DCA3" w14:textId="2A800CF7" w:rsidR="00A85462" w:rsidRPr="00DB6F01" w:rsidRDefault="008A1A03">
                  <w:pPr>
                    <w:adjustRightInd w:val="0"/>
                    <w:snapToGrid w:val="0"/>
                    <w:jc w:val="center"/>
                    <w:rPr>
                      <w:szCs w:val="21"/>
                      <w:u w:val="single"/>
                    </w:rPr>
                  </w:pPr>
                  <w:r w:rsidRPr="00DB6F01">
                    <w:rPr>
                      <w:rFonts w:hint="eastAsia"/>
                      <w:szCs w:val="21"/>
                      <w:u w:val="single"/>
                    </w:rPr>
                    <w:t>5</w:t>
                  </w:r>
                </w:p>
              </w:tc>
              <w:tc>
                <w:tcPr>
                  <w:tcW w:w="1322" w:type="dxa"/>
                  <w:shd w:val="clear" w:color="auto" w:fill="auto"/>
                  <w:vAlign w:val="center"/>
                </w:tcPr>
                <w:p w14:paraId="0561408B" w14:textId="15B0CD31" w:rsidR="00A85462" w:rsidRPr="00DB6F01" w:rsidRDefault="00871005">
                  <w:pPr>
                    <w:adjustRightInd w:val="0"/>
                    <w:snapToGrid w:val="0"/>
                    <w:jc w:val="center"/>
                    <w:rPr>
                      <w:szCs w:val="21"/>
                      <w:u w:val="single"/>
                    </w:rPr>
                  </w:pPr>
                  <w:r w:rsidRPr="00DB6F01">
                    <w:rPr>
                      <w:rFonts w:hint="eastAsia"/>
                      <w:szCs w:val="21"/>
                      <w:u w:val="single"/>
                    </w:rPr>
                    <w:t>含油抹布、劳保用品</w:t>
                  </w:r>
                </w:p>
              </w:tc>
              <w:tc>
                <w:tcPr>
                  <w:tcW w:w="992" w:type="dxa"/>
                  <w:shd w:val="clear" w:color="auto" w:fill="auto"/>
                  <w:vAlign w:val="center"/>
                </w:tcPr>
                <w:p w14:paraId="7EF5DA7A" w14:textId="77777777" w:rsidR="00A85462" w:rsidRPr="00DB6F01" w:rsidRDefault="00C7583F">
                  <w:pPr>
                    <w:adjustRightInd w:val="0"/>
                    <w:snapToGrid w:val="0"/>
                    <w:jc w:val="center"/>
                    <w:rPr>
                      <w:szCs w:val="21"/>
                      <w:u w:val="single"/>
                    </w:rPr>
                  </w:pPr>
                  <w:r w:rsidRPr="00DB6F01">
                    <w:rPr>
                      <w:szCs w:val="21"/>
                      <w:u w:val="single"/>
                    </w:rPr>
                    <w:t>HW49</w:t>
                  </w:r>
                </w:p>
              </w:tc>
              <w:tc>
                <w:tcPr>
                  <w:tcW w:w="908" w:type="dxa"/>
                  <w:shd w:val="clear" w:color="auto" w:fill="auto"/>
                  <w:vAlign w:val="center"/>
                </w:tcPr>
                <w:p w14:paraId="38CB6D30" w14:textId="77777777" w:rsidR="00A85462" w:rsidRPr="00DB6F01" w:rsidRDefault="00C7583F">
                  <w:pPr>
                    <w:adjustRightInd w:val="0"/>
                    <w:snapToGrid w:val="0"/>
                    <w:jc w:val="center"/>
                    <w:rPr>
                      <w:szCs w:val="21"/>
                      <w:u w:val="single"/>
                    </w:rPr>
                  </w:pPr>
                  <w:r w:rsidRPr="00DB6F01">
                    <w:rPr>
                      <w:rFonts w:hint="eastAsia"/>
                      <w:color w:val="000000"/>
                      <w:u w:val="single"/>
                    </w:rPr>
                    <w:t>900-041-49</w:t>
                  </w:r>
                </w:p>
              </w:tc>
              <w:tc>
                <w:tcPr>
                  <w:tcW w:w="935" w:type="dxa"/>
                  <w:shd w:val="clear" w:color="auto" w:fill="auto"/>
                  <w:vAlign w:val="center"/>
                </w:tcPr>
                <w:p w14:paraId="6F288F72" w14:textId="1AEF1220" w:rsidR="00A85462" w:rsidRPr="00DB6F01" w:rsidRDefault="00B87C82">
                  <w:pPr>
                    <w:adjustRightInd w:val="0"/>
                    <w:snapToGrid w:val="0"/>
                    <w:jc w:val="center"/>
                    <w:rPr>
                      <w:szCs w:val="21"/>
                      <w:u w:val="single"/>
                    </w:rPr>
                  </w:pPr>
                  <w:r w:rsidRPr="00DB6F01">
                    <w:rPr>
                      <w:rFonts w:hint="eastAsia"/>
                      <w:szCs w:val="21"/>
                      <w:u w:val="single"/>
                    </w:rPr>
                    <w:t>0.001t</w:t>
                  </w:r>
                  <w:r w:rsidRPr="00DB6F01">
                    <w:rPr>
                      <w:szCs w:val="21"/>
                      <w:u w:val="single"/>
                    </w:rPr>
                    <w:t>/</w:t>
                  </w:r>
                  <w:r w:rsidRPr="00DB6F01">
                    <w:rPr>
                      <w:rFonts w:hint="eastAsia"/>
                      <w:szCs w:val="21"/>
                      <w:u w:val="single"/>
                    </w:rPr>
                    <w:t>a</w:t>
                  </w:r>
                </w:p>
              </w:tc>
              <w:tc>
                <w:tcPr>
                  <w:tcW w:w="850" w:type="dxa"/>
                  <w:shd w:val="clear" w:color="auto" w:fill="auto"/>
                  <w:vAlign w:val="center"/>
                </w:tcPr>
                <w:p w14:paraId="0213ED6C" w14:textId="77777777" w:rsidR="00A85462" w:rsidRPr="00DB6F01" w:rsidRDefault="00C7583F">
                  <w:pPr>
                    <w:adjustRightInd w:val="0"/>
                    <w:snapToGrid w:val="0"/>
                    <w:jc w:val="center"/>
                    <w:rPr>
                      <w:szCs w:val="21"/>
                      <w:u w:val="single"/>
                    </w:rPr>
                  </w:pPr>
                  <w:r w:rsidRPr="00DB6F01">
                    <w:rPr>
                      <w:rFonts w:hint="eastAsia"/>
                      <w:szCs w:val="21"/>
                      <w:u w:val="single"/>
                    </w:rPr>
                    <w:t>设备</w:t>
                  </w:r>
                </w:p>
                <w:p w14:paraId="5187F604" w14:textId="77777777" w:rsidR="00A85462" w:rsidRPr="00DB6F01" w:rsidRDefault="00C7583F">
                  <w:pPr>
                    <w:adjustRightInd w:val="0"/>
                    <w:snapToGrid w:val="0"/>
                    <w:jc w:val="center"/>
                    <w:rPr>
                      <w:szCs w:val="21"/>
                      <w:u w:val="single"/>
                    </w:rPr>
                  </w:pPr>
                  <w:r w:rsidRPr="00DB6F01">
                    <w:rPr>
                      <w:rFonts w:hint="eastAsia"/>
                      <w:szCs w:val="21"/>
                      <w:u w:val="single"/>
                    </w:rPr>
                    <w:t>维护</w:t>
                  </w:r>
                </w:p>
              </w:tc>
              <w:tc>
                <w:tcPr>
                  <w:tcW w:w="758" w:type="dxa"/>
                  <w:shd w:val="clear" w:color="auto" w:fill="auto"/>
                  <w:vAlign w:val="center"/>
                </w:tcPr>
                <w:p w14:paraId="67F5D09E" w14:textId="77777777" w:rsidR="00A85462" w:rsidRPr="00DB6F01" w:rsidRDefault="00C7583F">
                  <w:pPr>
                    <w:adjustRightInd w:val="0"/>
                    <w:snapToGrid w:val="0"/>
                    <w:jc w:val="center"/>
                    <w:rPr>
                      <w:szCs w:val="21"/>
                      <w:u w:val="single"/>
                    </w:rPr>
                  </w:pPr>
                  <w:r w:rsidRPr="00DB6F01">
                    <w:rPr>
                      <w:rFonts w:hint="eastAsia"/>
                      <w:szCs w:val="21"/>
                      <w:u w:val="single"/>
                    </w:rPr>
                    <w:t>固态</w:t>
                  </w:r>
                </w:p>
              </w:tc>
              <w:tc>
                <w:tcPr>
                  <w:tcW w:w="847" w:type="dxa"/>
                  <w:shd w:val="clear" w:color="auto" w:fill="auto"/>
                  <w:vAlign w:val="center"/>
                </w:tcPr>
                <w:p w14:paraId="5C513415" w14:textId="77777777" w:rsidR="00A85462" w:rsidRPr="00DB6F01" w:rsidRDefault="00C7583F">
                  <w:pPr>
                    <w:adjustRightInd w:val="0"/>
                    <w:snapToGrid w:val="0"/>
                    <w:jc w:val="center"/>
                    <w:rPr>
                      <w:szCs w:val="21"/>
                      <w:u w:val="single"/>
                    </w:rPr>
                  </w:pPr>
                  <w:r w:rsidRPr="00DB6F01">
                    <w:rPr>
                      <w:rFonts w:hint="eastAsia"/>
                      <w:szCs w:val="21"/>
                      <w:u w:val="single"/>
                    </w:rPr>
                    <w:t>废矿物油</w:t>
                  </w:r>
                </w:p>
              </w:tc>
              <w:tc>
                <w:tcPr>
                  <w:tcW w:w="789" w:type="dxa"/>
                  <w:shd w:val="clear" w:color="auto" w:fill="auto"/>
                  <w:vAlign w:val="center"/>
                </w:tcPr>
                <w:p w14:paraId="3247FF0B" w14:textId="52E24EFC" w:rsidR="00A85462" w:rsidRPr="00DB6F01" w:rsidRDefault="00C7583F">
                  <w:pPr>
                    <w:adjustRightInd w:val="0"/>
                    <w:snapToGrid w:val="0"/>
                    <w:jc w:val="center"/>
                    <w:rPr>
                      <w:szCs w:val="21"/>
                      <w:u w:val="single"/>
                    </w:rPr>
                  </w:pPr>
                  <w:r w:rsidRPr="00DB6F01">
                    <w:rPr>
                      <w:rFonts w:hint="eastAsia"/>
                      <w:szCs w:val="21"/>
                      <w:u w:val="single"/>
                    </w:rPr>
                    <w:t>T</w:t>
                  </w:r>
                  <w:r w:rsidR="00B87C82" w:rsidRPr="00DB6F01">
                    <w:rPr>
                      <w:rFonts w:hint="eastAsia"/>
                      <w:szCs w:val="21"/>
                      <w:u w:val="single"/>
                    </w:rPr>
                    <w:t>，</w:t>
                  </w:r>
                  <w:r w:rsidRPr="00DB6F01">
                    <w:rPr>
                      <w:rFonts w:hint="eastAsia"/>
                      <w:szCs w:val="21"/>
                      <w:u w:val="single"/>
                    </w:rPr>
                    <w:t>I</w:t>
                  </w:r>
                  <w:r w:rsidRPr="00DB6F01">
                    <w:rPr>
                      <w:szCs w:val="21"/>
                      <w:u w:val="single"/>
                    </w:rPr>
                    <w:t>n</w:t>
                  </w:r>
                </w:p>
              </w:tc>
            </w:tr>
          </w:tbl>
          <w:p w14:paraId="089AF1D0" w14:textId="77777777" w:rsidR="00A85462" w:rsidRPr="00DB6F01" w:rsidRDefault="00C7583F">
            <w:pPr>
              <w:adjustRightInd w:val="0"/>
              <w:snapToGrid w:val="0"/>
              <w:spacing w:beforeLines="50" w:before="120" w:line="360" w:lineRule="auto"/>
              <w:ind w:firstLineChars="200" w:firstLine="440"/>
              <w:rPr>
                <w:sz w:val="24"/>
                <w:szCs w:val="32"/>
                <w:u w:val="single"/>
              </w:rPr>
            </w:pPr>
            <w:r w:rsidRPr="00DB6F01">
              <w:rPr>
                <w:rFonts w:hint="eastAsia"/>
                <w:bCs/>
                <w:spacing w:val="-10"/>
                <w:sz w:val="24"/>
                <w:u w:val="single"/>
              </w:rPr>
              <w:t>（</w:t>
            </w:r>
            <w:r w:rsidRPr="00DB6F01">
              <w:rPr>
                <w:bCs/>
                <w:spacing w:val="-10"/>
                <w:sz w:val="24"/>
                <w:u w:val="single"/>
              </w:rPr>
              <w:t>2</w:t>
            </w:r>
            <w:r w:rsidRPr="00DB6F01">
              <w:rPr>
                <w:rFonts w:hint="eastAsia"/>
                <w:bCs/>
                <w:spacing w:val="-10"/>
                <w:sz w:val="24"/>
                <w:u w:val="single"/>
              </w:rPr>
              <w:t>）</w:t>
            </w:r>
            <w:r w:rsidRPr="00DB6F01">
              <w:rPr>
                <w:rFonts w:hint="eastAsia"/>
                <w:sz w:val="24"/>
                <w:szCs w:val="32"/>
                <w:u w:val="single"/>
              </w:rPr>
              <w:t>固</w:t>
            </w:r>
            <w:proofErr w:type="gramStart"/>
            <w:r w:rsidRPr="00DB6F01">
              <w:rPr>
                <w:rFonts w:hint="eastAsia"/>
                <w:sz w:val="24"/>
                <w:szCs w:val="32"/>
                <w:u w:val="single"/>
              </w:rPr>
              <w:t>废管理</w:t>
            </w:r>
            <w:proofErr w:type="gramEnd"/>
            <w:r w:rsidRPr="00DB6F01">
              <w:rPr>
                <w:rFonts w:hint="eastAsia"/>
                <w:sz w:val="24"/>
                <w:szCs w:val="32"/>
                <w:u w:val="single"/>
              </w:rPr>
              <w:t>要求</w:t>
            </w:r>
          </w:p>
          <w:p w14:paraId="3B3B684B" w14:textId="335F5173" w:rsidR="00A85462" w:rsidRPr="00DB6F01" w:rsidRDefault="00C7583F">
            <w:pPr>
              <w:adjustRightInd w:val="0"/>
              <w:snapToGrid w:val="0"/>
              <w:spacing w:line="360" w:lineRule="auto"/>
              <w:ind w:firstLineChars="200" w:firstLine="480"/>
              <w:rPr>
                <w:rFonts w:ascii="宋体" w:hAnsi="宋体"/>
                <w:sz w:val="24"/>
                <w:szCs w:val="32"/>
                <w:u w:val="single"/>
              </w:rPr>
            </w:pPr>
            <w:r w:rsidRPr="00DB6F01">
              <w:rPr>
                <w:rFonts w:ascii="宋体" w:hAnsi="宋体" w:hint="eastAsia"/>
                <w:sz w:val="24"/>
                <w:szCs w:val="32"/>
                <w:u w:val="single"/>
              </w:rPr>
              <w:t>①生活垃圾</w:t>
            </w:r>
            <w:r w:rsidR="00871005" w:rsidRPr="00DB6F01">
              <w:rPr>
                <w:rFonts w:hint="eastAsia"/>
                <w:sz w:val="24"/>
                <w:u w:val="single"/>
              </w:rPr>
              <w:t>经收集后</w:t>
            </w:r>
            <w:r w:rsidR="00871005" w:rsidRPr="00DB6F01">
              <w:rPr>
                <w:sz w:val="24"/>
                <w:u w:val="single"/>
              </w:rPr>
              <w:t>由环卫部门统一</w:t>
            </w:r>
            <w:r w:rsidR="00871005" w:rsidRPr="00DB6F01">
              <w:rPr>
                <w:rFonts w:hint="eastAsia"/>
                <w:sz w:val="24"/>
                <w:u w:val="single"/>
              </w:rPr>
              <w:t>清运</w:t>
            </w:r>
            <w:r w:rsidR="00871005" w:rsidRPr="00DB6F01">
              <w:rPr>
                <w:sz w:val="24"/>
                <w:u w:val="single"/>
              </w:rPr>
              <w:t>处理</w:t>
            </w:r>
            <w:r w:rsidRPr="00DB6F01">
              <w:rPr>
                <w:rFonts w:ascii="宋体" w:hAnsi="宋体" w:hint="eastAsia"/>
                <w:sz w:val="24"/>
                <w:szCs w:val="32"/>
                <w:u w:val="single"/>
              </w:rPr>
              <w:t>；</w:t>
            </w:r>
          </w:p>
          <w:p w14:paraId="711CD3C5" w14:textId="3A457C12" w:rsidR="00A85462" w:rsidRPr="00DB6F01" w:rsidRDefault="00C7583F">
            <w:pPr>
              <w:adjustRightInd w:val="0"/>
              <w:snapToGrid w:val="0"/>
              <w:spacing w:line="360" w:lineRule="auto"/>
              <w:ind w:firstLineChars="200" w:firstLine="480"/>
              <w:rPr>
                <w:sz w:val="24"/>
                <w:szCs w:val="32"/>
                <w:u w:val="single"/>
              </w:rPr>
            </w:pPr>
            <w:r w:rsidRPr="00DB6F01">
              <w:rPr>
                <w:rFonts w:ascii="宋体" w:hAnsi="宋体" w:hint="eastAsia"/>
                <w:sz w:val="24"/>
                <w:szCs w:val="32"/>
                <w:u w:val="single"/>
              </w:rPr>
              <w:t>②</w:t>
            </w:r>
            <w:r w:rsidR="00871005" w:rsidRPr="00DB6F01">
              <w:rPr>
                <w:rFonts w:ascii="宋体" w:hAnsi="宋体" w:cs="宋体" w:hint="eastAsia"/>
                <w:sz w:val="24"/>
                <w:szCs w:val="32"/>
                <w:u w:val="single"/>
              </w:rPr>
              <w:t>废包装袋</w:t>
            </w:r>
            <w:r w:rsidR="00871005" w:rsidRPr="00DB6F01">
              <w:rPr>
                <w:rFonts w:hint="eastAsia"/>
                <w:spacing w:val="4"/>
                <w:sz w:val="24"/>
                <w:u w:val="single"/>
              </w:rPr>
              <w:t>收集后外售给专业回收公司处置</w:t>
            </w:r>
            <w:r w:rsidRPr="00DB6F01">
              <w:rPr>
                <w:rFonts w:hint="eastAsia"/>
                <w:sz w:val="24"/>
                <w:szCs w:val="32"/>
                <w:u w:val="single"/>
              </w:rPr>
              <w:t>；</w:t>
            </w:r>
          </w:p>
          <w:p w14:paraId="79F51430" w14:textId="11446F8A" w:rsidR="00A85462" w:rsidRPr="00DB6F01" w:rsidRDefault="00C7583F">
            <w:pPr>
              <w:adjustRightInd w:val="0"/>
              <w:snapToGrid w:val="0"/>
              <w:spacing w:line="360" w:lineRule="auto"/>
              <w:ind w:firstLineChars="200" w:firstLine="480"/>
              <w:rPr>
                <w:sz w:val="24"/>
                <w:szCs w:val="32"/>
                <w:u w:val="single"/>
              </w:rPr>
            </w:pPr>
            <w:r w:rsidRPr="00DB6F01">
              <w:rPr>
                <w:rFonts w:ascii="宋体" w:hAnsi="宋体" w:hint="eastAsia"/>
                <w:sz w:val="24"/>
                <w:szCs w:val="32"/>
                <w:u w:val="single"/>
              </w:rPr>
              <w:t>③</w:t>
            </w:r>
            <w:r w:rsidR="00871005" w:rsidRPr="00DB6F01">
              <w:rPr>
                <w:rFonts w:hint="eastAsia"/>
                <w:sz w:val="24"/>
                <w:szCs w:val="32"/>
                <w:u w:val="single"/>
              </w:rPr>
              <w:t>边角料</w:t>
            </w:r>
            <w:r w:rsidR="0051705A" w:rsidRPr="00DB6F01">
              <w:rPr>
                <w:rFonts w:hint="eastAsia"/>
                <w:sz w:val="24"/>
                <w:szCs w:val="32"/>
                <w:u w:val="single"/>
              </w:rPr>
              <w:t>，</w:t>
            </w:r>
            <w:r w:rsidR="00871005" w:rsidRPr="00DB6F01">
              <w:rPr>
                <w:rFonts w:hint="eastAsia"/>
                <w:sz w:val="24"/>
                <w:szCs w:val="32"/>
                <w:u w:val="single"/>
              </w:rPr>
              <w:t>木屑</w:t>
            </w:r>
            <w:r w:rsidR="0051705A" w:rsidRPr="00DB6F01">
              <w:rPr>
                <w:rFonts w:hint="eastAsia"/>
                <w:sz w:val="24"/>
                <w:szCs w:val="32"/>
                <w:u w:val="single"/>
              </w:rPr>
              <w:t>，</w:t>
            </w:r>
            <w:r w:rsidR="00871005" w:rsidRPr="00DB6F01">
              <w:rPr>
                <w:rFonts w:hint="eastAsia"/>
                <w:sz w:val="24"/>
                <w:szCs w:val="32"/>
                <w:u w:val="single"/>
              </w:rPr>
              <w:t>开片、梳齿、锯边、砂光工序布袋除尘器收集的粉尘收集后外售给成型生物质制造厂作原料使用</w:t>
            </w:r>
            <w:r w:rsidRPr="00DB6F01">
              <w:rPr>
                <w:rFonts w:hint="eastAsia"/>
                <w:sz w:val="24"/>
                <w:szCs w:val="32"/>
                <w:u w:val="single"/>
              </w:rPr>
              <w:t>；</w:t>
            </w:r>
          </w:p>
          <w:p w14:paraId="4A147DBB" w14:textId="577C385A" w:rsidR="00A85462" w:rsidRPr="00DB6F01" w:rsidRDefault="00C7583F">
            <w:pPr>
              <w:adjustRightInd w:val="0"/>
              <w:snapToGrid w:val="0"/>
              <w:spacing w:line="360" w:lineRule="auto"/>
              <w:ind w:firstLineChars="200" w:firstLine="480"/>
              <w:rPr>
                <w:sz w:val="24"/>
                <w:szCs w:val="32"/>
                <w:u w:val="single"/>
              </w:rPr>
            </w:pPr>
            <w:r w:rsidRPr="00DB6F01">
              <w:rPr>
                <w:rFonts w:ascii="宋体" w:hAnsi="宋体" w:hint="eastAsia"/>
                <w:sz w:val="24"/>
                <w:szCs w:val="32"/>
                <w:u w:val="single"/>
              </w:rPr>
              <w:t>④</w:t>
            </w:r>
            <w:r w:rsidR="00871005" w:rsidRPr="00DB6F01">
              <w:rPr>
                <w:rFonts w:hint="eastAsia"/>
                <w:sz w:val="24"/>
                <w:szCs w:val="32"/>
                <w:u w:val="single"/>
              </w:rPr>
              <w:t>锅炉炉渣、锅炉布袋除尘器收集的烟尘</w:t>
            </w:r>
            <w:r w:rsidR="00496998" w:rsidRPr="00DB6F01">
              <w:rPr>
                <w:rFonts w:hint="eastAsia"/>
                <w:bCs/>
                <w:sz w:val="24"/>
                <w:u w:val="single"/>
              </w:rPr>
              <w:t>外售给有机肥厂制造厂作原料使用</w:t>
            </w:r>
            <w:r w:rsidR="00871005" w:rsidRPr="00DB6F01">
              <w:rPr>
                <w:rFonts w:hint="eastAsia"/>
                <w:sz w:val="24"/>
                <w:szCs w:val="32"/>
                <w:u w:val="single"/>
              </w:rPr>
              <w:t>；</w:t>
            </w:r>
          </w:p>
          <w:p w14:paraId="6C67C7E7" w14:textId="40976216" w:rsidR="00B575D8" w:rsidRPr="00DB6F01" w:rsidRDefault="0051705A">
            <w:pPr>
              <w:adjustRightInd w:val="0"/>
              <w:snapToGrid w:val="0"/>
              <w:spacing w:line="360" w:lineRule="auto"/>
              <w:ind w:firstLineChars="200" w:firstLine="480"/>
              <w:rPr>
                <w:sz w:val="24"/>
                <w:szCs w:val="32"/>
                <w:u w:val="single"/>
              </w:rPr>
            </w:pPr>
            <w:r w:rsidRPr="00DB6F01">
              <w:rPr>
                <w:rFonts w:ascii="宋体" w:hAnsi="宋体" w:hint="eastAsia"/>
                <w:sz w:val="24"/>
                <w:szCs w:val="32"/>
                <w:u w:val="single"/>
              </w:rPr>
              <w:t>⑤</w:t>
            </w:r>
            <w:r w:rsidRPr="00DB6F01">
              <w:rPr>
                <w:rFonts w:hint="eastAsia"/>
                <w:sz w:val="24"/>
                <w:szCs w:val="32"/>
                <w:u w:val="single"/>
              </w:rPr>
              <w:t>废脲醛桶</w:t>
            </w:r>
            <w:proofErr w:type="gramStart"/>
            <w:r w:rsidR="00B575D8" w:rsidRPr="00DB6F01">
              <w:rPr>
                <w:rFonts w:hint="eastAsia"/>
                <w:sz w:val="24"/>
                <w:szCs w:val="32"/>
                <w:u w:val="single"/>
              </w:rPr>
              <w:t>在</w:t>
            </w:r>
            <w:r w:rsidR="00B575D8" w:rsidRPr="00DB6F01">
              <w:rPr>
                <w:rFonts w:hint="eastAsia"/>
                <w:sz w:val="24"/>
                <w:u w:val="single"/>
              </w:rPr>
              <w:t>危废暂存</w:t>
            </w:r>
            <w:proofErr w:type="gramEnd"/>
            <w:r w:rsidR="00B575D8" w:rsidRPr="00DB6F01">
              <w:rPr>
                <w:rFonts w:hint="eastAsia"/>
                <w:sz w:val="24"/>
                <w:u w:val="single"/>
              </w:rPr>
              <w:t>间暂存，再交由厂家回收利用，若厂家不能回收利用则委托有资质单位处置；</w:t>
            </w:r>
          </w:p>
          <w:p w14:paraId="28FD1969" w14:textId="0A9AC47B" w:rsidR="00871005" w:rsidRPr="00DB6F01" w:rsidRDefault="00B575D8">
            <w:pPr>
              <w:adjustRightInd w:val="0"/>
              <w:snapToGrid w:val="0"/>
              <w:spacing w:line="360" w:lineRule="auto"/>
              <w:ind w:firstLineChars="200" w:firstLine="480"/>
              <w:rPr>
                <w:sz w:val="24"/>
                <w:szCs w:val="32"/>
                <w:u w:val="single"/>
              </w:rPr>
            </w:pPr>
            <w:r w:rsidRPr="00DB6F01">
              <w:rPr>
                <w:rFonts w:ascii="宋体" w:hAnsi="宋体" w:hint="eastAsia"/>
                <w:sz w:val="24"/>
                <w:szCs w:val="32"/>
                <w:u w:val="single"/>
              </w:rPr>
              <w:t>⑥</w:t>
            </w:r>
            <w:r w:rsidR="00871005" w:rsidRPr="00DB6F01">
              <w:rPr>
                <w:rFonts w:hint="eastAsia"/>
                <w:sz w:val="24"/>
                <w:szCs w:val="32"/>
                <w:u w:val="single"/>
              </w:rPr>
              <w:t>废活性炭、</w:t>
            </w:r>
            <w:r w:rsidR="000D5D54" w:rsidRPr="00DB6F01">
              <w:rPr>
                <w:rFonts w:hint="eastAsia"/>
                <w:sz w:val="24"/>
                <w:szCs w:val="32"/>
                <w:u w:val="single"/>
              </w:rPr>
              <w:t>废导热油、</w:t>
            </w:r>
            <w:r w:rsidR="00AB4F70" w:rsidRPr="00DB6F01">
              <w:rPr>
                <w:rFonts w:hint="eastAsia"/>
                <w:sz w:val="24"/>
                <w:szCs w:val="32"/>
                <w:u w:val="single"/>
              </w:rPr>
              <w:t>废润滑油</w:t>
            </w:r>
            <w:r w:rsidR="00871005" w:rsidRPr="00DB6F01">
              <w:rPr>
                <w:rFonts w:hint="eastAsia"/>
                <w:sz w:val="24"/>
                <w:szCs w:val="32"/>
                <w:u w:val="single"/>
              </w:rPr>
              <w:t>、</w:t>
            </w:r>
            <w:r w:rsidR="00871005" w:rsidRPr="00DB6F01">
              <w:rPr>
                <w:rFonts w:hint="eastAsia"/>
                <w:sz w:val="24"/>
                <w:u w:val="single"/>
              </w:rPr>
              <w:t>含油抹布、劳保用品</w:t>
            </w:r>
            <w:proofErr w:type="gramStart"/>
            <w:r w:rsidR="00871005" w:rsidRPr="00DB6F01">
              <w:rPr>
                <w:rFonts w:hint="eastAsia"/>
                <w:sz w:val="24"/>
                <w:u w:val="single"/>
              </w:rPr>
              <w:t>在危废暂存</w:t>
            </w:r>
            <w:proofErr w:type="gramEnd"/>
            <w:r w:rsidR="00871005" w:rsidRPr="00DB6F01">
              <w:rPr>
                <w:rFonts w:hint="eastAsia"/>
                <w:sz w:val="24"/>
                <w:u w:val="single"/>
              </w:rPr>
              <w:t>间内暂存，再委托有资质单位处置。</w:t>
            </w:r>
          </w:p>
          <w:p w14:paraId="1F728D86" w14:textId="74A0AC05" w:rsidR="0051705A" w:rsidRPr="00DB6F01" w:rsidRDefault="0051705A" w:rsidP="0051705A">
            <w:pPr>
              <w:snapToGrid w:val="0"/>
              <w:spacing w:line="360" w:lineRule="auto"/>
              <w:ind w:firstLine="431"/>
              <w:rPr>
                <w:sz w:val="24"/>
                <w:u w:val="single"/>
              </w:rPr>
            </w:pPr>
            <w:r w:rsidRPr="00DB6F01">
              <w:rPr>
                <w:rFonts w:hint="eastAsia"/>
                <w:sz w:val="24"/>
                <w:u w:val="single"/>
              </w:rPr>
              <w:t>本项目设置一个一般固废暂存间（</w:t>
            </w:r>
            <w:r w:rsidRPr="00DB6F01">
              <w:rPr>
                <w:rFonts w:hint="eastAsia"/>
                <w:sz w:val="24"/>
                <w:u w:val="single"/>
              </w:rPr>
              <w:t>3</w:t>
            </w:r>
            <w:r w:rsidRPr="00DB6F01">
              <w:rPr>
                <w:sz w:val="24"/>
                <w:u w:val="single"/>
              </w:rPr>
              <w:t>0</w:t>
            </w:r>
            <w:r w:rsidRPr="00DB6F01">
              <w:rPr>
                <w:sz w:val="24"/>
                <w:szCs w:val="32"/>
                <w:u w:val="single"/>
              </w:rPr>
              <w:t>m</w:t>
            </w:r>
            <w:r w:rsidRPr="00DB6F01">
              <w:rPr>
                <w:sz w:val="24"/>
                <w:szCs w:val="32"/>
                <w:u w:val="single"/>
                <w:vertAlign w:val="superscript"/>
              </w:rPr>
              <w:t>2</w:t>
            </w:r>
            <w:r w:rsidRPr="00DB6F01">
              <w:rPr>
                <w:rFonts w:hint="eastAsia"/>
                <w:sz w:val="24"/>
                <w:szCs w:val="32"/>
                <w:u w:val="single"/>
              </w:rPr>
              <w:t>，</w:t>
            </w:r>
            <w:r w:rsidRPr="00DB6F01">
              <w:rPr>
                <w:rFonts w:hint="eastAsia"/>
                <w:sz w:val="24"/>
                <w:u w:val="single"/>
              </w:rPr>
              <w:t>位于</w:t>
            </w:r>
            <w:r w:rsidRPr="00DB6F01">
              <w:rPr>
                <w:rFonts w:hint="eastAsia"/>
                <w:sz w:val="24"/>
                <w:szCs w:val="32"/>
                <w:u w:val="single"/>
              </w:rPr>
              <w:t>生产车间</w:t>
            </w:r>
            <w:r w:rsidR="00F76B2C" w:rsidRPr="00DB6F01">
              <w:rPr>
                <w:rFonts w:hint="eastAsia"/>
                <w:sz w:val="24"/>
                <w:szCs w:val="32"/>
                <w:u w:val="single"/>
              </w:rPr>
              <w:t>西</w:t>
            </w:r>
            <w:r w:rsidRPr="00DB6F01">
              <w:rPr>
                <w:rFonts w:hint="eastAsia"/>
                <w:sz w:val="24"/>
                <w:szCs w:val="32"/>
                <w:u w:val="single"/>
              </w:rPr>
              <w:t>北角</w:t>
            </w:r>
            <w:r w:rsidRPr="00DB6F01">
              <w:rPr>
                <w:rFonts w:hint="eastAsia"/>
                <w:sz w:val="24"/>
                <w:u w:val="single"/>
              </w:rPr>
              <w:t>），一般固废暂存间的建设要求严格按照</w:t>
            </w:r>
            <w:r>
              <w:fldChar w:fldCharType="begin"/>
            </w:r>
            <w:r>
              <w:instrText xml:space="preserve"> HYPERLINK "http://www.mee.gov.cn/ywgz/fgbz/bz/bzwb/gthw/gtfwwrkzbz/202012/W020201218695845325455.pdf" </w:instrText>
            </w:r>
            <w:r>
              <w:fldChar w:fldCharType="separate"/>
            </w:r>
            <w:r w:rsidRPr="00DB6F01">
              <w:rPr>
                <w:sz w:val="24"/>
                <w:u w:val="single"/>
              </w:rPr>
              <w:t>《一般工业固体废物贮存和填埋污染控制标准》（</w:t>
            </w:r>
            <w:r w:rsidRPr="00DB6F01">
              <w:rPr>
                <w:sz w:val="24"/>
                <w:u w:val="single"/>
              </w:rPr>
              <w:t>GB18599-2020</w:t>
            </w:r>
            <w:r w:rsidRPr="00DB6F01">
              <w:rPr>
                <w:sz w:val="24"/>
                <w:u w:val="single"/>
              </w:rPr>
              <w:t>）</w:t>
            </w:r>
            <w:r>
              <w:rPr>
                <w:sz w:val="24"/>
                <w:u w:val="single"/>
              </w:rPr>
              <w:fldChar w:fldCharType="end"/>
            </w:r>
            <w:r w:rsidRPr="00DB6F01">
              <w:rPr>
                <w:rFonts w:hint="eastAsia"/>
                <w:sz w:val="24"/>
                <w:u w:val="single"/>
              </w:rPr>
              <w:t>要求执行，一般固废暂存间需做好防风、防雨和防渗漏等措施，并且设置一般固废收集、</w:t>
            </w:r>
            <w:proofErr w:type="gramStart"/>
            <w:r w:rsidRPr="00DB6F01">
              <w:rPr>
                <w:rFonts w:hint="eastAsia"/>
                <w:sz w:val="24"/>
                <w:u w:val="single"/>
              </w:rPr>
              <w:t>转运台</w:t>
            </w:r>
            <w:proofErr w:type="gramEnd"/>
            <w:r w:rsidRPr="00DB6F01">
              <w:rPr>
                <w:rFonts w:hint="eastAsia"/>
                <w:sz w:val="24"/>
                <w:u w:val="single"/>
              </w:rPr>
              <w:t>账。</w:t>
            </w:r>
          </w:p>
          <w:p w14:paraId="08AC23A0" w14:textId="7D818B37" w:rsidR="0051705A" w:rsidRPr="00DB6F01" w:rsidRDefault="0051705A" w:rsidP="0051705A">
            <w:pPr>
              <w:spacing w:line="360" w:lineRule="auto"/>
              <w:ind w:firstLineChars="200" w:firstLine="480"/>
              <w:rPr>
                <w:sz w:val="24"/>
                <w:szCs w:val="32"/>
                <w:u w:val="single"/>
              </w:rPr>
            </w:pPr>
            <w:r w:rsidRPr="00DB6F01">
              <w:rPr>
                <w:rFonts w:hint="eastAsia"/>
                <w:sz w:val="24"/>
                <w:u w:val="single"/>
              </w:rPr>
              <w:t>本项目设置</w:t>
            </w:r>
            <w:proofErr w:type="gramStart"/>
            <w:r w:rsidRPr="00DB6F01">
              <w:rPr>
                <w:rFonts w:hint="eastAsia"/>
                <w:sz w:val="24"/>
                <w:u w:val="single"/>
              </w:rPr>
              <w:t>一个</w:t>
            </w:r>
            <w:r w:rsidR="00F76B2C" w:rsidRPr="00DB6F01">
              <w:rPr>
                <w:rFonts w:hint="eastAsia"/>
                <w:sz w:val="24"/>
                <w:u w:val="single"/>
              </w:rPr>
              <w:t>危废</w:t>
            </w:r>
            <w:r w:rsidRPr="00DB6F01">
              <w:rPr>
                <w:rFonts w:hint="eastAsia"/>
                <w:sz w:val="24"/>
                <w:u w:val="single"/>
              </w:rPr>
              <w:t>暂存</w:t>
            </w:r>
            <w:proofErr w:type="gramEnd"/>
            <w:r w:rsidRPr="00DB6F01">
              <w:rPr>
                <w:rFonts w:hint="eastAsia"/>
                <w:sz w:val="24"/>
                <w:u w:val="single"/>
              </w:rPr>
              <w:t>间（</w:t>
            </w:r>
            <w:r w:rsidRPr="00DB6F01">
              <w:rPr>
                <w:sz w:val="24"/>
                <w:u w:val="single"/>
              </w:rPr>
              <w:t>5</w:t>
            </w:r>
            <w:r w:rsidRPr="00DB6F01">
              <w:rPr>
                <w:sz w:val="24"/>
                <w:szCs w:val="32"/>
                <w:u w:val="single"/>
              </w:rPr>
              <w:t>m</w:t>
            </w:r>
            <w:r w:rsidRPr="00DB6F01">
              <w:rPr>
                <w:sz w:val="24"/>
                <w:szCs w:val="32"/>
                <w:u w:val="single"/>
                <w:vertAlign w:val="superscript"/>
              </w:rPr>
              <w:t>2</w:t>
            </w:r>
            <w:r w:rsidRPr="00DB6F01">
              <w:rPr>
                <w:rFonts w:hint="eastAsia"/>
                <w:sz w:val="24"/>
                <w:szCs w:val="32"/>
                <w:u w:val="single"/>
              </w:rPr>
              <w:t>，</w:t>
            </w:r>
            <w:r w:rsidRPr="00DB6F01">
              <w:rPr>
                <w:rFonts w:hint="eastAsia"/>
                <w:sz w:val="24"/>
                <w:u w:val="single"/>
              </w:rPr>
              <w:t>位于</w:t>
            </w:r>
            <w:r w:rsidRPr="00DB6F01">
              <w:rPr>
                <w:rFonts w:hint="eastAsia"/>
                <w:sz w:val="24"/>
                <w:szCs w:val="32"/>
                <w:u w:val="single"/>
              </w:rPr>
              <w:t>生产车间</w:t>
            </w:r>
            <w:r w:rsidR="00F76B2C" w:rsidRPr="00DB6F01">
              <w:rPr>
                <w:rFonts w:hint="eastAsia"/>
                <w:sz w:val="24"/>
                <w:szCs w:val="32"/>
                <w:u w:val="single"/>
              </w:rPr>
              <w:t>西</w:t>
            </w:r>
            <w:r w:rsidRPr="00DB6F01">
              <w:rPr>
                <w:rFonts w:hint="eastAsia"/>
                <w:sz w:val="24"/>
                <w:szCs w:val="32"/>
                <w:u w:val="single"/>
              </w:rPr>
              <w:t>南角</w:t>
            </w:r>
            <w:r w:rsidRPr="00DB6F01">
              <w:rPr>
                <w:rFonts w:hint="eastAsia"/>
                <w:sz w:val="24"/>
                <w:u w:val="single"/>
              </w:rPr>
              <w:t>），危险废物贮存过程满足</w:t>
            </w:r>
            <w:r w:rsidRPr="00DB6F01">
              <w:rPr>
                <w:rFonts w:hint="eastAsia"/>
                <w:sz w:val="24"/>
                <w:szCs w:val="32"/>
                <w:u w:val="single"/>
              </w:rPr>
              <w:t>《</w:t>
            </w:r>
            <w:r w:rsidRPr="00DB6F01">
              <w:rPr>
                <w:color w:val="000000"/>
                <w:sz w:val="24"/>
                <w:szCs w:val="32"/>
                <w:u w:val="single"/>
              </w:rPr>
              <w:t>危险废物贮存污染控制标准》（</w:t>
            </w:r>
            <w:r w:rsidRPr="00DB6F01">
              <w:rPr>
                <w:color w:val="000000"/>
                <w:sz w:val="24"/>
                <w:szCs w:val="32"/>
                <w:u w:val="single"/>
              </w:rPr>
              <w:t>GB18597-2001</w:t>
            </w:r>
            <w:r w:rsidRPr="00DB6F01">
              <w:rPr>
                <w:color w:val="000000"/>
                <w:sz w:val="24"/>
                <w:szCs w:val="32"/>
                <w:u w:val="single"/>
              </w:rPr>
              <w:t>）及其</w:t>
            </w:r>
            <w:r w:rsidRPr="00DB6F01">
              <w:rPr>
                <w:color w:val="000000"/>
                <w:sz w:val="24"/>
                <w:szCs w:val="32"/>
                <w:u w:val="single"/>
              </w:rPr>
              <w:t>2013</w:t>
            </w:r>
            <w:r w:rsidRPr="00DB6F01">
              <w:rPr>
                <w:color w:val="000000"/>
                <w:sz w:val="24"/>
                <w:szCs w:val="32"/>
                <w:u w:val="single"/>
              </w:rPr>
              <w:t>年修改清单</w:t>
            </w:r>
            <w:r w:rsidRPr="00DB6F01">
              <w:rPr>
                <w:rFonts w:hint="eastAsia"/>
                <w:color w:val="000000"/>
                <w:sz w:val="24"/>
                <w:szCs w:val="32"/>
                <w:u w:val="single"/>
              </w:rPr>
              <w:t>。</w:t>
            </w:r>
            <w:r w:rsidRPr="00DB6F01">
              <w:rPr>
                <w:rFonts w:hint="eastAsia"/>
                <w:sz w:val="24"/>
                <w:szCs w:val="32"/>
                <w:u w:val="single"/>
              </w:rPr>
              <w:t>危险废物采用专用容器盛装，定点存放；对危险废物的容器和包装物以及收集、贮存、运输危险废物的设施、场所，必须设置危险废物识别标志；危险废物贮存场所必须采取符合国家环境保护标准的防护措施，切实做好</w:t>
            </w:r>
            <w:r w:rsidRPr="00DB6F01">
              <w:rPr>
                <w:rFonts w:ascii="宋体" w:hAnsi="宋体"/>
                <w:sz w:val="24"/>
                <w:szCs w:val="32"/>
                <w:u w:val="single"/>
              </w:rPr>
              <w:t>“</w:t>
            </w:r>
            <w:r w:rsidRPr="00DB6F01">
              <w:rPr>
                <w:rFonts w:hint="eastAsia"/>
                <w:sz w:val="24"/>
                <w:szCs w:val="32"/>
                <w:u w:val="single"/>
              </w:rPr>
              <w:t>三防</w:t>
            </w:r>
            <w:r w:rsidRPr="00DB6F01">
              <w:rPr>
                <w:rFonts w:ascii="宋体" w:hAnsi="宋体"/>
                <w:sz w:val="24"/>
                <w:szCs w:val="32"/>
                <w:u w:val="single"/>
              </w:rPr>
              <w:t>”</w:t>
            </w:r>
            <w:r w:rsidRPr="00DB6F01">
              <w:rPr>
                <w:rFonts w:hint="eastAsia"/>
                <w:sz w:val="24"/>
                <w:szCs w:val="32"/>
                <w:u w:val="single"/>
              </w:rPr>
              <w:t>措施；禁止将危险废物混入非危险废物中贮存。</w:t>
            </w:r>
          </w:p>
          <w:p w14:paraId="4EDF71B6" w14:textId="77777777" w:rsidR="0051705A" w:rsidRPr="00DB6F01" w:rsidRDefault="0051705A" w:rsidP="0051705A">
            <w:pPr>
              <w:spacing w:line="360" w:lineRule="auto"/>
              <w:ind w:firstLineChars="200" w:firstLine="480"/>
              <w:rPr>
                <w:sz w:val="24"/>
                <w:szCs w:val="32"/>
                <w:u w:val="single"/>
              </w:rPr>
            </w:pPr>
            <w:r w:rsidRPr="00DB6F01">
              <w:rPr>
                <w:rFonts w:hint="eastAsia"/>
                <w:sz w:val="24"/>
                <w:szCs w:val="32"/>
                <w:u w:val="single"/>
              </w:rPr>
              <w:t>转移危险废物的，必须按照国家有关规定填写危险废物转移联单，未经</w:t>
            </w:r>
            <w:r w:rsidRPr="00DB6F01">
              <w:rPr>
                <w:rFonts w:hint="eastAsia"/>
                <w:sz w:val="24"/>
                <w:szCs w:val="32"/>
                <w:u w:val="single"/>
              </w:rPr>
              <w:lastRenderedPageBreak/>
              <w:t>批准的，不得转移。建立危险废物贮存产生、储存、</w:t>
            </w:r>
            <w:proofErr w:type="gramStart"/>
            <w:r w:rsidRPr="00DB6F01">
              <w:rPr>
                <w:rFonts w:hint="eastAsia"/>
                <w:sz w:val="24"/>
                <w:szCs w:val="32"/>
                <w:u w:val="single"/>
              </w:rPr>
              <w:t>转移台</w:t>
            </w:r>
            <w:proofErr w:type="gramEnd"/>
            <w:r w:rsidRPr="00DB6F01">
              <w:rPr>
                <w:rFonts w:hint="eastAsia"/>
                <w:sz w:val="24"/>
                <w:szCs w:val="32"/>
                <w:u w:val="single"/>
              </w:rPr>
              <w:t>账，并如实记录有关情况。</w:t>
            </w:r>
          </w:p>
          <w:p w14:paraId="6D1A42FC" w14:textId="77777777" w:rsidR="0051705A" w:rsidRPr="00DB6F01" w:rsidRDefault="0051705A" w:rsidP="0051705A">
            <w:pPr>
              <w:spacing w:line="360" w:lineRule="auto"/>
              <w:ind w:firstLineChars="200" w:firstLine="480"/>
              <w:rPr>
                <w:sz w:val="24"/>
                <w:szCs w:val="32"/>
                <w:u w:val="single"/>
              </w:rPr>
            </w:pPr>
            <w:r w:rsidRPr="00DB6F01">
              <w:rPr>
                <w:rFonts w:hint="eastAsia"/>
                <w:sz w:val="24"/>
                <w:szCs w:val="32"/>
                <w:u w:val="single"/>
              </w:rPr>
              <w:t>产生的危险废物必须按国家规定处置，将危险废物提供或者委托给有相应危险废物经营许可证的单位回收、处置，进行无害化处理。</w:t>
            </w:r>
          </w:p>
          <w:p w14:paraId="0C0481A5" w14:textId="77777777" w:rsidR="00A85462" w:rsidRPr="00DB6F01" w:rsidRDefault="00C7583F">
            <w:pPr>
              <w:adjustRightInd w:val="0"/>
              <w:snapToGrid w:val="0"/>
              <w:spacing w:line="360" w:lineRule="auto"/>
              <w:ind w:firstLineChars="200" w:firstLine="482"/>
              <w:rPr>
                <w:b/>
                <w:bCs/>
                <w:sz w:val="24"/>
                <w:u w:val="single"/>
              </w:rPr>
            </w:pPr>
            <w:r w:rsidRPr="00DB6F01">
              <w:rPr>
                <w:b/>
                <w:bCs/>
                <w:sz w:val="24"/>
                <w:u w:val="single"/>
              </w:rPr>
              <w:t>5</w:t>
            </w:r>
            <w:r w:rsidRPr="00DB6F01">
              <w:rPr>
                <w:rFonts w:hint="eastAsia"/>
                <w:b/>
                <w:bCs/>
                <w:sz w:val="24"/>
                <w:u w:val="single"/>
              </w:rPr>
              <w:t>、地下水、土壤</w:t>
            </w:r>
          </w:p>
          <w:p w14:paraId="23EE5F19" w14:textId="77777777" w:rsidR="00A85462" w:rsidRPr="00DB6F01" w:rsidRDefault="00C7583F">
            <w:pPr>
              <w:pStyle w:val="af5"/>
              <w:spacing w:after="0" w:line="360" w:lineRule="auto"/>
              <w:ind w:firstLineChars="200" w:firstLine="480"/>
              <w:rPr>
                <w:sz w:val="24"/>
                <w:szCs w:val="24"/>
                <w:u w:val="single"/>
              </w:rPr>
            </w:pPr>
            <w:r w:rsidRPr="00DB6F01">
              <w:rPr>
                <w:rFonts w:ascii="宋体" w:hAnsi="宋体" w:hint="eastAsia"/>
                <w:sz w:val="24"/>
                <w:szCs w:val="24"/>
                <w:u w:val="single"/>
              </w:rPr>
              <w:t>（1）</w:t>
            </w:r>
            <w:r w:rsidRPr="00DB6F01">
              <w:rPr>
                <w:rFonts w:hint="eastAsia"/>
                <w:sz w:val="24"/>
                <w:szCs w:val="24"/>
                <w:u w:val="single"/>
              </w:rPr>
              <w:t>地下水</w:t>
            </w:r>
          </w:p>
          <w:p w14:paraId="238AA90A" w14:textId="77777777" w:rsidR="004B68AE" w:rsidRPr="00DB6F01" w:rsidRDefault="004B68AE" w:rsidP="004B68AE">
            <w:pPr>
              <w:adjustRightInd w:val="0"/>
              <w:snapToGrid w:val="0"/>
              <w:spacing w:line="360" w:lineRule="auto"/>
              <w:ind w:firstLineChars="200" w:firstLine="480"/>
              <w:jc w:val="left"/>
              <w:rPr>
                <w:color w:val="000000"/>
                <w:sz w:val="24"/>
                <w:szCs w:val="32"/>
                <w:u w:val="single"/>
              </w:rPr>
            </w:pPr>
            <w:r w:rsidRPr="00DB6F01">
              <w:rPr>
                <w:rFonts w:hint="eastAsia"/>
                <w:color w:val="000000"/>
                <w:sz w:val="24"/>
                <w:szCs w:val="32"/>
                <w:u w:val="single"/>
              </w:rPr>
              <w:t>根据《环境影响评价技术导则</w:t>
            </w:r>
            <w:r w:rsidRPr="00DB6F01">
              <w:rPr>
                <w:rFonts w:hint="eastAsia"/>
                <w:color w:val="000000"/>
                <w:sz w:val="24"/>
                <w:szCs w:val="32"/>
                <w:u w:val="single"/>
              </w:rPr>
              <w:t xml:space="preserve"> </w:t>
            </w:r>
            <w:r w:rsidRPr="00DB6F01">
              <w:rPr>
                <w:rFonts w:hint="eastAsia"/>
                <w:color w:val="000000"/>
                <w:sz w:val="24"/>
                <w:szCs w:val="32"/>
                <w:u w:val="single"/>
              </w:rPr>
              <w:t>地下水环境》（</w:t>
            </w:r>
            <w:r w:rsidRPr="00DB6F01">
              <w:rPr>
                <w:rFonts w:hint="eastAsia"/>
                <w:color w:val="000000"/>
                <w:sz w:val="24"/>
                <w:szCs w:val="32"/>
                <w:u w:val="single"/>
              </w:rPr>
              <w:t>H</w:t>
            </w:r>
            <w:r w:rsidRPr="00DB6F01">
              <w:rPr>
                <w:color w:val="000000"/>
                <w:sz w:val="24"/>
                <w:szCs w:val="32"/>
                <w:u w:val="single"/>
              </w:rPr>
              <w:t>J610-2016</w:t>
            </w:r>
            <w:r w:rsidRPr="00DB6F01">
              <w:rPr>
                <w:rFonts w:hint="eastAsia"/>
                <w:color w:val="000000"/>
                <w:sz w:val="24"/>
                <w:szCs w:val="32"/>
                <w:u w:val="single"/>
              </w:rPr>
              <w:t>），本项目的地下水环境敏感程度为不敏感，地下水环境影响评价项目类型为</w:t>
            </w:r>
            <w:r w:rsidRPr="00DB6F01">
              <w:rPr>
                <w:color w:val="000000"/>
                <w:sz w:val="24"/>
                <w:szCs w:val="32"/>
                <w:u w:val="single"/>
              </w:rPr>
              <w:t>Ⅳ</w:t>
            </w:r>
            <w:r w:rsidRPr="00DB6F01">
              <w:rPr>
                <w:rFonts w:hint="eastAsia"/>
                <w:color w:val="000000"/>
                <w:sz w:val="24"/>
                <w:szCs w:val="32"/>
                <w:u w:val="single"/>
              </w:rPr>
              <w:t>类，对照评价工作等级分级表，本项目可不开展地下水环境影响评价工作。</w:t>
            </w:r>
          </w:p>
          <w:p w14:paraId="22C01007" w14:textId="77777777" w:rsidR="00A85462" w:rsidRPr="00DB6F01" w:rsidRDefault="00C7583F">
            <w:pPr>
              <w:adjustRightInd w:val="0"/>
              <w:snapToGrid w:val="0"/>
              <w:spacing w:line="360" w:lineRule="auto"/>
              <w:ind w:firstLineChars="200" w:firstLine="480"/>
              <w:rPr>
                <w:sz w:val="24"/>
                <w:u w:val="single"/>
              </w:rPr>
            </w:pPr>
            <w:r w:rsidRPr="00DB6F01">
              <w:rPr>
                <w:rFonts w:ascii="宋体" w:hAnsi="宋体" w:hint="eastAsia"/>
                <w:sz w:val="24"/>
                <w:u w:val="single"/>
              </w:rPr>
              <w:t>（</w:t>
            </w:r>
            <w:r w:rsidRPr="00DB6F01">
              <w:rPr>
                <w:sz w:val="24"/>
                <w:u w:val="single"/>
              </w:rPr>
              <w:t>2</w:t>
            </w:r>
            <w:r w:rsidRPr="00DB6F01">
              <w:rPr>
                <w:rFonts w:ascii="宋体" w:hAnsi="宋体" w:hint="eastAsia"/>
                <w:sz w:val="24"/>
                <w:u w:val="single"/>
              </w:rPr>
              <w:t>）</w:t>
            </w:r>
            <w:r w:rsidRPr="00DB6F01">
              <w:rPr>
                <w:rFonts w:hint="eastAsia"/>
                <w:sz w:val="24"/>
                <w:u w:val="single"/>
              </w:rPr>
              <w:t>土壤</w:t>
            </w:r>
          </w:p>
          <w:p w14:paraId="4C59CEE7" w14:textId="7D984D27" w:rsidR="004B68AE" w:rsidRPr="00DB6F01" w:rsidRDefault="004B68AE">
            <w:pPr>
              <w:adjustRightInd w:val="0"/>
              <w:snapToGrid w:val="0"/>
              <w:spacing w:line="360" w:lineRule="auto"/>
              <w:ind w:firstLineChars="200" w:firstLine="480"/>
              <w:rPr>
                <w:color w:val="000000"/>
                <w:sz w:val="24"/>
                <w:szCs w:val="32"/>
                <w:u w:val="single"/>
              </w:rPr>
            </w:pPr>
            <w:r w:rsidRPr="00DB6F01">
              <w:rPr>
                <w:rFonts w:hint="eastAsia"/>
                <w:sz w:val="24"/>
                <w:szCs w:val="32"/>
                <w:u w:val="single"/>
              </w:rPr>
              <w:t>根据《环境影响评价技术导则</w:t>
            </w:r>
            <w:r w:rsidRPr="00DB6F01">
              <w:rPr>
                <w:rFonts w:hint="eastAsia"/>
                <w:sz w:val="24"/>
                <w:szCs w:val="32"/>
                <w:u w:val="single"/>
              </w:rPr>
              <w:t xml:space="preserve"> </w:t>
            </w:r>
            <w:r w:rsidRPr="00DB6F01">
              <w:rPr>
                <w:rFonts w:hint="eastAsia"/>
                <w:sz w:val="24"/>
                <w:szCs w:val="32"/>
                <w:u w:val="single"/>
              </w:rPr>
              <w:t>土壤环境》（</w:t>
            </w:r>
            <w:r w:rsidRPr="00DB6F01">
              <w:rPr>
                <w:sz w:val="24"/>
                <w:szCs w:val="32"/>
                <w:u w:val="single"/>
              </w:rPr>
              <w:t>HJ 964-2018</w:t>
            </w:r>
            <w:r w:rsidRPr="00DB6F01">
              <w:rPr>
                <w:rFonts w:hint="eastAsia"/>
                <w:sz w:val="24"/>
                <w:szCs w:val="32"/>
                <w:u w:val="single"/>
              </w:rPr>
              <w:t>），本项目占地面积小于</w:t>
            </w:r>
            <w:r w:rsidRPr="00DB6F01">
              <w:rPr>
                <w:sz w:val="24"/>
                <w:szCs w:val="32"/>
                <w:u w:val="single"/>
              </w:rPr>
              <w:t>5hm</w:t>
            </w:r>
            <w:r w:rsidRPr="00DB6F01">
              <w:rPr>
                <w:sz w:val="24"/>
                <w:szCs w:val="32"/>
                <w:u w:val="single"/>
                <w:vertAlign w:val="superscript"/>
              </w:rPr>
              <w:t>2</w:t>
            </w:r>
            <w:r w:rsidRPr="00DB6F01">
              <w:rPr>
                <w:rFonts w:hint="eastAsia"/>
                <w:sz w:val="24"/>
                <w:szCs w:val="32"/>
                <w:u w:val="single"/>
              </w:rPr>
              <w:t>，为小型项目，周边无土壤环境敏感目标，土壤环境影响评价项目类别为</w:t>
            </w:r>
            <w:r w:rsidRPr="00DB6F01">
              <w:rPr>
                <w:sz w:val="24"/>
                <w:szCs w:val="32"/>
                <w:u w:val="single"/>
              </w:rPr>
              <w:t>Ⅲ</w:t>
            </w:r>
            <w:r w:rsidRPr="00DB6F01">
              <w:rPr>
                <w:rFonts w:hint="eastAsia"/>
                <w:sz w:val="24"/>
                <w:szCs w:val="32"/>
                <w:u w:val="single"/>
              </w:rPr>
              <w:t>类，对照评价工作等级分级表，本项目可不开展土壤环境影响评价工作。</w:t>
            </w:r>
          </w:p>
          <w:p w14:paraId="01B258C1" w14:textId="4BEFDF64" w:rsidR="00A85462" w:rsidRPr="00DB6F01" w:rsidRDefault="00C7583F">
            <w:pPr>
              <w:adjustRightInd w:val="0"/>
              <w:snapToGrid w:val="0"/>
              <w:spacing w:line="360" w:lineRule="auto"/>
              <w:ind w:firstLineChars="200" w:firstLine="482"/>
              <w:rPr>
                <w:b/>
                <w:bCs/>
                <w:sz w:val="24"/>
                <w:u w:val="single"/>
              </w:rPr>
            </w:pPr>
            <w:r w:rsidRPr="00DB6F01">
              <w:rPr>
                <w:b/>
                <w:bCs/>
                <w:sz w:val="24"/>
                <w:u w:val="single"/>
              </w:rPr>
              <w:t>6</w:t>
            </w:r>
            <w:r w:rsidRPr="00DB6F01">
              <w:rPr>
                <w:rFonts w:hint="eastAsia"/>
                <w:b/>
                <w:bCs/>
                <w:sz w:val="24"/>
                <w:u w:val="single"/>
              </w:rPr>
              <w:t>、生态</w:t>
            </w:r>
          </w:p>
          <w:p w14:paraId="32039D5C" w14:textId="77777777" w:rsidR="00A85462" w:rsidRPr="00DB6F01" w:rsidRDefault="00C7583F">
            <w:pPr>
              <w:adjustRightInd w:val="0"/>
              <w:snapToGrid w:val="0"/>
              <w:spacing w:line="360" w:lineRule="auto"/>
              <w:ind w:firstLineChars="200" w:firstLine="480"/>
              <w:rPr>
                <w:bCs/>
                <w:spacing w:val="-10"/>
                <w:szCs w:val="21"/>
                <w:u w:val="single"/>
              </w:rPr>
            </w:pPr>
            <w:r w:rsidRPr="00DB6F01">
              <w:rPr>
                <w:rFonts w:ascii="宋体" w:hAnsi="宋体" w:cs="宋体" w:hint="eastAsia"/>
                <w:kern w:val="0"/>
                <w:sz w:val="24"/>
                <w:u w:val="single"/>
              </w:rPr>
              <w:t>本项目用地范围内无生态保护目标。</w:t>
            </w:r>
          </w:p>
          <w:p w14:paraId="4FB8A392" w14:textId="77777777" w:rsidR="00A85462" w:rsidRPr="00DB6F01" w:rsidRDefault="00C7583F">
            <w:pPr>
              <w:adjustRightInd w:val="0"/>
              <w:snapToGrid w:val="0"/>
              <w:spacing w:line="360" w:lineRule="auto"/>
              <w:ind w:firstLineChars="200" w:firstLine="482"/>
              <w:rPr>
                <w:b/>
                <w:bCs/>
                <w:sz w:val="24"/>
                <w:u w:val="single"/>
              </w:rPr>
            </w:pPr>
            <w:r w:rsidRPr="00DB6F01">
              <w:rPr>
                <w:b/>
                <w:bCs/>
                <w:sz w:val="24"/>
                <w:u w:val="single"/>
              </w:rPr>
              <w:t>7</w:t>
            </w:r>
            <w:r w:rsidRPr="00DB6F01">
              <w:rPr>
                <w:rFonts w:hint="eastAsia"/>
                <w:b/>
                <w:bCs/>
                <w:sz w:val="24"/>
                <w:u w:val="single"/>
              </w:rPr>
              <w:t>、环境风险</w:t>
            </w:r>
          </w:p>
          <w:p w14:paraId="7967FE03" w14:textId="231FBA24" w:rsidR="00A85462" w:rsidRPr="00DB6F01" w:rsidRDefault="00C7583F" w:rsidP="005F03E6">
            <w:pPr>
              <w:widowControl/>
              <w:spacing w:line="360" w:lineRule="auto"/>
              <w:ind w:firstLineChars="200" w:firstLine="480"/>
              <w:rPr>
                <w:rFonts w:ascii="宋体" w:hAnsi="宋体" w:cs="宋体"/>
                <w:kern w:val="0"/>
                <w:sz w:val="24"/>
                <w:u w:val="single"/>
              </w:rPr>
            </w:pPr>
            <w:r w:rsidRPr="00DB6F01">
              <w:rPr>
                <w:rFonts w:hint="eastAsia"/>
                <w:sz w:val="24"/>
                <w:szCs w:val="32"/>
                <w:u w:val="single"/>
              </w:rPr>
              <w:t>本项目主要风险来自</w:t>
            </w:r>
            <w:r w:rsidR="005F03E6" w:rsidRPr="00DB6F01">
              <w:rPr>
                <w:rFonts w:ascii="宋体" w:hAnsi="宋体" w:cs="宋体" w:hint="eastAsia"/>
                <w:color w:val="000000"/>
                <w:kern w:val="0"/>
                <w:sz w:val="24"/>
                <w:u w:val="single"/>
              </w:rPr>
              <w:t>脲醛胶储存、使用过程中泄露事故风险及脲醛胶挥发的甲醛气体浓度较高时遇明火或热源发生爆炸的风险</w:t>
            </w:r>
            <w:r w:rsidRPr="00DB6F01">
              <w:rPr>
                <w:rFonts w:hint="eastAsia"/>
                <w:sz w:val="24"/>
                <w:szCs w:val="32"/>
                <w:u w:val="single"/>
              </w:rPr>
              <w:t>。本次环</w:t>
            </w:r>
            <w:proofErr w:type="gramStart"/>
            <w:r w:rsidRPr="00DB6F01">
              <w:rPr>
                <w:rFonts w:hint="eastAsia"/>
                <w:sz w:val="24"/>
                <w:szCs w:val="32"/>
                <w:u w:val="single"/>
              </w:rPr>
              <w:t>评根据</w:t>
            </w:r>
            <w:proofErr w:type="gramEnd"/>
            <w:r w:rsidRPr="00DB6F01">
              <w:rPr>
                <w:rFonts w:hint="eastAsia"/>
                <w:sz w:val="24"/>
                <w:szCs w:val="32"/>
                <w:u w:val="single"/>
              </w:rPr>
              <w:t>《建设项目环境风险评价技术导则》（</w:t>
            </w:r>
            <w:r w:rsidRPr="00DB6F01">
              <w:rPr>
                <w:rFonts w:hint="eastAsia"/>
                <w:sz w:val="24"/>
                <w:szCs w:val="32"/>
                <w:u w:val="single"/>
              </w:rPr>
              <w:t>H</w:t>
            </w:r>
            <w:r w:rsidRPr="00DB6F01">
              <w:rPr>
                <w:sz w:val="24"/>
                <w:szCs w:val="32"/>
                <w:u w:val="single"/>
              </w:rPr>
              <w:t>J169-2018</w:t>
            </w:r>
            <w:r w:rsidRPr="00DB6F01">
              <w:rPr>
                <w:rFonts w:hint="eastAsia"/>
                <w:sz w:val="24"/>
                <w:szCs w:val="32"/>
                <w:u w:val="single"/>
              </w:rPr>
              <w:t>）的要求，并结合本项目实际情况，对本项目可能发生的事故进行风险识别，同时针对最大可信风险事故对环境造成的影响进行分析及评价，对此提出事故应急处理计划和应急预案，以减少或控制本项目事故发生频率，减少事故风险对环境的危害。</w:t>
            </w:r>
          </w:p>
          <w:p w14:paraId="2588C176" w14:textId="77777777" w:rsidR="00A85462" w:rsidRPr="00DB6F01" w:rsidRDefault="00C7583F">
            <w:pPr>
              <w:spacing w:line="360" w:lineRule="auto"/>
              <w:ind w:firstLineChars="200" w:firstLine="480"/>
              <w:rPr>
                <w:sz w:val="24"/>
                <w:szCs w:val="32"/>
                <w:u w:val="single"/>
              </w:rPr>
            </w:pPr>
            <w:r w:rsidRPr="00DB6F01">
              <w:rPr>
                <w:rFonts w:hint="eastAsia"/>
                <w:sz w:val="24"/>
                <w:szCs w:val="32"/>
                <w:u w:val="single"/>
              </w:rPr>
              <w:t>（</w:t>
            </w:r>
            <w:r w:rsidRPr="00DB6F01">
              <w:rPr>
                <w:sz w:val="24"/>
                <w:szCs w:val="32"/>
                <w:u w:val="single"/>
              </w:rPr>
              <w:t>1</w:t>
            </w:r>
            <w:r w:rsidRPr="00DB6F01">
              <w:rPr>
                <w:rFonts w:hint="eastAsia"/>
                <w:sz w:val="24"/>
                <w:szCs w:val="32"/>
                <w:u w:val="single"/>
              </w:rPr>
              <w:t>）风险调查</w:t>
            </w:r>
          </w:p>
          <w:p w14:paraId="0A7295D3" w14:textId="422621C3" w:rsidR="00A85462" w:rsidRPr="00DB6F01" w:rsidRDefault="00C7583F">
            <w:pPr>
              <w:pStyle w:val="af5"/>
              <w:spacing w:after="0" w:line="360" w:lineRule="auto"/>
              <w:ind w:firstLineChars="200" w:firstLine="480"/>
              <w:jc w:val="left"/>
              <w:rPr>
                <w:sz w:val="24"/>
                <w:szCs w:val="24"/>
                <w:u w:val="single"/>
              </w:rPr>
            </w:pPr>
            <w:r w:rsidRPr="00DB6F01">
              <w:rPr>
                <w:rFonts w:hint="eastAsia"/>
                <w:sz w:val="24"/>
                <w:szCs w:val="24"/>
                <w:u w:val="single"/>
              </w:rPr>
              <w:t>按《建设项目环境风险评价技术导则》（</w:t>
            </w:r>
            <w:r w:rsidRPr="00DB6F01">
              <w:rPr>
                <w:rFonts w:hint="eastAsia"/>
                <w:sz w:val="24"/>
                <w:szCs w:val="24"/>
                <w:u w:val="single"/>
              </w:rPr>
              <w:t>H</w:t>
            </w:r>
            <w:r w:rsidRPr="00DB6F01">
              <w:rPr>
                <w:sz w:val="24"/>
                <w:szCs w:val="24"/>
                <w:u w:val="single"/>
              </w:rPr>
              <w:t>J169-2018</w:t>
            </w:r>
            <w:r w:rsidRPr="00DB6F01">
              <w:rPr>
                <w:rFonts w:hint="eastAsia"/>
                <w:sz w:val="24"/>
                <w:szCs w:val="24"/>
                <w:u w:val="single"/>
              </w:rPr>
              <w:t>）对本项目涉及的物质进行危险性识别，筛选环境风险评价因子。本项目主要</w:t>
            </w:r>
            <w:r w:rsidR="000B37B2" w:rsidRPr="00DB6F01">
              <w:rPr>
                <w:rFonts w:hint="eastAsia"/>
                <w:sz w:val="24"/>
                <w:szCs w:val="24"/>
                <w:u w:val="single"/>
              </w:rPr>
              <w:t>涉及</w:t>
            </w:r>
            <w:r w:rsidRPr="00DB6F01">
              <w:rPr>
                <w:rFonts w:hint="eastAsia"/>
                <w:sz w:val="24"/>
                <w:szCs w:val="24"/>
                <w:u w:val="single"/>
              </w:rPr>
              <w:t>的风险评价因子为</w:t>
            </w:r>
            <w:r w:rsidR="000B37B2" w:rsidRPr="00DB6F01">
              <w:rPr>
                <w:rFonts w:hint="eastAsia"/>
                <w:sz w:val="24"/>
                <w:szCs w:val="24"/>
                <w:u w:val="single"/>
              </w:rPr>
              <w:t>甲醛</w:t>
            </w:r>
            <w:r w:rsidR="000B054A" w:rsidRPr="00DB6F01">
              <w:rPr>
                <w:rFonts w:hint="eastAsia"/>
                <w:sz w:val="24"/>
                <w:szCs w:val="24"/>
                <w:u w:val="single"/>
              </w:rPr>
              <w:t>、</w:t>
            </w:r>
            <w:r w:rsidR="00AB4F70" w:rsidRPr="00DB6F01">
              <w:rPr>
                <w:rFonts w:hint="eastAsia"/>
                <w:sz w:val="24"/>
                <w:szCs w:val="24"/>
                <w:u w:val="single"/>
              </w:rPr>
              <w:t>废</w:t>
            </w:r>
            <w:r w:rsidR="000B054A" w:rsidRPr="00DB6F01">
              <w:rPr>
                <w:rFonts w:hint="eastAsia"/>
                <w:sz w:val="24"/>
                <w:szCs w:val="24"/>
                <w:u w:val="single"/>
              </w:rPr>
              <w:t>导热油、</w:t>
            </w:r>
            <w:r w:rsidR="00AB4F70" w:rsidRPr="00DB6F01">
              <w:rPr>
                <w:rFonts w:hint="eastAsia"/>
                <w:sz w:val="24"/>
                <w:szCs w:val="24"/>
                <w:u w:val="single"/>
              </w:rPr>
              <w:t>废</w:t>
            </w:r>
            <w:r w:rsidR="000B054A" w:rsidRPr="00DB6F01">
              <w:rPr>
                <w:rFonts w:hint="eastAsia"/>
                <w:sz w:val="24"/>
                <w:szCs w:val="24"/>
                <w:u w:val="single"/>
              </w:rPr>
              <w:t>矿物油</w:t>
            </w:r>
            <w:r w:rsidR="000B37B2" w:rsidRPr="00DB6F01">
              <w:rPr>
                <w:rFonts w:hint="eastAsia"/>
                <w:sz w:val="24"/>
                <w:szCs w:val="24"/>
                <w:u w:val="single"/>
              </w:rPr>
              <w:t>。</w:t>
            </w:r>
            <w:r w:rsidRPr="00DB6F01">
              <w:rPr>
                <w:rFonts w:hint="eastAsia"/>
                <w:sz w:val="24"/>
                <w:szCs w:val="24"/>
                <w:u w:val="single"/>
              </w:rPr>
              <w:t>主要物化性质和危险特性见表</w:t>
            </w:r>
            <w:r w:rsidRPr="00DB6F01">
              <w:rPr>
                <w:sz w:val="24"/>
                <w:szCs w:val="24"/>
                <w:u w:val="single"/>
              </w:rPr>
              <w:t>4</w:t>
            </w:r>
            <w:r w:rsidRPr="00DB6F01">
              <w:rPr>
                <w:rFonts w:hint="eastAsia"/>
                <w:sz w:val="24"/>
                <w:szCs w:val="24"/>
                <w:u w:val="single"/>
              </w:rPr>
              <w:t>-1</w:t>
            </w:r>
            <w:r w:rsidR="004312FC" w:rsidRPr="00DB6F01">
              <w:rPr>
                <w:sz w:val="24"/>
                <w:szCs w:val="24"/>
                <w:u w:val="single"/>
              </w:rPr>
              <w:t>2</w:t>
            </w:r>
            <w:r w:rsidR="000B054A" w:rsidRPr="00DB6F01">
              <w:rPr>
                <w:rFonts w:hint="eastAsia"/>
                <w:sz w:val="24"/>
                <w:szCs w:val="24"/>
                <w:u w:val="single"/>
              </w:rPr>
              <w:t>、</w:t>
            </w:r>
            <w:r w:rsidR="000B054A" w:rsidRPr="00DB6F01">
              <w:rPr>
                <w:rFonts w:hint="eastAsia"/>
                <w:sz w:val="24"/>
                <w:szCs w:val="24"/>
                <w:u w:val="single"/>
              </w:rPr>
              <w:t>4-</w:t>
            </w:r>
            <w:r w:rsidR="000B054A" w:rsidRPr="00DB6F01">
              <w:rPr>
                <w:rFonts w:hint="eastAsia"/>
                <w:sz w:val="24"/>
                <w:szCs w:val="24"/>
                <w:u w:val="single"/>
              </w:rPr>
              <w:lastRenderedPageBreak/>
              <w:t>1</w:t>
            </w:r>
            <w:r w:rsidR="004312FC" w:rsidRPr="00DB6F01">
              <w:rPr>
                <w:sz w:val="24"/>
                <w:szCs w:val="24"/>
                <w:u w:val="single"/>
              </w:rPr>
              <w:t>3</w:t>
            </w:r>
            <w:r w:rsidR="000B054A" w:rsidRPr="00DB6F01">
              <w:rPr>
                <w:rFonts w:hint="eastAsia"/>
                <w:sz w:val="24"/>
                <w:szCs w:val="24"/>
                <w:u w:val="single"/>
              </w:rPr>
              <w:t>、</w:t>
            </w:r>
            <w:r w:rsidR="000B054A" w:rsidRPr="00DB6F01">
              <w:rPr>
                <w:rFonts w:hint="eastAsia"/>
                <w:sz w:val="24"/>
                <w:szCs w:val="24"/>
                <w:u w:val="single"/>
              </w:rPr>
              <w:t>4-1</w:t>
            </w:r>
            <w:r w:rsidR="004312FC" w:rsidRPr="00DB6F01">
              <w:rPr>
                <w:sz w:val="24"/>
                <w:szCs w:val="24"/>
                <w:u w:val="single"/>
              </w:rPr>
              <w:t>4</w:t>
            </w:r>
            <w:r w:rsidRPr="00DB6F01">
              <w:rPr>
                <w:sz w:val="24"/>
                <w:szCs w:val="24"/>
                <w:u w:val="single"/>
              </w:rPr>
              <w:t>。</w:t>
            </w:r>
          </w:p>
          <w:p w14:paraId="12F74B6F" w14:textId="6EF011B0" w:rsidR="000B37B2" w:rsidRPr="00DB6F01" w:rsidRDefault="00C7583F">
            <w:pPr>
              <w:pStyle w:val="afe"/>
              <w:rPr>
                <w:b/>
                <w:sz w:val="21"/>
                <w:u w:val="single"/>
              </w:rPr>
            </w:pPr>
            <w:r w:rsidRPr="00DB6F01">
              <w:rPr>
                <w:rFonts w:ascii="宋体" w:eastAsia="宋体" w:hAnsi="宋体"/>
                <w:b/>
                <w:sz w:val="21"/>
                <w:u w:val="single"/>
              </w:rPr>
              <w:t>表</w:t>
            </w:r>
            <w:r w:rsidRPr="00DB6F01">
              <w:rPr>
                <w:b/>
                <w:sz w:val="21"/>
                <w:u w:val="single"/>
              </w:rPr>
              <w:t>4-1</w:t>
            </w:r>
            <w:r w:rsidR="004312FC" w:rsidRPr="00DB6F01">
              <w:rPr>
                <w:b/>
                <w:sz w:val="21"/>
                <w:u w:val="single"/>
              </w:rPr>
              <w:t>2</w:t>
            </w:r>
            <w:r w:rsidRPr="00DB6F01">
              <w:rPr>
                <w:b/>
                <w:sz w:val="21"/>
                <w:u w:val="single"/>
              </w:rPr>
              <w:t xml:space="preserve">  </w:t>
            </w:r>
            <w:r w:rsidR="000B37B2" w:rsidRPr="00DB6F01">
              <w:rPr>
                <w:rFonts w:ascii="宋体" w:eastAsia="宋体" w:hAnsi="宋体" w:hint="eastAsia"/>
                <w:b/>
                <w:sz w:val="21"/>
                <w:u w:val="single"/>
              </w:rPr>
              <w:t>甲醛的</w:t>
            </w:r>
            <w:r w:rsidRPr="00DB6F01">
              <w:rPr>
                <w:rFonts w:ascii="宋体" w:eastAsia="宋体" w:hAnsi="宋体"/>
                <w:b/>
                <w:sz w:val="21"/>
                <w:u w:val="single"/>
              </w:rPr>
              <w:t>理化性质和危险特性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66"/>
              <w:gridCol w:w="978"/>
              <w:gridCol w:w="709"/>
              <w:gridCol w:w="1843"/>
              <w:gridCol w:w="634"/>
              <w:gridCol w:w="74"/>
              <w:gridCol w:w="1985"/>
              <w:gridCol w:w="585"/>
            </w:tblGrid>
            <w:tr w:rsidR="000B37B2" w:rsidRPr="00DB6F01" w14:paraId="430B485C" w14:textId="77777777" w:rsidTr="001460F5">
              <w:trPr>
                <w:trHeight w:val="70"/>
                <w:jc w:val="center"/>
              </w:trPr>
              <w:tc>
                <w:tcPr>
                  <w:tcW w:w="558" w:type="dxa"/>
                  <w:vMerge w:val="restart"/>
                  <w:shd w:val="clear" w:color="auto" w:fill="auto"/>
                  <w:vAlign w:val="center"/>
                </w:tcPr>
                <w:p w14:paraId="3415939A" w14:textId="77777777"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标识</w:t>
                  </w:r>
                </w:p>
              </w:tc>
              <w:tc>
                <w:tcPr>
                  <w:tcW w:w="4730" w:type="dxa"/>
                  <w:gridSpan w:val="5"/>
                  <w:shd w:val="clear" w:color="auto" w:fill="auto"/>
                  <w:vAlign w:val="center"/>
                </w:tcPr>
                <w:p w14:paraId="3ACC5037" w14:textId="4C511F93" w:rsidR="000B37B2" w:rsidRPr="00DB6F01" w:rsidRDefault="000B37B2" w:rsidP="000B37B2">
                  <w:pPr>
                    <w:pStyle w:val="22"/>
                    <w:ind w:firstLineChars="0" w:firstLine="0"/>
                    <w:jc w:val="left"/>
                    <w:rPr>
                      <w:sz w:val="21"/>
                      <w:szCs w:val="15"/>
                      <w:u w:val="single"/>
                    </w:rPr>
                  </w:pPr>
                  <w:r w:rsidRPr="00DB6F01">
                    <w:rPr>
                      <w:rFonts w:hint="eastAsia"/>
                      <w:sz w:val="21"/>
                      <w:szCs w:val="15"/>
                      <w:u w:val="single"/>
                    </w:rPr>
                    <w:t>中文名：</w:t>
                  </w:r>
                  <w:r w:rsidRPr="00DB6F01">
                    <w:rPr>
                      <w:rFonts w:hint="eastAsia"/>
                      <w:color w:val="000000"/>
                      <w:sz w:val="21"/>
                      <w:szCs w:val="21"/>
                      <w:u w:val="single"/>
                    </w:rPr>
                    <w:t>甲醛</w:t>
                  </w:r>
                </w:p>
              </w:tc>
              <w:tc>
                <w:tcPr>
                  <w:tcW w:w="2644" w:type="dxa"/>
                  <w:gridSpan w:val="3"/>
                  <w:shd w:val="clear" w:color="auto" w:fill="auto"/>
                  <w:vAlign w:val="center"/>
                </w:tcPr>
                <w:p w14:paraId="4B2E1C94" w14:textId="68161E02"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危险化学品序号：</w:t>
                  </w:r>
                  <w:r w:rsidRPr="00DB6F01">
                    <w:rPr>
                      <w:color w:val="000000"/>
                      <w:sz w:val="21"/>
                      <w:szCs w:val="21"/>
                      <w:u w:val="single"/>
                    </w:rPr>
                    <w:t>83012</w:t>
                  </w:r>
                </w:p>
              </w:tc>
            </w:tr>
            <w:tr w:rsidR="000B37B2" w:rsidRPr="00DB6F01" w14:paraId="5325D674" w14:textId="77777777" w:rsidTr="001460F5">
              <w:trPr>
                <w:trHeight w:val="70"/>
                <w:jc w:val="center"/>
              </w:trPr>
              <w:tc>
                <w:tcPr>
                  <w:tcW w:w="558" w:type="dxa"/>
                  <w:vMerge/>
                  <w:shd w:val="clear" w:color="auto" w:fill="auto"/>
                  <w:vAlign w:val="center"/>
                </w:tcPr>
                <w:p w14:paraId="22E3CF29" w14:textId="77777777" w:rsidR="000B37B2" w:rsidRPr="00DB6F01" w:rsidRDefault="000B37B2" w:rsidP="000B37B2">
                  <w:pPr>
                    <w:pStyle w:val="22"/>
                    <w:ind w:firstLineChars="0" w:firstLine="0"/>
                    <w:jc w:val="center"/>
                    <w:rPr>
                      <w:sz w:val="21"/>
                      <w:szCs w:val="15"/>
                      <w:u w:val="single"/>
                    </w:rPr>
                  </w:pPr>
                </w:p>
              </w:tc>
              <w:tc>
                <w:tcPr>
                  <w:tcW w:w="4730" w:type="dxa"/>
                  <w:gridSpan w:val="5"/>
                  <w:shd w:val="clear" w:color="auto" w:fill="auto"/>
                  <w:vAlign w:val="center"/>
                </w:tcPr>
                <w:p w14:paraId="188F144A" w14:textId="0F249432" w:rsidR="000B37B2" w:rsidRPr="00DB6F01" w:rsidRDefault="000B37B2" w:rsidP="000B37B2">
                  <w:pPr>
                    <w:pStyle w:val="22"/>
                    <w:ind w:firstLineChars="0" w:firstLine="0"/>
                    <w:jc w:val="left"/>
                    <w:rPr>
                      <w:sz w:val="21"/>
                      <w:szCs w:val="15"/>
                      <w:u w:val="single"/>
                    </w:rPr>
                  </w:pPr>
                  <w:r w:rsidRPr="00DB6F01">
                    <w:rPr>
                      <w:rFonts w:hint="eastAsia"/>
                      <w:sz w:val="21"/>
                      <w:szCs w:val="15"/>
                      <w:u w:val="single"/>
                    </w:rPr>
                    <w:t>英文名：</w:t>
                  </w:r>
                  <w:r w:rsidRPr="00DB6F01">
                    <w:rPr>
                      <w:color w:val="000000"/>
                      <w:sz w:val="21"/>
                      <w:szCs w:val="21"/>
                      <w:u w:val="single"/>
                    </w:rPr>
                    <w:t>formaldehyde</w:t>
                  </w:r>
                  <w:r w:rsidRPr="00DB6F01">
                    <w:rPr>
                      <w:sz w:val="21"/>
                      <w:szCs w:val="15"/>
                      <w:u w:val="single"/>
                    </w:rPr>
                    <w:t xml:space="preserve"> </w:t>
                  </w:r>
                </w:p>
              </w:tc>
              <w:tc>
                <w:tcPr>
                  <w:tcW w:w="2644" w:type="dxa"/>
                  <w:gridSpan w:val="3"/>
                  <w:shd w:val="clear" w:color="auto" w:fill="auto"/>
                  <w:vAlign w:val="center"/>
                </w:tcPr>
                <w:p w14:paraId="440A1DCB" w14:textId="2231FE01" w:rsidR="000B37B2" w:rsidRPr="00DB6F01" w:rsidRDefault="000B37B2" w:rsidP="000B37B2">
                  <w:pPr>
                    <w:pStyle w:val="22"/>
                    <w:ind w:firstLineChars="0" w:firstLine="0"/>
                    <w:jc w:val="center"/>
                    <w:rPr>
                      <w:sz w:val="21"/>
                      <w:szCs w:val="15"/>
                      <w:u w:val="single"/>
                    </w:rPr>
                  </w:pPr>
                  <w:r w:rsidRPr="00DB6F01">
                    <w:rPr>
                      <w:sz w:val="21"/>
                      <w:szCs w:val="15"/>
                      <w:u w:val="single"/>
                    </w:rPr>
                    <w:t>UN</w:t>
                  </w:r>
                  <w:r w:rsidRPr="00DB6F01">
                    <w:rPr>
                      <w:rFonts w:hint="eastAsia"/>
                      <w:sz w:val="21"/>
                      <w:szCs w:val="15"/>
                      <w:u w:val="single"/>
                    </w:rPr>
                    <w:t>编号：</w:t>
                  </w:r>
                  <w:r w:rsidRPr="00DB6F01">
                    <w:rPr>
                      <w:rFonts w:hint="eastAsia"/>
                      <w:color w:val="000000"/>
                      <w:sz w:val="21"/>
                      <w:szCs w:val="21"/>
                      <w:u w:val="single"/>
                    </w:rPr>
                    <w:t>1198</w:t>
                  </w:r>
                </w:p>
              </w:tc>
            </w:tr>
            <w:tr w:rsidR="000B37B2" w:rsidRPr="00DB6F01" w14:paraId="2984A2D5" w14:textId="77777777" w:rsidTr="004903C7">
              <w:trPr>
                <w:trHeight w:val="70"/>
                <w:jc w:val="center"/>
              </w:trPr>
              <w:tc>
                <w:tcPr>
                  <w:tcW w:w="558" w:type="dxa"/>
                  <w:vMerge/>
                  <w:shd w:val="clear" w:color="auto" w:fill="auto"/>
                  <w:vAlign w:val="center"/>
                </w:tcPr>
                <w:p w14:paraId="6DA0F495" w14:textId="77777777" w:rsidR="000B37B2" w:rsidRPr="00DB6F01" w:rsidRDefault="000B37B2" w:rsidP="000B37B2">
                  <w:pPr>
                    <w:pStyle w:val="22"/>
                    <w:ind w:firstLineChars="0" w:firstLine="0"/>
                    <w:jc w:val="center"/>
                    <w:rPr>
                      <w:sz w:val="21"/>
                      <w:szCs w:val="15"/>
                      <w:u w:val="single"/>
                    </w:rPr>
                  </w:pPr>
                </w:p>
              </w:tc>
              <w:tc>
                <w:tcPr>
                  <w:tcW w:w="2253" w:type="dxa"/>
                  <w:gridSpan w:val="3"/>
                  <w:shd w:val="clear" w:color="auto" w:fill="auto"/>
                  <w:vAlign w:val="center"/>
                </w:tcPr>
                <w:p w14:paraId="52D3ED2B" w14:textId="6246CCFE" w:rsidR="000B37B2" w:rsidRPr="00DB6F01" w:rsidRDefault="000B37B2" w:rsidP="000B37B2">
                  <w:pPr>
                    <w:pStyle w:val="22"/>
                    <w:ind w:firstLineChars="0" w:firstLine="0"/>
                    <w:jc w:val="left"/>
                    <w:rPr>
                      <w:sz w:val="21"/>
                      <w:szCs w:val="15"/>
                      <w:u w:val="single"/>
                    </w:rPr>
                  </w:pPr>
                  <w:r w:rsidRPr="00DB6F01">
                    <w:rPr>
                      <w:rFonts w:hint="eastAsia"/>
                      <w:sz w:val="21"/>
                      <w:szCs w:val="15"/>
                      <w:u w:val="single"/>
                    </w:rPr>
                    <w:t>分子式：</w:t>
                  </w:r>
                  <w:r w:rsidRPr="00DB6F01">
                    <w:rPr>
                      <w:color w:val="000000"/>
                      <w:sz w:val="21"/>
                      <w:szCs w:val="21"/>
                      <w:u w:val="single"/>
                    </w:rPr>
                    <w:t>CH</w:t>
                  </w:r>
                  <w:r w:rsidRPr="00DB6F01">
                    <w:rPr>
                      <w:color w:val="000000"/>
                      <w:sz w:val="14"/>
                      <w:szCs w:val="14"/>
                      <w:u w:val="single"/>
                    </w:rPr>
                    <w:t>2</w:t>
                  </w:r>
                  <w:r w:rsidRPr="00DB6F01">
                    <w:rPr>
                      <w:color w:val="000000"/>
                      <w:sz w:val="21"/>
                      <w:szCs w:val="21"/>
                      <w:u w:val="single"/>
                    </w:rPr>
                    <w:t>O</w:t>
                  </w:r>
                </w:p>
              </w:tc>
              <w:tc>
                <w:tcPr>
                  <w:tcW w:w="2477" w:type="dxa"/>
                  <w:gridSpan w:val="2"/>
                  <w:shd w:val="clear" w:color="auto" w:fill="auto"/>
                  <w:vAlign w:val="center"/>
                </w:tcPr>
                <w:p w14:paraId="273E59F9" w14:textId="5D883D2E" w:rsidR="000B37B2" w:rsidRPr="00DB6F01" w:rsidRDefault="000B37B2" w:rsidP="000B37B2">
                  <w:pPr>
                    <w:pStyle w:val="22"/>
                    <w:ind w:firstLineChars="0" w:firstLine="0"/>
                    <w:jc w:val="left"/>
                    <w:rPr>
                      <w:sz w:val="21"/>
                      <w:szCs w:val="15"/>
                      <w:u w:val="single"/>
                    </w:rPr>
                  </w:pPr>
                  <w:r w:rsidRPr="00DB6F01">
                    <w:rPr>
                      <w:rFonts w:hint="eastAsia"/>
                      <w:sz w:val="21"/>
                      <w:szCs w:val="15"/>
                      <w:u w:val="single"/>
                    </w:rPr>
                    <w:t>分子量：</w:t>
                  </w:r>
                  <w:r w:rsidRPr="00DB6F01">
                    <w:rPr>
                      <w:color w:val="000000"/>
                      <w:sz w:val="21"/>
                      <w:szCs w:val="21"/>
                      <w:u w:val="single"/>
                    </w:rPr>
                    <w:t>30.03</w:t>
                  </w:r>
                </w:p>
              </w:tc>
              <w:tc>
                <w:tcPr>
                  <w:tcW w:w="2644" w:type="dxa"/>
                  <w:gridSpan w:val="3"/>
                  <w:shd w:val="clear" w:color="auto" w:fill="auto"/>
                  <w:vAlign w:val="center"/>
                </w:tcPr>
                <w:p w14:paraId="1E0E66A6" w14:textId="289E437C"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C</w:t>
                  </w:r>
                  <w:r w:rsidRPr="00DB6F01">
                    <w:rPr>
                      <w:sz w:val="21"/>
                      <w:szCs w:val="15"/>
                      <w:u w:val="single"/>
                    </w:rPr>
                    <w:t>AS</w:t>
                  </w:r>
                  <w:r w:rsidRPr="00DB6F01">
                    <w:rPr>
                      <w:rFonts w:hint="eastAsia"/>
                      <w:sz w:val="21"/>
                      <w:szCs w:val="15"/>
                      <w:u w:val="single"/>
                    </w:rPr>
                    <w:t>号：</w:t>
                  </w:r>
                  <w:r w:rsidRPr="00DB6F01">
                    <w:rPr>
                      <w:color w:val="000000"/>
                      <w:sz w:val="21"/>
                      <w:szCs w:val="21"/>
                      <w:u w:val="single"/>
                    </w:rPr>
                    <w:t>50-00-0</w:t>
                  </w:r>
                </w:p>
              </w:tc>
            </w:tr>
            <w:tr w:rsidR="000B37B2" w:rsidRPr="00DB6F01" w14:paraId="1C7FA24C" w14:textId="77777777" w:rsidTr="004903C7">
              <w:trPr>
                <w:trHeight w:val="70"/>
                <w:jc w:val="center"/>
              </w:trPr>
              <w:tc>
                <w:tcPr>
                  <w:tcW w:w="558" w:type="dxa"/>
                  <w:vMerge w:val="restart"/>
                  <w:shd w:val="clear" w:color="auto" w:fill="auto"/>
                  <w:vAlign w:val="center"/>
                </w:tcPr>
                <w:p w14:paraId="60678584" w14:textId="77777777"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理化性质</w:t>
                  </w:r>
                </w:p>
              </w:tc>
              <w:tc>
                <w:tcPr>
                  <w:tcW w:w="1544" w:type="dxa"/>
                  <w:gridSpan w:val="2"/>
                  <w:shd w:val="clear" w:color="auto" w:fill="auto"/>
                  <w:vAlign w:val="center"/>
                </w:tcPr>
                <w:p w14:paraId="7E7A055F" w14:textId="77777777"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外观与形状</w:t>
                  </w:r>
                </w:p>
              </w:tc>
              <w:tc>
                <w:tcPr>
                  <w:tcW w:w="5830" w:type="dxa"/>
                  <w:gridSpan w:val="6"/>
                  <w:shd w:val="clear" w:color="auto" w:fill="auto"/>
                  <w:vAlign w:val="center"/>
                </w:tcPr>
                <w:p w14:paraId="2A2D0759" w14:textId="0822B583" w:rsidR="000B37B2" w:rsidRPr="00DB6F01" w:rsidRDefault="000B37B2" w:rsidP="000B37B2">
                  <w:pPr>
                    <w:pStyle w:val="22"/>
                    <w:ind w:firstLineChars="0" w:firstLine="0"/>
                    <w:rPr>
                      <w:sz w:val="21"/>
                      <w:szCs w:val="15"/>
                      <w:u w:val="single"/>
                    </w:rPr>
                  </w:pPr>
                  <w:r w:rsidRPr="00DB6F01">
                    <w:rPr>
                      <w:rFonts w:hint="eastAsia"/>
                      <w:color w:val="000000"/>
                      <w:sz w:val="21"/>
                      <w:szCs w:val="21"/>
                      <w:u w:val="single"/>
                    </w:rPr>
                    <w:t>无色，具有刺激性和窒息性的气体，商品为其水溶液</w:t>
                  </w:r>
                </w:p>
              </w:tc>
            </w:tr>
            <w:tr w:rsidR="004903C7" w:rsidRPr="00DB6F01" w14:paraId="62A2C48A" w14:textId="77777777" w:rsidTr="004903C7">
              <w:trPr>
                <w:trHeight w:val="70"/>
                <w:jc w:val="center"/>
              </w:trPr>
              <w:tc>
                <w:tcPr>
                  <w:tcW w:w="558" w:type="dxa"/>
                  <w:vMerge/>
                  <w:shd w:val="clear" w:color="auto" w:fill="auto"/>
                  <w:vAlign w:val="center"/>
                </w:tcPr>
                <w:p w14:paraId="67820397" w14:textId="77777777" w:rsidR="000B37B2" w:rsidRPr="00DB6F01" w:rsidRDefault="000B37B2" w:rsidP="000B37B2">
                  <w:pPr>
                    <w:pStyle w:val="22"/>
                    <w:ind w:firstLineChars="0" w:firstLine="0"/>
                    <w:jc w:val="center"/>
                    <w:rPr>
                      <w:sz w:val="21"/>
                      <w:szCs w:val="15"/>
                      <w:u w:val="single"/>
                    </w:rPr>
                  </w:pPr>
                </w:p>
              </w:tc>
              <w:tc>
                <w:tcPr>
                  <w:tcW w:w="1544" w:type="dxa"/>
                  <w:gridSpan w:val="2"/>
                  <w:shd w:val="clear" w:color="auto" w:fill="auto"/>
                  <w:vAlign w:val="center"/>
                </w:tcPr>
                <w:p w14:paraId="01D0AABA" w14:textId="77777777" w:rsidR="000B37B2" w:rsidRPr="00DB6F01" w:rsidRDefault="000B37B2" w:rsidP="000B37B2">
                  <w:pPr>
                    <w:pStyle w:val="22"/>
                    <w:ind w:firstLineChars="0" w:firstLine="0"/>
                    <w:jc w:val="center"/>
                    <w:rPr>
                      <w:sz w:val="21"/>
                      <w:szCs w:val="15"/>
                      <w:u w:val="single"/>
                    </w:rPr>
                  </w:pPr>
                  <w:r w:rsidRPr="00DB6F01">
                    <w:rPr>
                      <w:sz w:val="21"/>
                      <w:szCs w:val="15"/>
                      <w:u w:val="single"/>
                    </w:rPr>
                    <w:t>熔点</w:t>
                  </w:r>
                  <w:r w:rsidRPr="00DB6F01">
                    <w:rPr>
                      <w:rFonts w:ascii="宋体" w:hAnsi="宋体" w:hint="eastAsia"/>
                      <w:sz w:val="21"/>
                      <w:szCs w:val="15"/>
                      <w:u w:val="single"/>
                    </w:rPr>
                    <w:t>(</w:t>
                  </w:r>
                  <w:r w:rsidRPr="00DB6F01">
                    <w:rPr>
                      <w:color w:val="000000"/>
                      <w:sz w:val="21"/>
                      <w:szCs w:val="16"/>
                      <w:u w:val="single"/>
                    </w:rPr>
                    <w:t>℃</w:t>
                  </w:r>
                  <w:r w:rsidRPr="00DB6F01">
                    <w:rPr>
                      <w:rFonts w:ascii="宋体" w:hAnsi="宋体"/>
                      <w:sz w:val="21"/>
                      <w:szCs w:val="15"/>
                      <w:u w:val="single"/>
                    </w:rPr>
                    <w:t>)</w:t>
                  </w:r>
                </w:p>
              </w:tc>
              <w:tc>
                <w:tcPr>
                  <w:tcW w:w="709" w:type="dxa"/>
                  <w:shd w:val="clear" w:color="auto" w:fill="auto"/>
                  <w:vAlign w:val="center"/>
                </w:tcPr>
                <w:p w14:paraId="3D324024" w14:textId="5EDBB18D" w:rsidR="000B37B2" w:rsidRPr="00DB6F01" w:rsidRDefault="000B37B2" w:rsidP="000B37B2">
                  <w:pPr>
                    <w:pStyle w:val="22"/>
                    <w:ind w:firstLineChars="0" w:firstLine="0"/>
                    <w:jc w:val="center"/>
                    <w:rPr>
                      <w:color w:val="000000"/>
                      <w:sz w:val="21"/>
                      <w:szCs w:val="16"/>
                      <w:u w:val="single"/>
                      <w:vertAlign w:val="subscript"/>
                    </w:rPr>
                  </w:pPr>
                  <w:r w:rsidRPr="00DB6F01">
                    <w:rPr>
                      <w:color w:val="000000"/>
                      <w:sz w:val="21"/>
                      <w:szCs w:val="21"/>
                      <w:u w:val="single"/>
                    </w:rPr>
                    <w:t>-92</w:t>
                  </w:r>
                </w:p>
              </w:tc>
              <w:tc>
                <w:tcPr>
                  <w:tcW w:w="1843" w:type="dxa"/>
                  <w:shd w:val="clear" w:color="auto" w:fill="auto"/>
                  <w:vAlign w:val="center"/>
                </w:tcPr>
                <w:p w14:paraId="4BD3831D" w14:textId="77777777" w:rsidR="000B37B2" w:rsidRPr="00DB6F01" w:rsidRDefault="000B37B2" w:rsidP="000B37B2">
                  <w:pPr>
                    <w:pStyle w:val="22"/>
                    <w:ind w:firstLineChars="0" w:firstLine="0"/>
                    <w:rPr>
                      <w:sz w:val="21"/>
                      <w:szCs w:val="15"/>
                      <w:u w:val="single"/>
                    </w:rPr>
                  </w:pPr>
                  <w:r w:rsidRPr="00DB6F01">
                    <w:rPr>
                      <w:rFonts w:hint="eastAsia"/>
                      <w:sz w:val="21"/>
                      <w:szCs w:val="15"/>
                      <w:u w:val="single"/>
                    </w:rPr>
                    <w:t>相对密度（水</w:t>
                  </w:r>
                  <w:r w:rsidRPr="00DB6F01">
                    <w:rPr>
                      <w:rFonts w:hint="eastAsia"/>
                      <w:sz w:val="21"/>
                      <w:szCs w:val="15"/>
                      <w:u w:val="single"/>
                    </w:rPr>
                    <w:t>=1</w:t>
                  </w:r>
                  <w:r w:rsidRPr="00DB6F01">
                    <w:rPr>
                      <w:rFonts w:hint="eastAsia"/>
                      <w:sz w:val="21"/>
                      <w:szCs w:val="15"/>
                      <w:u w:val="single"/>
                    </w:rPr>
                    <w:t>）</w:t>
                  </w:r>
                </w:p>
              </w:tc>
              <w:tc>
                <w:tcPr>
                  <w:tcW w:w="708" w:type="dxa"/>
                  <w:gridSpan w:val="2"/>
                  <w:shd w:val="clear" w:color="auto" w:fill="auto"/>
                  <w:vAlign w:val="center"/>
                </w:tcPr>
                <w:p w14:paraId="0C59DECF" w14:textId="1A47FE3F" w:rsidR="000B37B2" w:rsidRPr="00DB6F01" w:rsidRDefault="000B37B2" w:rsidP="000B37B2">
                  <w:pPr>
                    <w:pStyle w:val="22"/>
                    <w:ind w:firstLineChars="0" w:firstLine="0"/>
                    <w:jc w:val="center"/>
                    <w:rPr>
                      <w:sz w:val="21"/>
                      <w:szCs w:val="15"/>
                      <w:u w:val="single"/>
                    </w:rPr>
                  </w:pPr>
                  <w:r w:rsidRPr="00DB6F01">
                    <w:rPr>
                      <w:color w:val="000000"/>
                      <w:sz w:val="21"/>
                      <w:szCs w:val="21"/>
                      <w:u w:val="single"/>
                    </w:rPr>
                    <w:t>0.82</w:t>
                  </w:r>
                </w:p>
              </w:tc>
              <w:tc>
                <w:tcPr>
                  <w:tcW w:w="1985" w:type="dxa"/>
                  <w:shd w:val="clear" w:color="auto" w:fill="auto"/>
                  <w:vAlign w:val="center"/>
                </w:tcPr>
                <w:p w14:paraId="6EC5548F" w14:textId="77777777" w:rsidR="000B37B2" w:rsidRPr="00DB6F01" w:rsidRDefault="000B37B2" w:rsidP="000B37B2">
                  <w:pPr>
                    <w:pStyle w:val="22"/>
                    <w:ind w:firstLineChars="0" w:firstLine="0"/>
                    <w:rPr>
                      <w:sz w:val="21"/>
                      <w:szCs w:val="15"/>
                      <w:u w:val="single"/>
                    </w:rPr>
                  </w:pPr>
                  <w:r w:rsidRPr="00DB6F01">
                    <w:rPr>
                      <w:rFonts w:hint="eastAsia"/>
                      <w:sz w:val="21"/>
                      <w:szCs w:val="15"/>
                      <w:u w:val="single"/>
                    </w:rPr>
                    <w:t>相对密度（空气</w:t>
                  </w:r>
                  <w:r w:rsidRPr="00DB6F01">
                    <w:rPr>
                      <w:rFonts w:hint="eastAsia"/>
                      <w:sz w:val="21"/>
                      <w:szCs w:val="15"/>
                      <w:u w:val="single"/>
                    </w:rPr>
                    <w:t>=1</w:t>
                  </w:r>
                  <w:r w:rsidRPr="00DB6F01">
                    <w:rPr>
                      <w:rFonts w:hint="eastAsia"/>
                      <w:sz w:val="21"/>
                      <w:szCs w:val="15"/>
                      <w:u w:val="single"/>
                    </w:rPr>
                    <w:t>）</w:t>
                  </w:r>
                </w:p>
              </w:tc>
              <w:tc>
                <w:tcPr>
                  <w:tcW w:w="585" w:type="dxa"/>
                  <w:shd w:val="clear" w:color="auto" w:fill="auto"/>
                  <w:vAlign w:val="center"/>
                </w:tcPr>
                <w:p w14:paraId="2349D5FB" w14:textId="7B1E55DF" w:rsidR="000B37B2" w:rsidRPr="00DB6F01" w:rsidRDefault="000B37B2" w:rsidP="000B37B2">
                  <w:pPr>
                    <w:pStyle w:val="22"/>
                    <w:ind w:firstLineChars="0" w:firstLine="0"/>
                    <w:jc w:val="center"/>
                    <w:rPr>
                      <w:sz w:val="21"/>
                      <w:szCs w:val="15"/>
                      <w:u w:val="single"/>
                    </w:rPr>
                  </w:pPr>
                  <w:r w:rsidRPr="00DB6F01">
                    <w:rPr>
                      <w:color w:val="000000"/>
                      <w:sz w:val="21"/>
                      <w:szCs w:val="21"/>
                      <w:u w:val="single"/>
                    </w:rPr>
                    <w:t>1.07</w:t>
                  </w:r>
                </w:p>
              </w:tc>
            </w:tr>
            <w:tr w:rsidR="000B37B2" w:rsidRPr="00DB6F01" w14:paraId="1F4CB88C" w14:textId="77777777" w:rsidTr="004903C7">
              <w:trPr>
                <w:trHeight w:val="70"/>
                <w:jc w:val="center"/>
              </w:trPr>
              <w:tc>
                <w:tcPr>
                  <w:tcW w:w="558" w:type="dxa"/>
                  <w:vMerge/>
                  <w:shd w:val="clear" w:color="auto" w:fill="auto"/>
                  <w:vAlign w:val="center"/>
                </w:tcPr>
                <w:p w14:paraId="195AD17B" w14:textId="77777777" w:rsidR="000B37B2" w:rsidRPr="00DB6F01" w:rsidRDefault="000B37B2" w:rsidP="000B37B2">
                  <w:pPr>
                    <w:pStyle w:val="22"/>
                    <w:ind w:firstLineChars="0" w:firstLine="0"/>
                    <w:jc w:val="center"/>
                    <w:rPr>
                      <w:sz w:val="21"/>
                      <w:szCs w:val="15"/>
                      <w:u w:val="single"/>
                    </w:rPr>
                  </w:pPr>
                </w:p>
              </w:tc>
              <w:tc>
                <w:tcPr>
                  <w:tcW w:w="1544" w:type="dxa"/>
                  <w:gridSpan w:val="2"/>
                  <w:shd w:val="clear" w:color="auto" w:fill="auto"/>
                  <w:vAlign w:val="center"/>
                </w:tcPr>
                <w:p w14:paraId="4C230C03" w14:textId="77777777"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沸</w:t>
                  </w:r>
                  <w:r w:rsidRPr="00DB6F01">
                    <w:rPr>
                      <w:sz w:val="21"/>
                      <w:szCs w:val="15"/>
                      <w:u w:val="single"/>
                    </w:rPr>
                    <w:t>点</w:t>
                  </w:r>
                  <w:r w:rsidRPr="00DB6F01">
                    <w:rPr>
                      <w:rFonts w:ascii="宋体" w:hAnsi="宋体" w:hint="eastAsia"/>
                      <w:sz w:val="21"/>
                      <w:szCs w:val="15"/>
                      <w:u w:val="single"/>
                    </w:rPr>
                    <w:t>(</w:t>
                  </w:r>
                  <w:r w:rsidRPr="00DB6F01">
                    <w:rPr>
                      <w:color w:val="000000"/>
                      <w:sz w:val="21"/>
                      <w:szCs w:val="16"/>
                      <w:u w:val="single"/>
                    </w:rPr>
                    <w:t>℃</w:t>
                  </w:r>
                  <w:r w:rsidRPr="00DB6F01">
                    <w:rPr>
                      <w:rFonts w:ascii="宋体" w:hAnsi="宋体"/>
                      <w:sz w:val="21"/>
                      <w:szCs w:val="15"/>
                      <w:u w:val="single"/>
                    </w:rPr>
                    <w:t>)</w:t>
                  </w:r>
                </w:p>
              </w:tc>
              <w:tc>
                <w:tcPr>
                  <w:tcW w:w="709" w:type="dxa"/>
                  <w:shd w:val="clear" w:color="auto" w:fill="auto"/>
                  <w:vAlign w:val="center"/>
                </w:tcPr>
                <w:p w14:paraId="7790AEFF" w14:textId="7AB85FF8" w:rsidR="000B37B2" w:rsidRPr="00DB6F01" w:rsidRDefault="000B37B2" w:rsidP="000B37B2">
                  <w:pPr>
                    <w:pStyle w:val="22"/>
                    <w:ind w:firstLineChars="0" w:firstLine="0"/>
                    <w:jc w:val="center"/>
                    <w:rPr>
                      <w:sz w:val="21"/>
                      <w:szCs w:val="15"/>
                      <w:u w:val="single"/>
                    </w:rPr>
                  </w:pPr>
                  <w:r w:rsidRPr="00DB6F01">
                    <w:rPr>
                      <w:color w:val="000000"/>
                      <w:sz w:val="21"/>
                      <w:szCs w:val="21"/>
                      <w:u w:val="single"/>
                    </w:rPr>
                    <w:t xml:space="preserve">-19.4 </w:t>
                  </w:r>
                  <w:r w:rsidRPr="00DB6F01">
                    <w:rPr>
                      <w:rFonts w:hint="eastAsia"/>
                      <w:sz w:val="21"/>
                      <w:szCs w:val="15"/>
                      <w:u w:val="single"/>
                    </w:rPr>
                    <w:t xml:space="preserve">  </w:t>
                  </w:r>
                </w:p>
              </w:tc>
              <w:tc>
                <w:tcPr>
                  <w:tcW w:w="2551" w:type="dxa"/>
                  <w:gridSpan w:val="3"/>
                  <w:shd w:val="clear" w:color="auto" w:fill="auto"/>
                  <w:vAlign w:val="center"/>
                </w:tcPr>
                <w:p w14:paraId="049659A9" w14:textId="77777777"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饱和蒸汽压（</w:t>
                  </w:r>
                  <w:r w:rsidRPr="00DB6F01">
                    <w:rPr>
                      <w:rFonts w:hint="eastAsia"/>
                      <w:sz w:val="21"/>
                      <w:szCs w:val="15"/>
                      <w:u w:val="single"/>
                    </w:rPr>
                    <w:t>k</w:t>
                  </w:r>
                  <w:r w:rsidRPr="00DB6F01">
                    <w:rPr>
                      <w:sz w:val="21"/>
                      <w:szCs w:val="15"/>
                      <w:u w:val="single"/>
                    </w:rPr>
                    <w:t>P</w:t>
                  </w:r>
                  <w:r w:rsidRPr="00DB6F01">
                    <w:rPr>
                      <w:rFonts w:hint="eastAsia"/>
                      <w:sz w:val="21"/>
                      <w:szCs w:val="15"/>
                      <w:u w:val="single"/>
                    </w:rPr>
                    <w:t>a</w:t>
                  </w:r>
                  <w:r w:rsidRPr="00DB6F01">
                    <w:rPr>
                      <w:rFonts w:hint="eastAsia"/>
                      <w:sz w:val="21"/>
                      <w:szCs w:val="15"/>
                      <w:u w:val="single"/>
                    </w:rPr>
                    <w:t>）</w:t>
                  </w:r>
                </w:p>
              </w:tc>
              <w:tc>
                <w:tcPr>
                  <w:tcW w:w="2570" w:type="dxa"/>
                  <w:gridSpan w:val="2"/>
                  <w:shd w:val="clear" w:color="auto" w:fill="auto"/>
                  <w:vAlign w:val="center"/>
                </w:tcPr>
                <w:p w14:paraId="16FA66F6" w14:textId="3B35C871" w:rsidR="000B37B2" w:rsidRPr="00DB6F01" w:rsidRDefault="004903C7" w:rsidP="004903C7">
                  <w:pPr>
                    <w:widowControl/>
                    <w:jc w:val="left"/>
                    <w:rPr>
                      <w:rFonts w:ascii="宋体" w:hAnsi="宋体" w:cs="宋体"/>
                      <w:kern w:val="0"/>
                      <w:sz w:val="24"/>
                      <w:u w:val="single"/>
                    </w:rPr>
                  </w:pPr>
                  <w:r w:rsidRPr="00DB6F01">
                    <w:rPr>
                      <w:color w:val="000000"/>
                      <w:kern w:val="0"/>
                      <w:szCs w:val="21"/>
                      <w:u w:val="single"/>
                    </w:rPr>
                    <w:t>13.33</w:t>
                  </w:r>
                  <w:r w:rsidRPr="00DB6F01">
                    <w:rPr>
                      <w:rFonts w:ascii="宋体" w:hAnsi="宋体" w:cs="宋体" w:hint="eastAsia"/>
                      <w:color w:val="000000"/>
                      <w:kern w:val="0"/>
                      <w:szCs w:val="21"/>
                      <w:u w:val="single"/>
                    </w:rPr>
                    <w:t>（</w:t>
                  </w:r>
                  <w:r w:rsidRPr="00DB6F01">
                    <w:rPr>
                      <w:color w:val="000000"/>
                      <w:kern w:val="0"/>
                      <w:szCs w:val="21"/>
                      <w:u w:val="single"/>
                    </w:rPr>
                    <w:t>-57.3℃</w:t>
                  </w:r>
                  <w:r w:rsidRPr="00DB6F01">
                    <w:rPr>
                      <w:rFonts w:ascii="宋体" w:hAnsi="宋体" w:cs="宋体" w:hint="eastAsia"/>
                      <w:color w:val="000000"/>
                      <w:kern w:val="0"/>
                      <w:szCs w:val="21"/>
                      <w:u w:val="single"/>
                    </w:rPr>
                    <w:t>）</w:t>
                  </w:r>
                </w:p>
              </w:tc>
            </w:tr>
            <w:tr w:rsidR="004903C7" w:rsidRPr="00DB6F01" w14:paraId="072ADD11" w14:textId="77777777" w:rsidTr="004903C7">
              <w:trPr>
                <w:trHeight w:val="70"/>
                <w:jc w:val="center"/>
              </w:trPr>
              <w:tc>
                <w:tcPr>
                  <w:tcW w:w="558" w:type="dxa"/>
                  <w:vMerge/>
                  <w:shd w:val="clear" w:color="auto" w:fill="auto"/>
                  <w:vAlign w:val="center"/>
                </w:tcPr>
                <w:p w14:paraId="20DE3989" w14:textId="77777777" w:rsidR="004903C7" w:rsidRPr="00DB6F01" w:rsidRDefault="004903C7" w:rsidP="000B37B2">
                  <w:pPr>
                    <w:pStyle w:val="22"/>
                    <w:ind w:firstLineChars="0" w:firstLine="0"/>
                    <w:jc w:val="center"/>
                    <w:rPr>
                      <w:sz w:val="21"/>
                      <w:szCs w:val="15"/>
                      <w:u w:val="single"/>
                    </w:rPr>
                  </w:pPr>
                </w:p>
              </w:tc>
              <w:tc>
                <w:tcPr>
                  <w:tcW w:w="1544" w:type="dxa"/>
                  <w:gridSpan w:val="2"/>
                  <w:shd w:val="clear" w:color="auto" w:fill="auto"/>
                  <w:vAlign w:val="center"/>
                </w:tcPr>
                <w:p w14:paraId="08521051" w14:textId="020CB2D1" w:rsidR="004903C7" w:rsidRPr="00DB6F01" w:rsidRDefault="004903C7" w:rsidP="004903C7">
                  <w:pPr>
                    <w:pStyle w:val="22"/>
                    <w:ind w:firstLineChars="0" w:firstLine="0"/>
                    <w:rPr>
                      <w:sz w:val="21"/>
                      <w:szCs w:val="15"/>
                      <w:u w:val="single"/>
                    </w:rPr>
                  </w:pPr>
                  <w:r w:rsidRPr="00DB6F01">
                    <w:rPr>
                      <w:rFonts w:hint="eastAsia"/>
                      <w:color w:val="000000"/>
                      <w:sz w:val="21"/>
                      <w:szCs w:val="21"/>
                      <w:u w:val="single"/>
                    </w:rPr>
                    <w:t>临界温度</w:t>
                  </w:r>
                  <w:r w:rsidRPr="00DB6F01">
                    <w:rPr>
                      <w:color w:val="000000"/>
                      <w:sz w:val="21"/>
                      <w:szCs w:val="21"/>
                      <w:u w:val="single"/>
                    </w:rPr>
                    <w:t>（</w:t>
                  </w:r>
                  <w:r w:rsidRPr="00DB6F01">
                    <w:rPr>
                      <w:color w:val="000000"/>
                      <w:sz w:val="21"/>
                      <w:szCs w:val="21"/>
                      <w:u w:val="single"/>
                    </w:rPr>
                    <w:t>℃</w:t>
                  </w:r>
                  <w:r w:rsidRPr="00DB6F01">
                    <w:rPr>
                      <w:color w:val="000000"/>
                      <w:sz w:val="21"/>
                      <w:szCs w:val="21"/>
                      <w:u w:val="single"/>
                    </w:rPr>
                    <w:t>）</w:t>
                  </w:r>
                </w:p>
              </w:tc>
              <w:tc>
                <w:tcPr>
                  <w:tcW w:w="709" w:type="dxa"/>
                  <w:shd w:val="clear" w:color="auto" w:fill="auto"/>
                  <w:vAlign w:val="center"/>
                </w:tcPr>
                <w:p w14:paraId="4F48BB35" w14:textId="3D213E76" w:rsidR="004903C7" w:rsidRPr="00DB6F01" w:rsidRDefault="004903C7" w:rsidP="000B37B2">
                  <w:pPr>
                    <w:pStyle w:val="22"/>
                    <w:ind w:firstLineChars="0" w:firstLine="0"/>
                    <w:jc w:val="center"/>
                    <w:rPr>
                      <w:color w:val="000000"/>
                      <w:sz w:val="21"/>
                      <w:szCs w:val="21"/>
                      <w:u w:val="single"/>
                    </w:rPr>
                  </w:pPr>
                  <w:r w:rsidRPr="00DB6F01">
                    <w:rPr>
                      <w:color w:val="000000"/>
                      <w:sz w:val="21"/>
                      <w:szCs w:val="21"/>
                      <w:u w:val="single"/>
                    </w:rPr>
                    <w:t>137.2</w:t>
                  </w:r>
                </w:p>
              </w:tc>
              <w:tc>
                <w:tcPr>
                  <w:tcW w:w="2551" w:type="dxa"/>
                  <w:gridSpan w:val="3"/>
                  <w:shd w:val="clear" w:color="auto" w:fill="auto"/>
                  <w:vAlign w:val="center"/>
                </w:tcPr>
                <w:p w14:paraId="3442BA8B" w14:textId="6C1ADA0E" w:rsidR="004903C7" w:rsidRPr="00DB6F01" w:rsidRDefault="004903C7" w:rsidP="000B37B2">
                  <w:pPr>
                    <w:pStyle w:val="22"/>
                    <w:ind w:firstLineChars="0" w:firstLine="0"/>
                    <w:jc w:val="center"/>
                    <w:rPr>
                      <w:sz w:val="21"/>
                      <w:szCs w:val="15"/>
                      <w:u w:val="single"/>
                    </w:rPr>
                  </w:pPr>
                  <w:r w:rsidRPr="00DB6F01">
                    <w:rPr>
                      <w:rFonts w:hint="eastAsia"/>
                      <w:color w:val="000000"/>
                      <w:sz w:val="21"/>
                      <w:szCs w:val="21"/>
                      <w:u w:val="single"/>
                    </w:rPr>
                    <w:t>闪点</w:t>
                  </w:r>
                  <w:r w:rsidRPr="00DB6F01">
                    <w:rPr>
                      <w:color w:val="000000"/>
                      <w:sz w:val="21"/>
                      <w:szCs w:val="21"/>
                      <w:u w:val="single"/>
                    </w:rPr>
                    <w:t>（</w:t>
                  </w:r>
                  <w:r w:rsidRPr="00DB6F01">
                    <w:rPr>
                      <w:color w:val="000000"/>
                      <w:sz w:val="21"/>
                      <w:szCs w:val="21"/>
                      <w:u w:val="single"/>
                    </w:rPr>
                    <w:t>℃</w:t>
                  </w:r>
                  <w:r w:rsidRPr="00DB6F01">
                    <w:rPr>
                      <w:color w:val="000000"/>
                      <w:sz w:val="21"/>
                      <w:szCs w:val="21"/>
                      <w:u w:val="single"/>
                    </w:rPr>
                    <w:t>）</w:t>
                  </w:r>
                </w:p>
              </w:tc>
              <w:tc>
                <w:tcPr>
                  <w:tcW w:w="2570" w:type="dxa"/>
                  <w:gridSpan w:val="2"/>
                  <w:shd w:val="clear" w:color="auto" w:fill="auto"/>
                  <w:vAlign w:val="center"/>
                </w:tcPr>
                <w:p w14:paraId="7EFB3B9C" w14:textId="0A16EDE1" w:rsidR="004903C7" w:rsidRPr="00DB6F01" w:rsidRDefault="004903C7" w:rsidP="004903C7">
                  <w:pPr>
                    <w:widowControl/>
                    <w:jc w:val="left"/>
                    <w:rPr>
                      <w:color w:val="000000"/>
                      <w:kern w:val="0"/>
                      <w:szCs w:val="21"/>
                      <w:u w:val="single"/>
                    </w:rPr>
                  </w:pPr>
                  <w:r w:rsidRPr="00DB6F01">
                    <w:rPr>
                      <w:color w:val="000000"/>
                      <w:szCs w:val="21"/>
                      <w:u w:val="single"/>
                    </w:rPr>
                    <w:t>50</w:t>
                  </w:r>
                  <w:r w:rsidRPr="00DB6F01">
                    <w:rPr>
                      <w:rFonts w:hint="eastAsia"/>
                      <w:color w:val="000000"/>
                      <w:szCs w:val="21"/>
                      <w:u w:val="single"/>
                    </w:rPr>
                    <w:t>（</w:t>
                  </w:r>
                  <w:r w:rsidRPr="00DB6F01">
                    <w:rPr>
                      <w:color w:val="000000"/>
                      <w:szCs w:val="21"/>
                      <w:u w:val="single"/>
                    </w:rPr>
                    <w:t>37%</w:t>
                  </w:r>
                  <w:r w:rsidRPr="00DB6F01">
                    <w:rPr>
                      <w:rFonts w:hint="eastAsia"/>
                      <w:color w:val="000000"/>
                      <w:szCs w:val="21"/>
                      <w:u w:val="single"/>
                    </w:rPr>
                    <w:t>）</w:t>
                  </w:r>
                </w:p>
              </w:tc>
            </w:tr>
            <w:tr w:rsidR="004903C7" w:rsidRPr="00DB6F01" w14:paraId="495C5EFF" w14:textId="77777777" w:rsidTr="004903C7">
              <w:trPr>
                <w:trHeight w:val="70"/>
                <w:jc w:val="center"/>
              </w:trPr>
              <w:tc>
                <w:tcPr>
                  <w:tcW w:w="558" w:type="dxa"/>
                  <w:vMerge/>
                  <w:shd w:val="clear" w:color="auto" w:fill="auto"/>
                  <w:vAlign w:val="center"/>
                </w:tcPr>
                <w:p w14:paraId="24C6D92A" w14:textId="77777777" w:rsidR="004903C7" w:rsidRPr="00DB6F01" w:rsidRDefault="004903C7" w:rsidP="000B37B2">
                  <w:pPr>
                    <w:pStyle w:val="22"/>
                    <w:ind w:firstLineChars="0" w:firstLine="0"/>
                    <w:jc w:val="center"/>
                    <w:rPr>
                      <w:sz w:val="21"/>
                      <w:szCs w:val="15"/>
                      <w:u w:val="single"/>
                    </w:rPr>
                  </w:pPr>
                </w:p>
              </w:tc>
              <w:tc>
                <w:tcPr>
                  <w:tcW w:w="1544" w:type="dxa"/>
                  <w:gridSpan w:val="2"/>
                  <w:shd w:val="clear" w:color="auto" w:fill="auto"/>
                  <w:vAlign w:val="center"/>
                </w:tcPr>
                <w:p w14:paraId="7B85F227" w14:textId="47013F20" w:rsidR="004903C7" w:rsidRPr="00DB6F01" w:rsidRDefault="004903C7" w:rsidP="004903C7">
                  <w:pPr>
                    <w:pStyle w:val="22"/>
                    <w:ind w:firstLineChars="0" w:firstLine="0"/>
                    <w:rPr>
                      <w:sz w:val="21"/>
                      <w:szCs w:val="15"/>
                      <w:u w:val="single"/>
                    </w:rPr>
                  </w:pPr>
                  <w:r w:rsidRPr="00DB6F01">
                    <w:rPr>
                      <w:rFonts w:hint="eastAsia"/>
                      <w:color w:val="000000"/>
                      <w:sz w:val="21"/>
                      <w:szCs w:val="21"/>
                      <w:u w:val="single"/>
                    </w:rPr>
                    <w:t>引燃温度</w:t>
                  </w:r>
                  <w:r w:rsidRPr="00DB6F01">
                    <w:rPr>
                      <w:color w:val="000000"/>
                      <w:sz w:val="21"/>
                      <w:szCs w:val="21"/>
                      <w:u w:val="single"/>
                    </w:rPr>
                    <w:t>（</w:t>
                  </w:r>
                  <w:r w:rsidRPr="00DB6F01">
                    <w:rPr>
                      <w:color w:val="000000"/>
                      <w:sz w:val="21"/>
                      <w:szCs w:val="21"/>
                      <w:u w:val="single"/>
                    </w:rPr>
                    <w:t>℃</w:t>
                  </w:r>
                  <w:r w:rsidRPr="00DB6F01">
                    <w:rPr>
                      <w:color w:val="000000"/>
                      <w:sz w:val="21"/>
                      <w:szCs w:val="21"/>
                      <w:u w:val="single"/>
                    </w:rPr>
                    <w:t>）</w:t>
                  </w:r>
                </w:p>
              </w:tc>
              <w:tc>
                <w:tcPr>
                  <w:tcW w:w="709" w:type="dxa"/>
                  <w:shd w:val="clear" w:color="auto" w:fill="auto"/>
                  <w:vAlign w:val="center"/>
                </w:tcPr>
                <w:p w14:paraId="5CA7B076" w14:textId="514D7BC9" w:rsidR="004903C7" w:rsidRPr="00DB6F01" w:rsidRDefault="004903C7" w:rsidP="000B37B2">
                  <w:pPr>
                    <w:pStyle w:val="22"/>
                    <w:ind w:firstLineChars="0" w:firstLine="0"/>
                    <w:jc w:val="center"/>
                    <w:rPr>
                      <w:color w:val="000000"/>
                      <w:sz w:val="21"/>
                      <w:szCs w:val="21"/>
                      <w:u w:val="single"/>
                    </w:rPr>
                  </w:pPr>
                  <w:r w:rsidRPr="00DB6F01">
                    <w:rPr>
                      <w:color w:val="000000"/>
                      <w:sz w:val="21"/>
                      <w:szCs w:val="21"/>
                      <w:u w:val="single"/>
                    </w:rPr>
                    <w:t>430</w:t>
                  </w:r>
                </w:p>
              </w:tc>
              <w:tc>
                <w:tcPr>
                  <w:tcW w:w="2551" w:type="dxa"/>
                  <w:gridSpan w:val="3"/>
                  <w:shd w:val="clear" w:color="auto" w:fill="auto"/>
                  <w:vAlign w:val="center"/>
                </w:tcPr>
                <w:p w14:paraId="28298718" w14:textId="4A60941D" w:rsidR="004903C7" w:rsidRPr="00DB6F01" w:rsidRDefault="004903C7" w:rsidP="000B37B2">
                  <w:pPr>
                    <w:pStyle w:val="22"/>
                    <w:ind w:firstLineChars="0" w:firstLine="0"/>
                    <w:jc w:val="center"/>
                    <w:rPr>
                      <w:sz w:val="21"/>
                      <w:szCs w:val="15"/>
                      <w:u w:val="single"/>
                    </w:rPr>
                  </w:pPr>
                  <w:r w:rsidRPr="00DB6F01">
                    <w:rPr>
                      <w:rFonts w:hint="eastAsia"/>
                      <w:color w:val="000000"/>
                      <w:sz w:val="21"/>
                      <w:szCs w:val="21"/>
                      <w:u w:val="single"/>
                    </w:rPr>
                    <w:t>自燃温度</w:t>
                  </w:r>
                  <w:r w:rsidRPr="00DB6F01">
                    <w:rPr>
                      <w:color w:val="000000"/>
                      <w:sz w:val="21"/>
                      <w:szCs w:val="21"/>
                      <w:u w:val="single"/>
                    </w:rPr>
                    <w:t>（</w:t>
                  </w:r>
                  <w:r w:rsidRPr="00DB6F01">
                    <w:rPr>
                      <w:color w:val="000000"/>
                      <w:sz w:val="21"/>
                      <w:szCs w:val="21"/>
                      <w:u w:val="single"/>
                    </w:rPr>
                    <w:t>℃</w:t>
                  </w:r>
                  <w:r w:rsidRPr="00DB6F01">
                    <w:rPr>
                      <w:color w:val="000000"/>
                      <w:sz w:val="21"/>
                      <w:szCs w:val="21"/>
                      <w:u w:val="single"/>
                    </w:rPr>
                    <w:t>）</w:t>
                  </w:r>
                </w:p>
              </w:tc>
              <w:tc>
                <w:tcPr>
                  <w:tcW w:w="2570" w:type="dxa"/>
                  <w:gridSpan w:val="2"/>
                  <w:shd w:val="clear" w:color="auto" w:fill="auto"/>
                  <w:vAlign w:val="center"/>
                </w:tcPr>
                <w:p w14:paraId="5C307098" w14:textId="14FEF481" w:rsidR="004903C7" w:rsidRPr="00DB6F01" w:rsidRDefault="004903C7" w:rsidP="004903C7">
                  <w:pPr>
                    <w:widowControl/>
                    <w:jc w:val="left"/>
                    <w:rPr>
                      <w:color w:val="000000"/>
                      <w:kern w:val="0"/>
                      <w:szCs w:val="21"/>
                      <w:u w:val="single"/>
                    </w:rPr>
                  </w:pPr>
                  <w:r w:rsidRPr="00DB6F01">
                    <w:rPr>
                      <w:color w:val="000000"/>
                      <w:szCs w:val="21"/>
                      <w:u w:val="single"/>
                    </w:rPr>
                    <w:t>430</w:t>
                  </w:r>
                </w:p>
              </w:tc>
            </w:tr>
            <w:tr w:rsidR="004903C7" w:rsidRPr="00DB6F01" w14:paraId="5622ED5F" w14:textId="77777777" w:rsidTr="004903C7">
              <w:trPr>
                <w:trHeight w:val="70"/>
                <w:jc w:val="center"/>
              </w:trPr>
              <w:tc>
                <w:tcPr>
                  <w:tcW w:w="558" w:type="dxa"/>
                  <w:vMerge/>
                  <w:shd w:val="clear" w:color="auto" w:fill="auto"/>
                  <w:vAlign w:val="center"/>
                </w:tcPr>
                <w:p w14:paraId="47247988" w14:textId="77777777" w:rsidR="004903C7" w:rsidRPr="00DB6F01" w:rsidRDefault="004903C7" w:rsidP="000B37B2">
                  <w:pPr>
                    <w:pStyle w:val="22"/>
                    <w:ind w:firstLineChars="0" w:firstLine="0"/>
                    <w:jc w:val="center"/>
                    <w:rPr>
                      <w:sz w:val="21"/>
                      <w:szCs w:val="15"/>
                      <w:u w:val="single"/>
                    </w:rPr>
                  </w:pPr>
                </w:p>
              </w:tc>
              <w:tc>
                <w:tcPr>
                  <w:tcW w:w="1544" w:type="dxa"/>
                  <w:gridSpan w:val="2"/>
                  <w:shd w:val="clear" w:color="auto" w:fill="auto"/>
                  <w:vAlign w:val="center"/>
                </w:tcPr>
                <w:p w14:paraId="5D573FE8" w14:textId="5820BA50" w:rsidR="004903C7" w:rsidRPr="00DB6F01" w:rsidRDefault="004903C7" w:rsidP="000B37B2">
                  <w:pPr>
                    <w:pStyle w:val="22"/>
                    <w:ind w:firstLineChars="0" w:firstLine="0"/>
                    <w:jc w:val="center"/>
                    <w:rPr>
                      <w:sz w:val="21"/>
                      <w:szCs w:val="15"/>
                      <w:u w:val="single"/>
                    </w:rPr>
                  </w:pPr>
                  <w:r w:rsidRPr="00DB6F01">
                    <w:rPr>
                      <w:rFonts w:hint="eastAsia"/>
                      <w:color w:val="000000"/>
                      <w:sz w:val="21"/>
                      <w:szCs w:val="21"/>
                      <w:u w:val="single"/>
                    </w:rPr>
                    <w:t>燃烧性</w:t>
                  </w:r>
                </w:p>
              </w:tc>
              <w:tc>
                <w:tcPr>
                  <w:tcW w:w="709" w:type="dxa"/>
                  <w:shd w:val="clear" w:color="auto" w:fill="auto"/>
                  <w:vAlign w:val="center"/>
                </w:tcPr>
                <w:p w14:paraId="773B8E88" w14:textId="1782475C" w:rsidR="004903C7" w:rsidRPr="00DB6F01" w:rsidRDefault="004903C7" w:rsidP="000B37B2">
                  <w:pPr>
                    <w:pStyle w:val="22"/>
                    <w:ind w:firstLineChars="0" w:firstLine="0"/>
                    <w:jc w:val="center"/>
                    <w:rPr>
                      <w:color w:val="000000"/>
                      <w:sz w:val="21"/>
                      <w:szCs w:val="21"/>
                      <w:u w:val="single"/>
                    </w:rPr>
                  </w:pPr>
                  <w:r w:rsidRPr="00DB6F01">
                    <w:rPr>
                      <w:rFonts w:hint="eastAsia"/>
                      <w:color w:val="000000"/>
                      <w:sz w:val="21"/>
                      <w:szCs w:val="21"/>
                      <w:u w:val="single"/>
                    </w:rPr>
                    <w:t>易燃</w:t>
                  </w:r>
                </w:p>
              </w:tc>
              <w:tc>
                <w:tcPr>
                  <w:tcW w:w="2551" w:type="dxa"/>
                  <w:gridSpan w:val="3"/>
                  <w:shd w:val="clear" w:color="auto" w:fill="auto"/>
                  <w:vAlign w:val="center"/>
                </w:tcPr>
                <w:p w14:paraId="42D7DCC9" w14:textId="2D7EB75A" w:rsidR="004903C7" w:rsidRPr="00DB6F01" w:rsidRDefault="004903C7" w:rsidP="000B37B2">
                  <w:pPr>
                    <w:pStyle w:val="22"/>
                    <w:ind w:firstLineChars="0" w:firstLine="0"/>
                    <w:jc w:val="center"/>
                    <w:rPr>
                      <w:sz w:val="21"/>
                      <w:szCs w:val="15"/>
                      <w:u w:val="single"/>
                    </w:rPr>
                  </w:pPr>
                  <w:r w:rsidRPr="00DB6F01">
                    <w:rPr>
                      <w:rFonts w:hint="eastAsia"/>
                      <w:color w:val="000000"/>
                      <w:sz w:val="21"/>
                      <w:szCs w:val="21"/>
                      <w:u w:val="single"/>
                    </w:rPr>
                    <w:t>燃烧热（</w:t>
                  </w:r>
                  <w:r w:rsidRPr="00DB6F01">
                    <w:rPr>
                      <w:color w:val="000000"/>
                      <w:sz w:val="21"/>
                      <w:szCs w:val="21"/>
                      <w:u w:val="single"/>
                    </w:rPr>
                    <w:t>KJ/mol</w:t>
                  </w:r>
                  <w:r w:rsidRPr="00DB6F01">
                    <w:rPr>
                      <w:rFonts w:hint="eastAsia"/>
                      <w:color w:val="000000"/>
                      <w:sz w:val="21"/>
                      <w:szCs w:val="21"/>
                      <w:u w:val="single"/>
                    </w:rPr>
                    <w:t>）</w:t>
                  </w:r>
                </w:p>
              </w:tc>
              <w:tc>
                <w:tcPr>
                  <w:tcW w:w="2570" w:type="dxa"/>
                  <w:gridSpan w:val="2"/>
                  <w:shd w:val="clear" w:color="auto" w:fill="auto"/>
                  <w:vAlign w:val="center"/>
                </w:tcPr>
                <w:p w14:paraId="6E3DDBB7" w14:textId="2F9266B1" w:rsidR="004903C7" w:rsidRPr="00DB6F01" w:rsidRDefault="004903C7" w:rsidP="004903C7">
                  <w:pPr>
                    <w:widowControl/>
                    <w:jc w:val="left"/>
                    <w:rPr>
                      <w:color w:val="000000"/>
                      <w:kern w:val="0"/>
                      <w:szCs w:val="21"/>
                      <w:u w:val="single"/>
                    </w:rPr>
                  </w:pPr>
                  <w:r w:rsidRPr="00DB6F01">
                    <w:rPr>
                      <w:color w:val="000000"/>
                      <w:szCs w:val="21"/>
                      <w:u w:val="single"/>
                    </w:rPr>
                    <w:t>2345.0</w:t>
                  </w:r>
                </w:p>
              </w:tc>
            </w:tr>
            <w:tr w:rsidR="004903C7" w:rsidRPr="00DB6F01" w14:paraId="4BDAD50C" w14:textId="77777777" w:rsidTr="004903C7">
              <w:trPr>
                <w:trHeight w:val="70"/>
                <w:jc w:val="center"/>
              </w:trPr>
              <w:tc>
                <w:tcPr>
                  <w:tcW w:w="558" w:type="dxa"/>
                  <w:vMerge/>
                  <w:shd w:val="clear" w:color="auto" w:fill="auto"/>
                  <w:vAlign w:val="center"/>
                </w:tcPr>
                <w:p w14:paraId="632B6ED5" w14:textId="77777777" w:rsidR="004903C7" w:rsidRPr="00DB6F01" w:rsidRDefault="004903C7" w:rsidP="000B37B2">
                  <w:pPr>
                    <w:pStyle w:val="22"/>
                    <w:ind w:firstLineChars="0" w:firstLine="0"/>
                    <w:jc w:val="center"/>
                    <w:rPr>
                      <w:sz w:val="21"/>
                      <w:szCs w:val="15"/>
                      <w:u w:val="single"/>
                    </w:rPr>
                  </w:pPr>
                </w:p>
              </w:tc>
              <w:tc>
                <w:tcPr>
                  <w:tcW w:w="1544" w:type="dxa"/>
                  <w:gridSpan w:val="2"/>
                  <w:shd w:val="clear" w:color="auto" w:fill="auto"/>
                  <w:vAlign w:val="center"/>
                </w:tcPr>
                <w:p w14:paraId="1447CF74" w14:textId="0B023A04" w:rsidR="004903C7" w:rsidRPr="00DB6F01" w:rsidRDefault="004903C7" w:rsidP="004903C7">
                  <w:pPr>
                    <w:widowControl/>
                    <w:jc w:val="center"/>
                    <w:rPr>
                      <w:rFonts w:ascii="宋体" w:hAnsi="宋体" w:cs="宋体"/>
                      <w:kern w:val="0"/>
                      <w:sz w:val="24"/>
                      <w:u w:val="single"/>
                    </w:rPr>
                  </w:pPr>
                  <w:r w:rsidRPr="00DB6F01">
                    <w:rPr>
                      <w:rFonts w:ascii="宋体" w:hAnsi="宋体" w:cs="宋体" w:hint="eastAsia"/>
                      <w:color w:val="000000"/>
                      <w:kern w:val="0"/>
                      <w:szCs w:val="21"/>
                      <w:u w:val="single"/>
                    </w:rPr>
                    <w:t>爆炸上限</w:t>
                  </w:r>
                  <w:r w:rsidRPr="00DB6F01">
                    <w:rPr>
                      <w:color w:val="000000"/>
                      <w:kern w:val="0"/>
                      <w:szCs w:val="21"/>
                      <w:u w:val="single"/>
                    </w:rPr>
                    <w:t xml:space="preserve">% </w:t>
                  </w:r>
                  <w:r w:rsidRPr="00DB6F01">
                    <w:rPr>
                      <w:rFonts w:ascii="宋体" w:hAnsi="宋体" w:cs="宋体" w:hint="eastAsia"/>
                      <w:color w:val="000000"/>
                      <w:kern w:val="0"/>
                      <w:szCs w:val="21"/>
                      <w:u w:val="single"/>
                    </w:rPr>
                    <w:t>（</w:t>
                  </w:r>
                  <w:r w:rsidRPr="00DB6F01">
                    <w:rPr>
                      <w:color w:val="000000"/>
                      <w:kern w:val="0"/>
                      <w:szCs w:val="21"/>
                      <w:u w:val="single"/>
                    </w:rPr>
                    <w:t>V/V</w:t>
                  </w:r>
                  <w:r w:rsidRPr="00DB6F01">
                    <w:rPr>
                      <w:rFonts w:ascii="宋体" w:hAnsi="宋体" w:cs="宋体" w:hint="eastAsia"/>
                      <w:color w:val="000000"/>
                      <w:kern w:val="0"/>
                      <w:szCs w:val="21"/>
                      <w:u w:val="single"/>
                    </w:rPr>
                    <w:t>）</w:t>
                  </w:r>
                </w:p>
              </w:tc>
              <w:tc>
                <w:tcPr>
                  <w:tcW w:w="709" w:type="dxa"/>
                  <w:shd w:val="clear" w:color="auto" w:fill="auto"/>
                  <w:vAlign w:val="center"/>
                </w:tcPr>
                <w:p w14:paraId="21EE421A" w14:textId="6B596729" w:rsidR="004903C7" w:rsidRPr="00DB6F01" w:rsidRDefault="004903C7" w:rsidP="000B37B2">
                  <w:pPr>
                    <w:pStyle w:val="22"/>
                    <w:ind w:firstLineChars="0" w:firstLine="0"/>
                    <w:jc w:val="center"/>
                    <w:rPr>
                      <w:color w:val="000000"/>
                      <w:sz w:val="21"/>
                      <w:szCs w:val="21"/>
                      <w:u w:val="single"/>
                    </w:rPr>
                  </w:pPr>
                  <w:r w:rsidRPr="00DB6F01">
                    <w:rPr>
                      <w:color w:val="000000"/>
                      <w:sz w:val="21"/>
                      <w:szCs w:val="21"/>
                      <w:u w:val="single"/>
                    </w:rPr>
                    <w:t>73.0</w:t>
                  </w:r>
                </w:p>
              </w:tc>
              <w:tc>
                <w:tcPr>
                  <w:tcW w:w="2551" w:type="dxa"/>
                  <w:gridSpan w:val="3"/>
                  <w:shd w:val="clear" w:color="auto" w:fill="auto"/>
                  <w:vAlign w:val="center"/>
                </w:tcPr>
                <w:p w14:paraId="4C6A9252" w14:textId="485BC3B1" w:rsidR="004903C7" w:rsidRPr="00DB6F01" w:rsidRDefault="004903C7" w:rsidP="000B37B2">
                  <w:pPr>
                    <w:pStyle w:val="22"/>
                    <w:ind w:firstLineChars="0" w:firstLine="0"/>
                    <w:jc w:val="center"/>
                    <w:rPr>
                      <w:sz w:val="21"/>
                      <w:szCs w:val="15"/>
                      <w:u w:val="single"/>
                    </w:rPr>
                  </w:pPr>
                  <w:r w:rsidRPr="00DB6F01">
                    <w:rPr>
                      <w:rFonts w:hint="eastAsia"/>
                      <w:color w:val="000000"/>
                      <w:sz w:val="21"/>
                      <w:szCs w:val="21"/>
                      <w:u w:val="single"/>
                    </w:rPr>
                    <w:t>爆炸下限</w:t>
                  </w:r>
                  <w:r w:rsidRPr="00DB6F01">
                    <w:rPr>
                      <w:color w:val="000000"/>
                      <w:sz w:val="21"/>
                      <w:szCs w:val="21"/>
                      <w:u w:val="single"/>
                    </w:rPr>
                    <w:t>%</w:t>
                  </w:r>
                  <w:r w:rsidRPr="00DB6F01">
                    <w:rPr>
                      <w:rFonts w:hint="eastAsia"/>
                      <w:color w:val="000000"/>
                      <w:sz w:val="21"/>
                      <w:szCs w:val="21"/>
                      <w:u w:val="single"/>
                    </w:rPr>
                    <w:t>（</w:t>
                  </w:r>
                  <w:r w:rsidRPr="00DB6F01">
                    <w:rPr>
                      <w:color w:val="000000"/>
                      <w:sz w:val="21"/>
                      <w:szCs w:val="21"/>
                      <w:u w:val="single"/>
                    </w:rPr>
                    <w:t>V/V</w:t>
                  </w:r>
                  <w:r w:rsidRPr="00DB6F01">
                    <w:rPr>
                      <w:rFonts w:hint="eastAsia"/>
                      <w:color w:val="000000"/>
                      <w:sz w:val="21"/>
                      <w:szCs w:val="21"/>
                      <w:u w:val="single"/>
                    </w:rPr>
                    <w:t>）</w:t>
                  </w:r>
                </w:p>
              </w:tc>
              <w:tc>
                <w:tcPr>
                  <w:tcW w:w="2570" w:type="dxa"/>
                  <w:gridSpan w:val="2"/>
                  <w:shd w:val="clear" w:color="auto" w:fill="auto"/>
                  <w:vAlign w:val="center"/>
                </w:tcPr>
                <w:p w14:paraId="2F7C3A71" w14:textId="63E16607" w:rsidR="004903C7" w:rsidRPr="00DB6F01" w:rsidRDefault="004903C7" w:rsidP="004903C7">
                  <w:pPr>
                    <w:widowControl/>
                    <w:jc w:val="left"/>
                    <w:rPr>
                      <w:color w:val="000000"/>
                      <w:kern w:val="0"/>
                      <w:szCs w:val="21"/>
                      <w:u w:val="single"/>
                    </w:rPr>
                  </w:pPr>
                  <w:r w:rsidRPr="00DB6F01">
                    <w:rPr>
                      <w:color w:val="000000"/>
                      <w:szCs w:val="21"/>
                      <w:u w:val="single"/>
                    </w:rPr>
                    <w:t>7.0</w:t>
                  </w:r>
                </w:p>
              </w:tc>
            </w:tr>
            <w:tr w:rsidR="000B37B2" w:rsidRPr="00DB6F01" w14:paraId="6A4B74AE" w14:textId="77777777" w:rsidTr="004903C7">
              <w:trPr>
                <w:trHeight w:val="70"/>
                <w:jc w:val="center"/>
              </w:trPr>
              <w:tc>
                <w:tcPr>
                  <w:tcW w:w="558" w:type="dxa"/>
                  <w:vMerge/>
                  <w:shd w:val="clear" w:color="auto" w:fill="auto"/>
                  <w:vAlign w:val="center"/>
                </w:tcPr>
                <w:p w14:paraId="5D5089C8" w14:textId="77777777" w:rsidR="000B37B2" w:rsidRPr="00DB6F01" w:rsidRDefault="000B37B2" w:rsidP="000B37B2">
                  <w:pPr>
                    <w:pStyle w:val="22"/>
                    <w:ind w:firstLineChars="0" w:firstLine="0"/>
                    <w:jc w:val="center"/>
                    <w:rPr>
                      <w:sz w:val="21"/>
                      <w:szCs w:val="15"/>
                      <w:u w:val="single"/>
                    </w:rPr>
                  </w:pPr>
                </w:p>
              </w:tc>
              <w:tc>
                <w:tcPr>
                  <w:tcW w:w="1544" w:type="dxa"/>
                  <w:gridSpan w:val="2"/>
                  <w:shd w:val="clear" w:color="auto" w:fill="auto"/>
                  <w:vAlign w:val="center"/>
                </w:tcPr>
                <w:p w14:paraId="75C29CF6" w14:textId="77777777"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溶解性</w:t>
                  </w:r>
                </w:p>
              </w:tc>
              <w:tc>
                <w:tcPr>
                  <w:tcW w:w="5830" w:type="dxa"/>
                  <w:gridSpan w:val="6"/>
                  <w:shd w:val="clear" w:color="auto" w:fill="auto"/>
                  <w:vAlign w:val="center"/>
                </w:tcPr>
                <w:p w14:paraId="460C8B5E" w14:textId="5995336D" w:rsidR="000B37B2" w:rsidRPr="00DB6F01" w:rsidRDefault="004903C7" w:rsidP="000B37B2">
                  <w:pPr>
                    <w:pStyle w:val="22"/>
                    <w:ind w:firstLineChars="0" w:firstLine="0"/>
                    <w:jc w:val="left"/>
                    <w:rPr>
                      <w:sz w:val="21"/>
                      <w:szCs w:val="15"/>
                      <w:u w:val="single"/>
                    </w:rPr>
                  </w:pPr>
                  <w:r w:rsidRPr="00DB6F01">
                    <w:rPr>
                      <w:rFonts w:hint="eastAsia"/>
                      <w:color w:val="000000"/>
                      <w:sz w:val="21"/>
                      <w:szCs w:val="21"/>
                      <w:u w:val="single"/>
                    </w:rPr>
                    <w:t>不溶于水，易溶于苯、二硫化碳、醇、脂肪</w:t>
                  </w:r>
                </w:p>
              </w:tc>
            </w:tr>
            <w:tr w:rsidR="004903C7" w:rsidRPr="00DB6F01" w14:paraId="63D6F280" w14:textId="77777777" w:rsidTr="00A40726">
              <w:trPr>
                <w:trHeight w:val="70"/>
                <w:jc w:val="center"/>
              </w:trPr>
              <w:tc>
                <w:tcPr>
                  <w:tcW w:w="2102" w:type="dxa"/>
                  <w:gridSpan w:val="3"/>
                  <w:shd w:val="clear" w:color="auto" w:fill="auto"/>
                  <w:vAlign w:val="center"/>
                </w:tcPr>
                <w:p w14:paraId="26AD8DAC" w14:textId="735EF1FE" w:rsidR="004903C7" w:rsidRPr="00DB6F01" w:rsidRDefault="004903C7" w:rsidP="000B37B2">
                  <w:pPr>
                    <w:pStyle w:val="22"/>
                    <w:ind w:firstLineChars="0" w:firstLine="0"/>
                    <w:jc w:val="center"/>
                    <w:rPr>
                      <w:sz w:val="21"/>
                      <w:szCs w:val="15"/>
                      <w:u w:val="single"/>
                    </w:rPr>
                  </w:pPr>
                  <w:r w:rsidRPr="00DB6F01">
                    <w:rPr>
                      <w:rFonts w:hint="eastAsia"/>
                      <w:sz w:val="21"/>
                      <w:szCs w:val="15"/>
                      <w:u w:val="single"/>
                    </w:rPr>
                    <w:t>主要用途</w:t>
                  </w:r>
                </w:p>
              </w:tc>
              <w:tc>
                <w:tcPr>
                  <w:tcW w:w="5830" w:type="dxa"/>
                  <w:gridSpan w:val="6"/>
                  <w:shd w:val="clear" w:color="auto" w:fill="auto"/>
                  <w:vAlign w:val="center"/>
                </w:tcPr>
                <w:p w14:paraId="6B20C949" w14:textId="3C719C93" w:rsidR="004903C7" w:rsidRPr="00DB6F01" w:rsidRDefault="00B00227" w:rsidP="00B00227">
                  <w:pPr>
                    <w:widowControl/>
                    <w:jc w:val="left"/>
                    <w:rPr>
                      <w:rFonts w:ascii="宋体" w:hAnsi="宋体" w:cs="宋体"/>
                      <w:kern w:val="0"/>
                      <w:sz w:val="24"/>
                      <w:u w:val="single"/>
                    </w:rPr>
                  </w:pPr>
                  <w:r w:rsidRPr="00DB6F01">
                    <w:rPr>
                      <w:rFonts w:ascii="宋体" w:hAnsi="宋体" w:cs="宋体" w:hint="eastAsia"/>
                      <w:color w:val="000000"/>
                      <w:kern w:val="0"/>
                      <w:szCs w:val="21"/>
                      <w:u w:val="single"/>
                    </w:rPr>
                    <w:t>是一种重要的有机原料，也是炸药、染料、医药、农药的原料，也作杀菌剂、消毒剂等。</w:t>
                  </w:r>
                </w:p>
              </w:tc>
            </w:tr>
            <w:tr w:rsidR="00B00227" w:rsidRPr="00DB6F01" w14:paraId="66048410" w14:textId="77777777" w:rsidTr="00B72C92">
              <w:trPr>
                <w:trHeight w:val="70"/>
                <w:jc w:val="center"/>
              </w:trPr>
              <w:tc>
                <w:tcPr>
                  <w:tcW w:w="2102" w:type="dxa"/>
                  <w:gridSpan w:val="3"/>
                  <w:shd w:val="clear" w:color="auto" w:fill="auto"/>
                  <w:vAlign w:val="center"/>
                </w:tcPr>
                <w:p w14:paraId="79CEC001" w14:textId="3BA00397" w:rsidR="00B00227" w:rsidRPr="00DB6F01" w:rsidRDefault="00B00227" w:rsidP="000B37B2">
                  <w:pPr>
                    <w:pStyle w:val="22"/>
                    <w:ind w:firstLineChars="0" w:firstLine="0"/>
                    <w:jc w:val="center"/>
                    <w:rPr>
                      <w:sz w:val="21"/>
                      <w:szCs w:val="15"/>
                      <w:u w:val="single"/>
                    </w:rPr>
                  </w:pPr>
                  <w:r w:rsidRPr="00DB6F01">
                    <w:rPr>
                      <w:rFonts w:hint="eastAsia"/>
                      <w:color w:val="000000"/>
                      <w:sz w:val="21"/>
                      <w:szCs w:val="21"/>
                      <w:u w:val="single"/>
                    </w:rPr>
                    <w:t>环境危害</w:t>
                  </w:r>
                </w:p>
              </w:tc>
              <w:tc>
                <w:tcPr>
                  <w:tcW w:w="5830" w:type="dxa"/>
                  <w:gridSpan w:val="6"/>
                  <w:shd w:val="clear" w:color="auto" w:fill="auto"/>
                  <w:vAlign w:val="center"/>
                </w:tcPr>
                <w:p w14:paraId="0BA8CE71" w14:textId="40215C12" w:rsidR="00B00227" w:rsidRPr="00DB6F01" w:rsidRDefault="00B00227" w:rsidP="000B37B2">
                  <w:pPr>
                    <w:pStyle w:val="22"/>
                    <w:ind w:firstLineChars="0" w:firstLine="0"/>
                    <w:jc w:val="left"/>
                    <w:rPr>
                      <w:color w:val="000000"/>
                      <w:sz w:val="21"/>
                      <w:szCs w:val="21"/>
                      <w:u w:val="single"/>
                    </w:rPr>
                  </w:pPr>
                  <w:r w:rsidRPr="00DB6F01">
                    <w:rPr>
                      <w:rFonts w:hint="eastAsia"/>
                      <w:color w:val="000000"/>
                      <w:sz w:val="21"/>
                      <w:szCs w:val="21"/>
                      <w:u w:val="single"/>
                    </w:rPr>
                    <w:t>对环境有危害，对水体可造成污染。</w:t>
                  </w:r>
                </w:p>
              </w:tc>
            </w:tr>
            <w:tr w:rsidR="00B00227" w:rsidRPr="00DB6F01" w14:paraId="1D3BB37F" w14:textId="77777777" w:rsidTr="00B96C63">
              <w:trPr>
                <w:trHeight w:val="70"/>
                <w:jc w:val="center"/>
              </w:trPr>
              <w:tc>
                <w:tcPr>
                  <w:tcW w:w="2102" w:type="dxa"/>
                  <w:gridSpan w:val="3"/>
                  <w:shd w:val="clear" w:color="auto" w:fill="auto"/>
                  <w:vAlign w:val="center"/>
                </w:tcPr>
                <w:p w14:paraId="6FAD6BBC" w14:textId="4C103F07" w:rsidR="00B00227" w:rsidRPr="00DB6F01" w:rsidRDefault="00B00227" w:rsidP="000B37B2">
                  <w:pPr>
                    <w:pStyle w:val="22"/>
                    <w:ind w:firstLineChars="0" w:firstLine="0"/>
                    <w:jc w:val="center"/>
                    <w:rPr>
                      <w:sz w:val="21"/>
                      <w:szCs w:val="15"/>
                      <w:u w:val="single"/>
                    </w:rPr>
                  </w:pPr>
                  <w:r w:rsidRPr="00DB6F01">
                    <w:rPr>
                      <w:rFonts w:hint="eastAsia"/>
                      <w:color w:val="000000"/>
                      <w:sz w:val="21"/>
                      <w:szCs w:val="21"/>
                      <w:u w:val="single"/>
                    </w:rPr>
                    <w:t>燃爆危险</w:t>
                  </w:r>
                </w:p>
              </w:tc>
              <w:tc>
                <w:tcPr>
                  <w:tcW w:w="5830" w:type="dxa"/>
                  <w:gridSpan w:val="6"/>
                  <w:shd w:val="clear" w:color="auto" w:fill="auto"/>
                  <w:vAlign w:val="center"/>
                </w:tcPr>
                <w:p w14:paraId="6B0AED3A" w14:textId="15246185" w:rsidR="00B00227" w:rsidRPr="00DB6F01" w:rsidRDefault="00B00227" w:rsidP="000B37B2">
                  <w:pPr>
                    <w:pStyle w:val="22"/>
                    <w:ind w:firstLineChars="0" w:firstLine="0"/>
                    <w:jc w:val="left"/>
                    <w:rPr>
                      <w:color w:val="000000"/>
                      <w:sz w:val="21"/>
                      <w:szCs w:val="21"/>
                      <w:u w:val="single"/>
                    </w:rPr>
                  </w:pPr>
                  <w:r w:rsidRPr="00DB6F01">
                    <w:rPr>
                      <w:rFonts w:hint="eastAsia"/>
                      <w:color w:val="000000"/>
                      <w:sz w:val="21"/>
                      <w:szCs w:val="21"/>
                      <w:u w:val="single"/>
                    </w:rPr>
                    <w:t>易燃，具强腐蚀性、强刺激性，可致人体灼伤，具致敏性。</w:t>
                  </w:r>
                </w:p>
              </w:tc>
            </w:tr>
            <w:tr w:rsidR="000B37B2" w:rsidRPr="00DB6F01" w14:paraId="4F74863D" w14:textId="77777777" w:rsidTr="004903C7">
              <w:trPr>
                <w:trHeight w:val="70"/>
                <w:jc w:val="center"/>
              </w:trPr>
              <w:tc>
                <w:tcPr>
                  <w:tcW w:w="558" w:type="dxa"/>
                  <w:vMerge w:val="restart"/>
                  <w:shd w:val="clear" w:color="auto" w:fill="auto"/>
                  <w:vAlign w:val="center"/>
                </w:tcPr>
                <w:p w14:paraId="6BC827C0" w14:textId="1D940AB3"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毒性及健康危害</w:t>
                  </w:r>
                </w:p>
              </w:tc>
              <w:tc>
                <w:tcPr>
                  <w:tcW w:w="1544" w:type="dxa"/>
                  <w:gridSpan w:val="2"/>
                  <w:shd w:val="clear" w:color="auto" w:fill="auto"/>
                  <w:vAlign w:val="center"/>
                </w:tcPr>
                <w:p w14:paraId="78A9EA35" w14:textId="77777777"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侵入途径</w:t>
                  </w:r>
                </w:p>
              </w:tc>
              <w:tc>
                <w:tcPr>
                  <w:tcW w:w="5830" w:type="dxa"/>
                  <w:gridSpan w:val="6"/>
                  <w:shd w:val="clear" w:color="auto" w:fill="auto"/>
                  <w:vAlign w:val="center"/>
                </w:tcPr>
                <w:p w14:paraId="298ADE07" w14:textId="77777777" w:rsidR="000B37B2" w:rsidRPr="00DB6F01" w:rsidRDefault="000B37B2" w:rsidP="000B37B2">
                  <w:pPr>
                    <w:pStyle w:val="22"/>
                    <w:ind w:firstLineChars="0" w:firstLine="0"/>
                    <w:jc w:val="left"/>
                    <w:rPr>
                      <w:sz w:val="21"/>
                      <w:szCs w:val="15"/>
                      <w:u w:val="single"/>
                    </w:rPr>
                  </w:pPr>
                  <w:r w:rsidRPr="00DB6F01">
                    <w:rPr>
                      <w:rFonts w:hint="eastAsia"/>
                      <w:color w:val="000000"/>
                      <w:sz w:val="21"/>
                      <w:szCs w:val="21"/>
                      <w:u w:val="single"/>
                    </w:rPr>
                    <w:t>吸入、食入、经皮吸收</w:t>
                  </w:r>
                </w:p>
              </w:tc>
            </w:tr>
            <w:tr w:rsidR="000B37B2" w:rsidRPr="00DB6F01" w14:paraId="30B15C73" w14:textId="77777777" w:rsidTr="004903C7">
              <w:trPr>
                <w:trHeight w:val="70"/>
                <w:jc w:val="center"/>
              </w:trPr>
              <w:tc>
                <w:tcPr>
                  <w:tcW w:w="558" w:type="dxa"/>
                  <w:vMerge/>
                  <w:shd w:val="clear" w:color="auto" w:fill="auto"/>
                  <w:vAlign w:val="center"/>
                </w:tcPr>
                <w:p w14:paraId="444EA7E1" w14:textId="77777777" w:rsidR="000B37B2" w:rsidRPr="00DB6F01" w:rsidRDefault="000B37B2" w:rsidP="000B37B2">
                  <w:pPr>
                    <w:pStyle w:val="22"/>
                    <w:ind w:firstLineChars="0" w:firstLine="0"/>
                    <w:jc w:val="center"/>
                    <w:rPr>
                      <w:sz w:val="21"/>
                      <w:szCs w:val="15"/>
                      <w:u w:val="single"/>
                    </w:rPr>
                  </w:pPr>
                </w:p>
              </w:tc>
              <w:tc>
                <w:tcPr>
                  <w:tcW w:w="1544" w:type="dxa"/>
                  <w:gridSpan w:val="2"/>
                  <w:shd w:val="clear" w:color="auto" w:fill="auto"/>
                  <w:vAlign w:val="center"/>
                </w:tcPr>
                <w:p w14:paraId="188B34CA" w14:textId="77777777"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毒性</w:t>
                  </w:r>
                </w:p>
              </w:tc>
              <w:tc>
                <w:tcPr>
                  <w:tcW w:w="5830" w:type="dxa"/>
                  <w:gridSpan w:val="6"/>
                  <w:shd w:val="clear" w:color="auto" w:fill="auto"/>
                  <w:vAlign w:val="center"/>
                </w:tcPr>
                <w:p w14:paraId="2F74D8E4" w14:textId="77777777" w:rsidR="000B37B2" w:rsidRPr="00DB6F01" w:rsidRDefault="000B37B2" w:rsidP="000B37B2">
                  <w:pPr>
                    <w:rPr>
                      <w:szCs w:val="15"/>
                      <w:u w:val="single"/>
                    </w:rPr>
                  </w:pPr>
                  <w:r w:rsidRPr="00DB6F01">
                    <w:rPr>
                      <w:rFonts w:hint="eastAsia"/>
                      <w:szCs w:val="15"/>
                      <w:u w:val="single"/>
                    </w:rPr>
                    <w:t>无资料</w:t>
                  </w:r>
                </w:p>
              </w:tc>
            </w:tr>
            <w:tr w:rsidR="000B37B2" w:rsidRPr="00DB6F01" w14:paraId="1B1A22A3" w14:textId="77777777" w:rsidTr="004903C7">
              <w:trPr>
                <w:trHeight w:val="70"/>
                <w:jc w:val="center"/>
              </w:trPr>
              <w:tc>
                <w:tcPr>
                  <w:tcW w:w="558" w:type="dxa"/>
                  <w:vMerge/>
                  <w:shd w:val="clear" w:color="auto" w:fill="auto"/>
                  <w:vAlign w:val="center"/>
                </w:tcPr>
                <w:p w14:paraId="1F347568" w14:textId="77777777" w:rsidR="000B37B2" w:rsidRPr="00DB6F01" w:rsidRDefault="000B37B2" w:rsidP="000B37B2">
                  <w:pPr>
                    <w:pStyle w:val="22"/>
                    <w:ind w:firstLineChars="0" w:firstLine="0"/>
                    <w:jc w:val="center"/>
                    <w:rPr>
                      <w:sz w:val="21"/>
                      <w:szCs w:val="15"/>
                      <w:u w:val="single"/>
                    </w:rPr>
                  </w:pPr>
                </w:p>
              </w:tc>
              <w:tc>
                <w:tcPr>
                  <w:tcW w:w="1544" w:type="dxa"/>
                  <w:gridSpan w:val="2"/>
                  <w:shd w:val="clear" w:color="auto" w:fill="auto"/>
                  <w:vAlign w:val="center"/>
                </w:tcPr>
                <w:p w14:paraId="3A88D127" w14:textId="77777777"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健康危害</w:t>
                  </w:r>
                </w:p>
              </w:tc>
              <w:tc>
                <w:tcPr>
                  <w:tcW w:w="5830" w:type="dxa"/>
                  <w:gridSpan w:val="6"/>
                  <w:shd w:val="clear" w:color="auto" w:fill="auto"/>
                  <w:vAlign w:val="center"/>
                </w:tcPr>
                <w:p w14:paraId="2DCC8BC0" w14:textId="795F7D7D" w:rsidR="000B37B2" w:rsidRPr="00DB6F01" w:rsidRDefault="004903C7" w:rsidP="004903C7">
                  <w:pPr>
                    <w:widowControl/>
                    <w:rPr>
                      <w:rFonts w:ascii="宋体" w:hAnsi="宋体" w:cs="宋体"/>
                      <w:kern w:val="0"/>
                      <w:sz w:val="24"/>
                      <w:u w:val="single"/>
                    </w:rPr>
                  </w:pPr>
                  <w:r w:rsidRPr="00DB6F01">
                    <w:rPr>
                      <w:rFonts w:ascii="宋体" w:hAnsi="宋体" w:cs="宋体" w:hint="eastAsia"/>
                      <w:color w:val="000000"/>
                      <w:kern w:val="0"/>
                      <w:szCs w:val="21"/>
                      <w:u w:val="single"/>
                    </w:rPr>
                    <w:t>对粘膜、上呼吸道、眼睛和皮肤有强烈刺激性。接触其</w:t>
                  </w:r>
                  <w:proofErr w:type="gramStart"/>
                  <w:r w:rsidRPr="00DB6F01">
                    <w:rPr>
                      <w:rFonts w:ascii="宋体" w:hAnsi="宋体" w:cs="宋体" w:hint="eastAsia"/>
                      <w:color w:val="000000"/>
                      <w:kern w:val="0"/>
                      <w:szCs w:val="21"/>
                      <w:u w:val="single"/>
                    </w:rPr>
                    <w:t>蒸气</w:t>
                  </w:r>
                  <w:proofErr w:type="gramEnd"/>
                  <w:r w:rsidRPr="00DB6F01">
                    <w:rPr>
                      <w:rFonts w:ascii="宋体" w:hAnsi="宋体" w:cs="宋体" w:hint="eastAsia"/>
                      <w:color w:val="000000"/>
                      <w:kern w:val="0"/>
                      <w:szCs w:val="21"/>
                      <w:u w:val="single"/>
                    </w:rPr>
                    <w:t>，引起结膜炎、角膜炎、鼻炎、支气管炎；重者发生喉痉挛、声门水肿和肺炎等。肺水肿较少见。对皮肤有原发性刺激和致敏作用， 可致皮炎；浓溶液可引起皮肤凝固性坏死。口服灼伤口腔和消化道，可发生胃肠道穿孔，休克，肾和肝脏损害。慢性影响：长期接触低浓度甲醛可有轻度眼、鼻、咽喉刺激症状，皮肤干燥、皲裂、甲软化等。</w:t>
                  </w:r>
                </w:p>
              </w:tc>
            </w:tr>
            <w:tr w:rsidR="00B00227" w:rsidRPr="00DB6F01" w14:paraId="456876B0" w14:textId="77777777" w:rsidTr="004903C7">
              <w:trPr>
                <w:trHeight w:val="70"/>
                <w:jc w:val="center"/>
              </w:trPr>
              <w:tc>
                <w:tcPr>
                  <w:tcW w:w="558" w:type="dxa"/>
                  <w:vMerge w:val="restart"/>
                  <w:shd w:val="clear" w:color="auto" w:fill="auto"/>
                  <w:vAlign w:val="center"/>
                </w:tcPr>
                <w:p w14:paraId="00EBA18A" w14:textId="2B2B6D4B" w:rsidR="00B00227" w:rsidRPr="00DB6F01" w:rsidRDefault="00B00227" w:rsidP="000B37B2">
                  <w:pPr>
                    <w:pStyle w:val="22"/>
                    <w:ind w:firstLineChars="0" w:firstLine="0"/>
                    <w:jc w:val="center"/>
                    <w:rPr>
                      <w:sz w:val="21"/>
                      <w:szCs w:val="15"/>
                      <w:u w:val="single"/>
                    </w:rPr>
                  </w:pPr>
                  <w:r w:rsidRPr="00DB6F01">
                    <w:rPr>
                      <w:rFonts w:hint="eastAsia"/>
                      <w:sz w:val="21"/>
                      <w:szCs w:val="15"/>
                      <w:u w:val="single"/>
                    </w:rPr>
                    <w:t>急救措施</w:t>
                  </w:r>
                </w:p>
              </w:tc>
              <w:tc>
                <w:tcPr>
                  <w:tcW w:w="1544" w:type="dxa"/>
                  <w:gridSpan w:val="2"/>
                  <w:shd w:val="clear" w:color="auto" w:fill="auto"/>
                  <w:vAlign w:val="center"/>
                </w:tcPr>
                <w:p w14:paraId="6AA0E6EC" w14:textId="674B6224" w:rsidR="00B00227" w:rsidRPr="00DB6F01" w:rsidRDefault="00B00227" w:rsidP="000B37B2">
                  <w:pPr>
                    <w:pStyle w:val="22"/>
                    <w:ind w:firstLineChars="0" w:firstLine="0"/>
                    <w:jc w:val="center"/>
                    <w:rPr>
                      <w:sz w:val="21"/>
                      <w:szCs w:val="15"/>
                      <w:u w:val="single"/>
                    </w:rPr>
                  </w:pPr>
                  <w:r w:rsidRPr="00DB6F01">
                    <w:rPr>
                      <w:rFonts w:hint="eastAsia"/>
                      <w:color w:val="000000"/>
                      <w:sz w:val="21"/>
                      <w:szCs w:val="21"/>
                      <w:u w:val="single"/>
                    </w:rPr>
                    <w:t>皮肤接触</w:t>
                  </w:r>
                </w:p>
              </w:tc>
              <w:tc>
                <w:tcPr>
                  <w:tcW w:w="5830" w:type="dxa"/>
                  <w:gridSpan w:val="6"/>
                  <w:shd w:val="clear" w:color="auto" w:fill="auto"/>
                  <w:vAlign w:val="center"/>
                </w:tcPr>
                <w:p w14:paraId="39C7E9FE" w14:textId="171570A9" w:rsidR="00B00227" w:rsidRPr="00DB6F01" w:rsidRDefault="00B00227" w:rsidP="00B00227">
                  <w:pPr>
                    <w:widowControl/>
                    <w:rPr>
                      <w:rFonts w:ascii="宋体" w:hAnsi="宋体" w:cs="宋体"/>
                      <w:color w:val="000000"/>
                      <w:kern w:val="0"/>
                      <w:szCs w:val="21"/>
                      <w:u w:val="single"/>
                    </w:rPr>
                  </w:pPr>
                  <w:r w:rsidRPr="00DB6F01">
                    <w:rPr>
                      <w:rFonts w:hint="eastAsia"/>
                      <w:color w:val="000000"/>
                      <w:szCs w:val="21"/>
                      <w:u w:val="single"/>
                    </w:rPr>
                    <w:t>立即脱去污染的衣着，用大量流动清水冲洗至少</w:t>
                  </w:r>
                  <w:r w:rsidRPr="00DB6F01">
                    <w:rPr>
                      <w:color w:val="000000"/>
                      <w:szCs w:val="21"/>
                      <w:u w:val="single"/>
                    </w:rPr>
                    <w:t>15</w:t>
                  </w:r>
                  <w:r w:rsidRPr="00DB6F01">
                    <w:rPr>
                      <w:rFonts w:hint="eastAsia"/>
                      <w:color w:val="000000"/>
                      <w:szCs w:val="21"/>
                      <w:u w:val="single"/>
                    </w:rPr>
                    <w:t>分钟。就医。</w:t>
                  </w:r>
                </w:p>
              </w:tc>
            </w:tr>
            <w:tr w:rsidR="00B00227" w:rsidRPr="00DB6F01" w14:paraId="6216B326" w14:textId="77777777" w:rsidTr="004903C7">
              <w:trPr>
                <w:trHeight w:val="70"/>
                <w:jc w:val="center"/>
              </w:trPr>
              <w:tc>
                <w:tcPr>
                  <w:tcW w:w="558" w:type="dxa"/>
                  <w:vMerge/>
                  <w:shd w:val="clear" w:color="auto" w:fill="auto"/>
                  <w:vAlign w:val="center"/>
                </w:tcPr>
                <w:p w14:paraId="15938E3C" w14:textId="77777777" w:rsidR="00B00227" w:rsidRPr="00DB6F01" w:rsidRDefault="00B00227" w:rsidP="000B37B2">
                  <w:pPr>
                    <w:pStyle w:val="22"/>
                    <w:ind w:firstLineChars="0" w:firstLine="0"/>
                    <w:jc w:val="center"/>
                    <w:rPr>
                      <w:sz w:val="21"/>
                      <w:szCs w:val="15"/>
                      <w:u w:val="single"/>
                    </w:rPr>
                  </w:pPr>
                </w:p>
              </w:tc>
              <w:tc>
                <w:tcPr>
                  <w:tcW w:w="1544" w:type="dxa"/>
                  <w:gridSpan w:val="2"/>
                  <w:shd w:val="clear" w:color="auto" w:fill="auto"/>
                  <w:vAlign w:val="center"/>
                </w:tcPr>
                <w:p w14:paraId="58C44B2B" w14:textId="092FC425" w:rsidR="00B00227" w:rsidRPr="00DB6F01" w:rsidRDefault="00B00227" w:rsidP="000B37B2">
                  <w:pPr>
                    <w:pStyle w:val="22"/>
                    <w:ind w:firstLineChars="0" w:firstLine="0"/>
                    <w:jc w:val="center"/>
                    <w:rPr>
                      <w:sz w:val="21"/>
                      <w:szCs w:val="15"/>
                      <w:u w:val="single"/>
                    </w:rPr>
                  </w:pPr>
                  <w:r w:rsidRPr="00DB6F01">
                    <w:rPr>
                      <w:rFonts w:hint="eastAsia"/>
                      <w:color w:val="000000"/>
                      <w:sz w:val="21"/>
                      <w:szCs w:val="21"/>
                      <w:u w:val="single"/>
                    </w:rPr>
                    <w:t>眼睛接触</w:t>
                  </w:r>
                </w:p>
              </w:tc>
              <w:tc>
                <w:tcPr>
                  <w:tcW w:w="5830" w:type="dxa"/>
                  <w:gridSpan w:val="6"/>
                  <w:shd w:val="clear" w:color="auto" w:fill="auto"/>
                  <w:vAlign w:val="center"/>
                </w:tcPr>
                <w:p w14:paraId="7D849360" w14:textId="23F38089" w:rsidR="00B00227" w:rsidRPr="00DB6F01" w:rsidRDefault="00B00227" w:rsidP="00B00227">
                  <w:pPr>
                    <w:widowControl/>
                    <w:rPr>
                      <w:rFonts w:ascii="宋体" w:hAnsi="宋体" w:cs="宋体"/>
                      <w:kern w:val="0"/>
                      <w:sz w:val="24"/>
                      <w:u w:val="single"/>
                    </w:rPr>
                  </w:pPr>
                  <w:r w:rsidRPr="00DB6F01">
                    <w:rPr>
                      <w:rFonts w:ascii="宋体" w:hAnsi="宋体" w:cs="宋体" w:hint="eastAsia"/>
                      <w:color w:val="000000"/>
                      <w:kern w:val="0"/>
                      <w:szCs w:val="21"/>
                      <w:u w:val="single"/>
                    </w:rPr>
                    <w:t>立即提起眼睑，用大量流动清水或生理盐水彻底冲洗至少</w:t>
                  </w:r>
                  <w:r w:rsidRPr="00DB6F01">
                    <w:rPr>
                      <w:color w:val="000000"/>
                      <w:kern w:val="0"/>
                      <w:szCs w:val="21"/>
                      <w:u w:val="single"/>
                    </w:rPr>
                    <w:t>15</w:t>
                  </w:r>
                  <w:r w:rsidRPr="00DB6F01">
                    <w:rPr>
                      <w:rFonts w:ascii="宋体" w:hAnsi="宋体" w:cs="宋体" w:hint="eastAsia"/>
                      <w:color w:val="000000"/>
                      <w:kern w:val="0"/>
                      <w:szCs w:val="21"/>
                      <w:u w:val="single"/>
                    </w:rPr>
                    <w:t>分钟。就医。</w:t>
                  </w:r>
                </w:p>
              </w:tc>
            </w:tr>
            <w:tr w:rsidR="00B00227" w:rsidRPr="00DB6F01" w14:paraId="6E82FABB" w14:textId="77777777" w:rsidTr="004903C7">
              <w:trPr>
                <w:trHeight w:val="70"/>
                <w:jc w:val="center"/>
              </w:trPr>
              <w:tc>
                <w:tcPr>
                  <w:tcW w:w="558" w:type="dxa"/>
                  <w:vMerge/>
                  <w:shd w:val="clear" w:color="auto" w:fill="auto"/>
                  <w:vAlign w:val="center"/>
                </w:tcPr>
                <w:p w14:paraId="23C83651" w14:textId="77777777" w:rsidR="00B00227" w:rsidRPr="00DB6F01" w:rsidRDefault="00B00227" w:rsidP="000B37B2">
                  <w:pPr>
                    <w:pStyle w:val="22"/>
                    <w:ind w:firstLineChars="0" w:firstLine="0"/>
                    <w:jc w:val="center"/>
                    <w:rPr>
                      <w:sz w:val="21"/>
                      <w:szCs w:val="15"/>
                      <w:u w:val="single"/>
                    </w:rPr>
                  </w:pPr>
                </w:p>
              </w:tc>
              <w:tc>
                <w:tcPr>
                  <w:tcW w:w="1544" w:type="dxa"/>
                  <w:gridSpan w:val="2"/>
                  <w:shd w:val="clear" w:color="auto" w:fill="auto"/>
                  <w:vAlign w:val="center"/>
                </w:tcPr>
                <w:p w14:paraId="52D89784" w14:textId="3EFFF419" w:rsidR="00B00227" w:rsidRPr="00DB6F01" w:rsidRDefault="00B00227" w:rsidP="000B37B2">
                  <w:pPr>
                    <w:pStyle w:val="22"/>
                    <w:ind w:firstLineChars="0" w:firstLine="0"/>
                    <w:jc w:val="center"/>
                    <w:rPr>
                      <w:sz w:val="21"/>
                      <w:szCs w:val="15"/>
                      <w:u w:val="single"/>
                    </w:rPr>
                  </w:pPr>
                  <w:r w:rsidRPr="00DB6F01">
                    <w:rPr>
                      <w:rFonts w:hint="eastAsia"/>
                      <w:color w:val="000000"/>
                      <w:sz w:val="21"/>
                      <w:szCs w:val="21"/>
                      <w:u w:val="single"/>
                    </w:rPr>
                    <w:t>吸入</w:t>
                  </w:r>
                </w:p>
              </w:tc>
              <w:tc>
                <w:tcPr>
                  <w:tcW w:w="5830" w:type="dxa"/>
                  <w:gridSpan w:val="6"/>
                  <w:shd w:val="clear" w:color="auto" w:fill="auto"/>
                  <w:vAlign w:val="center"/>
                </w:tcPr>
                <w:p w14:paraId="5A3997D7" w14:textId="6D1315AB" w:rsidR="00B00227" w:rsidRPr="00DB6F01" w:rsidRDefault="00B00227" w:rsidP="00B00227">
                  <w:pPr>
                    <w:widowControl/>
                    <w:rPr>
                      <w:rFonts w:ascii="宋体" w:hAnsi="宋体" w:cs="宋体"/>
                      <w:kern w:val="0"/>
                      <w:sz w:val="24"/>
                      <w:u w:val="single"/>
                    </w:rPr>
                  </w:pPr>
                  <w:r w:rsidRPr="00DB6F01">
                    <w:rPr>
                      <w:rFonts w:ascii="宋体" w:hAnsi="宋体" w:cs="宋体" w:hint="eastAsia"/>
                      <w:color w:val="000000"/>
                      <w:kern w:val="0"/>
                      <w:szCs w:val="21"/>
                      <w:u w:val="single"/>
                    </w:rPr>
                    <w:t>迅速脱离现场至空气新鲜处。保持呼吸道通畅。如呼吸困难，给输氧。如呼吸停止，立即进行人工呼吸。就医。</w:t>
                  </w:r>
                </w:p>
              </w:tc>
            </w:tr>
            <w:tr w:rsidR="00B00227" w:rsidRPr="00DB6F01" w14:paraId="10DD1AED" w14:textId="77777777" w:rsidTr="004903C7">
              <w:trPr>
                <w:trHeight w:val="70"/>
                <w:jc w:val="center"/>
              </w:trPr>
              <w:tc>
                <w:tcPr>
                  <w:tcW w:w="558" w:type="dxa"/>
                  <w:vMerge/>
                  <w:shd w:val="clear" w:color="auto" w:fill="auto"/>
                  <w:vAlign w:val="center"/>
                </w:tcPr>
                <w:p w14:paraId="6DF4BDF1" w14:textId="77777777" w:rsidR="00B00227" w:rsidRPr="00DB6F01" w:rsidRDefault="00B00227" w:rsidP="000B37B2">
                  <w:pPr>
                    <w:pStyle w:val="22"/>
                    <w:ind w:firstLineChars="0" w:firstLine="0"/>
                    <w:jc w:val="center"/>
                    <w:rPr>
                      <w:sz w:val="21"/>
                      <w:szCs w:val="15"/>
                      <w:u w:val="single"/>
                    </w:rPr>
                  </w:pPr>
                </w:p>
              </w:tc>
              <w:tc>
                <w:tcPr>
                  <w:tcW w:w="1544" w:type="dxa"/>
                  <w:gridSpan w:val="2"/>
                  <w:shd w:val="clear" w:color="auto" w:fill="auto"/>
                  <w:vAlign w:val="center"/>
                </w:tcPr>
                <w:p w14:paraId="6127C03C" w14:textId="3F373216" w:rsidR="00B00227" w:rsidRPr="00DB6F01" w:rsidRDefault="00B00227" w:rsidP="000B37B2">
                  <w:pPr>
                    <w:pStyle w:val="22"/>
                    <w:ind w:firstLineChars="0" w:firstLine="0"/>
                    <w:jc w:val="center"/>
                    <w:rPr>
                      <w:sz w:val="21"/>
                      <w:szCs w:val="15"/>
                      <w:u w:val="single"/>
                    </w:rPr>
                  </w:pPr>
                  <w:r w:rsidRPr="00DB6F01">
                    <w:rPr>
                      <w:rFonts w:hint="eastAsia"/>
                      <w:color w:val="000000"/>
                      <w:sz w:val="21"/>
                      <w:szCs w:val="21"/>
                      <w:u w:val="single"/>
                    </w:rPr>
                    <w:t>食入</w:t>
                  </w:r>
                </w:p>
              </w:tc>
              <w:tc>
                <w:tcPr>
                  <w:tcW w:w="5830" w:type="dxa"/>
                  <w:gridSpan w:val="6"/>
                  <w:shd w:val="clear" w:color="auto" w:fill="auto"/>
                  <w:vAlign w:val="center"/>
                </w:tcPr>
                <w:p w14:paraId="4D069709" w14:textId="215F5BB5" w:rsidR="00B00227" w:rsidRPr="00DB6F01" w:rsidRDefault="00B00227" w:rsidP="004903C7">
                  <w:pPr>
                    <w:widowControl/>
                    <w:rPr>
                      <w:rFonts w:ascii="宋体" w:hAnsi="宋体" w:cs="宋体"/>
                      <w:color w:val="000000"/>
                      <w:kern w:val="0"/>
                      <w:szCs w:val="21"/>
                      <w:u w:val="single"/>
                    </w:rPr>
                  </w:pPr>
                  <w:r w:rsidRPr="00DB6F01">
                    <w:rPr>
                      <w:rFonts w:hint="eastAsia"/>
                      <w:color w:val="000000"/>
                      <w:szCs w:val="21"/>
                      <w:u w:val="single"/>
                    </w:rPr>
                    <w:t>用</w:t>
                  </w:r>
                  <w:r w:rsidRPr="00DB6F01">
                    <w:rPr>
                      <w:rFonts w:hint="eastAsia"/>
                      <w:color w:val="000000"/>
                      <w:szCs w:val="21"/>
                      <w:u w:val="single"/>
                    </w:rPr>
                    <w:t xml:space="preserve"> </w:t>
                  </w:r>
                  <w:r w:rsidRPr="00DB6F01">
                    <w:rPr>
                      <w:color w:val="000000"/>
                      <w:szCs w:val="21"/>
                      <w:u w:val="single"/>
                    </w:rPr>
                    <w:t>1%</w:t>
                  </w:r>
                  <w:r w:rsidRPr="00DB6F01">
                    <w:rPr>
                      <w:rFonts w:hint="eastAsia"/>
                      <w:color w:val="000000"/>
                      <w:szCs w:val="21"/>
                      <w:u w:val="single"/>
                    </w:rPr>
                    <w:t>碘化钾</w:t>
                  </w:r>
                  <w:r w:rsidRPr="00DB6F01">
                    <w:rPr>
                      <w:rFonts w:hint="eastAsia"/>
                      <w:color w:val="000000"/>
                      <w:szCs w:val="21"/>
                      <w:u w:val="single"/>
                    </w:rPr>
                    <w:t xml:space="preserve"> </w:t>
                  </w:r>
                  <w:r w:rsidRPr="00DB6F01">
                    <w:rPr>
                      <w:color w:val="000000"/>
                      <w:szCs w:val="21"/>
                      <w:u w:val="single"/>
                    </w:rPr>
                    <w:t xml:space="preserve">60mL </w:t>
                  </w:r>
                  <w:r w:rsidRPr="00DB6F01">
                    <w:rPr>
                      <w:rFonts w:hint="eastAsia"/>
                      <w:color w:val="000000"/>
                      <w:szCs w:val="21"/>
                      <w:u w:val="single"/>
                    </w:rPr>
                    <w:t>灌胃。常规洗胃。就医。</w:t>
                  </w:r>
                </w:p>
              </w:tc>
            </w:tr>
            <w:tr w:rsidR="00EC6C72" w:rsidRPr="00DB6F01" w14:paraId="7B9013B1" w14:textId="77777777" w:rsidTr="004903C7">
              <w:trPr>
                <w:trHeight w:val="70"/>
                <w:jc w:val="center"/>
              </w:trPr>
              <w:tc>
                <w:tcPr>
                  <w:tcW w:w="558" w:type="dxa"/>
                  <w:vMerge w:val="restart"/>
                  <w:shd w:val="clear" w:color="auto" w:fill="auto"/>
                  <w:vAlign w:val="center"/>
                </w:tcPr>
                <w:p w14:paraId="4AA4648A" w14:textId="1644E128" w:rsidR="00EC6C72" w:rsidRPr="00DB6F01" w:rsidRDefault="00EC6C72" w:rsidP="00EC6C72">
                  <w:pPr>
                    <w:widowControl/>
                    <w:jc w:val="center"/>
                    <w:rPr>
                      <w:rFonts w:ascii="宋体" w:hAnsi="宋体" w:cs="宋体"/>
                      <w:kern w:val="0"/>
                      <w:sz w:val="24"/>
                      <w:u w:val="single"/>
                    </w:rPr>
                  </w:pPr>
                  <w:r w:rsidRPr="00DB6F01">
                    <w:rPr>
                      <w:rFonts w:ascii="宋体" w:hAnsi="宋体" w:cs="宋体" w:hint="eastAsia"/>
                      <w:color w:val="000000"/>
                      <w:kern w:val="0"/>
                      <w:szCs w:val="21"/>
                      <w:u w:val="single"/>
                    </w:rPr>
                    <w:t>消防措施</w:t>
                  </w:r>
                </w:p>
              </w:tc>
              <w:tc>
                <w:tcPr>
                  <w:tcW w:w="1544" w:type="dxa"/>
                  <w:gridSpan w:val="2"/>
                  <w:shd w:val="clear" w:color="auto" w:fill="auto"/>
                  <w:vAlign w:val="center"/>
                </w:tcPr>
                <w:p w14:paraId="1FB1E4AA" w14:textId="29BD0702" w:rsidR="00EC6C72" w:rsidRPr="00DB6F01" w:rsidRDefault="00EC6C72" w:rsidP="000B37B2">
                  <w:pPr>
                    <w:pStyle w:val="22"/>
                    <w:ind w:firstLineChars="0" w:firstLine="0"/>
                    <w:jc w:val="center"/>
                    <w:rPr>
                      <w:sz w:val="21"/>
                      <w:szCs w:val="15"/>
                      <w:u w:val="single"/>
                    </w:rPr>
                  </w:pPr>
                  <w:r w:rsidRPr="00DB6F01">
                    <w:rPr>
                      <w:rFonts w:hint="eastAsia"/>
                      <w:color w:val="000000"/>
                      <w:sz w:val="21"/>
                      <w:szCs w:val="21"/>
                      <w:u w:val="single"/>
                    </w:rPr>
                    <w:t>危险特性</w:t>
                  </w:r>
                </w:p>
              </w:tc>
              <w:tc>
                <w:tcPr>
                  <w:tcW w:w="5830" w:type="dxa"/>
                  <w:gridSpan w:val="6"/>
                  <w:shd w:val="clear" w:color="auto" w:fill="auto"/>
                  <w:vAlign w:val="center"/>
                </w:tcPr>
                <w:p w14:paraId="069E2222" w14:textId="7DE8EDAB" w:rsidR="00EC6C72" w:rsidRPr="00DB6F01" w:rsidRDefault="00EC6C72" w:rsidP="00EC6C72">
                  <w:pPr>
                    <w:widowControl/>
                    <w:rPr>
                      <w:rFonts w:ascii="宋体" w:hAnsi="宋体" w:cs="宋体"/>
                      <w:kern w:val="0"/>
                      <w:sz w:val="24"/>
                      <w:u w:val="single"/>
                    </w:rPr>
                  </w:pPr>
                  <w:r w:rsidRPr="00DB6F01">
                    <w:rPr>
                      <w:rFonts w:ascii="宋体" w:hAnsi="宋体" w:cs="宋体" w:hint="eastAsia"/>
                      <w:color w:val="000000"/>
                      <w:kern w:val="0"/>
                      <w:szCs w:val="21"/>
                      <w:u w:val="single"/>
                    </w:rPr>
                    <w:t>其</w:t>
                  </w:r>
                  <w:proofErr w:type="gramStart"/>
                  <w:r w:rsidRPr="00DB6F01">
                    <w:rPr>
                      <w:rFonts w:ascii="宋体" w:hAnsi="宋体" w:cs="宋体" w:hint="eastAsia"/>
                      <w:color w:val="000000"/>
                      <w:kern w:val="0"/>
                      <w:szCs w:val="21"/>
                      <w:u w:val="single"/>
                    </w:rPr>
                    <w:t>蒸气</w:t>
                  </w:r>
                  <w:proofErr w:type="gramEnd"/>
                  <w:r w:rsidRPr="00DB6F01">
                    <w:rPr>
                      <w:rFonts w:ascii="宋体" w:hAnsi="宋体" w:cs="宋体" w:hint="eastAsia"/>
                      <w:color w:val="000000"/>
                      <w:kern w:val="0"/>
                      <w:szCs w:val="21"/>
                      <w:u w:val="single"/>
                    </w:rPr>
                    <w:t>与空气可形成爆炸性混合物。遇明火、高热能引起燃烧爆炸。与氧化剂接触猛烈反应。</w:t>
                  </w:r>
                </w:p>
              </w:tc>
            </w:tr>
            <w:tr w:rsidR="00EC6C72" w:rsidRPr="00DB6F01" w14:paraId="23BAF7FD" w14:textId="77777777" w:rsidTr="004903C7">
              <w:trPr>
                <w:trHeight w:val="70"/>
                <w:jc w:val="center"/>
              </w:trPr>
              <w:tc>
                <w:tcPr>
                  <w:tcW w:w="558" w:type="dxa"/>
                  <w:vMerge/>
                  <w:shd w:val="clear" w:color="auto" w:fill="auto"/>
                  <w:vAlign w:val="center"/>
                </w:tcPr>
                <w:p w14:paraId="43773C5B" w14:textId="77777777" w:rsidR="00EC6C72" w:rsidRPr="00DB6F01" w:rsidRDefault="00EC6C72" w:rsidP="000B37B2">
                  <w:pPr>
                    <w:pStyle w:val="22"/>
                    <w:ind w:firstLineChars="0" w:firstLine="0"/>
                    <w:jc w:val="center"/>
                    <w:rPr>
                      <w:sz w:val="21"/>
                      <w:szCs w:val="15"/>
                      <w:u w:val="single"/>
                    </w:rPr>
                  </w:pPr>
                </w:p>
              </w:tc>
              <w:tc>
                <w:tcPr>
                  <w:tcW w:w="1544" w:type="dxa"/>
                  <w:gridSpan w:val="2"/>
                  <w:shd w:val="clear" w:color="auto" w:fill="auto"/>
                  <w:vAlign w:val="center"/>
                </w:tcPr>
                <w:p w14:paraId="50535A5B" w14:textId="1797813C" w:rsidR="00EC6C72" w:rsidRPr="00DB6F01" w:rsidRDefault="00EC6C72" w:rsidP="000B37B2">
                  <w:pPr>
                    <w:pStyle w:val="22"/>
                    <w:ind w:firstLineChars="0" w:firstLine="0"/>
                    <w:jc w:val="center"/>
                    <w:rPr>
                      <w:sz w:val="21"/>
                      <w:szCs w:val="15"/>
                      <w:u w:val="single"/>
                    </w:rPr>
                  </w:pPr>
                  <w:r w:rsidRPr="00DB6F01">
                    <w:rPr>
                      <w:rFonts w:hint="eastAsia"/>
                      <w:color w:val="000000"/>
                      <w:sz w:val="21"/>
                      <w:szCs w:val="21"/>
                      <w:u w:val="single"/>
                    </w:rPr>
                    <w:t>建</w:t>
                  </w:r>
                  <w:proofErr w:type="gramStart"/>
                  <w:r w:rsidRPr="00DB6F01">
                    <w:rPr>
                      <w:rFonts w:hint="eastAsia"/>
                      <w:color w:val="000000"/>
                      <w:sz w:val="21"/>
                      <w:szCs w:val="21"/>
                      <w:u w:val="single"/>
                    </w:rPr>
                    <w:t>规</w:t>
                  </w:r>
                  <w:proofErr w:type="gramEnd"/>
                  <w:r w:rsidRPr="00DB6F01">
                    <w:rPr>
                      <w:rFonts w:hint="eastAsia"/>
                      <w:color w:val="000000"/>
                      <w:sz w:val="21"/>
                      <w:szCs w:val="21"/>
                      <w:u w:val="single"/>
                    </w:rPr>
                    <w:t>火险分级</w:t>
                  </w:r>
                </w:p>
              </w:tc>
              <w:tc>
                <w:tcPr>
                  <w:tcW w:w="5830" w:type="dxa"/>
                  <w:gridSpan w:val="6"/>
                  <w:shd w:val="clear" w:color="auto" w:fill="auto"/>
                  <w:vAlign w:val="center"/>
                </w:tcPr>
                <w:p w14:paraId="28BE3318" w14:textId="6FFB97AB" w:rsidR="00EC6C72" w:rsidRPr="00DB6F01" w:rsidRDefault="00EC6C72" w:rsidP="004903C7">
                  <w:pPr>
                    <w:widowControl/>
                    <w:rPr>
                      <w:rFonts w:ascii="宋体" w:hAnsi="宋体" w:cs="宋体"/>
                      <w:color w:val="000000"/>
                      <w:kern w:val="0"/>
                      <w:szCs w:val="21"/>
                      <w:u w:val="single"/>
                    </w:rPr>
                  </w:pPr>
                  <w:r w:rsidRPr="00DB6F01">
                    <w:rPr>
                      <w:rFonts w:hint="eastAsia"/>
                      <w:color w:val="000000"/>
                      <w:szCs w:val="21"/>
                      <w:u w:val="single"/>
                    </w:rPr>
                    <w:t>甲</w:t>
                  </w:r>
                </w:p>
              </w:tc>
            </w:tr>
            <w:tr w:rsidR="00EC6C72" w:rsidRPr="00DB6F01" w14:paraId="018097C1" w14:textId="77777777" w:rsidTr="004903C7">
              <w:trPr>
                <w:trHeight w:val="70"/>
                <w:jc w:val="center"/>
              </w:trPr>
              <w:tc>
                <w:tcPr>
                  <w:tcW w:w="558" w:type="dxa"/>
                  <w:vMerge/>
                  <w:shd w:val="clear" w:color="auto" w:fill="auto"/>
                  <w:vAlign w:val="center"/>
                </w:tcPr>
                <w:p w14:paraId="5C90EAB2" w14:textId="77777777" w:rsidR="00EC6C72" w:rsidRPr="00DB6F01" w:rsidRDefault="00EC6C72" w:rsidP="000B37B2">
                  <w:pPr>
                    <w:pStyle w:val="22"/>
                    <w:ind w:firstLineChars="0" w:firstLine="0"/>
                    <w:jc w:val="center"/>
                    <w:rPr>
                      <w:sz w:val="21"/>
                      <w:szCs w:val="15"/>
                      <w:u w:val="single"/>
                    </w:rPr>
                  </w:pPr>
                </w:p>
              </w:tc>
              <w:tc>
                <w:tcPr>
                  <w:tcW w:w="1544" w:type="dxa"/>
                  <w:gridSpan w:val="2"/>
                  <w:shd w:val="clear" w:color="auto" w:fill="auto"/>
                  <w:vAlign w:val="center"/>
                </w:tcPr>
                <w:p w14:paraId="3E88855B" w14:textId="7DD3E6DE" w:rsidR="00EC6C72" w:rsidRPr="00DB6F01" w:rsidRDefault="00EC6C72" w:rsidP="000B37B2">
                  <w:pPr>
                    <w:pStyle w:val="22"/>
                    <w:ind w:firstLineChars="0" w:firstLine="0"/>
                    <w:jc w:val="center"/>
                    <w:rPr>
                      <w:sz w:val="21"/>
                      <w:szCs w:val="15"/>
                      <w:u w:val="single"/>
                    </w:rPr>
                  </w:pPr>
                  <w:r w:rsidRPr="00DB6F01">
                    <w:rPr>
                      <w:rFonts w:hint="eastAsia"/>
                      <w:color w:val="000000"/>
                      <w:sz w:val="21"/>
                      <w:szCs w:val="21"/>
                      <w:u w:val="single"/>
                    </w:rPr>
                    <w:t>有害燃烧产物</w:t>
                  </w:r>
                </w:p>
              </w:tc>
              <w:tc>
                <w:tcPr>
                  <w:tcW w:w="5830" w:type="dxa"/>
                  <w:gridSpan w:val="6"/>
                  <w:shd w:val="clear" w:color="auto" w:fill="auto"/>
                  <w:vAlign w:val="center"/>
                </w:tcPr>
                <w:p w14:paraId="1670D3F8" w14:textId="250D1EA5" w:rsidR="00EC6C72" w:rsidRPr="00DB6F01" w:rsidRDefault="00EC6C72" w:rsidP="004903C7">
                  <w:pPr>
                    <w:widowControl/>
                    <w:rPr>
                      <w:rFonts w:ascii="宋体" w:hAnsi="宋体" w:cs="宋体"/>
                      <w:color w:val="000000"/>
                      <w:kern w:val="0"/>
                      <w:szCs w:val="21"/>
                      <w:u w:val="single"/>
                    </w:rPr>
                  </w:pPr>
                  <w:r w:rsidRPr="00DB6F01">
                    <w:rPr>
                      <w:rFonts w:hint="eastAsia"/>
                      <w:color w:val="000000"/>
                      <w:szCs w:val="21"/>
                      <w:u w:val="single"/>
                    </w:rPr>
                    <w:t>一氧化碳、二氧化碳。</w:t>
                  </w:r>
                </w:p>
              </w:tc>
            </w:tr>
            <w:tr w:rsidR="00EC6C72" w:rsidRPr="00DB6F01" w14:paraId="567E0F5B" w14:textId="77777777" w:rsidTr="004903C7">
              <w:trPr>
                <w:trHeight w:val="70"/>
                <w:jc w:val="center"/>
              </w:trPr>
              <w:tc>
                <w:tcPr>
                  <w:tcW w:w="558" w:type="dxa"/>
                  <w:vMerge/>
                  <w:shd w:val="clear" w:color="auto" w:fill="auto"/>
                  <w:vAlign w:val="center"/>
                </w:tcPr>
                <w:p w14:paraId="3D6672A5" w14:textId="77777777" w:rsidR="00EC6C72" w:rsidRPr="00DB6F01" w:rsidRDefault="00EC6C72" w:rsidP="000B37B2">
                  <w:pPr>
                    <w:pStyle w:val="22"/>
                    <w:ind w:firstLineChars="0" w:firstLine="0"/>
                    <w:jc w:val="center"/>
                    <w:rPr>
                      <w:sz w:val="21"/>
                      <w:szCs w:val="15"/>
                      <w:u w:val="single"/>
                    </w:rPr>
                  </w:pPr>
                </w:p>
              </w:tc>
              <w:tc>
                <w:tcPr>
                  <w:tcW w:w="1544" w:type="dxa"/>
                  <w:gridSpan w:val="2"/>
                  <w:shd w:val="clear" w:color="auto" w:fill="auto"/>
                  <w:vAlign w:val="center"/>
                </w:tcPr>
                <w:p w14:paraId="1E48F95D" w14:textId="21F4F17D" w:rsidR="00EC6C72" w:rsidRPr="00DB6F01" w:rsidRDefault="00EC6C72" w:rsidP="000B37B2">
                  <w:pPr>
                    <w:pStyle w:val="22"/>
                    <w:ind w:firstLineChars="0" w:firstLine="0"/>
                    <w:jc w:val="center"/>
                    <w:rPr>
                      <w:sz w:val="21"/>
                      <w:szCs w:val="15"/>
                      <w:u w:val="single"/>
                    </w:rPr>
                  </w:pPr>
                  <w:r w:rsidRPr="00DB6F01">
                    <w:rPr>
                      <w:rFonts w:hint="eastAsia"/>
                      <w:color w:val="000000"/>
                      <w:sz w:val="21"/>
                      <w:szCs w:val="21"/>
                      <w:u w:val="single"/>
                    </w:rPr>
                    <w:t>灭火方法</w:t>
                  </w:r>
                </w:p>
              </w:tc>
              <w:tc>
                <w:tcPr>
                  <w:tcW w:w="5830" w:type="dxa"/>
                  <w:gridSpan w:val="6"/>
                  <w:shd w:val="clear" w:color="auto" w:fill="auto"/>
                  <w:vAlign w:val="center"/>
                </w:tcPr>
                <w:p w14:paraId="75294133" w14:textId="609B5CB0" w:rsidR="00EC6C72" w:rsidRPr="00DB6F01" w:rsidRDefault="00EC6C72" w:rsidP="00EC6C72">
                  <w:pPr>
                    <w:widowControl/>
                    <w:rPr>
                      <w:rFonts w:ascii="宋体" w:hAnsi="宋体" w:cs="宋体"/>
                      <w:kern w:val="0"/>
                      <w:sz w:val="24"/>
                      <w:u w:val="single"/>
                    </w:rPr>
                  </w:pPr>
                  <w:r w:rsidRPr="00DB6F01">
                    <w:rPr>
                      <w:rFonts w:ascii="宋体" w:hAnsi="宋体" w:cs="宋体" w:hint="eastAsia"/>
                      <w:color w:val="000000"/>
                      <w:kern w:val="0"/>
                      <w:szCs w:val="21"/>
                      <w:u w:val="single"/>
                    </w:rPr>
                    <w:t>用水喷射逸出液体，使其稀释成不燃性混合物，并用雾状</w:t>
                  </w:r>
                  <w:proofErr w:type="gramStart"/>
                  <w:r w:rsidRPr="00DB6F01">
                    <w:rPr>
                      <w:rFonts w:ascii="宋体" w:hAnsi="宋体" w:cs="宋体" w:hint="eastAsia"/>
                      <w:color w:val="000000"/>
                      <w:kern w:val="0"/>
                      <w:szCs w:val="21"/>
                      <w:u w:val="single"/>
                    </w:rPr>
                    <w:t>水保护</w:t>
                  </w:r>
                  <w:proofErr w:type="gramEnd"/>
                  <w:r w:rsidRPr="00DB6F01">
                    <w:rPr>
                      <w:rFonts w:ascii="宋体" w:hAnsi="宋体" w:cs="宋体" w:hint="eastAsia"/>
                      <w:color w:val="000000"/>
                      <w:kern w:val="0"/>
                      <w:szCs w:val="21"/>
                      <w:u w:val="single"/>
                    </w:rPr>
                    <w:t xml:space="preserve">消防人员。 </w:t>
                  </w:r>
                </w:p>
                <w:p w14:paraId="70931AF5" w14:textId="4AB73D15" w:rsidR="00EC6C72" w:rsidRPr="00DB6F01" w:rsidRDefault="00EC6C72" w:rsidP="00EC6C72">
                  <w:pPr>
                    <w:widowControl/>
                    <w:rPr>
                      <w:rFonts w:ascii="宋体" w:hAnsi="宋体" w:cs="宋体"/>
                      <w:color w:val="000000"/>
                      <w:kern w:val="0"/>
                      <w:szCs w:val="21"/>
                      <w:u w:val="single"/>
                    </w:rPr>
                  </w:pPr>
                  <w:r w:rsidRPr="00DB6F01">
                    <w:rPr>
                      <w:rFonts w:ascii="宋体" w:hAnsi="宋体" w:cs="宋体" w:hint="eastAsia"/>
                      <w:color w:val="000000"/>
                      <w:kern w:val="0"/>
                      <w:szCs w:val="21"/>
                      <w:u w:val="single"/>
                    </w:rPr>
                    <w:t>灭火剂：雾状水、</w:t>
                  </w:r>
                  <w:proofErr w:type="gramStart"/>
                  <w:r w:rsidRPr="00DB6F01">
                    <w:rPr>
                      <w:rFonts w:ascii="宋体" w:hAnsi="宋体" w:cs="宋体" w:hint="eastAsia"/>
                      <w:color w:val="000000"/>
                      <w:kern w:val="0"/>
                      <w:szCs w:val="21"/>
                      <w:u w:val="single"/>
                    </w:rPr>
                    <w:t>抗溶性</w:t>
                  </w:r>
                  <w:proofErr w:type="gramEnd"/>
                  <w:r w:rsidRPr="00DB6F01">
                    <w:rPr>
                      <w:rFonts w:ascii="宋体" w:hAnsi="宋体" w:cs="宋体" w:hint="eastAsia"/>
                      <w:color w:val="000000"/>
                      <w:kern w:val="0"/>
                      <w:szCs w:val="21"/>
                      <w:u w:val="single"/>
                    </w:rPr>
                    <w:t>泡沫、干粉、二氧化碳、砂土。</w:t>
                  </w:r>
                </w:p>
              </w:tc>
            </w:tr>
            <w:tr w:rsidR="00EC6C72" w:rsidRPr="00DB6F01" w14:paraId="40C46930" w14:textId="77777777" w:rsidTr="001460F5">
              <w:trPr>
                <w:trHeight w:val="70"/>
                <w:jc w:val="center"/>
              </w:trPr>
              <w:tc>
                <w:tcPr>
                  <w:tcW w:w="1124" w:type="dxa"/>
                  <w:gridSpan w:val="2"/>
                  <w:shd w:val="clear" w:color="auto" w:fill="auto"/>
                  <w:vAlign w:val="center"/>
                </w:tcPr>
                <w:p w14:paraId="726F19EF" w14:textId="0B2D94E8" w:rsidR="00EC6C72" w:rsidRPr="00DB6F01" w:rsidRDefault="00EC6C72" w:rsidP="000B37B2">
                  <w:pPr>
                    <w:pStyle w:val="22"/>
                    <w:ind w:firstLineChars="0" w:firstLine="0"/>
                    <w:jc w:val="center"/>
                    <w:rPr>
                      <w:sz w:val="21"/>
                      <w:szCs w:val="15"/>
                      <w:u w:val="single"/>
                    </w:rPr>
                  </w:pPr>
                  <w:r w:rsidRPr="00DB6F01">
                    <w:rPr>
                      <w:rFonts w:hint="eastAsia"/>
                      <w:color w:val="000000"/>
                      <w:sz w:val="21"/>
                      <w:szCs w:val="21"/>
                      <w:u w:val="single"/>
                    </w:rPr>
                    <w:t>泄露应急措施</w:t>
                  </w:r>
                </w:p>
              </w:tc>
              <w:tc>
                <w:tcPr>
                  <w:tcW w:w="6808" w:type="dxa"/>
                  <w:gridSpan w:val="7"/>
                  <w:shd w:val="clear" w:color="auto" w:fill="auto"/>
                  <w:vAlign w:val="center"/>
                </w:tcPr>
                <w:p w14:paraId="2B42E7D4" w14:textId="3A512D98" w:rsidR="00EC6C72" w:rsidRPr="00DB6F01" w:rsidRDefault="00EC6C72" w:rsidP="00EC6C72">
                  <w:pPr>
                    <w:widowControl/>
                    <w:rPr>
                      <w:rFonts w:ascii="宋体" w:hAnsi="宋体" w:cs="宋体"/>
                      <w:kern w:val="0"/>
                      <w:sz w:val="24"/>
                      <w:u w:val="single"/>
                    </w:rPr>
                  </w:pPr>
                  <w:r w:rsidRPr="00DB6F01">
                    <w:rPr>
                      <w:rFonts w:ascii="宋体" w:hAnsi="宋体" w:cs="宋体" w:hint="eastAsia"/>
                      <w:color w:val="000000"/>
                      <w:kern w:val="0"/>
                      <w:szCs w:val="21"/>
                      <w:u w:val="single"/>
                    </w:rPr>
                    <w:t>迅速撤离泄漏污染区人员至安全区，并进行隔离，严格限制出入。 切断火源。建议应急处理人员戴自给正压式呼吸器，穿防酸碱工作服。从上风处进入现场。尽可能切断泄漏源。防止流入下水道、排洪沟等限制性空间。小量泄漏：用砂土或其它不燃材料吸附或吸收。也可以用大量水冲洗，洗</w:t>
                  </w:r>
                  <w:r w:rsidRPr="00DB6F01">
                    <w:rPr>
                      <w:rFonts w:ascii="宋体" w:hAnsi="宋体" w:cs="宋体" w:hint="eastAsia"/>
                      <w:color w:val="000000"/>
                      <w:kern w:val="0"/>
                      <w:szCs w:val="21"/>
                      <w:u w:val="single"/>
                    </w:rPr>
                    <w:lastRenderedPageBreak/>
                    <w:t>水稀释后放入废水系统。大量泄漏：构筑围堤或挖坑收容。用泡沫覆盖，降低</w:t>
                  </w:r>
                  <w:proofErr w:type="gramStart"/>
                  <w:r w:rsidRPr="00DB6F01">
                    <w:rPr>
                      <w:rFonts w:ascii="宋体" w:hAnsi="宋体" w:cs="宋体" w:hint="eastAsia"/>
                      <w:color w:val="000000"/>
                      <w:kern w:val="0"/>
                      <w:szCs w:val="21"/>
                      <w:u w:val="single"/>
                    </w:rPr>
                    <w:t>蒸气</w:t>
                  </w:r>
                  <w:proofErr w:type="gramEnd"/>
                  <w:r w:rsidRPr="00DB6F01">
                    <w:rPr>
                      <w:rFonts w:ascii="宋体" w:hAnsi="宋体" w:cs="宋体" w:hint="eastAsia"/>
                      <w:color w:val="000000"/>
                      <w:kern w:val="0"/>
                      <w:szCs w:val="21"/>
                      <w:u w:val="single"/>
                    </w:rPr>
                    <w:t>灾害。</w:t>
                  </w:r>
                  <w:proofErr w:type="gramStart"/>
                  <w:r w:rsidRPr="00DB6F01">
                    <w:rPr>
                      <w:rFonts w:ascii="宋体" w:hAnsi="宋体" w:cs="宋体" w:hint="eastAsia"/>
                      <w:color w:val="000000"/>
                      <w:kern w:val="0"/>
                      <w:szCs w:val="21"/>
                      <w:u w:val="single"/>
                    </w:rPr>
                    <w:t>喷雾状水冷却</w:t>
                  </w:r>
                  <w:proofErr w:type="gramEnd"/>
                  <w:r w:rsidRPr="00DB6F01">
                    <w:rPr>
                      <w:rFonts w:ascii="宋体" w:hAnsi="宋体" w:cs="宋体" w:hint="eastAsia"/>
                      <w:color w:val="000000"/>
                      <w:kern w:val="0"/>
                      <w:szCs w:val="21"/>
                      <w:u w:val="single"/>
                    </w:rPr>
                    <w:t>和稀释蒸汽、保护现场人员、把泄漏物稀释成不燃物。用泵转移至槽车或专用收集器内，回收或运至废物处理场所处置。</w:t>
                  </w:r>
                </w:p>
              </w:tc>
            </w:tr>
            <w:tr w:rsidR="000B37B2" w:rsidRPr="00DB6F01" w14:paraId="7D722072" w14:textId="77777777" w:rsidTr="001460F5">
              <w:trPr>
                <w:trHeight w:val="70"/>
                <w:jc w:val="center"/>
              </w:trPr>
              <w:tc>
                <w:tcPr>
                  <w:tcW w:w="1124" w:type="dxa"/>
                  <w:gridSpan w:val="2"/>
                  <w:shd w:val="clear" w:color="auto" w:fill="auto"/>
                  <w:vAlign w:val="center"/>
                </w:tcPr>
                <w:p w14:paraId="01BBAAAF" w14:textId="77777777" w:rsidR="000B37B2" w:rsidRPr="00DB6F01" w:rsidRDefault="000B37B2" w:rsidP="000B37B2">
                  <w:pPr>
                    <w:pStyle w:val="22"/>
                    <w:ind w:firstLineChars="0" w:firstLine="0"/>
                    <w:jc w:val="center"/>
                    <w:rPr>
                      <w:sz w:val="21"/>
                      <w:szCs w:val="15"/>
                      <w:u w:val="single"/>
                    </w:rPr>
                  </w:pPr>
                  <w:r w:rsidRPr="00DB6F01">
                    <w:rPr>
                      <w:rFonts w:hint="eastAsia"/>
                      <w:sz w:val="21"/>
                      <w:szCs w:val="15"/>
                      <w:u w:val="single"/>
                    </w:rPr>
                    <w:t>储运条件与泄漏处理</w:t>
                  </w:r>
                </w:p>
              </w:tc>
              <w:tc>
                <w:tcPr>
                  <w:tcW w:w="6808" w:type="dxa"/>
                  <w:gridSpan w:val="7"/>
                  <w:shd w:val="clear" w:color="auto" w:fill="auto"/>
                  <w:vAlign w:val="center"/>
                </w:tcPr>
                <w:p w14:paraId="178FA9CF" w14:textId="133924EA" w:rsidR="000B37B2" w:rsidRPr="00DB6F01" w:rsidRDefault="00EC6C72" w:rsidP="00EC6C72">
                  <w:pPr>
                    <w:widowControl/>
                    <w:rPr>
                      <w:rFonts w:ascii="宋体" w:hAnsi="宋体" w:cs="宋体"/>
                      <w:kern w:val="0"/>
                      <w:sz w:val="24"/>
                      <w:u w:val="single"/>
                    </w:rPr>
                  </w:pPr>
                  <w:r w:rsidRPr="00DB6F01">
                    <w:rPr>
                      <w:rFonts w:ascii="宋体" w:hAnsi="宋体" w:cs="宋体" w:hint="eastAsia"/>
                      <w:color w:val="000000"/>
                      <w:kern w:val="0"/>
                      <w:szCs w:val="21"/>
                      <w:u w:val="single"/>
                    </w:rPr>
                    <w:t>储存于阴凉、通风的库房。远离火种、热源。</w:t>
                  </w:r>
                  <w:proofErr w:type="gramStart"/>
                  <w:r w:rsidRPr="00DB6F01">
                    <w:rPr>
                      <w:rFonts w:ascii="宋体" w:hAnsi="宋体" w:cs="宋体" w:hint="eastAsia"/>
                      <w:color w:val="000000"/>
                      <w:kern w:val="0"/>
                      <w:szCs w:val="21"/>
                      <w:u w:val="single"/>
                    </w:rPr>
                    <w:t>库温不</w:t>
                  </w:r>
                  <w:proofErr w:type="gramEnd"/>
                  <w:r w:rsidRPr="00DB6F01">
                    <w:rPr>
                      <w:rFonts w:ascii="宋体" w:hAnsi="宋体" w:cs="宋体" w:hint="eastAsia"/>
                      <w:color w:val="000000"/>
                      <w:kern w:val="0"/>
                      <w:szCs w:val="21"/>
                      <w:u w:val="single"/>
                    </w:rPr>
                    <w:t>超过</w:t>
                  </w:r>
                  <w:r w:rsidRPr="00DB6F01">
                    <w:rPr>
                      <w:color w:val="000000"/>
                      <w:kern w:val="0"/>
                      <w:szCs w:val="21"/>
                      <w:u w:val="single"/>
                    </w:rPr>
                    <w:t>30</w:t>
                  </w:r>
                  <w:r w:rsidRPr="00DB6F01">
                    <w:rPr>
                      <w:rFonts w:ascii="宋体" w:hAnsi="宋体" w:cs="宋体" w:hint="eastAsia"/>
                      <w:color w:val="000000"/>
                      <w:kern w:val="0"/>
                      <w:szCs w:val="21"/>
                      <w:u w:val="single"/>
                    </w:rPr>
                    <w:t>℃，不低于</w:t>
                  </w:r>
                  <w:r w:rsidRPr="00DB6F01">
                    <w:rPr>
                      <w:color w:val="000000"/>
                      <w:kern w:val="0"/>
                      <w:szCs w:val="21"/>
                      <w:u w:val="single"/>
                    </w:rPr>
                    <w:t>10℃</w:t>
                  </w:r>
                  <w:r w:rsidRPr="00DB6F01">
                    <w:rPr>
                      <w:rFonts w:ascii="宋体" w:hAnsi="宋体" w:cs="宋体" w:hint="eastAsia"/>
                      <w:color w:val="000000"/>
                      <w:kern w:val="0"/>
                      <w:szCs w:val="21"/>
                      <w:u w:val="single"/>
                    </w:rPr>
                    <w:t>。包装要求密封，不可与空气接触。应与氧化剂、酸类、碱类分开存放，切忌混储。采用防爆型照明、通风设施。禁止使用易产生火花的机械设备和工具。</w:t>
                  </w:r>
                  <w:proofErr w:type="gramStart"/>
                  <w:r w:rsidRPr="00DB6F01">
                    <w:rPr>
                      <w:rFonts w:ascii="宋体" w:hAnsi="宋体" w:cs="宋体" w:hint="eastAsia"/>
                      <w:color w:val="000000"/>
                      <w:kern w:val="0"/>
                      <w:szCs w:val="21"/>
                      <w:u w:val="single"/>
                    </w:rPr>
                    <w:t>储区应</w:t>
                  </w:r>
                  <w:proofErr w:type="gramEnd"/>
                  <w:r w:rsidRPr="00DB6F01">
                    <w:rPr>
                      <w:rFonts w:ascii="宋体" w:hAnsi="宋体" w:cs="宋体" w:hint="eastAsia"/>
                      <w:color w:val="000000"/>
                      <w:kern w:val="0"/>
                      <w:szCs w:val="21"/>
                      <w:u w:val="single"/>
                    </w:rPr>
                    <w:t>备有泄漏应急处理设备和合适的收容材料。</w:t>
                  </w:r>
                </w:p>
              </w:tc>
            </w:tr>
          </w:tbl>
          <w:p w14:paraId="2E5C91AD" w14:textId="6FE95B0A" w:rsidR="008C5348" w:rsidRPr="00DB6F01" w:rsidRDefault="008C5348" w:rsidP="008C5348">
            <w:pPr>
              <w:pStyle w:val="afe"/>
              <w:spacing w:beforeLines="50" w:before="120"/>
              <w:rPr>
                <w:b/>
                <w:sz w:val="21"/>
                <w:u w:val="single"/>
              </w:rPr>
            </w:pPr>
            <w:r w:rsidRPr="00DB6F01">
              <w:rPr>
                <w:rFonts w:ascii="宋体" w:eastAsia="宋体" w:hAnsi="宋体"/>
                <w:b/>
                <w:sz w:val="21"/>
                <w:u w:val="single"/>
              </w:rPr>
              <w:t>表</w:t>
            </w:r>
            <w:r w:rsidRPr="00DB6F01">
              <w:rPr>
                <w:b/>
                <w:sz w:val="21"/>
                <w:u w:val="single"/>
              </w:rPr>
              <w:t>4-1</w:t>
            </w:r>
            <w:r w:rsidR="004312FC" w:rsidRPr="00DB6F01">
              <w:rPr>
                <w:b/>
                <w:sz w:val="21"/>
                <w:u w:val="single"/>
              </w:rPr>
              <w:t>3</w:t>
            </w:r>
            <w:r w:rsidRPr="00DB6F01">
              <w:rPr>
                <w:b/>
                <w:sz w:val="21"/>
                <w:u w:val="single"/>
              </w:rPr>
              <w:t xml:space="preserve">  </w:t>
            </w:r>
            <w:r w:rsidRPr="00DB6F01">
              <w:rPr>
                <w:rFonts w:ascii="宋体" w:eastAsia="宋体" w:hAnsi="宋体" w:hint="eastAsia"/>
                <w:b/>
                <w:sz w:val="21"/>
                <w:u w:val="single"/>
              </w:rPr>
              <w:t>导热油的</w:t>
            </w:r>
            <w:r w:rsidRPr="00DB6F01">
              <w:rPr>
                <w:rFonts w:ascii="宋体" w:eastAsia="宋体" w:hAnsi="宋体"/>
                <w:b/>
                <w:sz w:val="21"/>
                <w:u w:val="single"/>
              </w:rPr>
              <w:t>理化性质和危险特性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275"/>
              <w:gridCol w:w="2285"/>
              <w:gridCol w:w="267"/>
              <w:gridCol w:w="3420"/>
            </w:tblGrid>
            <w:tr w:rsidR="008C5348" w:rsidRPr="00DB6F01" w14:paraId="2F447FBE" w14:textId="77777777" w:rsidTr="005279DD">
              <w:trPr>
                <w:trHeight w:val="70"/>
                <w:jc w:val="center"/>
              </w:trPr>
              <w:tc>
                <w:tcPr>
                  <w:tcW w:w="685" w:type="dxa"/>
                  <w:vMerge w:val="restart"/>
                  <w:shd w:val="clear" w:color="auto" w:fill="auto"/>
                  <w:vAlign w:val="center"/>
                </w:tcPr>
                <w:p w14:paraId="34945ABA" w14:textId="77777777" w:rsidR="008C5348" w:rsidRPr="00DB6F01" w:rsidRDefault="008C5348" w:rsidP="008C5348">
                  <w:pPr>
                    <w:pStyle w:val="22"/>
                    <w:ind w:firstLineChars="0" w:firstLine="0"/>
                    <w:jc w:val="center"/>
                    <w:rPr>
                      <w:sz w:val="21"/>
                      <w:szCs w:val="15"/>
                      <w:u w:val="single"/>
                    </w:rPr>
                  </w:pPr>
                  <w:r w:rsidRPr="00DB6F01">
                    <w:rPr>
                      <w:rFonts w:hint="eastAsia"/>
                      <w:sz w:val="21"/>
                      <w:szCs w:val="15"/>
                      <w:u w:val="single"/>
                    </w:rPr>
                    <w:t>标识</w:t>
                  </w:r>
                </w:p>
              </w:tc>
              <w:tc>
                <w:tcPr>
                  <w:tcW w:w="3827" w:type="dxa"/>
                  <w:gridSpan w:val="3"/>
                  <w:shd w:val="clear" w:color="auto" w:fill="auto"/>
                  <w:vAlign w:val="center"/>
                </w:tcPr>
                <w:p w14:paraId="3A696F3B" w14:textId="41095069" w:rsidR="008C5348" w:rsidRPr="00DB6F01" w:rsidRDefault="008C5348" w:rsidP="008C5348">
                  <w:pPr>
                    <w:pStyle w:val="22"/>
                    <w:ind w:firstLineChars="0" w:firstLine="0"/>
                    <w:jc w:val="left"/>
                    <w:rPr>
                      <w:sz w:val="21"/>
                      <w:szCs w:val="15"/>
                      <w:u w:val="single"/>
                    </w:rPr>
                  </w:pPr>
                  <w:r w:rsidRPr="00DB6F01">
                    <w:rPr>
                      <w:rFonts w:hint="eastAsia"/>
                      <w:sz w:val="21"/>
                      <w:szCs w:val="15"/>
                      <w:u w:val="single"/>
                    </w:rPr>
                    <w:t>中文名：</w:t>
                  </w:r>
                  <w:r w:rsidRPr="00DB6F01">
                    <w:rPr>
                      <w:rFonts w:hint="eastAsia"/>
                      <w:color w:val="000000"/>
                      <w:sz w:val="21"/>
                      <w:szCs w:val="21"/>
                      <w:u w:val="single"/>
                    </w:rPr>
                    <w:t>导热油</w:t>
                  </w:r>
                </w:p>
              </w:tc>
              <w:tc>
                <w:tcPr>
                  <w:tcW w:w="3420" w:type="dxa"/>
                  <w:shd w:val="clear" w:color="auto" w:fill="auto"/>
                  <w:vAlign w:val="center"/>
                </w:tcPr>
                <w:p w14:paraId="79DD0638" w14:textId="5D08394E" w:rsidR="008C5348" w:rsidRPr="00DB6F01" w:rsidRDefault="008C5348" w:rsidP="008C5348">
                  <w:pPr>
                    <w:pStyle w:val="22"/>
                    <w:ind w:firstLineChars="0" w:firstLine="0"/>
                    <w:jc w:val="left"/>
                    <w:rPr>
                      <w:color w:val="000000"/>
                      <w:sz w:val="21"/>
                      <w:szCs w:val="21"/>
                      <w:u w:val="single"/>
                    </w:rPr>
                  </w:pPr>
                  <w:r w:rsidRPr="00DB6F01">
                    <w:rPr>
                      <w:rFonts w:hint="eastAsia"/>
                      <w:sz w:val="21"/>
                      <w:szCs w:val="15"/>
                      <w:u w:val="single"/>
                    </w:rPr>
                    <w:t>英文名：</w:t>
                  </w:r>
                  <w:r w:rsidRPr="00DB6F01">
                    <w:rPr>
                      <w:rFonts w:hint="eastAsia"/>
                      <w:color w:val="000000"/>
                      <w:sz w:val="21"/>
                      <w:szCs w:val="21"/>
                      <w:u w:val="single"/>
                    </w:rPr>
                    <w:t>heat transfer</w:t>
                  </w:r>
                  <w:r w:rsidRPr="00DB6F01">
                    <w:rPr>
                      <w:color w:val="000000"/>
                      <w:sz w:val="21"/>
                      <w:szCs w:val="21"/>
                      <w:u w:val="single"/>
                    </w:rPr>
                    <w:t xml:space="preserve"> </w:t>
                  </w:r>
                  <w:r w:rsidRPr="00DB6F01">
                    <w:rPr>
                      <w:rFonts w:hint="eastAsia"/>
                      <w:color w:val="000000"/>
                      <w:sz w:val="21"/>
                      <w:szCs w:val="21"/>
                      <w:u w:val="single"/>
                    </w:rPr>
                    <w:t>fluid</w:t>
                  </w:r>
                </w:p>
              </w:tc>
            </w:tr>
            <w:tr w:rsidR="008C5348" w:rsidRPr="00DB6F01" w14:paraId="0618DD1F" w14:textId="77777777" w:rsidTr="005279DD">
              <w:trPr>
                <w:trHeight w:val="70"/>
                <w:jc w:val="center"/>
              </w:trPr>
              <w:tc>
                <w:tcPr>
                  <w:tcW w:w="685" w:type="dxa"/>
                  <w:vMerge/>
                  <w:shd w:val="clear" w:color="auto" w:fill="auto"/>
                  <w:vAlign w:val="center"/>
                </w:tcPr>
                <w:p w14:paraId="71E556FD" w14:textId="77777777" w:rsidR="008C5348" w:rsidRPr="00DB6F01" w:rsidRDefault="008C5348" w:rsidP="008C5348">
                  <w:pPr>
                    <w:pStyle w:val="22"/>
                    <w:ind w:firstLineChars="0" w:firstLine="0"/>
                    <w:jc w:val="center"/>
                    <w:rPr>
                      <w:sz w:val="21"/>
                      <w:szCs w:val="15"/>
                      <w:u w:val="single"/>
                    </w:rPr>
                  </w:pPr>
                </w:p>
              </w:tc>
              <w:tc>
                <w:tcPr>
                  <w:tcW w:w="3827" w:type="dxa"/>
                  <w:gridSpan w:val="3"/>
                  <w:shd w:val="clear" w:color="auto" w:fill="auto"/>
                  <w:vAlign w:val="center"/>
                </w:tcPr>
                <w:p w14:paraId="0647263E" w14:textId="4A39FF9D" w:rsidR="008C5348" w:rsidRPr="00DB6F01" w:rsidRDefault="008C5348" w:rsidP="008C5348">
                  <w:pPr>
                    <w:pStyle w:val="22"/>
                    <w:ind w:firstLineChars="0" w:firstLine="0"/>
                    <w:jc w:val="left"/>
                    <w:rPr>
                      <w:sz w:val="21"/>
                      <w:szCs w:val="15"/>
                      <w:u w:val="single"/>
                    </w:rPr>
                  </w:pPr>
                  <w:r w:rsidRPr="00DB6F01">
                    <w:rPr>
                      <w:rFonts w:hint="eastAsia"/>
                      <w:sz w:val="21"/>
                      <w:szCs w:val="15"/>
                      <w:u w:val="single"/>
                    </w:rPr>
                    <w:t>分子式：</w:t>
                  </w:r>
                  <w:r w:rsidRPr="00DB6F01">
                    <w:rPr>
                      <w:rFonts w:hint="eastAsia"/>
                      <w:color w:val="000000"/>
                      <w:sz w:val="21"/>
                      <w:szCs w:val="21"/>
                      <w:u w:val="single"/>
                    </w:rPr>
                    <w:t>无</w:t>
                  </w:r>
                </w:p>
              </w:tc>
              <w:tc>
                <w:tcPr>
                  <w:tcW w:w="3420" w:type="dxa"/>
                  <w:shd w:val="clear" w:color="auto" w:fill="auto"/>
                  <w:vAlign w:val="center"/>
                </w:tcPr>
                <w:p w14:paraId="7292D596" w14:textId="148C14D7" w:rsidR="008C5348" w:rsidRPr="00DB6F01" w:rsidRDefault="008C5348" w:rsidP="008C5348">
                  <w:pPr>
                    <w:pStyle w:val="22"/>
                    <w:ind w:firstLineChars="0" w:firstLine="0"/>
                    <w:jc w:val="left"/>
                    <w:rPr>
                      <w:sz w:val="21"/>
                      <w:szCs w:val="15"/>
                      <w:u w:val="single"/>
                    </w:rPr>
                  </w:pPr>
                  <w:r w:rsidRPr="00DB6F01">
                    <w:rPr>
                      <w:rFonts w:hint="eastAsia"/>
                      <w:sz w:val="21"/>
                      <w:szCs w:val="15"/>
                      <w:u w:val="single"/>
                    </w:rPr>
                    <w:t>危险货物编号：无</w:t>
                  </w:r>
                </w:p>
              </w:tc>
            </w:tr>
            <w:tr w:rsidR="008C5348" w:rsidRPr="00DB6F01" w14:paraId="38FCD30A" w14:textId="77777777" w:rsidTr="005279DD">
              <w:trPr>
                <w:trHeight w:val="70"/>
                <w:jc w:val="center"/>
              </w:trPr>
              <w:tc>
                <w:tcPr>
                  <w:tcW w:w="685" w:type="dxa"/>
                  <w:vMerge/>
                  <w:shd w:val="clear" w:color="auto" w:fill="auto"/>
                  <w:vAlign w:val="center"/>
                </w:tcPr>
                <w:p w14:paraId="02E7AB08" w14:textId="77777777" w:rsidR="008C5348" w:rsidRPr="00DB6F01" w:rsidRDefault="008C5348" w:rsidP="008C5348">
                  <w:pPr>
                    <w:pStyle w:val="22"/>
                    <w:ind w:firstLineChars="0" w:firstLine="0"/>
                    <w:jc w:val="center"/>
                    <w:rPr>
                      <w:sz w:val="21"/>
                      <w:szCs w:val="15"/>
                      <w:u w:val="single"/>
                    </w:rPr>
                  </w:pPr>
                </w:p>
              </w:tc>
              <w:tc>
                <w:tcPr>
                  <w:tcW w:w="3827" w:type="dxa"/>
                  <w:gridSpan w:val="3"/>
                  <w:shd w:val="clear" w:color="auto" w:fill="auto"/>
                  <w:vAlign w:val="center"/>
                </w:tcPr>
                <w:p w14:paraId="67395DB6" w14:textId="766B0515" w:rsidR="008C5348" w:rsidRPr="00DB6F01" w:rsidRDefault="008C5348" w:rsidP="008C5348">
                  <w:pPr>
                    <w:pStyle w:val="22"/>
                    <w:ind w:firstLineChars="0" w:firstLine="0"/>
                    <w:jc w:val="left"/>
                    <w:rPr>
                      <w:sz w:val="21"/>
                      <w:szCs w:val="15"/>
                      <w:u w:val="single"/>
                    </w:rPr>
                  </w:pPr>
                  <w:r w:rsidRPr="00DB6F01">
                    <w:rPr>
                      <w:rFonts w:hint="eastAsia"/>
                      <w:sz w:val="21"/>
                      <w:szCs w:val="15"/>
                      <w:u w:val="single"/>
                    </w:rPr>
                    <w:t>U</w:t>
                  </w:r>
                  <w:r w:rsidRPr="00DB6F01">
                    <w:rPr>
                      <w:sz w:val="21"/>
                      <w:szCs w:val="15"/>
                      <w:u w:val="single"/>
                    </w:rPr>
                    <w:t>N</w:t>
                  </w:r>
                  <w:r w:rsidRPr="00DB6F01">
                    <w:rPr>
                      <w:rFonts w:hint="eastAsia"/>
                      <w:sz w:val="21"/>
                      <w:szCs w:val="15"/>
                      <w:u w:val="single"/>
                    </w:rPr>
                    <w:t>编号：</w:t>
                  </w:r>
                  <w:r w:rsidRPr="00DB6F01">
                    <w:rPr>
                      <w:rFonts w:hint="eastAsia"/>
                      <w:color w:val="000000"/>
                      <w:sz w:val="21"/>
                      <w:szCs w:val="21"/>
                      <w:u w:val="single"/>
                    </w:rPr>
                    <w:t>无</w:t>
                  </w:r>
                </w:p>
              </w:tc>
              <w:tc>
                <w:tcPr>
                  <w:tcW w:w="3420" w:type="dxa"/>
                  <w:shd w:val="clear" w:color="auto" w:fill="auto"/>
                  <w:vAlign w:val="center"/>
                </w:tcPr>
                <w:p w14:paraId="1ECCFC6E" w14:textId="1F3B9E8B" w:rsidR="008C5348" w:rsidRPr="00DB6F01" w:rsidRDefault="008C5348" w:rsidP="008C5348">
                  <w:pPr>
                    <w:pStyle w:val="22"/>
                    <w:ind w:firstLineChars="0" w:firstLine="0"/>
                    <w:rPr>
                      <w:sz w:val="21"/>
                      <w:szCs w:val="15"/>
                      <w:u w:val="single"/>
                    </w:rPr>
                  </w:pPr>
                  <w:r w:rsidRPr="00DB6F01">
                    <w:rPr>
                      <w:rFonts w:hint="eastAsia"/>
                      <w:sz w:val="21"/>
                      <w:szCs w:val="15"/>
                      <w:u w:val="single"/>
                    </w:rPr>
                    <w:t>C</w:t>
                  </w:r>
                  <w:r w:rsidRPr="00DB6F01">
                    <w:rPr>
                      <w:sz w:val="21"/>
                      <w:szCs w:val="15"/>
                      <w:u w:val="single"/>
                    </w:rPr>
                    <w:t>AS</w:t>
                  </w:r>
                  <w:r w:rsidRPr="00DB6F01">
                    <w:rPr>
                      <w:rFonts w:hint="eastAsia"/>
                      <w:sz w:val="21"/>
                      <w:szCs w:val="15"/>
                      <w:u w:val="single"/>
                    </w:rPr>
                    <w:t>号：</w:t>
                  </w:r>
                  <w:r w:rsidRPr="00DB6F01">
                    <w:rPr>
                      <w:rFonts w:hint="eastAsia"/>
                      <w:color w:val="000000"/>
                      <w:sz w:val="21"/>
                      <w:szCs w:val="21"/>
                      <w:u w:val="single"/>
                    </w:rPr>
                    <w:t>无</w:t>
                  </w:r>
                </w:p>
              </w:tc>
            </w:tr>
            <w:tr w:rsidR="001260F1" w:rsidRPr="00DB6F01" w14:paraId="23FC665F" w14:textId="77777777" w:rsidTr="005279DD">
              <w:trPr>
                <w:trHeight w:val="70"/>
                <w:jc w:val="center"/>
              </w:trPr>
              <w:tc>
                <w:tcPr>
                  <w:tcW w:w="685" w:type="dxa"/>
                  <w:vMerge w:val="restart"/>
                  <w:shd w:val="clear" w:color="auto" w:fill="auto"/>
                  <w:vAlign w:val="center"/>
                </w:tcPr>
                <w:p w14:paraId="5639009F" w14:textId="77777777" w:rsidR="001260F1" w:rsidRPr="00DB6F01" w:rsidRDefault="001260F1" w:rsidP="008C5348">
                  <w:pPr>
                    <w:pStyle w:val="22"/>
                    <w:ind w:firstLineChars="0" w:firstLine="0"/>
                    <w:jc w:val="center"/>
                    <w:rPr>
                      <w:sz w:val="21"/>
                      <w:szCs w:val="15"/>
                      <w:u w:val="single"/>
                    </w:rPr>
                  </w:pPr>
                  <w:r w:rsidRPr="00DB6F01">
                    <w:rPr>
                      <w:rFonts w:hint="eastAsia"/>
                      <w:sz w:val="21"/>
                      <w:szCs w:val="15"/>
                      <w:u w:val="single"/>
                    </w:rPr>
                    <w:t>理化性质</w:t>
                  </w:r>
                </w:p>
              </w:tc>
              <w:tc>
                <w:tcPr>
                  <w:tcW w:w="7247" w:type="dxa"/>
                  <w:gridSpan w:val="4"/>
                  <w:shd w:val="clear" w:color="auto" w:fill="auto"/>
                  <w:vAlign w:val="center"/>
                </w:tcPr>
                <w:p w14:paraId="31C314A9" w14:textId="6D93BF4F" w:rsidR="001260F1" w:rsidRPr="00DB6F01" w:rsidRDefault="001260F1" w:rsidP="008C5348">
                  <w:pPr>
                    <w:pStyle w:val="22"/>
                    <w:ind w:firstLineChars="0" w:firstLine="0"/>
                    <w:rPr>
                      <w:sz w:val="21"/>
                      <w:szCs w:val="15"/>
                      <w:u w:val="single"/>
                    </w:rPr>
                  </w:pPr>
                  <w:r w:rsidRPr="00DB6F01">
                    <w:rPr>
                      <w:rFonts w:hint="eastAsia"/>
                      <w:sz w:val="21"/>
                      <w:szCs w:val="15"/>
                      <w:u w:val="single"/>
                    </w:rPr>
                    <w:t>外观与形状</w:t>
                  </w:r>
                  <w:r w:rsidRPr="00DB6F01">
                    <w:rPr>
                      <w:rFonts w:ascii="宋体" w:hAnsi="宋体" w:hint="eastAsia"/>
                      <w:sz w:val="21"/>
                      <w:szCs w:val="15"/>
                      <w:u w:val="single"/>
                    </w:rPr>
                    <w:t>:</w:t>
                  </w:r>
                  <w:r w:rsidRPr="00DB6F01">
                    <w:rPr>
                      <w:rFonts w:hint="eastAsia"/>
                      <w:color w:val="000000"/>
                      <w:sz w:val="21"/>
                      <w:szCs w:val="21"/>
                      <w:u w:val="single"/>
                    </w:rPr>
                    <w:t>琥珀色常温下液体</w:t>
                  </w:r>
                </w:p>
              </w:tc>
            </w:tr>
            <w:tr w:rsidR="001260F1" w:rsidRPr="00DB6F01" w14:paraId="556B8157" w14:textId="77777777" w:rsidTr="005279DD">
              <w:trPr>
                <w:trHeight w:val="70"/>
                <w:jc w:val="center"/>
              </w:trPr>
              <w:tc>
                <w:tcPr>
                  <w:tcW w:w="685" w:type="dxa"/>
                  <w:vMerge/>
                  <w:shd w:val="clear" w:color="auto" w:fill="auto"/>
                  <w:vAlign w:val="center"/>
                </w:tcPr>
                <w:p w14:paraId="1FA298CD" w14:textId="77777777" w:rsidR="001260F1" w:rsidRPr="00DB6F01" w:rsidRDefault="001260F1" w:rsidP="008C5348">
                  <w:pPr>
                    <w:pStyle w:val="22"/>
                    <w:ind w:firstLineChars="0" w:firstLine="0"/>
                    <w:jc w:val="center"/>
                    <w:rPr>
                      <w:sz w:val="21"/>
                      <w:szCs w:val="15"/>
                      <w:u w:val="single"/>
                    </w:rPr>
                  </w:pPr>
                </w:p>
              </w:tc>
              <w:tc>
                <w:tcPr>
                  <w:tcW w:w="7247" w:type="dxa"/>
                  <w:gridSpan w:val="4"/>
                  <w:shd w:val="clear" w:color="auto" w:fill="auto"/>
                  <w:vAlign w:val="center"/>
                </w:tcPr>
                <w:p w14:paraId="39B0F9CA" w14:textId="50BDDFD0" w:rsidR="001260F1" w:rsidRPr="00DB6F01" w:rsidRDefault="001260F1" w:rsidP="008C5348">
                  <w:pPr>
                    <w:pStyle w:val="22"/>
                    <w:ind w:firstLineChars="0" w:firstLine="0"/>
                    <w:rPr>
                      <w:sz w:val="21"/>
                      <w:szCs w:val="15"/>
                      <w:u w:val="single"/>
                    </w:rPr>
                  </w:pPr>
                  <w:r w:rsidRPr="00DB6F01">
                    <w:rPr>
                      <w:rFonts w:hint="eastAsia"/>
                      <w:sz w:val="21"/>
                      <w:szCs w:val="15"/>
                      <w:u w:val="single"/>
                    </w:rPr>
                    <w:t>溶解性</w:t>
                  </w:r>
                  <w:r w:rsidRPr="00DB6F01">
                    <w:rPr>
                      <w:rFonts w:ascii="宋体" w:hAnsi="宋体" w:hint="eastAsia"/>
                      <w:sz w:val="21"/>
                      <w:szCs w:val="15"/>
                      <w:u w:val="single"/>
                    </w:rPr>
                    <w:t>:</w:t>
                  </w:r>
                  <w:r w:rsidRPr="00DB6F01">
                    <w:rPr>
                      <w:rFonts w:hint="eastAsia"/>
                      <w:color w:val="000000"/>
                      <w:sz w:val="21"/>
                      <w:szCs w:val="21"/>
                      <w:u w:val="single"/>
                    </w:rPr>
                    <w:t>可忽略</w:t>
                  </w:r>
                </w:p>
              </w:tc>
            </w:tr>
            <w:tr w:rsidR="008C5348" w:rsidRPr="00DB6F01" w14:paraId="3BB34E82" w14:textId="77777777" w:rsidTr="005279DD">
              <w:trPr>
                <w:trHeight w:val="70"/>
                <w:jc w:val="center"/>
              </w:trPr>
              <w:tc>
                <w:tcPr>
                  <w:tcW w:w="685" w:type="dxa"/>
                  <w:vMerge/>
                  <w:shd w:val="clear" w:color="auto" w:fill="auto"/>
                  <w:vAlign w:val="center"/>
                </w:tcPr>
                <w:p w14:paraId="0B6015CC" w14:textId="77777777" w:rsidR="008C5348" w:rsidRPr="00DB6F01" w:rsidRDefault="008C5348" w:rsidP="008C5348">
                  <w:pPr>
                    <w:pStyle w:val="22"/>
                    <w:ind w:firstLineChars="0" w:firstLine="0"/>
                    <w:jc w:val="center"/>
                    <w:rPr>
                      <w:sz w:val="21"/>
                      <w:szCs w:val="15"/>
                      <w:u w:val="single"/>
                    </w:rPr>
                  </w:pPr>
                </w:p>
              </w:tc>
              <w:tc>
                <w:tcPr>
                  <w:tcW w:w="3560" w:type="dxa"/>
                  <w:gridSpan w:val="2"/>
                  <w:shd w:val="clear" w:color="auto" w:fill="auto"/>
                  <w:vAlign w:val="center"/>
                </w:tcPr>
                <w:p w14:paraId="2560E713" w14:textId="52CA4A04" w:rsidR="008C5348" w:rsidRPr="00DB6F01" w:rsidRDefault="008C5348" w:rsidP="008C5348">
                  <w:pPr>
                    <w:pStyle w:val="22"/>
                    <w:ind w:firstLineChars="0" w:firstLine="0"/>
                    <w:rPr>
                      <w:color w:val="000000"/>
                      <w:sz w:val="21"/>
                      <w:szCs w:val="21"/>
                      <w:u w:val="single"/>
                    </w:rPr>
                  </w:pPr>
                  <w:r w:rsidRPr="00DB6F01">
                    <w:rPr>
                      <w:rFonts w:hint="eastAsia"/>
                      <w:color w:val="000000"/>
                      <w:sz w:val="21"/>
                      <w:szCs w:val="21"/>
                      <w:u w:val="single"/>
                    </w:rPr>
                    <w:t>熔点</w:t>
                  </w:r>
                  <w:r w:rsidRPr="00DB6F01">
                    <w:rPr>
                      <w:rFonts w:ascii="宋体" w:hAnsi="宋体" w:hint="eastAsia"/>
                      <w:sz w:val="21"/>
                      <w:szCs w:val="15"/>
                      <w:u w:val="single"/>
                    </w:rPr>
                    <w:t>(</w:t>
                  </w:r>
                  <w:r w:rsidRPr="00DB6F01">
                    <w:rPr>
                      <w:color w:val="000000"/>
                      <w:sz w:val="21"/>
                      <w:szCs w:val="16"/>
                      <w:u w:val="single"/>
                    </w:rPr>
                    <w:t>℃</w:t>
                  </w:r>
                  <w:r w:rsidRPr="00DB6F01">
                    <w:rPr>
                      <w:rFonts w:ascii="宋体" w:hAnsi="宋体"/>
                      <w:sz w:val="21"/>
                      <w:szCs w:val="15"/>
                      <w:u w:val="single"/>
                    </w:rPr>
                    <w:t>)</w:t>
                  </w:r>
                  <w:r w:rsidR="001260F1" w:rsidRPr="00DB6F01">
                    <w:rPr>
                      <w:rFonts w:ascii="宋体" w:hAnsi="宋体" w:hint="eastAsia"/>
                      <w:sz w:val="21"/>
                      <w:szCs w:val="15"/>
                      <w:u w:val="single"/>
                    </w:rPr>
                    <w:t>：</w:t>
                  </w:r>
                  <w:r w:rsidR="001260F1" w:rsidRPr="00DB6F01">
                    <w:rPr>
                      <w:sz w:val="21"/>
                      <w:szCs w:val="15"/>
                      <w:u w:val="single"/>
                    </w:rPr>
                    <w:t>280-536</w:t>
                  </w:r>
                </w:p>
              </w:tc>
              <w:tc>
                <w:tcPr>
                  <w:tcW w:w="3687" w:type="dxa"/>
                  <w:gridSpan w:val="2"/>
                  <w:shd w:val="clear" w:color="auto" w:fill="auto"/>
                  <w:vAlign w:val="center"/>
                </w:tcPr>
                <w:p w14:paraId="6ED9FC5C" w14:textId="14DBB6E0" w:rsidR="008C5348" w:rsidRPr="00DB6F01" w:rsidRDefault="001260F1" w:rsidP="008C5348">
                  <w:pPr>
                    <w:pStyle w:val="22"/>
                    <w:ind w:firstLineChars="0" w:firstLine="0"/>
                    <w:rPr>
                      <w:color w:val="000000"/>
                      <w:sz w:val="21"/>
                      <w:szCs w:val="21"/>
                      <w:u w:val="single"/>
                    </w:rPr>
                  </w:pPr>
                  <w:r w:rsidRPr="00DB6F01">
                    <w:rPr>
                      <w:rFonts w:hint="eastAsia"/>
                      <w:sz w:val="21"/>
                      <w:szCs w:val="15"/>
                      <w:u w:val="single"/>
                    </w:rPr>
                    <w:t>相对密度（水</w:t>
                  </w:r>
                  <w:r w:rsidRPr="00DB6F01">
                    <w:rPr>
                      <w:rFonts w:hint="eastAsia"/>
                      <w:sz w:val="21"/>
                      <w:szCs w:val="15"/>
                      <w:u w:val="single"/>
                    </w:rPr>
                    <w:t>=1</w:t>
                  </w:r>
                  <w:r w:rsidRPr="00DB6F01">
                    <w:rPr>
                      <w:rFonts w:hint="eastAsia"/>
                      <w:sz w:val="21"/>
                      <w:szCs w:val="15"/>
                      <w:u w:val="single"/>
                    </w:rPr>
                    <w:t>）：无</w:t>
                  </w:r>
                </w:p>
              </w:tc>
            </w:tr>
            <w:tr w:rsidR="001260F1" w:rsidRPr="00DB6F01" w14:paraId="268AC5A7" w14:textId="77777777" w:rsidTr="005279DD">
              <w:trPr>
                <w:trHeight w:val="70"/>
                <w:jc w:val="center"/>
              </w:trPr>
              <w:tc>
                <w:tcPr>
                  <w:tcW w:w="685" w:type="dxa"/>
                  <w:vMerge/>
                  <w:shd w:val="clear" w:color="auto" w:fill="auto"/>
                  <w:vAlign w:val="center"/>
                </w:tcPr>
                <w:p w14:paraId="56126CE1" w14:textId="77777777" w:rsidR="001260F1" w:rsidRPr="00DB6F01" w:rsidRDefault="001260F1" w:rsidP="008C5348">
                  <w:pPr>
                    <w:pStyle w:val="22"/>
                    <w:ind w:firstLineChars="0" w:firstLine="0"/>
                    <w:jc w:val="center"/>
                    <w:rPr>
                      <w:sz w:val="21"/>
                      <w:szCs w:val="15"/>
                      <w:u w:val="single"/>
                    </w:rPr>
                  </w:pPr>
                </w:p>
              </w:tc>
              <w:tc>
                <w:tcPr>
                  <w:tcW w:w="3560" w:type="dxa"/>
                  <w:gridSpan w:val="2"/>
                  <w:shd w:val="clear" w:color="auto" w:fill="auto"/>
                  <w:vAlign w:val="center"/>
                </w:tcPr>
                <w:p w14:paraId="1BE7E110" w14:textId="02E07E24" w:rsidR="001260F1" w:rsidRPr="00DB6F01" w:rsidRDefault="001260F1" w:rsidP="008C5348">
                  <w:pPr>
                    <w:pStyle w:val="22"/>
                    <w:ind w:firstLineChars="0" w:firstLine="0"/>
                    <w:rPr>
                      <w:color w:val="000000"/>
                      <w:sz w:val="21"/>
                      <w:szCs w:val="21"/>
                      <w:u w:val="single"/>
                    </w:rPr>
                  </w:pPr>
                  <w:r w:rsidRPr="00DB6F01">
                    <w:rPr>
                      <w:rFonts w:hint="eastAsia"/>
                      <w:sz w:val="21"/>
                      <w:szCs w:val="15"/>
                      <w:u w:val="single"/>
                    </w:rPr>
                    <w:t>饱和蒸汽压（</w:t>
                  </w:r>
                  <w:r w:rsidRPr="00DB6F01">
                    <w:rPr>
                      <w:rFonts w:hint="eastAsia"/>
                      <w:sz w:val="21"/>
                      <w:szCs w:val="15"/>
                      <w:u w:val="single"/>
                    </w:rPr>
                    <w:t>k</w:t>
                  </w:r>
                  <w:r w:rsidRPr="00DB6F01">
                    <w:rPr>
                      <w:sz w:val="21"/>
                      <w:szCs w:val="15"/>
                      <w:u w:val="single"/>
                    </w:rPr>
                    <w:t>P</w:t>
                  </w:r>
                  <w:r w:rsidRPr="00DB6F01">
                    <w:rPr>
                      <w:rFonts w:hint="eastAsia"/>
                      <w:sz w:val="21"/>
                      <w:szCs w:val="15"/>
                      <w:u w:val="single"/>
                    </w:rPr>
                    <w:t>a</w:t>
                  </w:r>
                  <w:r w:rsidRPr="00DB6F01">
                    <w:rPr>
                      <w:rFonts w:hint="eastAsia"/>
                      <w:sz w:val="21"/>
                      <w:szCs w:val="15"/>
                      <w:u w:val="single"/>
                    </w:rPr>
                    <w:t>）：无</w:t>
                  </w:r>
                </w:p>
              </w:tc>
              <w:tc>
                <w:tcPr>
                  <w:tcW w:w="3687" w:type="dxa"/>
                  <w:gridSpan w:val="2"/>
                  <w:shd w:val="clear" w:color="auto" w:fill="auto"/>
                  <w:vAlign w:val="center"/>
                </w:tcPr>
                <w:p w14:paraId="29B1D6D0" w14:textId="5EAC5BFF" w:rsidR="001260F1" w:rsidRPr="00DB6F01" w:rsidRDefault="001260F1" w:rsidP="008C5348">
                  <w:pPr>
                    <w:pStyle w:val="22"/>
                    <w:ind w:firstLineChars="0" w:firstLine="0"/>
                    <w:rPr>
                      <w:sz w:val="21"/>
                      <w:szCs w:val="15"/>
                      <w:u w:val="single"/>
                    </w:rPr>
                  </w:pPr>
                  <w:r w:rsidRPr="00DB6F01">
                    <w:rPr>
                      <w:rFonts w:hint="eastAsia"/>
                      <w:sz w:val="21"/>
                      <w:szCs w:val="15"/>
                      <w:u w:val="single"/>
                    </w:rPr>
                    <w:t>相对密度（空气</w:t>
                  </w:r>
                  <w:r w:rsidRPr="00DB6F01">
                    <w:rPr>
                      <w:rFonts w:hint="eastAsia"/>
                      <w:sz w:val="21"/>
                      <w:szCs w:val="15"/>
                      <w:u w:val="single"/>
                    </w:rPr>
                    <w:t>=1</w:t>
                  </w:r>
                  <w:r w:rsidRPr="00DB6F01">
                    <w:rPr>
                      <w:rFonts w:hint="eastAsia"/>
                      <w:sz w:val="21"/>
                      <w:szCs w:val="15"/>
                      <w:u w:val="single"/>
                    </w:rPr>
                    <w:t>）</w:t>
                  </w:r>
                  <w:r w:rsidR="00BB5E84" w:rsidRPr="00DB6F01">
                    <w:rPr>
                      <w:rFonts w:hint="eastAsia"/>
                      <w:sz w:val="21"/>
                      <w:szCs w:val="15"/>
                      <w:u w:val="single"/>
                    </w:rPr>
                    <w:t>：无</w:t>
                  </w:r>
                </w:p>
              </w:tc>
            </w:tr>
            <w:tr w:rsidR="001260F1" w:rsidRPr="00DB6F01" w14:paraId="6282E142" w14:textId="77777777" w:rsidTr="005279DD">
              <w:trPr>
                <w:trHeight w:val="70"/>
                <w:jc w:val="center"/>
              </w:trPr>
              <w:tc>
                <w:tcPr>
                  <w:tcW w:w="685" w:type="dxa"/>
                  <w:vMerge/>
                  <w:shd w:val="clear" w:color="auto" w:fill="auto"/>
                  <w:vAlign w:val="center"/>
                </w:tcPr>
                <w:p w14:paraId="1176D69F" w14:textId="77777777" w:rsidR="001260F1" w:rsidRPr="00DB6F01" w:rsidRDefault="001260F1" w:rsidP="001260F1">
                  <w:pPr>
                    <w:pStyle w:val="22"/>
                    <w:ind w:firstLineChars="0" w:firstLine="0"/>
                    <w:jc w:val="center"/>
                    <w:rPr>
                      <w:sz w:val="21"/>
                      <w:szCs w:val="15"/>
                      <w:u w:val="single"/>
                    </w:rPr>
                  </w:pPr>
                </w:p>
              </w:tc>
              <w:tc>
                <w:tcPr>
                  <w:tcW w:w="3560" w:type="dxa"/>
                  <w:gridSpan w:val="2"/>
                  <w:shd w:val="clear" w:color="auto" w:fill="auto"/>
                  <w:vAlign w:val="center"/>
                </w:tcPr>
                <w:p w14:paraId="1714555A" w14:textId="1D05AF11" w:rsidR="001260F1" w:rsidRPr="00DB6F01" w:rsidRDefault="001260F1" w:rsidP="001260F1">
                  <w:pPr>
                    <w:pStyle w:val="22"/>
                    <w:ind w:firstLineChars="0" w:firstLine="0"/>
                    <w:rPr>
                      <w:sz w:val="21"/>
                      <w:szCs w:val="15"/>
                      <w:u w:val="single"/>
                    </w:rPr>
                  </w:pPr>
                  <w:r w:rsidRPr="00DB6F01">
                    <w:rPr>
                      <w:rFonts w:hint="eastAsia"/>
                      <w:color w:val="000000"/>
                      <w:sz w:val="21"/>
                      <w:szCs w:val="21"/>
                      <w:u w:val="single"/>
                    </w:rPr>
                    <w:t>临界温度</w:t>
                  </w:r>
                  <w:r w:rsidRPr="00DB6F01">
                    <w:rPr>
                      <w:color w:val="000000"/>
                      <w:sz w:val="21"/>
                      <w:szCs w:val="21"/>
                      <w:u w:val="single"/>
                    </w:rPr>
                    <w:t>（</w:t>
                  </w:r>
                  <w:r w:rsidRPr="00DB6F01">
                    <w:rPr>
                      <w:color w:val="000000"/>
                      <w:sz w:val="21"/>
                      <w:szCs w:val="21"/>
                      <w:u w:val="single"/>
                    </w:rPr>
                    <w:t>℃</w:t>
                  </w:r>
                  <w:r w:rsidRPr="00DB6F01">
                    <w:rPr>
                      <w:color w:val="000000"/>
                      <w:sz w:val="21"/>
                      <w:szCs w:val="21"/>
                      <w:u w:val="single"/>
                    </w:rPr>
                    <w:t>）</w:t>
                  </w:r>
                  <w:r w:rsidRPr="00DB6F01">
                    <w:rPr>
                      <w:rFonts w:hint="eastAsia"/>
                      <w:color w:val="000000"/>
                      <w:sz w:val="21"/>
                      <w:szCs w:val="21"/>
                      <w:u w:val="single"/>
                    </w:rPr>
                    <w:t>：无</w:t>
                  </w:r>
                </w:p>
              </w:tc>
              <w:tc>
                <w:tcPr>
                  <w:tcW w:w="3687" w:type="dxa"/>
                  <w:gridSpan w:val="2"/>
                  <w:shd w:val="clear" w:color="auto" w:fill="auto"/>
                  <w:vAlign w:val="center"/>
                </w:tcPr>
                <w:p w14:paraId="021B0B08" w14:textId="7E146617" w:rsidR="001260F1" w:rsidRPr="00DB6F01" w:rsidRDefault="001260F1" w:rsidP="001260F1">
                  <w:pPr>
                    <w:pStyle w:val="22"/>
                    <w:ind w:firstLineChars="0" w:firstLine="0"/>
                    <w:rPr>
                      <w:sz w:val="21"/>
                      <w:szCs w:val="15"/>
                      <w:u w:val="single"/>
                    </w:rPr>
                  </w:pPr>
                  <w:r w:rsidRPr="00DB6F01">
                    <w:rPr>
                      <w:rFonts w:hint="eastAsia"/>
                      <w:color w:val="000000"/>
                      <w:sz w:val="21"/>
                      <w:szCs w:val="21"/>
                      <w:u w:val="single"/>
                    </w:rPr>
                    <w:t>燃烧热（</w:t>
                  </w:r>
                  <w:r w:rsidRPr="00DB6F01">
                    <w:rPr>
                      <w:color w:val="000000"/>
                      <w:sz w:val="21"/>
                      <w:szCs w:val="21"/>
                      <w:u w:val="single"/>
                    </w:rPr>
                    <w:t>KJ/mol</w:t>
                  </w:r>
                  <w:r w:rsidRPr="00DB6F01">
                    <w:rPr>
                      <w:rFonts w:hint="eastAsia"/>
                      <w:color w:val="000000"/>
                      <w:sz w:val="21"/>
                      <w:szCs w:val="21"/>
                      <w:u w:val="single"/>
                    </w:rPr>
                    <w:t>）：无</w:t>
                  </w:r>
                </w:p>
              </w:tc>
            </w:tr>
            <w:tr w:rsidR="001260F1" w:rsidRPr="00DB6F01" w14:paraId="7BBE582C" w14:textId="77777777" w:rsidTr="005279DD">
              <w:trPr>
                <w:trHeight w:val="70"/>
                <w:jc w:val="center"/>
              </w:trPr>
              <w:tc>
                <w:tcPr>
                  <w:tcW w:w="685" w:type="dxa"/>
                  <w:vMerge/>
                  <w:shd w:val="clear" w:color="auto" w:fill="auto"/>
                  <w:vAlign w:val="center"/>
                </w:tcPr>
                <w:p w14:paraId="47215F2B" w14:textId="77777777" w:rsidR="001260F1" w:rsidRPr="00DB6F01" w:rsidRDefault="001260F1" w:rsidP="001260F1">
                  <w:pPr>
                    <w:pStyle w:val="22"/>
                    <w:ind w:firstLineChars="0" w:firstLine="0"/>
                    <w:jc w:val="center"/>
                    <w:rPr>
                      <w:sz w:val="21"/>
                      <w:szCs w:val="15"/>
                      <w:u w:val="single"/>
                    </w:rPr>
                  </w:pPr>
                </w:p>
              </w:tc>
              <w:tc>
                <w:tcPr>
                  <w:tcW w:w="3560" w:type="dxa"/>
                  <w:gridSpan w:val="2"/>
                  <w:shd w:val="clear" w:color="auto" w:fill="auto"/>
                  <w:vAlign w:val="center"/>
                </w:tcPr>
                <w:p w14:paraId="664CC46B" w14:textId="5142F6CB" w:rsidR="001260F1" w:rsidRPr="00DB6F01" w:rsidRDefault="001260F1" w:rsidP="001260F1">
                  <w:pPr>
                    <w:pStyle w:val="22"/>
                    <w:ind w:firstLineChars="0" w:firstLine="0"/>
                    <w:rPr>
                      <w:color w:val="000000"/>
                      <w:sz w:val="21"/>
                      <w:szCs w:val="21"/>
                      <w:u w:val="single"/>
                    </w:rPr>
                  </w:pPr>
                  <w:r w:rsidRPr="00DB6F01">
                    <w:rPr>
                      <w:rFonts w:hint="eastAsia"/>
                      <w:color w:val="000000"/>
                      <w:sz w:val="21"/>
                      <w:szCs w:val="21"/>
                      <w:u w:val="single"/>
                    </w:rPr>
                    <w:t>临界压力（</w:t>
                  </w:r>
                  <w:r w:rsidRPr="00DB6F01">
                    <w:rPr>
                      <w:sz w:val="21"/>
                      <w:szCs w:val="15"/>
                      <w:u w:val="single"/>
                    </w:rPr>
                    <w:t>MP</w:t>
                  </w:r>
                  <w:r w:rsidRPr="00DB6F01">
                    <w:rPr>
                      <w:rFonts w:hint="eastAsia"/>
                      <w:sz w:val="21"/>
                      <w:szCs w:val="15"/>
                      <w:u w:val="single"/>
                    </w:rPr>
                    <w:t>a</w:t>
                  </w:r>
                  <w:r w:rsidRPr="00DB6F01">
                    <w:rPr>
                      <w:rFonts w:hint="eastAsia"/>
                      <w:color w:val="000000"/>
                      <w:sz w:val="21"/>
                      <w:szCs w:val="21"/>
                      <w:u w:val="single"/>
                    </w:rPr>
                    <w:t>）：无</w:t>
                  </w:r>
                </w:p>
              </w:tc>
              <w:tc>
                <w:tcPr>
                  <w:tcW w:w="3687" w:type="dxa"/>
                  <w:gridSpan w:val="2"/>
                  <w:shd w:val="clear" w:color="auto" w:fill="auto"/>
                  <w:vAlign w:val="center"/>
                </w:tcPr>
                <w:p w14:paraId="2A1827DF" w14:textId="2EBFB7B5" w:rsidR="001260F1" w:rsidRPr="00DB6F01" w:rsidRDefault="001260F1" w:rsidP="001260F1">
                  <w:pPr>
                    <w:pStyle w:val="22"/>
                    <w:ind w:firstLineChars="0" w:firstLine="0"/>
                    <w:rPr>
                      <w:color w:val="000000"/>
                      <w:sz w:val="21"/>
                      <w:szCs w:val="21"/>
                      <w:u w:val="single"/>
                    </w:rPr>
                  </w:pPr>
                  <w:r w:rsidRPr="00DB6F01">
                    <w:rPr>
                      <w:rFonts w:hint="eastAsia"/>
                      <w:color w:val="000000"/>
                      <w:sz w:val="21"/>
                      <w:szCs w:val="21"/>
                      <w:u w:val="single"/>
                    </w:rPr>
                    <w:t>最小引燃能量（</w:t>
                  </w:r>
                  <w:r w:rsidRPr="00DB6F01">
                    <w:rPr>
                      <w:rFonts w:hint="eastAsia"/>
                      <w:color w:val="000000"/>
                      <w:sz w:val="21"/>
                      <w:szCs w:val="21"/>
                      <w:u w:val="single"/>
                    </w:rPr>
                    <w:t>M</w:t>
                  </w:r>
                  <w:r w:rsidRPr="00DB6F01">
                    <w:rPr>
                      <w:color w:val="000000"/>
                      <w:sz w:val="21"/>
                      <w:szCs w:val="21"/>
                      <w:u w:val="single"/>
                    </w:rPr>
                    <w:t>J</w:t>
                  </w:r>
                  <w:r w:rsidRPr="00DB6F01">
                    <w:rPr>
                      <w:rFonts w:hint="eastAsia"/>
                      <w:color w:val="000000"/>
                      <w:sz w:val="21"/>
                      <w:szCs w:val="21"/>
                      <w:u w:val="single"/>
                    </w:rPr>
                    <w:t>）：无</w:t>
                  </w:r>
                </w:p>
              </w:tc>
            </w:tr>
            <w:tr w:rsidR="001260F1" w:rsidRPr="00DB6F01" w14:paraId="52DBC91C" w14:textId="77777777" w:rsidTr="005279DD">
              <w:trPr>
                <w:trHeight w:val="70"/>
                <w:jc w:val="center"/>
              </w:trPr>
              <w:tc>
                <w:tcPr>
                  <w:tcW w:w="685" w:type="dxa"/>
                  <w:vMerge/>
                  <w:shd w:val="clear" w:color="auto" w:fill="auto"/>
                  <w:vAlign w:val="center"/>
                </w:tcPr>
                <w:p w14:paraId="48CC55F6" w14:textId="77777777" w:rsidR="001260F1" w:rsidRPr="00DB6F01" w:rsidRDefault="001260F1" w:rsidP="001260F1">
                  <w:pPr>
                    <w:pStyle w:val="22"/>
                    <w:ind w:firstLineChars="0" w:firstLine="0"/>
                    <w:jc w:val="center"/>
                    <w:rPr>
                      <w:sz w:val="21"/>
                      <w:szCs w:val="15"/>
                      <w:u w:val="single"/>
                    </w:rPr>
                  </w:pPr>
                </w:p>
              </w:tc>
              <w:tc>
                <w:tcPr>
                  <w:tcW w:w="3560" w:type="dxa"/>
                  <w:gridSpan w:val="2"/>
                  <w:shd w:val="clear" w:color="auto" w:fill="auto"/>
                  <w:vAlign w:val="center"/>
                </w:tcPr>
                <w:p w14:paraId="620A919C" w14:textId="50C30629" w:rsidR="001260F1" w:rsidRPr="00DB6F01" w:rsidRDefault="001260F1" w:rsidP="001260F1">
                  <w:pPr>
                    <w:pStyle w:val="22"/>
                    <w:ind w:firstLineChars="0" w:firstLine="0"/>
                    <w:rPr>
                      <w:color w:val="000000"/>
                      <w:sz w:val="21"/>
                      <w:szCs w:val="21"/>
                      <w:u w:val="single"/>
                    </w:rPr>
                  </w:pPr>
                  <w:r w:rsidRPr="00DB6F01">
                    <w:rPr>
                      <w:rFonts w:hint="eastAsia"/>
                      <w:color w:val="000000"/>
                      <w:sz w:val="21"/>
                      <w:szCs w:val="21"/>
                      <w:u w:val="single"/>
                    </w:rPr>
                    <w:t>燃爆温度：可燃</w:t>
                  </w:r>
                </w:p>
              </w:tc>
              <w:tc>
                <w:tcPr>
                  <w:tcW w:w="3687" w:type="dxa"/>
                  <w:gridSpan w:val="2"/>
                  <w:shd w:val="clear" w:color="auto" w:fill="auto"/>
                  <w:vAlign w:val="center"/>
                </w:tcPr>
                <w:p w14:paraId="4A81064E" w14:textId="277C68F3" w:rsidR="001260F1" w:rsidRPr="00DB6F01" w:rsidRDefault="001260F1" w:rsidP="001260F1">
                  <w:pPr>
                    <w:pStyle w:val="22"/>
                    <w:ind w:firstLineChars="0" w:firstLine="0"/>
                    <w:rPr>
                      <w:color w:val="000000"/>
                      <w:sz w:val="21"/>
                      <w:szCs w:val="21"/>
                      <w:u w:val="single"/>
                    </w:rPr>
                  </w:pPr>
                  <w:r w:rsidRPr="00DB6F01">
                    <w:rPr>
                      <w:rFonts w:hint="eastAsia"/>
                      <w:color w:val="000000"/>
                      <w:sz w:val="21"/>
                      <w:szCs w:val="21"/>
                      <w:u w:val="single"/>
                    </w:rPr>
                    <w:t>有害燃烧产污：无</w:t>
                  </w:r>
                </w:p>
              </w:tc>
            </w:tr>
            <w:tr w:rsidR="001260F1" w:rsidRPr="00DB6F01" w14:paraId="6FA2FD45" w14:textId="77777777" w:rsidTr="005279DD">
              <w:trPr>
                <w:trHeight w:val="70"/>
                <w:jc w:val="center"/>
              </w:trPr>
              <w:tc>
                <w:tcPr>
                  <w:tcW w:w="685" w:type="dxa"/>
                  <w:vMerge/>
                  <w:shd w:val="clear" w:color="auto" w:fill="auto"/>
                  <w:vAlign w:val="center"/>
                </w:tcPr>
                <w:p w14:paraId="1668D761" w14:textId="77777777" w:rsidR="001260F1" w:rsidRPr="00DB6F01" w:rsidRDefault="001260F1" w:rsidP="001260F1">
                  <w:pPr>
                    <w:pStyle w:val="22"/>
                    <w:ind w:firstLineChars="0" w:firstLine="0"/>
                    <w:jc w:val="center"/>
                    <w:rPr>
                      <w:sz w:val="21"/>
                      <w:szCs w:val="15"/>
                      <w:u w:val="single"/>
                    </w:rPr>
                  </w:pPr>
                </w:p>
              </w:tc>
              <w:tc>
                <w:tcPr>
                  <w:tcW w:w="3560" w:type="dxa"/>
                  <w:gridSpan w:val="2"/>
                  <w:shd w:val="clear" w:color="auto" w:fill="auto"/>
                  <w:vAlign w:val="center"/>
                </w:tcPr>
                <w:p w14:paraId="25C39D8B" w14:textId="77777777" w:rsidR="001260F1" w:rsidRPr="00DB6F01" w:rsidRDefault="001260F1" w:rsidP="001260F1">
                  <w:pPr>
                    <w:pStyle w:val="22"/>
                    <w:ind w:firstLineChars="0" w:firstLine="0"/>
                    <w:rPr>
                      <w:color w:val="000000"/>
                      <w:sz w:val="21"/>
                      <w:szCs w:val="21"/>
                      <w:u w:val="single"/>
                    </w:rPr>
                  </w:pPr>
                  <w:r w:rsidRPr="00DB6F01">
                    <w:rPr>
                      <w:rFonts w:hint="eastAsia"/>
                      <w:color w:val="000000"/>
                      <w:sz w:val="21"/>
                      <w:szCs w:val="21"/>
                      <w:u w:val="single"/>
                    </w:rPr>
                    <w:t>闪点</w:t>
                  </w:r>
                  <w:r w:rsidRPr="00DB6F01">
                    <w:rPr>
                      <w:color w:val="000000"/>
                      <w:sz w:val="21"/>
                      <w:szCs w:val="21"/>
                      <w:u w:val="single"/>
                    </w:rPr>
                    <w:t>（</w:t>
                  </w:r>
                  <w:r w:rsidRPr="00DB6F01">
                    <w:rPr>
                      <w:color w:val="000000"/>
                      <w:sz w:val="21"/>
                      <w:szCs w:val="21"/>
                      <w:u w:val="single"/>
                    </w:rPr>
                    <w:t>℃</w:t>
                  </w:r>
                  <w:r w:rsidRPr="00DB6F01">
                    <w:rPr>
                      <w:color w:val="000000"/>
                      <w:sz w:val="21"/>
                      <w:szCs w:val="21"/>
                      <w:u w:val="single"/>
                    </w:rPr>
                    <w:t>）</w:t>
                  </w:r>
                  <w:r w:rsidRPr="00DB6F01">
                    <w:rPr>
                      <w:rFonts w:hint="eastAsia"/>
                      <w:color w:val="000000"/>
                      <w:sz w:val="21"/>
                      <w:szCs w:val="21"/>
                      <w:u w:val="single"/>
                    </w:rPr>
                    <w:t>：</w:t>
                  </w:r>
                  <w:r w:rsidRPr="00DB6F01">
                    <w:rPr>
                      <w:rFonts w:hint="eastAsia"/>
                      <w:color w:val="000000"/>
                      <w:sz w:val="21"/>
                      <w:szCs w:val="21"/>
                      <w:u w:val="single"/>
                    </w:rPr>
                    <w:t>2</w:t>
                  </w:r>
                  <w:r w:rsidRPr="00DB6F01">
                    <w:rPr>
                      <w:color w:val="000000"/>
                      <w:sz w:val="21"/>
                      <w:szCs w:val="21"/>
                      <w:u w:val="single"/>
                    </w:rPr>
                    <w:t>16-421</w:t>
                  </w:r>
                </w:p>
              </w:tc>
              <w:tc>
                <w:tcPr>
                  <w:tcW w:w="3687" w:type="dxa"/>
                  <w:gridSpan w:val="2"/>
                  <w:shd w:val="clear" w:color="auto" w:fill="auto"/>
                  <w:vAlign w:val="center"/>
                </w:tcPr>
                <w:p w14:paraId="65E725D3" w14:textId="4D0BEC09" w:rsidR="001260F1" w:rsidRPr="00DB6F01" w:rsidRDefault="001260F1" w:rsidP="001260F1">
                  <w:pPr>
                    <w:pStyle w:val="22"/>
                    <w:ind w:firstLineChars="0" w:firstLine="0"/>
                    <w:rPr>
                      <w:color w:val="000000"/>
                      <w:sz w:val="21"/>
                      <w:szCs w:val="21"/>
                      <w:u w:val="single"/>
                    </w:rPr>
                  </w:pPr>
                  <w:r w:rsidRPr="00DB6F01">
                    <w:rPr>
                      <w:rFonts w:hint="eastAsia"/>
                      <w:color w:val="000000"/>
                      <w:sz w:val="21"/>
                      <w:szCs w:val="21"/>
                      <w:u w:val="single"/>
                    </w:rPr>
                    <w:t>爆炸下限</w:t>
                  </w:r>
                  <w:r w:rsidRPr="00DB6F01">
                    <w:rPr>
                      <w:color w:val="000000"/>
                      <w:sz w:val="21"/>
                      <w:szCs w:val="21"/>
                      <w:u w:val="single"/>
                    </w:rPr>
                    <w:t>%</w:t>
                  </w:r>
                  <w:r w:rsidRPr="00DB6F01">
                    <w:rPr>
                      <w:rFonts w:hint="eastAsia"/>
                      <w:color w:val="000000"/>
                      <w:sz w:val="21"/>
                      <w:szCs w:val="21"/>
                      <w:u w:val="single"/>
                    </w:rPr>
                    <w:t>（</w:t>
                  </w:r>
                  <w:r w:rsidRPr="00DB6F01">
                    <w:rPr>
                      <w:color w:val="000000"/>
                      <w:sz w:val="21"/>
                      <w:szCs w:val="21"/>
                      <w:u w:val="single"/>
                    </w:rPr>
                    <w:t>V/V</w:t>
                  </w:r>
                  <w:r w:rsidRPr="00DB6F01">
                    <w:rPr>
                      <w:rFonts w:hint="eastAsia"/>
                      <w:color w:val="000000"/>
                      <w:sz w:val="21"/>
                      <w:szCs w:val="21"/>
                      <w:u w:val="single"/>
                    </w:rPr>
                    <w:t>）：无</w:t>
                  </w:r>
                </w:p>
              </w:tc>
            </w:tr>
            <w:tr w:rsidR="001260F1" w:rsidRPr="00DB6F01" w14:paraId="45689E0C" w14:textId="77777777" w:rsidTr="005279DD">
              <w:trPr>
                <w:trHeight w:val="70"/>
                <w:jc w:val="center"/>
              </w:trPr>
              <w:tc>
                <w:tcPr>
                  <w:tcW w:w="685" w:type="dxa"/>
                  <w:vMerge/>
                  <w:shd w:val="clear" w:color="auto" w:fill="auto"/>
                  <w:vAlign w:val="center"/>
                </w:tcPr>
                <w:p w14:paraId="40CEC0CF" w14:textId="77777777" w:rsidR="001260F1" w:rsidRPr="00DB6F01" w:rsidRDefault="001260F1" w:rsidP="001260F1">
                  <w:pPr>
                    <w:pStyle w:val="22"/>
                    <w:ind w:firstLineChars="0" w:firstLine="0"/>
                    <w:jc w:val="center"/>
                    <w:rPr>
                      <w:sz w:val="21"/>
                      <w:szCs w:val="15"/>
                      <w:u w:val="single"/>
                    </w:rPr>
                  </w:pPr>
                </w:p>
              </w:tc>
              <w:tc>
                <w:tcPr>
                  <w:tcW w:w="3560" w:type="dxa"/>
                  <w:gridSpan w:val="2"/>
                  <w:shd w:val="clear" w:color="auto" w:fill="auto"/>
                  <w:vAlign w:val="center"/>
                </w:tcPr>
                <w:p w14:paraId="56C79539" w14:textId="117C2A27" w:rsidR="001260F1" w:rsidRPr="00DB6F01" w:rsidRDefault="001260F1" w:rsidP="001260F1">
                  <w:pPr>
                    <w:pStyle w:val="22"/>
                    <w:ind w:firstLineChars="0" w:firstLine="0"/>
                    <w:rPr>
                      <w:color w:val="000000"/>
                      <w:sz w:val="21"/>
                      <w:szCs w:val="21"/>
                      <w:u w:val="single"/>
                    </w:rPr>
                  </w:pPr>
                  <w:r w:rsidRPr="00DB6F01">
                    <w:rPr>
                      <w:rFonts w:hint="eastAsia"/>
                      <w:color w:val="000000"/>
                      <w:sz w:val="21"/>
                      <w:szCs w:val="21"/>
                      <w:u w:val="single"/>
                    </w:rPr>
                    <w:t>引燃温度</w:t>
                  </w:r>
                  <w:r w:rsidRPr="00DB6F01">
                    <w:rPr>
                      <w:color w:val="000000"/>
                      <w:sz w:val="21"/>
                      <w:szCs w:val="21"/>
                      <w:u w:val="single"/>
                    </w:rPr>
                    <w:t>（</w:t>
                  </w:r>
                  <w:r w:rsidRPr="00DB6F01">
                    <w:rPr>
                      <w:color w:val="000000"/>
                      <w:sz w:val="21"/>
                      <w:szCs w:val="21"/>
                      <w:u w:val="single"/>
                    </w:rPr>
                    <w:t>℃</w:t>
                  </w:r>
                  <w:r w:rsidRPr="00DB6F01">
                    <w:rPr>
                      <w:color w:val="000000"/>
                      <w:sz w:val="21"/>
                      <w:szCs w:val="21"/>
                      <w:u w:val="single"/>
                    </w:rPr>
                    <w:t>）</w:t>
                  </w:r>
                  <w:r w:rsidRPr="00DB6F01">
                    <w:rPr>
                      <w:rFonts w:hint="eastAsia"/>
                      <w:color w:val="000000"/>
                      <w:sz w:val="21"/>
                      <w:szCs w:val="21"/>
                      <w:u w:val="single"/>
                    </w:rPr>
                    <w:t>：</w:t>
                  </w:r>
                  <w:r w:rsidRPr="00DB6F01">
                    <w:rPr>
                      <w:rFonts w:hint="eastAsia"/>
                      <w:color w:val="000000"/>
                      <w:sz w:val="21"/>
                      <w:szCs w:val="21"/>
                      <w:u w:val="single"/>
                    </w:rPr>
                    <w:t>490</w:t>
                  </w:r>
                </w:p>
              </w:tc>
              <w:tc>
                <w:tcPr>
                  <w:tcW w:w="3687" w:type="dxa"/>
                  <w:gridSpan w:val="2"/>
                  <w:shd w:val="clear" w:color="auto" w:fill="auto"/>
                  <w:vAlign w:val="center"/>
                </w:tcPr>
                <w:p w14:paraId="41B4853F" w14:textId="1B0144F6" w:rsidR="001260F1" w:rsidRPr="00DB6F01" w:rsidRDefault="001260F1" w:rsidP="001260F1">
                  <w:pPr>
                    <w:pStyle w:val="22"/>
                    <w:ind w:firstLineChars="0" w:firstLine="0"/>
                    <w:rPr>
                      <w:color w:val="000000"/>
                      <w:sz w:val="21"/>
                      <w:szCs w:val="21"/>
                      <w:u w:val="single"/>
                    </w:rPr>
                  </w:pPr>
                  <w:r w:rsidRPr="00DB6F01">
                    <w:rPr>
                      <w:rFonts w:hint="eastAsia"/>
                      <w:color w:val="000000"/>
                      <w:sz w:val="21"/>
                      <w:szCs w:val="21"/>
                      <w:u w:val="single"/>
                    </w:rPr>
                    <w:t>聚合危险：</w:t>
                  </w:r>
                  <w:r w:rsidRPr="00DB6F01">
                    <w:rPr>
                      <w:rFonts w:hint="eastAsia"/>
                      <w:color w:val="000000"/>
                      <w:sz w:val="21"/>
                      <w:szCs w:val="21"/>
                      <w:u w:val="single"/>
                    </w:rPr>
                    <w:t>/</w:t>
                  </w:r>
                </w:p>
              </w:tc>
            </w:tr>
            <w:tr w:rsidR="001260F1" w:rsidRPr="00DB6F01" w14:paraId="635F1EBD" w14:textId="77777777" w:rsidTr="005279DD">
              <w:trPr>
                <w:trHeight w:val="70"/>
                <w:jc w:val="center"/>
              </w:trPr>
              <w:tc>
                <w:tcPr>
                  <w:tcW w:w="685" w:type="dxa"/>
                  <w:vMerge/>
                  <w:shd w:val="clear" w:color="auto" w:fill="auto"/>
                  <w:vAlign w:val="center"/>
                </w:tcPr>
                <w:p w14:paraId="72F55092" w14:textId="77777777" w:rsidR="001260F1" w:rsidRPr="00DB6F01" w:rsidRDefault="001260F1" w:rsidP="001260F1">
                  <w:pPr>
                    <w:pStyle w:val="22"/>
                    <w:ind w:firstLineChars="0" w:firstLine="0"/>
                    <w:jc w:val="center"/>
                    <w:rPr>
                      <w:sz w:val="21"/>
                      <w:szCs w:val="15"/>
                      <w:u w:val="single"/>
                    </w:rPr>
                  </w:pPr>
                </w:p>
              </w:tc>
              <w:tc>
                <w:tcPr>
                  <w:tcW w:w="3560" w:type="dxa"/>
                  <w:gridSpan w:val="2"/>
                  <w:shd w:val="clear" w:color="auto" w:fill="auto"/>
                  <w:vAlign w:val="center"/>
                </w:tcPr>
                <w:p w14:paraId="4820F523" w14:textId="4E9CAE9B" w:rsidR="001260F1" w:rsidRPr="00DB6F01" w:rsidRDefault="001260F1" w:rsidP="001260F1">
                  <w:pPr>
                    <w:pStyle w:val="22"/>
                    <w:ind w:firstLineChars="0" w:firstLine="0"/>
                    <w:rPr>
                      <w:color w:val="000000"/>
                      <w:sz w:val="21"/>
                      <w:szCs w:val="21"/>
                      <w:u w:val="single"/>
                    </w:rPr>
                  </w:pPr>
                  <w:r w:rsidRPr="00DB6F01">
                    <w:rPr>
                      <w:rFonts w:hint="eastAsia"/>
                      <w:color w:val="000000"/>
                      <w:sz w:val="21"/>
                      <w:szCs w:val="21"/>
                      <w:u w:val="single"/>
                    </w:rPr>
                    <w:t>稳定性：</w:t>
                  </w:r>
                  <w:r w:rsidRPr="00DB6F01">
                    <w:rPr>
                      <w:rFonts w:hint="eastAsia"/>
                      <w:color w:val="000000"/>
                      <w:sz w:val="21"/>
                      <w:szCs w:val="21"/>
                      <w:u w:val="single"/>
                    </w:rPr>
                    <w:t>/</w:t>
                  </w:r>
                </w:p>
              </w:tc>
              <w:tc>
                <w:tcPr>
                  <w:tcW w:w="3687" w:type="dxa"/>
                  <w:gridSpan w:val="2"/>
                  <w:shd w:val="clear" w:color="auto" w:fill="auto"/>
                  <w:vAlign w:val="center"/>
                </w:tcPr>
                <w:p w14:paraId="3369228C" w14:textId="560E0A84" w:rsidR="001260F1" w:rsidRPr="00DB6F01" w:rsidRDefault="001260F1" w:rsidP="001260F1">
                  <w:pPr>
                    <w:pStyle w:val="22"/>
                    <w:ind w:firstLineChars="0" w:firstLine="0"/>
                    <w:rPr>
                      <w:color w:val="000000"/>
                      <w:sz w:val="21"/>
                      <w:szCs w:val="21"/>
                      <w:u w:val="single"/>
                    </w:rPr>
                  </w:pPr>
                  <w:r w:rsidRPr="00DB6F01">
                    <w:rPr>
                      <w:rFonts w:hint="eastAsia"/>
                      <w:color w:val="000000"/>
                      <w:sz w:val="21"/>
                      <w:szCs w:val="21"/>
                      <w:u w:val="single"/>
                    </w:rPr>
                    <w:t>禁配物：强氧化剂</w:t>
                  </w:r>
                </w:p>
              </w:tc>
            </w:tr>
            <w:tr w:rsidR="00876DDA" w:rsidRPr="00DB6F01" w14:paraId="5B630D46" w14:textId="77777777" w:rsidTr="00616172">
              <w:trPr>
                <w:trHeight w:val="915"/>
                <w:jc w:val="center"/>
              </w:trPr>
              <w:tc>
                <w:tcPr>
                  <w:tcW w:w="1960" w:type="dxa"/>
                  <w:gridSpan w:val="2"/>
                  <w:shd w:val="clear" w:color="auto" w:fill="auto"/>
                  <w:vAlign w:val="center"/>
                </w:tcPr>
                <w:p w14:paraId="082F8950" w14:textId="2D4F82CB" w:rsidR="00876DDA" w:rsidRPr="00DB6F01" w:rsidRDefault="00876DDA" w:rsidP="001260F1">
                  <w:pPr>
                    <w:pStyle w:val="22"/>
                    <w:ind w:firstLineChars="0" w:firstLine="0"/>
                    <w:jc w:val="center"/>
                    <w:rPr>
                      <w:sz w:val="21"/>
                      <w:szCs w:val="15"/>
                      <w:u w:val="single"/>
                    </w:rPr>
                  </w:pPr>
                  <w:r w:rsidRPr="00DB6F01">
                    <w:rPr>
                      <w:rFonts w:hint="eastAsia"/>
                      <w:sz w:val="21"/>
                      <w:szCs w:val="15"/>
                      <w:u w:val="single"/>
                    </w:rPr>
                    <w:t>危险性</w:t>
                  </w:r>
                </w:p>
              </w:tc>
              <w:tc>
                <w:tcPr>
                  <w:tcW w:w="5972" w:type="dxa"/>
                  <w:gridSpan w:val="3"/>
                  <w:shd w:val="clear" w:color="auto" w:fill="auto"/>
                  <w:vAlign w:val="center"/>
                </w:tcPr>
                <w:p w14:paraId="22B380DB" w14:textId="73F93E72" w:rsidR="00876DDA" w:rsidRPr="00DB6F01" w:rsidRDefault="00876DDA" w:rsidP="00876DDA">
                  <w:pPr>
                    <w:widowControl/>
                    <w:rPr>
                      <w:kern w:val="0"/>
                      <w:szCs w:val="21"/>
                      <w:u w:val="single"/>
                    </w:rPr>
                  </w:pPr>
                  <w:r w:rsidRPr="00DB6F01">
                    <w:rPr>
                      <w:kern w:val="0"/>
                      <w:szCs w:val="21"/>
                      <w:u w:val="single"/>
                    </w:rPr>
                    <w:t>在正常条件下使用不应会成为健康危险源。长期或持续接触皮肤，而不适当清洗，可能会阻塞皮肤危毛孔，导致油脂性粉刺</w:t>
                  </w:r>
                  <w:r w:rsidRPr="00DB6F01">
                    <w:rPr>
                      <w:rFonts w:hint="eastAsia"/>
                      <w:kern w:val="0"/>
                      <w:szCs w:val="21"/>
                      <w:u w:val="single"/>
                    </w:rPr>
                    <w:t>/</w:t>
                  </w:r>
                  <w:r w:rsidRPr="00DB6F01">
                    <w:rPr>
                      <w:kern w:val="0"/>
                      <w:szCs w:val="21"/>
                      <w:u w:val="single"/>
                    </w:rPr>
                    <w:t>毛囊炎等疾病。用过的油可能包含有害杂质。油脂性粉刺</w:t>
                  </w:r>
                  <w:r w:rsidRPr="00DB6F01">
                    <w:rPr>
                      <w:rFonts w:hint="eastAsia"/>
                      <w:kern w:val="0"/>
                      <w:szCs w:val="21"/>
                      <w:u w:val="single"/>
                    </w:rPr>
                    <w:t>/</w:t>
                  </w:r>
                  <w:r w:rsidRPr="00DB6F01">
                    <w:rPr>
                      <w:kern w:val="0"/>
                      <w:szCs w:val="21"/>
                      <w:u w:val="single"/>
                    </w:rPr>
                    <w:t>毛囊炎征兆及症状</w:t>
                  </w:r>
                  <w:proofErr w:type="gramStart"/>
                  <w:r w:rsidRPr="00DB6F01">
                    <w:rPr>
                      <w:kern w:val="0"/>
                      <w:szCs w:val="21"/>
                      <w:u w:val="single"/>
                    </w:rPr>
                    <w:t>险可能</w:t>
                  </w:r>
                  <w:proofErr w:type="gramEnd"/>
                  <w:r w:rsidRPr="00DB6F01">
                    <w:rPr>
                      <w:kern w:val="0"/>
                      <w:szCs w:val="21"/>
                      <w:u w:val="single"/>
                    </w:rPr>
                    <w:t>包括曝露的皮肤出现黑色脓包及斑点。若摄入，可能会导致恶心、呕吐及</w:t>
                  </w:r>
                  <w:r w:rsidRPr="00DB6F01">
                    <w:rPr>
                      <w:rFonts w:hint="eastAsia"/>
                      <w:kern w:val="0"/>
                      <w:szCs w:val="21"/>
                      <w:u w:val="single"/>
                    </w:rPr>
                    <w:t>/</w:t>
                  </w:r>
                  <w:r w:rsidRPr="00DB6F01">
                    <w:rPr>
                      <w:kern w:val="0"/>
                      <w:szCs w:val="21"/>
                      <w:u w:val="single"/>
                    </w:rPr>
                    <w:t>或腹泻。</w:t>
                  </w:r>
                </w:p>
              </w:tc>
            </w:tr>
            <w:tr w:rsidR="00525E94" w:rsidRPr="00DB6F01" w14:paraId="49196A6C" w14:textId="77777777" w:rsidTr="005279DD">
              <w:trPr>
                <w:trHeight w:val="70"/>
                <w:jc w:val="center"/>
              </w:trPr>
              <w:tc>
                <w:tcPr>
                  <w:tcW w:w="685" w:type="dxa"/>
                  <w:vMerge w:val="restart"/>
                  <w:shd w:val="clear" w:color="auto" w:fill="auto"/>
                  <w:vAlign w:val="center"/>
                </w:tcPr>
                <w:p w14:paraId="18FE0961" w14:textId="77777777" w:rsidR="00525E94" w:rsidRPr="00DB6F01" w:rsidRDefault="00525E94" w:rsidP="001260F1">
                  <w:pPr>
                    <w:pStyle w:val="22"/>
                    <w:ind w:firstLineChars="0" w:firstLine="0"/>
                    <w:jc w:val="center"/>
                    <w:rPr>
                      <w:sz w:val="21"/>
                      <w:szCs w:val="15"/>
                      <w:u w:val="single"/>
                    </w:rPr>
                  </w:pPr>
                  <w:r w:rsidRPr="00DB6F01">
                    <w:rPr>
                      <w:rFonts w:hint="eastAsia"/>
                      <w:sz w:val="21"/>
                      <w:szCs w:val="15"/>
                      <w:u w:val="single"/>
                    </w:rPr>
                    <w:t>急救措施</w:t>
                  </w:r>
                </w:p>
              </w:tc>
              <w:tc>
                <w:tcPr>
                  <w:tcW w:w="1275" w:type="dxa"/>
                  <w:shd w:val="clear" w:color="auto" w:fill="auto"/>
                  <w:vAlign w:val="center"/>
                </w:tcPr>
                <w:p w14:paraId="64BA8A07" w14:textId="77777777" w:rsidR="00525E94" w:rsidRPr="00DB6F01" w:rsidRDefault="00525E94" w:rsidP="001260F1">
                  <w:pPr>
                    <w:pStyle w:val="22"/>
                    <w:ind w:firstLineChars="0" w:firstLine="0"/>
                    <w:jc w:val="center"/>
                    <w:rPr>
                      <w:sz w:val="21"/>
                      <w:szCs w:val="15"/>
                      <w:u w:val="single"/>
                    </w:rPr>
                  </w:pPr>
                  <w:r w:rsidRPr="00DB6F01">
                    <w:rPr>
                      <w:rFonts w:hint="eastAsia"/>
                      <w:color w:val="000000"/>
                      <w:sz w:val="21"/>
                      <w:szCs w:val="21"/>
                      <w:u w:val="single"/>
                    </w:rPr>
                    <w:t>皮肤接触</w:t>
                  </w:r>
                </w:p>
              </w:tc>
              <w:tc>
                <w:tcPr>
                  <w:tcW w:w="5972" w:type="dxa"/>
                  <w:gridSpan w:val="3"/>
                  <w:shd w:val="clear" w:color="auto" w:fill="auto"/>
                  <w:vAlign w:val="center"/>
                </w:tcPr>
                <w:p w14:paraId="634E2CCC" w14:textId="64D7D037" w:rsidR="00525E94" w:rsidRPr="00DB6F01" w:rsidRDefault="00525E94" w:rsidP="00525E94">
                  <w:pPr>
                    <w:widowControl/>
                    <w:rPr>
                      <w:rFonts w:ascii="宋体" w:hAnsi="宋体" w:cs="宋体"/>
                      <w:color w:val="000000"/>
                      <w:kern w:val="0"/>
                      <w:szCs w:val="21"/>
                      <w:u w:val="single"/>
                    </w:rPr>
                  </w:pPr>
                  <w:r w:rsidRPr="00DB6F01">
                    <w:rPr>
                      <w:rFonts w:ascii="宋体" w:hAnsi="宋体" w:cs="宋体" w:hint="eastAsia"/>
                      <w:color w:val="000000"/>
                      <w:kern w:val="0"/>
                      <w:szCs w:val="21"/>
                      <w:u w:val="single"/>
                    </w:rPr>
                    <w:t>脱去污染衣物。用水冲洗暴露的部位，并用肥皂进行清洗。如刺激持续，请求医。在使用高压设备时，有可能造成本品注入皮下，如发生此种情况，请立即送往医院治疗，不要等待以免症状恶化。</w:t>
                  </w:r>
                </w:p>
              </w:tc>
            </w:tr>
            <w:tr w:rsidR="00525E94" w:rsidRPr="00DB6F01" w14:paraId="21867402" w14:textId="77777777" w:rsidTr="005279DD">
              <w:trPr>
                <w:trHeight w:val="70"/>
                <w:jc w:val="center"/>
              </w:trPr>
              <w:tc>
                <w:tcPr>
                  <w:tcW w:w="685" w:type="dxa"/>
                  <w:vMerge/>
                  <w:shd w:val="clear" w:color="auto" w:fill="auto"/>
                  <w:vAlign w:val="center"/>
                </w:tcPr>
                <w:p w14:paraId="6F1482AE" w14:textId="77777777" w:rsidR="00525E94" w:rsidRPr="00DB6F01" w:rsidRDefault="00525E94" w:rsidP="001260F1">
                  <w:pPr>
                    <w:pStyle w:val="22"/>
                    <w:ind w:firstLineChars="0" w:firstLine="0"/>
                    <w:jc w:val="center"/>
                    <w:rPr>
                      <w:sz w:val="21"/>
                      <w:szCs w:val="15"/>
                      <w:u w:val="single"/>
                    </w:rPr>
                  </w:pPr>
                </w:p>
              </w:tc>
              <w:tc>
                <w:tcPr>
                  <w:tcW w:w="1275" w:type="dxa"/>
                  <w:shd w:val="clear" w:color="auto" w:fill="auto"/>
                  <w:vAlign w:val="center"/>
                </w:tcPr>
                <w:p w14:paraId="00E63810" w14:textId="77777777" w:rsidR="00525E94" w:rsidRPr="00DB6F01" w:rsidRDefault="00525E94" w:rsidP="001260F1">
                  <w:pPr>
                    <w:pStyle w:val="22"/>
                    <w:ind w:firstLineChars="0" w:firstLine="0"/>
                    <w:jc w:val="center"/>
                    <w:rPr>
                      <w:sz w:val="21"/>
                      <w:szCs w:val="15"/>
                      <w:u w:val="single"/>
                    </w:rPr>
                  </w:pPr>
                  <w:r w:rsidRPr="00DB6F01">
                    <w:rPr>
                      <w:rFonts w:hint="eastAsia"/>
                      <w:color w:val="000000"/>
                      <w:sz w:val="21"/>
                      <w:szCs w:val="21"/>
                      <w:u w:val="single"/>
                    </w:rPr>
                    <w:t>眼睛接触</w:t>
                  </w:r>
                </w:p>
              </w:tc>
              <w:tc>
                <w:tcPr>
                  <w:tcW w:w="5972" w:type="dxa"/>
                  <w:gridSpan w:val="3"/>
                  <w:shd w:val="clear" w:color="auto" w:fill="auto"/>
                  <w:vAlign w:val="center"/>
                </w:tcPr>
                <w:p w14:paraId="1B017231" w14:textId="568C43E9" w:rsidR="00525E94" w:rsidRPr="00DB6F01" w:rsidRDefault="00525E94" w:rsidP="00525E94">
                  <w:pPr>
                    <w:widowControl/>
                    <w:rPr>
                      <w:rFonts w:ascii="宋体" w:hAnsi="宋体" w:cs="宋体"/>
                      <w:kern w:val="0"/>
                      <w:sz w:val="24"/>
                      <w:u w:val="single"/>
                    </w:rPr>
                  </w:pPr>
                  <w:r w:rsidRPr="00DB6F01">
                    <w:rPr>
                      <w:rFonts w:ascii="宋体" w:hAnsi="宋体" w:cs="宋体" w:hint="eastAsia"/>
                      <w:kern w:val="0"/>
                      <w:szCs w:val="21"/>
                      <w:u w:val="single"/>
                    </w:rPr>
                    <w:t>用大量的水冲洗眼睛。如刺激持续，求医。</w:t>
                  </w:r>
                </w:p>
              </w:tc>
            </w:tr>
            <w:tr w:rsidR="00525E94" w:rsidRPr="00DB6F01" w14:paraId="563BF894" w14:textId="77777777" w:rsidTr="005279DD">
              <w:trPr>
                <w:trHeight w:val="160"/>
                <w:jc w:val="center"/>
              </w:trPr>
              <w:tc>
                <w:tcPr>
                  <w:tcW w:w="685" w:type="dxa"/>
                  <w:vMerge/>
                  <w:shd w:val="clear" w:color="auto" w:fill="auto"/>
                  <w:vAlign w:val="center"/>
                </w:tcPr>
                <w:p w14:paraId="3E1D242A" w14:textId="77777777" w:rsidR="00525E94" w:rsidRPr="00DB6F01" w:rsidRDefault="00525E94" w:rsidP="001260F1">
                  <w:pPr>
                    <w:pStyle w:val="22"/>
                    <w:ind w:firstLineChars="0" w:firstLine="0"/>
                    <w:jc w:val="center"/>
                    <w:rPr>
                      <w:sz w:val="21"/>
                      <w:szCs w:val="15"/>
                      <w:u w:val="single"/>
                    </w:rPr>
                  </w:pPr>
                </w:p>
              </w:tc>
              <w:tc>
                <w:tcPr>
                  <w:tcW w:w="1275" w:type="dxa"/>
                  <w:shd w:val="clear" w:color="auto" w:fill="auto"/>
                  <w:vAlign w:val="center"/>
                </w:tcPr>
                <w:p w14:paraId="7F0140A0" w14:textId="77777777" w:rsidR="00525E94" w:rsidRPr="00DB6F01" w:rsidRDefault="00525E94" w:rsidP="001260F1">
                  <w:pPr>
                    <w:pStyle w:val="22"/>
                    <w:ind w:firstLineChars="0" w:firstLine="0"/>
                    <w:jc w:val="center"/>
                    <w:rPr>
                      <w:sz w:val="21"/>
                      <w:szCs w:val="15"/>
                      <w:u w:val="single"/>
                    </w:rPr>
                  </w:pPr>
                  <w:r w:rsidRPr="00DB6F01">
                    <w:rPr>
                      <w:rFonts w:hint="eastAsia"/>
                      <w:color w:val="000000"/>
                      <w:sz w:val="21"/>
                      <w:szCs w:val="21"/>
                      <w:u w:val="single"/>
                    </w:rPr>
                    <w:t>吸入</w:t>
                  </w:r>
                </w:p>
              </w:tc>
              <w:tc>
                <w:tcPr>
                  <w:tcW w:w="5972" w:type="dxa"/>
                  <w:gridSpan w:val="3"/>
                  <w:shd w:val="clear" w:color="auto" w:fill="auto"/>
                  <w:vAlign w:val="center"/>
                </w:tcPr>
                <w:p w14:paraId="6E1928B7" w14:textId="1EC2DDBD" w:rsidR="00525E94" w:rsidRPr="00DB6F01" w:rsidRDefault="00525E94" w:rsidP="00525E94">
                  <w:pPr>
                    <w:widowControl/>
                    <w:rPr>
                      <w:rFonts w:ascii="宋体" w:hAnsi="宋体" w:cs="宋体"/>
                      <w:kern w:val="0"/>
                      <w:szCs w:val="21"/>
                      <w:u w:val="single"/>
                    </w:rPr>
                  </w:pPr>
                  <w:r w:rsidRPr="00DB6F01">
                    <w:rPr>
                      <w:rFonts w:ascii="宋体" w:hAnsi="宋体" w:cs="宋体" w:hint="eastAsia"/>
                      <w:kern w:val="0"/>
                      <w:szCs w:val="21"/>
                      <w:u w:val="single"/>
                    </w:rPr>
                    <w:t>晕眩或反胃不太可能出现，如果发生了，将患者移到有新鲜空气的地方。若症状持续则要求助医生。</w:t>
                  </w:r>
                </w:p>
              </w:tc>
            </w:tr>
            <w:tr w:rsidR="00525E94" w:rsidRPr="00DB6F01" w14:paraId="581189F5" w14:textId="77777777" w:rsidTr="005279DD">
              <w:trPr>
                <w:trHeight w:val="70"/>
                <w:jc w:val="center"/>
              </w:trPr>
              <w:tc>
                <w:tcPr>
                  <w:tcW w:w="685" w:type="dxa"/>
                  <w:vMerge/>
                  <w:shd w:val="clear" w:color="auto" w:fill="auto"/>
                  <w:vAlign w:val="center"/>
                </w:tcPr>
                <w:p w14:paraId="55BC2898" w14:textId="77777777" w:rsidR="00525E94" w:rsidRPr="00DB6F01" w:rsidRDefault="00525E94" w:rsidP="001260F1">
                  <w:pPr>
                    <w:pStyle w:val="22"/>
                    <w:ind w:firstLineChars="0" w:firstLine="0"/>
                    <w:jc w:val="center"/>
                    <w:rPr>
                      <w:sz w:val="21"/>
                      <w:szCs w:val="15"/>
                      <w:u w:val="single"/>
                    </w:rPr>
                  </w:pPr>
                </w:p>
              </w:tc>
              <w:tc>
                <w:tcPr>
                  <w:tcW w:w="1275" w:type="dxa"/>
                  <w:shd w:val="clear" w:color="auto" w:fill="auto"/>
                  <w:vAlign w:val="center"/>
                </w:tcPr>
                <w:p w14:paraId="2E6E3F76" w14:textId="77777777" w:rsidR="00525E94" w:rsidRPr="00DB6F01" w:rsidRDefault="00525E94" w:rsidP="001260F1">
                  <w:pPr>
                    <w:pStyle w:val="22"/>
                    <w:ind w:firstLineChars="0" w:firstLine="0"/>
                    <w:jc w:val="center"/>
                    <w:rPr>
                      <w:sz w:val="21"/>
                      <w:szCs w:val="15"/>
                      <w:u w:val="single"/>
                    </w:rPr>
                  </w:pPr>
                  <w:r w:rsidRPr="00DB6F01">
                    <w:rPr>
                      <w:rFonts w:hint="eastAsia"/>
                      <w:color w:val="000000"/>
                      <w:sz w:val="21"/>
                      <w:szCs w:val="21"/>
                      <w:u w:val="single"/>
                    </w:rPr>
                    <w:t>食入</w:t>
                  </w:r>
                </w:p>
              </w:tc>
              <w:tc>
                <w:tcPr>
                  <w:tcW w:w="5972" w:type="dxa"/>
                  <w:gridSpan w:val="3"/>
                  <w:shd w:val="clear" w:color="auto" w:fill="auto"/>
                  <w:vAlign w:val="center"/>
                </w:tcPr>
                <w:p w14:paraId="56856F74" w14:textId="1BB24AC4" w:rsidR="00525E94" w:rsidRPr="00DB6F01" w:rsidRDefault="00525E94" w:rsidP="00525E94">
                  <w:pPr>
                    <w:widowControl/>
                    <w:rPr>
                      <w:rFonts w:ascii="宋体" w:hAnsi="宋体" w:cs="宋体"/>
                      <w:color w:val="000000"/>
                      <w:kern w:val="0"/>
                      <w:szCs w:val="21"/>
                      <w:u w:val="single"/>
                    </w:rPr>
                  </w:pPr>
                  <w:r w:rsidRPr="00DB6F01">
                    <w:rPr>
                      <w:rFonts w:ascii="宋体" w:hAnsi="宋体" w:cs="宋体" w:hint="eastAsia"/>
                      <w:color w:val="000000"/>
                      <w:kern w:val="0"/>
                      <w:szCs w:val="21"/>
                      <w:u w:val="single"/>
                    </w:rPr>
                    <w:t>不要催吐，用水漱口并就医。</w:t>
                  </w:r>
                </w:p>
              </w:tc>
            </w:tr>
            <w:tr w:rsidR="00525E94" w:rsidRPr="00DB6F01" w14:paraId="3B538114" w14:textId="77777777" w:rsidTr="005279DD">
              <w:trPr>
                <w:trHeight w:val="70"/>
                <w:jc w:val="center"/>
              </w:trPr>
              <w:tc>
                <w:tcPr>
                  <w:tcW w:w="685" w:type="dxa"/>
                  <w:vMerge/>
                  <w:shd w:val="clear" w:color="auto" w:fill="auto"/>
                  <w:vAlign w:val="center"/>
                </w:tcPr>
                <w:p w14:paraId="1DEB83F4" w14:textId="77777777" w:rsidR="00525E94" w:rsidRPr="00DB6F01" w:rsidRDefault="00525E94" w:rsidP="001260F1">
                  <w:pPr>
                    <w:pStyle w:val="22"/>
                    <w:ind w:firstLineChars="0" w:firstLine="0"/>
                    <w:jc w:val="center"/>
                    <w:rPr>
                      <w:sz w:val="21"/>
                      <w:szCs w:val="15"/>
                      <w:u w:val="single"/>
                    </w:rPr>
                  </w:pPr>
                </w:p>
              </w:tc>
              <w:tc>
                <w:tcPr>
                  <w:tcW w:w="1275" w:type="dxa"/>
                  <w:shd w:val="clear" w:color="auto" w:fill="auto"/>
                  <w:vAlign w:val="center"/>
                </w:tcPr>
                <w:p w14:paraId="6F31D8B7" w14:textId="0488DC4C" w:rsidR="00525E94" w:rsidRPr="00DB6F01" w:rsidRDefault="00525E94" w:rsidP="001260F1">
                  <w:pPr>
                    <w:pStyle w:val="22"/>
                    <w:ind w:firstLineChars="0" w:firstLine="0"/>
                    <w:jc w:val="center"/>
                    <w:rPr>
                      <w:color w:val="000000"/>
                      <w:sz w:val="21"/>
                      <w:szCs w:val="21"/>
                      <w:u w:val="single"/>
                    </w:rPr>
                  </w:pPr>
                  <w:r w:rsidRPr="00DB6F01">
                    <w:rPr>
                      <w:rFonts w:hint="eastAsia"/>
                      <w:color w:val="000000"/>
                      <w:sz w:val="21"/>
                      <w:szCs w:val="21"/>
                      <w:u w:val="single"/>
                    </w:rPr>
                    <w:t>就医须知</w:t>
                  </w:r>
                </w:p>
              </w:tc>
              <w:tc>
                <w:tcPr>
                  <w:tcW w:w="5972" w:type="dxa"/>
                  <w:gridSpan w:val="3"/>
                  <w:shd w:val="clear" w:color="auto" w:fill="auto"/>
                  <w:vAlign w:val="center"/>
                </w:tcPr>
                <w:p w14:paraId="6653E3B5" w14:textId="4DC96236" w:rsidR="00525E94" w:rsidRPr="00DB6F01" w:rsidRDefault="00525E94" w:rsidP="00525E94">
                  <w:pPr>
                    <w:widowControl/>
                    <w:rPr>
                      <w:rFonts w:ascii="宋体" w:hAnsi="宋体" w:cs="宋体"/>
                      <w:color w:val="000000"/>
                      <w:kern w:val="0"/>
                      <w:szCs w:val="21"/>
                      <w:u w:val="single"/>
                    </w:rPr>
                  </w:pPr>
                  <w:r w:rsidRPr="00DB6F01">
                    <w:rPr>
                      <w:rFonts w:ascii="宋体" w:hAnsi="宋体" w:cs="宋体" w:hint="eastAsia"/>
                      <w:color w:val="000000"/>
                      <w:kern w:val="0"/>
                      <w:szCs w:val="21"/>
                      <w:u w:val="single"/>
                    </w:rPr>
                    <w:t>对症治疗。吸入肺中可导致化学性肺炎。长期或反复暴露可能造成皮炎。高压注入伤害需要立即进行外科处理和/或类固醇类治疗，以降低组织伤害和机能丧失。</w:t>
                  </w:r>
                </w:p>
              </w:tc>
            </w:tr>
            <w:tr w:rsidR="001260F1" w:rsidRPr="00DB6F01" w14:paraId="3FF8A8E5" w14:textId="77777777" w:rsidTr="005279DD">
              <w:trPr>
                <w:trHeight w:val="70"/>
                <w:jc w:val="center"/>
              </w:trPr>
              <w:tc>
                <w:tcPr>
                  <w:tcW w:w="685" w:type="dxa"/>
                  <w:vMerge w:val="restart"/>
                  <w:shd w:val="clear" w:color="auto" w:fill="auto"/>
                  <w:vAlign w:val="center"/>
                </w:tcPr>
                <w:p w14:paraId="33E66D85" w14:textId="77777777" w:rsidR="001260F1" w:rsidRPr="00DB6F01" w:rsidRDefault="001260F1" w:rsidP="001260F1">
                  <w:pPr>
                    <w:widowControl/>
                    <w:jc w:val="center"/>
                    <w:rPr>
                      <w:rFonts w:ascii="宋体" w:hAnsi="宋体" w:cs="宋体"/>
                      <w:kern w:val="0"/>
                      <w:sz w:val="24"/>
                      <w:u w:val="single"/>
                    </w:rPr>
                  </w:pPr>
                  <w:r w:rsidRPr="00DB6F01">
                    <w:rPr>
                      <w:rFonts w:ascii="宋体" w:hAnsi="宋体" w:cs="宋体" w:hint="eastAsia"/>
                      <w:color w:val="000000"/>
                      <w:kern w:val="0"/>
                      <w:szCs w:val="21"/>
                      <w:u w:val="single"/>
                    </w:rPr>
                    <w:t>消防措施</w:t>
                  </w:r>
                </w:p>
              </w:tc>
              <w:tc>
                <w:tcPr>
                  <w:tcW w:w="1275" w:type="dxa"/>
                  <w:shd w:val="clear" w:color="auto" w:fill="auto"/>
                  <w:vAlign w:val="center"/>
                </w:tcPr>
                <w:p w14:paraId="2A046846" w14:textId="01B8BE92" w:rsidR="001260F1" w:rsidRPr="00DB6F01" w:rsidRDefault="00525E94" w:rsidP="001260F1">
                  <w:pPr>
                    <w:pStyle w:val="22"/>
                    <w:ind w:firstLineChars="0" w:firstLine="0"/>
                    <w:jc w:val="center"/>
                    <w:rPr>
                      <w:sz w:val="21"/>
                      <w:szCs w:val="15"/>
                      <w:u w:val="single"/>
                    </w:rPr>
                  </w:pPr>
                  <w:r w:rsidRPr="00DB6F01">
                    <w:rPr>
                      <w:rFonts w:hint="eastAsia"/>
                      <w:color w:val="000000"/>
                      <w:sz w:val="21"/>
                      <w:szCs w:val="21"/>
                      <w:u w:val="single"/>
                    </w:rPr>
                    <w:t>特定的危险</w:t>
                  </w:r>
                </w:p>
              </w:tc>
              <w:tc>
                <w:tcPr>
                  <w:tcW w:w="5972" w:type="dxa"/>
                  <w:gridSpan w:val="3"/>
                  <w:shd w:val="clear" w:color="auto" w:fill="auto"/>
                  <w:vAlign w:val="center"/>
                </w:tcPr>
                <w:p w14:paraId="062120EC" w14:textId="0AC1CDBA" w:rsidR="001260F1" w:rsidRPr="00DB6F01" w:rsidRDefault="00525E94" w:rsidP="00525E94">
                  <w:pPr>
                    <w:widowControl/>
                    <w:rPr>
                      <w:rFonts w:ascii="宋体" w:hAnsi="宋体" w:cs="宋体"/>
                      <w:kern w:val="0"/>
                      <w:sz w:val="24"/>
                      <w:u w:val="single"/>
                    </w:rPr>
                  </w:pPr>
                  <w:r w:rsidRPr="00DB6F01">
                    <w:rPr>
                      <w:rFonts w:ascii="宋体" w:hAnsi="宋体" w:cs="宋体" w:hint="eastAsia"/>
                      <w:color w:val="000000"/>
                      <w:kern w:val="0"/>
                      <w:szCs w:val="21"/>
                      <w:u w:val="single"/>
                    </w:rPr>
                    <w:t>危险燃烧物品可能包括：</w:t>
                  </w:r>
                  <w:proofErr w:type="gramStart"/>
                  <w:r w:rsidRPr="00DB6F01">
                    <w:rPr>
                      <w:rFonts w:ascii="宋体" w:hAnsi="宋体" w:cs="宋体" w:hint="eastAsia"/>
                      <w:color w:val="000000"/>
                      <w:kern w:val="0"/>
                      <w:szCs w:val="21"/>
                      <w:u w:val="single"/>
                    </w:rPr>
                    <w:t>气载固体</w:t>
                  </w:r>
                  <w:proofErr w:type="gramEnd"/>
                  <w:r w:rsidRPr="00DB6F01">
                    <w:rPr>
                      <w:rFonts w:ascii="宋体" w:hAnsi="宋体" w:cs="宋体" w:hint="eastAsia"/>
                      <w:color w:val="000000"/>
                      <w:kern w:val="0"/>
                      <w:szCs w:val="21"/>
                      <w:u w:val="single"/>
                    </w:rPr>
                    <w:t>与液体微粒及气体（烟）的复杂混合物。未被识别的有机、无机化合物。</w:t>
                  </w:r>
                </w:p>
              </w:tc>
            </w:tr>
            <w:tr w:rsidR="001260F1" w:rsidRPr="00DB6F01" w14:paraId="5BAC53D3" w14:textId="77777777" w:rsidTr="005279DD">
              <w:trPr>
                <w:trHeight w:val="70"/>
                <w:jc w:val="center"/>
              </w:trPr>
              <w:tc>
                <w:tcPr>
                  <w:tcW w:w="685" w:type="dxa"/>
                  <w:vMerge/>
                  <w:shd w:val="clear" w:color="auto" w:fill="auto"/>
                  <w:vAlign w:val="center"/>
                </w:tcPr>
                <w:p w14:paraId="417424A5" w14:textId="77777777" w:rsidR="001260F1" w:rsidRPr="00DB6F01" w:rsidRDefault="001260F1" w:rsidP="001260F1">
                  <w:pPr>
                    <w:pStyle w:val="22"/>
                    <w:ind w:firstLineChars="0" w:firstLine="0"/>
                    <w:jc w:val="center"/>
                    <w:rPr>
                      <w:sz w:val="21"/>
                      <w:szCs w:val="15"/>
                      <w:u w:val="single"/>
                    </w:rPr>
                  </w:pPr>
                </w:p>
              </w:tc>
              <w:tc>
                <w:tcPr>
                  <w:tcW w:w="1275" w:type="dxa"/>
                  <w:shd w:val="clear" w:color="auto" w:fill="auto"/>
                  <w:vAlign w:val="center"/>
                </w:tcPr>
                <w:p w14:paraId="1FAEA469" w14:textId="589B94E6" w:rsidR="001260F1" w:rsidRPr="00DB6F01" w:rsidRDefault="00525E94" w:rsidP="001260F1">
                  <w:pPr>
                    <w:pStyle w:val="22"/>
                    <w:ind w:firstLineChars="0" w:firstLine="0"/>
                    <w:jc w:val="center"/>
                    <w:rPr>
                      <w:sz w:val="21"/>
                      <w:szCs w:val="15"/>
                      <w:u w:val="single"/>
                    </w:rPr>
                  </w:pPr>
                  <w:r w:rsidRPr="00DB6F01">
                    <w:rPr>
                      <w:rFonts w:hint="eastAsia"/>
                      <w:color w:val="000000"/>
                      <w:sz w:val="21"/>
                      <w:szCs w:val="21"/>
                      <w:u w:val="single"/>
                    </w:rPr>
                    <w:t>适当的灭火介质</w:t>
                  </w:r>
                </w:p>
              </w:tc>
              <w:tc>
                <w:tcPr>
                  <w:tcW w:w="5972" w:type="dxa"/>
                  <w:gridSpan w:val="3"/>
                  <w:shd w:val="clear" w:color="auto" w:fill="auto"/>
                  <w:vAlign w:val="center"/>
                </w:tcPr>
                <w:p w14:paraId="09E61B27" w14:textId="254C64A0" w:rsidR="001260F1" w:rsidRPr="00DB6F01" w:rsidRDefault="00525E94" w:rsidP="00525E94">
                  <w:pPr>
                    <w:widowControl/>
                    <w:rPr>
                      <w:rFonts w:ascii="宋体" w:hAnsi="宋体" w:cs="宋体"/>
                      <w:color w:val="000000"/>
                      <w:kern w:val="0"/>
                      <w:szCs w:val="21"/>
                      <w:u w:val="single"/>
                    </w:rPr>
                  </w:pPr>
                  <w:r w:rsidRPr="00DB6F01">
                    <w:rPr>
                      <w:rFonts w:ascii="宋体" w:hAnsi="宋体" w:cs="宋体" w:hint="eastAsia"/>
                      <w:color w:val="000000"/>
                      <w:kern w:val="0"/>
                      <w:szCs w:val="21"/>
                      <w:u w:val="single"/>
                    </w:rPr>
                    <w:t>泡沫，洒水或喷雾。干化学灭火粉、二氧化碳、沙或泥土仅宜用于小规模火灾。不适用水灭火。</w:t>
                  </w:r>
                </w:p>
              </w:tc>
            </w:tr>
            <w:tr w:rsidR="001260F1" w:rsidRPr="00DB6F01" w14:paraId="147BE392" w14:textId="77777777" w:rsidTr="005279DD">
              <w:trPr>
                <w:trHeight w:val="70"/>
                <w:jc w:val="center"/>
              </w:trPr>
              <w:tc>
                <w:tcPr>
                  <w:tcW w:w="685" w:type="dxa"/>
                  <w:vMerge/>
                  <w:shd w:val="clear" w:color="auto" w:fill="auto"/>
                  <w:vAlign w:val="center"/>
                </w:tcPr>
                <w:p w14:paraId="7D18A961" w14:textId="77777777" w:rsidR="001260F1" w:rsidRPr="00DB6F01" w:rsidRDefault="001260F1" w:rsidP="001260F1">
                  <w:pPr>
                    <w:pStyle w:val="22"/>
                    <w:ind w:firstLineChars="0" w:firstLine="0"/>
                    <w:jc w:val="center"/>
                    <w:rPr>
                      <w:sz w:val="21"/>
                      <w:szCs w:val="15"/>
                      <w:u w:val="single"/>
                    </w:rPr>
                  </w:pPr>
                </w:p>
              </w:tc>
              <w:tc>
                <w:tcPr>
                  <w:tcW w:w="1275" w:type="dxa"/>
                  <w:shd w:val="clear" w:color="auto" w:fill="auto"/>
                  <w:vAlign w:val="center"/>
                </w:tcPr>
                <w:p w14:paraId="3626E560" w14:textId="1C643B65" w:rsidR="001260F1" w:rsidRPr="00DB6F01" w:rsidRDefault="00616172" w:rsidP="001260F1">
                  <w:pPr>
                    <w:pStyle w:val="22"/>
                    <w:ind w:firstLineChars="0" w:firstLine="0"/>
                    <w:jc w:val="center"/>
                    <w:rPr>
                      <w:sz w:val="21"/>
                      <w:szCs w:val="15"/>
                      <w:u w:val="single"/>
                    </w:rPr>
                  </w:pPr>
                  <w:r w:rsidRPr="00DB6F01">
                    <w:rPr>
                      <w:rFonts w:hint="eastAsia"/>
                      <w:color w:val="000000"/>
                      <w:sz w:val="21"/>
                      <w:szCs w:val="21"/>
                      <w:u w:val="single"/>
                    </w:rPr>
                    <w:t>消防人员保护设备</w:t>
                  </w:r>
                </w:p>
              </w:tc>
              <w:tc>
                <w:tcPr>
                  <w:tcW w:w="5972" w:type="dxa"/>
                  <w:gridSpan w:val="3"/>
                  <w:shd w:val="clear" w:color="auto" w:fill="auto"/>
                  <w:vAlign w:val="center"/>
                </w:tcPr>
                <w:p w14:paraId="0D3A6686" w14:textId="701D1064" w:rsidR="001260F1" w:rsidRPr="00DB6F01" w:rsidRDefault="00616172" w:rsidP="00616172">
                  <w:pPr>
                    <w:widowControl/>
                    <w:rPr>
                      <w:color w:val="000000"/>
                      <w:szCs w:val="21"/>
                      <w:u w:val="single"/>
                    </w:rPr>
                  </w:pPr>
                  <w:r w:rsidRPr="00DB6F01">
                    <w:rPr>
                      <w:rFonts w:hint="eastAsia"/>
                      <w:color w:val="000000"/>
                      <w:szCs w:val="21"/>
                      <w:u w:val="single"/>
                    </w:rPr>
                    <w:t>合适的保护装置包括在密封空间内接近起火点时必需配戴的呼吸装置。</w:t>
                  </w:r>
                </w:p>
              </w:tc>
            </w:tr>
            <w:tr w:rsidR="00616172" w:rsidRPr="00DB6F01" w14:paraId="59738C9F" w14:textId="77777777" w:rsidTr="005279DD">
              <w:trPr>
                <w:trHeight w:val="70"/>
                <w:jc w:val="center"/>
              </w:trPr>
              <w:tc>
                <w:tcPr>
                  <w:tcW w:w="685" w:type="dxa"/>
                  <w:shd w:val="clear" w:color="auto" w:fill="auto"/>
                  <w:vAlign w:val="center"/>
                </w:tcPr>
                <w:p w14:paraId="752D3828" w14:textId="14FF628E" w:rsidR="00616172" w:rsidRPr="00DB6F01" w:rsidRDefault="00616172" w:rsidP="001260F1">
                  <w:pPr>
                    <w:pStyle w:val="22"/>
                    <w:ind w:firstLineChars="0" w:firstLine="0"/>
                    <w:jc w:val="center"/>
                    <w:rPr>
                      <w:sz w:val="21"/>
                      <w:szCs w:val="15"/>
                      <w:u w:val="single"/>
                    </w:rPr>
                  </w:pPr>
                  <w:r w:rsidRPr="00DB6F01">
                    <w:rPr>
                      <w:rFonts w:hint="eastAsia"/>
                      <w:sz w:val="21"/>
                      <w:szCs w:val="15"/>
                      <w:u w:val="single"/>
                    </w:rPr>
                    <w:t>泄露</w:t>
                  </w:r>
                  <w:r w:rsidRPr="00DB6F01">
                    <w:rPr>
                      <w:rFonts w:hint="eastAsia"/>
                      <w:sz w:val="21"/>
                      <w:szCs w:val="15"/>
                      <w:u w:val="single"/>
                    </w:rPr>
                    <w:lastRenderedPageBreak/>
                    <w:t>应急</w:t>
                  </w:r>
                </w:p>
              </w:tc>
              <w:tc>
                <w:tcPr>
                  <w:tcW w:w="1275" w:type="dxa"/>
                  <w:shd w:val="clear" w:color="auto" w:fill="auto"/>
                  <w:vAlign w:val="center"/>
                </w:tcPr>
                <w:p w14:paraId="62D03C82" w14:textId="71AA4A4B" w:rsidR="00616172" w:rsidRPr="00DB6F01" w:rsidRDefault="00616172" w:rsidP="001260F1">
                  <w:pPr>
                    <w:pStyle w:val="22"/>
                    <w:ind w:firstLineChars="0" w:firstLine="0"/>
                    <w:jc w:val="center"/>
                    <w:rPr>
                      <w:color w:val="000000"/>
                      <w:sz w:val="21"/>
                      <w:szCs w:val="21"/>
                      <w:u w:val="single"/>
                    </w:rPr>
                  </w:pPr>
                  <w:r w:rsidRPr="00DB6F01">
                    <w:rPr>
                      <w:rFonts w:hint="eastAsia"/>
                      <w:color w:val="000000"/>
                      <w:sz w:val="21"/>
                      <w:szCs w:val="21"/>
                      <w:u w:val="single"/>
                    </w:rPr>
                    <w:lastRenderedPageBreak/>
                    <w:t>保护措施</w:t>
                  </w:r>
                </w:p>
              </w:tc>
              <w:tc>
                <w:tcPr>
                  <w:tcW w:w="5972" w:type="dxa"/>
                  <w:gridSpan w:val="3"/>
                  <w:shd w:val="clear" w:color="auto" w:fill="auto"/>
                  <w:vAlign w:val="center"/>
                </w:tcPr>
                <w:p w14:paraId="1DCC577D" w14:textId="77777777" w:rsidR="00616172" w:rsidRPr="00DB6F01" w:rsidRDefault="00616172" w:rsidP="00616172">
                  <w:pPr>
                    <w:widowControl/>
                    <w:rPr>
                      <w:color w:val="000000"/>
                      <w:szCs w:val="21"/>
                      <w:u w:val="single"/>
                    </w:rPr>
                  </w:pPr>
                  <w:proofErr w:type="gramStart"/>
                  <w:r w:rsidRPr="00DB6F01">
                    <w:rPr>
                      <w:rFonts w:hint="eastAsia"/>
                      <w:color w:val="000000"/>
                      <w:szCs w:val="21"/>
                      <w:u w:val="single"/>
                    </w:rPr>
                    <w:t>避免沾及皮肤</w:t>
                  </w:r>
                  <w:proofErr w:type="gramEnd"/>
                  <w:r w:rsidRPr="00DB6F01">
                    <w:rPr>
                      <w:rFonts w:hint="eastAsia"/>
                      <w:color w:val="000000"/>
                      <w:szCs w:val="21"/>
                      <w:u w:val="single"/>
                    </w:rPr>
                    <w:t>及眼睛。</w:t>
                  </w:r>
                </w:p>
                <w:p w14:paraId="69AE294E" w14:textId="3E71DE11" w:rsidR="00616172" w:rsidRPr="00DB6F01" w:rsidRDefault="00616172" w:rsidP="00616172">
                  <w:pPr>
                    <w:widowControl/>
                    <w:rPr>
                      <w:color w:val="000000"/>
                      <w:szCs w:val="21"/>
                      <w:u w:val="single"/>
                    </w:rPr>
                  </w:pPr>
                  <w:r w:rsidRPr="00DB6F01">
                    <w:rPr>
                      <w:rFonts w:hint="eastAsia"/>
                      <w:color w:val="000000"/>
                      <w:szCs w:val="21"/>
                      <w:u w:val="single"/>
                    </w:rPr>
                    <w:lastRenderedPageBreak/>
                    <w:t>使用合适的防扩散措施</w:t>
                  </w:r>
                  <w:r w:rsidRPr="00DB6F01">
                    <w:rPr>
                      <w:rFonts w:hint="eastAsia"/>
                      <w:color w:val="000000"/>
                      <w:szCs w:val="21"/>
                      <w:u w:val="single"/>
                    </w:rPr>
                    <w:t>,</w:t>
                  </w:r>
                  <w:r w:rsidRPr="00DB6F01">
                    <w:rPr>
                      <w:rFonts w:hint="eastAsia"/>
                      <w:color w:val="000000"/>
                      <w:szCs w:val="21"/>
                      <w:u w:val="single"/>
                    </w:rPr>
                    <w:t>以免污染环境。用沙、泥土或其它适合的障碍物来防止扩散或进入排水道、阴沟或河流。</w:t>
                  </w:r>
                </w:p>
              </w:tc>
            </w:tr>
            <w:tr w:rsidR="00616172" w:rsidRPr="00DB6F01" w14:paraId="0316831A" w14:textId="77777777" w:rsidTr="005279DD">
              <w:trPr>
                <w:trHeight w:val="70"/>
                <w:jc w:val="center"/>
              </w:trPr>
              <w:tc>
                <w:tcPr>
                  <w:tcW w:w="685" w:type="dxa"/>
                  <w:shd w:val="clear" w:color="auto" w:fill="auto"/>
                  <w:vAlign w:val="center"/>
                </w:tcPr>
                <w:p w14:paraId="4B25C02A" w14:textId="4C8E268E" w:rsidR="00616172" w:rsidRPr="00DB6F01" w:rsidRDefault="005279DD" w:rsidP="001260F1">
                  <w:pPr>
                    <w:pStyle w:val="22"/>
                    <w:ind w:firstLineChars="0" w:firstLine="0"/>
                    <w:jc w:val="center"/>
                    <w:rPr>
                      <w:sz w:val="21"/>
                      <w:szCs w:val="15"/>
                      <w:u w:val="single"/>
                    </w:rPr>
                  </w:pPr>
                  <w:r w:rsidRPr="00DB6F01">
                    <w:rPr>
                      <w:rFonts w:hint="eastAsia"/>
                      <w:sz w:val="21"/>
                      <w:szCs w:val="15"/>
                      <w:u w:val="single"/>
                    </w:rPr>
                    <w:t>泄露应急</w:t>
                  </w:r>
                </w:p>
              </w:tc>
              <w:tc>
                <w:tcPr>
                  <w:tcW w:w="1275" w:type="dxa"/>
                  <w:shd w:val="clear" w:color="auto" w:fill="auto"/>
                  <w:vAlign w:val="center"/>
                </w:tcPr>
                <w:p w14:paraId="0249E1F4" w14:textId="70272F36" w:rsidR="00616172" w:rsidRPr="00DB6F01" w:rsidRDefault="00616172" w:rsidP="001260F1">
                  <w:pPr>
                    <w:pStyle w:val="22"/>
                    <w:ind w:firstLineChars="0" w:firstLine="0"/>
                    <w:jc w:val="center"/>
                    <w:rPr>
                      <w:color w:val="000000"/>
                      <w:sz w:val="21"/>
                      <w:szCs w:val="21"/>
                      <w:u w:val="single"/>
                    </w:rPr>
                  </w:pPr>
                  <w:r w:rsidRPr="00DB6F01">
                    <w:rPr>
                      <w:rFonts w:hint="eastAsia"/>
                      <w:color w:val="000000"/>
                      <w:sz w:val="21"/>
                      <w:szCs w:val="21"/>
                      <w:u w:val="single"/>
                    </w:rPr>
                    <w:t>消除方法</w:t>
                  </w:r>
                </w:p>
              </w:tc>
              <w:tc>
                <w:tcPr>
                  <w:tcW w:w="5972" w:type="dxa"/>
                  <w:gridSpan w:val="3"/>
                  <w:shd w:val="clear" w:color="auto" w:fill="auto"/>
                  <w:vAlign w:val="center"/>
                </w:tcPr>
                <w:p w14:paraId="3161171B" w14:textId="77777777" w:rsidR="00616172" w:rsidRPr="00DB6F01" w:rsidRDefault="00616172" w:rsidP="00616172">
                  <w:pPr>
                    <w:widowControl/>
                    <w:rPr>
                      <w:color w:val="000000"/>
                      <w:szCs w:val="21"/>
                      <w:u w:val="single"/>
                    </w:rPr>
                  </w:pPr>
                  <w:r w:rsidRPr="00DB6F01">
                    <w:rPr>
                      <w:rFonts w:hint="eastAsia"/>
                      <w:color w:val="000000"/>
                      <w:szCs w:val="21"/>
                      <w:u w:val="single"/>
                    </w:rPr>
                    <w:t>溢出后，地面非常光滑。为避免事故，应立即清洁。</w:t>
                  </w:r>
                </w:p>
                <w:p w14:paraId="676E072F" w14:textId="74C033FB" w:rsidR="00616172" w:rsidRPr="00DB6F01" w:rsidRDefault="00616172" w:rsidP="00616172">
                  <w:pPr>
                    <w:widowControl/>
                    <w:rPr>
                      <w:color w:val="000000"/>
                      <w:szCs w:val="21"/>
                      <w:u w:val="single"/>
                    </w:rPr>
                  </w:pPr>
                  <w:r w:rsidRPr="00DB6F01">
                    <w:rPr>
                      <w:rFonts w:hint="eastAsia"/>
                      <w:color w:val="000000"/>
                      <w:szCs w:val="21"/>
                      <w:u w:val="single"/>
                    </w:rPr>
                    <w:t>用沙、泥土或其它可用</w:t>
                  </w:r>
                  <w:proofErr w:type="gramStart"/>
                  <w:r w:rsidRPr="00DB6F01">
                    <w:rPr>
                      <w:rFonts w:hint="eastAsia"/>
                      <w:color w:val="000000"/>
                      <w:szCs w:val="21"/>
                      <w:u w:val="single"/>
                    </w:rPr>
                    <w:t>来栏堵</w:t>
                  </w:r>
                  <w:proofErr w:type="gramEnd"/>
                  <w:r w:rsidRPr="00DB6F01">
                    <w:rPr>
                      <w:rFonts w:hint="eastAsia"/>
                      <w:color w:val="000000"/>
                      <w:szCs w:val="21"/>
                      <w:u w:val="single"/>
                    </w:rPr>
                    <w:t>的材料设置障碍，以防止扩散。直接回收液体或存放于吸收剂中。用粘土、沙或其它适当的吸附材料来吸收残余物，然后予以适当的弃置。</w:t>
                  </w:r>
                </w:p>
              </w:tc>
            </w:tr>
            <w:tr w:rsidR="005279DD" w:rsidRPr="00DB6F01" w14:paraId="636B3EA5" w14:textId="77777777" w:rsidTr="005279DD">
              <w:trPr>
                <w:trHeight w:val="70"/>
                <w:jc w:val="center"/>
              </w:trPr>
              <w:tc>
                <w:tcPr>
                  <w:tcW w:w="685" w:type="dxa"/>
                  <w:vMerge w:val="restart"/>
                  <w:shd w:val="clear" w:color="auto" w:fill="auto"/>
                  <w:vAlign w:val="center"/>
                </w:tcPr>
                <w:p w14:paraId="53C6FC95" w14:textId="4FE85EBA" w:rsidR="005279DD" w:rsidRPr="00DB6F01" w:rsidRDefault="005279DD" w:rsidP="001260F1">
                  <w:pPr>
                    <w:pStyle w:val="22"/>
                    <w:ind w:firstLineChars="0" w:firstLine="0"/>
                    <w:jc w:val="center"/>
                    <w:rPr>
                      <w:sz w:val="21"/>
                      <w:szCs w:val="15"/>
                      <w:u w:val="single"/>
                    </w:rPr>
                  </w:pPr>
                  <w:r w:rsidRPr="00DB6F01">
                    <w:rPr>
                      <w:rFonts w:hint="eastAsia"/>
                      <w:sz w:val="21"/>
                      <w:szCs w:val="15"/>
                      <w:u w:val="single"/>
                    </w:rPr>
                    <w:t>操作处置与存储</w:t>
                  </w:r>
                </w:p>
              </w:tc>
              <w:tc>
                <w:tcPr>
                  <w:tcW w:w="1275" w:type="dxa"/>
                  <w:shd w:val="clear" w:color="auto" w:fill="auto"/>
                  <w:vAlign w:val="center"/>
                </w:tcPr>
                <w:p w14:paraId="13D4CA61" w14:textId="5674F6C7" w:rsidR="005279DD" w:rsidRPr="00DB6F01" w:rsidRDefault="005279DD" w:rsidP="001260F1">
                  <w:pPr>
                    <w:pStyle w:val="22"/>
                    <w:ind w:firstLineChars="0" w:firstLine="0"/>
                    <w:jc w:val="center"/>
                    <w:rPr>
                      <w:color w:val="000000"/>
                      <w:sz w:val="21"/>
                      <w:szCs w:val="21"/>
                      <w:u w:val="single"/>
                    </w:rPr>
                  </w:pPr>
                  <w:r w:rsidRPr="00DB6F01">
                    <w:rPr>
                      <w:rFonts w:hint="eastAsia"/>
                      <w:color w:val="000000"/>
                      <w:sz w:val="21"/>
                      <w:szCs w:val="21"/>
                      <w:u w:val="single"/>
                    </w:rPr>
                    <w:t>一般预防措施</w:t>
                  </w:r>
                </w:p>
              </w:tc>
              <w:tc>
                <w:tcPr>
                  <w:tcW w:w="5972" w:type="dxa"/>
                  <w:gridSpan w:val="3"/>
                  <w:shd w:val="clear" w:color="auto" w:fill="auto"/>
                  <w:vAlign w:val="center"/>
                </w:tcPr>
                <w:p w14:paraId="6564B471" w14:textId="1E80666C" w:rsidR="005279DD" w:rsidRPr="00DB6F01" w:rsidRDefault="005279DD" w:rsidP="005279DD">
                  <w:pPr>
                    <w:widowControl/>
                    <w:rPr>
                      <w:color w:val="000000"/>
                      <w:szCs w:val="21"/>
                      <w:u w:val="single"/>
                    </w:rPr>
                  </w:pPr>
                  <w:r w:rsidRPr="00DB6F01">
                    <w:rPr>
                      <w:rFonts w:hint="eastAsia"/>
                      <w:color w:val="000000"/>
                      <w:szCs w:val="21"/>
                      <w:u w:val="single"/>
                    </w:rPr>
                    <w:t>若存在吸入蒸汽、喷雾或烟雾的危险，请使用局部排气通风系统。为防起火，应适当地处任何受其污染的拭抹布料或清洗材料。</w:t>
                  </w:r>
                </w:p>
              </w:tc>
            </w:tr>
            <w:tr w:rsidR="005279DD" w:rsidRPr="00DB6F01" w14:paraId="081B2EC2" w14:textId="77777777" w:rsidTr="005279DD">
              <w:trPr>
                <w:trHeight w:val="70"/>
                <w:jc w:val="center"/>
              </w:trPr>
              <w:tc>
                <w:tcPr>
                  <w:tcW w:w="685" w:type="dxa"/>
                  <w:vMerge/>
                  <w:shd w:val="clear" w:color="auto" w:fill="auto"/>
                  <w:vAlign w:val="center"/>
                </w:tcPr>
                <w:p w14:paraId="7B4B134A" w14:textId="77777777" w:rsidR="005279DD" w:rsidRPr="00DB6F01" w:rsidRDefault="005279DD" w:rsidP="001260F1">
                  <w:pPr>
                    <w:pStyle w:val="22"/>
                    <w:ind w:firstLineChars="0" w:firstLine="0"/>
                    <w:jc w:val="center"/>
                    <w:rPr>
                      <w:sz w:val="21"/>
                      <w:szCs w:val="15"/>
                      <w:u w:val="single"/>
                    </w:rPr>
                  </w:pPr>
                </w:p>
              </w:tc>
              <w:tc>
                <w:tcPr>
                  <w:tcW w:w="1275" w:type="dxa"/>
                  <w:shd w:val="clear" w:color="auto" w:fill="auto"/>
                  <w:vAlign w:val="center"/>
                </w:tcPr>
                <w:p w14:paraId="0A2FE4EA" w14:textId="16383051" w:rsidR="005279DD" w:rsidRPr="00DB6F01" w:rsidRDefault="005279DD" w:rsidP="001260F1">
                  <w:pPr>
                    <w:pStyle w:val="22"/>
                    <w:ind w:firstLineChars="0" w:firstLine="0"/>
                    <w:jc w:val="center"/>
                    <w:rPr>
                      <w:color w:val="000000"/>
                      <w:sz w:val="21"/>
                      <w:szCs w:val="21"/>
                      <w:u w:val="single"/>
                    </w:rPr>
                  </w:pPr>
                  <w:r w:rsidRPr="00DB6F01">
                    <w:rPr>
                      <w:rFonts w:hint="eastAsia"/>
                      <w:color w:val="000000"/>
                      <w:sz w:val="21"/>
                      <w:szCs w:val="21"/>
                      <w:u w:val="single"/>
                    </w:rPr>
                    <w:t>搬运</w:t>
                  </w:r>
                </w:p>
              </w:tc>
              <w:tc>
                <w:tcPr>
                  <w:tcW w:w="5972" w:type="dxa"/>
                  <w:gridSpan w:val="3"/>
                  <w:shd w:val="clear" w:color="auto" w:fill="auto"/>
                  <w:vAlign w:val="center"/>
                </w:tcPr>
                <w:p w14:paraId="69D5E448" w14:textId="77777777" w:rsidR="005279DD" w:rsidRPr="00DB6F01" w:rsidRDefault="005279DD" w:rsidP="005279DD">
                  <w:pPr>
                    <w:widowControl/>
                    <w:rPr>
                      <w:color w:val="000000"/>
                      <w:szCs w:val="21"/>
                      <w:u w:val="single"/>
                    </w:rPr>
                  </w:pPr>
                  <w:r w:rsidRPr="00DB6F01">
                    <w:rPr>
                      <w:rFonts w:hint="eastAsia"/>
                      <w:color w:val="000000"/>
                      <w:szCs w:val="21"/>
                      <w:u w:val="single"/>
                    </w:rPr>
                    <w:t>避免长期或持续与皮肤接触。</w:t>
                  </w:r>
                </w:p>
                <w:p w14:paraId="6A6D8F31" w14:textId="176B13DF" w:rsidR="005279DD" w:rsidRPr="00DB6F01" w:rsidRDefault="005279DD" w:rsidP="005279DD">
                  <w:pPr>
                    <w:widowControl/>
                    <w:rPr>
                      <w:color w:val="000000"/>
                      <w:szCs w:val="21"/>
                      <w:u w:val="single"/>
                    </w:rPr>
                  </w:pPr>
                  <w:r w:rsidRPr="00DB6F01">
                    <w:rPr>
                      <w:rFonts w:hint="eastAsia"/>
                      <w:color w:val="000000"/>
                      <w:szCs w:val="21"/>
                      <w:u w:val="single"/>
                    </w:rPr>
                    <w:t>避开吸入其蒸汽和（或）烟雾。装卸桶装产品时，应穿保护鞋，并使用恰当的装卸工具。</w:t>
                  </w:r>
                </w:p>
              </w:tc>
            </w:tr>
            <w:tr w:rsidR="005279DD" w:rsidRPr="00DB6F01" w14:paraId="130F0B6D" w14:textId="77777777" w:rsidTr="005279DD">
              <w:trPr>
                <w:trHeight w:val="70"/>
                <w:jc w:val="center"/>
              </w:trPr>
              <w:tc>
                <w:tcPr>
                  <w:tcW w:w="685" w:type="dxa"/>
                  <w:vMerge/>
                  <w:shd w:val="clear" w:color="auto" w:fill="auto"/>
                  <w:vAlign w:val="center"/>
                </w:tcPr>
                <w:p w14:paraId="6F8CC77A" w14:textId="77777777" w:rsidR="005279DD" w:rsidRPr="00DB6F01" w:rsidRDefault="005279DD" w:rsidP="001260F1">
                  <w:pPr>
                    <w:pStyle w:val="22"/>
                    <w:ind w:firstLineChars="0" w:firstLine="0"/>
                    <w:jc w:val="center"/>
                    <w:rPr>
                      <w:sz w:val="21"/>
                      <w:szCs w:val="15"/>
                      <w:u w:val="single"/>
                    </w:rPr>
                  </w:pPr>
                </w:p>
              </w:tc>
              <w:tc>
                <w:tcPr>
                  <w:tcW w:w="1275" w:type="dxa"/>
                  <w:shd w:val="clear" w:color="auto" w:fill="auto"/>
                  <w:vAlign w:val="center"/>
                </w:tcPr>
                <w:p w14:paraId="06CD7914" w14:textId="3884A205" w:rsidR="005279DD" w:rsidRPr="00DB6F01" w:rsidRDefault="005279DD" w:rsidP="001260F1">
                  <w:pPr>
                    <w:pStyle w:val="22"/>
                    <w:ind w:firstLineChars="0" w:firstLine="0"/>
                    <w:jc w:val="center"/>
                    <w:rPr>
                      <w:color w:val="000000"/>
                      <w:sz w:val="21"/>
                      <w:szCs w:val="21"/>
                      <w:u w:val="single"/>
                    </w:rPr>
                  </w:pPr>
                  <w:r w:rsidRPr="00DB6F01">
                    <w:rPr>
                      <w:rFonts w:hint="eastAsia"/>
                      <w:color w:val="000000"/>
                      <w:sz w:val="21"/>
                      <w:szCs w:val="21"/>
                      <w:u w:val="single"/>
                    </w:rPr>
                    <w:t>存储</w:t>
                  </w:r>
                </w:p>
              </w:tc>
              <w:tc>
                <w:tcPr>
                  <w:tcW w:w="5972" w:type="dxa"/>
                  <w:gridSpan w:val="3"/>
                  <w:shd w:val="clear" w:color="auto" w:fill="auto"/>
                  <w:vAlign w:val="center"/>
                </w:tcPr>
                <w:p w14:paraId="13AA9B28" w14:textId="73D76604" w:rsidR="005279DD" w:rsidRPr="00DB6F01" w:rsidRDefault="005279DD" w:rsidP="005279DD">
                  <w:pPr>
                    <w:widowControl/>
                    <w:rPr>
                      <w:color w:val="000000"/>
                      <w:szCs w:val="21"/>
                      <w:u w:val="single"/>
                    </w:rPr>
                  </w:pPr>
                  <w:r w:rsidRPr="00DB6F01">
                    <w:rPr>
                      <w:rFonts w:hint="eastAsia"/>
                      <w:color w:val="000000"/>
                      <w:szCs w:val="21"/>
                      <w:u w:val="single"/>
                    </w:rPr>
                    <w:t>密闭容器，放在凉爽、通风良好的地方</w:t>
                  </w:r>
                  <w:r w:rsidRPr="00DB6F01">
                    <w:rPr>
                      <w:rFonts w:hint="eastAsia"/>
                      <w:color w:val="000000"/>
                      <w:szCs w:val="21"/>
                      <w:u w:val="single"/>
                    </w:rPr>
                    <w:t>,</w:t>
                  </w:r>
                  <w:r w:rsidRPr="00DB6F01">
                    <w:rPr>
                      <w:rFonts w:hint="eastAsia"/>
                      <w:color w:val="000000"/>
                      <w:szCs w:val="21"/>
                      <w:u w:val="single"/>
                    </w:rPr>
                    <w:t>使用适当加注标签及可封闭的容器。储存温度：长期储存（</w:t>
                  </w:r>
                  <w:r w:rsidRPr="00DB6F01">
                    <w:rPr>
                      <w:rFonts w:hint="eastAsia"/>
                      <w:color w:val="000000"/>
                      <w:szCs w:val="21"/>
                      <w:u w:val="single"/>
                    </w:rPr>
                    <w:t>3</w:t>
                  </w:r>
                  <w:r w:rsidRPr="00DB6F01">
                    <w:rPr>
                      <w:rFonts w:hint="eastAsia"/>
                      <w:color w:val="000000"/>
                      <w:szCs w:val="21"/>
                      <w:u w:val="single"/>
                    </w:rPr>
                    <w:t>个月以上）</w:t>
                  </w:r>
                  <w:r w:rsidRPr="00DB6F01">
                    <w:rPr>
                      <w:rFonts w:hint="eastAsia"/>
                      <w:color w:val="000000"/>
                      <w:szCs w:val="21"/>
                      <w:u w:val="single"/>
                    </w:rPr>
                    <w:t>-15</w:t>
                  </w:r>
                  <w:r w:rsidRPr="00DB6F01">
                    <w:rPr>
                      <w:rFonts w:hint="eastAsia"/>
                      <w:color w:val="000000"/>
                      <w:szCs w:val="21"/>
                      <w:u w:val="single"/>
                    </w:rPr>
                    <w:t>～</w:t>
                  </w:r>
                  <w:r w:rsidRPr="00DB6F01">
                    <w:rPr>
                      <w:rFonts w:hint="eastAsia"/>
                      <w:color w:val="000000"/>
                      <w:szCs w:val="21"/>
                      <w:u w:val="single"/>
                    </w:rPr>
                    <w:t>50</w:t>
                  </w:r>
                  <w:r w:rsidRPr="00DB6F01">
                    <w:rPr>
                      <w:color w:val="000000"/>
                      <w:szCs w:val="21"/>
                      <w:u w:val="single"/>
                    </w:rPr>
                    <w:t>℃</w:t>
                  </w:r>
                  <w:r w:rsidRPr="00DB6F01">
                    <w:rPr>
                      <w:rFonts w:hint="eastAsia"/>
                      <w:color w:val="000000"/>
                      <w:szCs w:val="21"/>
                      <w:u w:val="single"/>
                    </w:rPr>
                    <w:t>；短期储存</w:t>
                  </w:r>
                  <w:r w:rsidRPr="00DB6F01">
                    <w:rPr>
                      <w:rFonts w:hint="eastAsia"/>
                      <w:color w:val="000000"/>
                      <w:szCs w:val="21"/>
                      <w:u w:val="single"/>
                    </w:rPr>
                    <w:t>-20</w:t>
                  </w:r>
                  <w:r w:rsidRPr="00DB6F01">
                    <w:rPr>
                      <w:rFonts w:hint="eastAsia"/>
                      <w:color w:val="000000"/>
                      <w:szCs w:val="21"/>
                      <w:u w:val="single"/>
                    </w:rPr>
                    <w:t>～</w:t>
                  </w:r>
                  <w:r w:rsidRPr="00DB6F01">
                    <w:rPr>
                      <w:rFonts w:hint="eastAsia"/>
                      <w:color w:val="000000"/>
                      <w:szCs w:val="21"/>
                      <w:u w:val="single"/>
                    </w:rPr>
                    <w:t>60</w:t>
                  </w:r>
                  <w:r w:rsidRPr="00DB6F01">
                    <w:rPr>
                      <w:color w:val="000000"/>
                      <w:szCs w:val="21"/>
                      <w:u w:val="single"/>
                    </w:rPr>
                    <w:t>℃</w:t>
                  </w:r>
                  <w:r w:rsidRPr="00DB6F01">
                    <w:rPr>
                      <w:color w:val="000000"/>
                      <w:szCs w:val="21"/>
                      <w:u w:val="single"/>
                    </w:rPr>
                    <w:t>。</w:t>
                  </w:r>
                </w:p>
              </w:tc>
            </w:tr>
          </w:tbl>
          <w:p w14:paraId="7DF63F95" w14:textId="21E35738" w:rsidR="003A5B39" w:rsidRPr="00DB6F01" w:rsidRDefault="003A5B39" w:rsidP="003A5B39">
            <w:pPr>
              <w:pStyle w:val="afe"/>
              <w:spacing w:beforeLines="50" w:before="120"/>
              <w:rPr>
                <w:b/>
                <w:sz w:val="21"/>
                <w:u w:val="single"/>
              </w:rPr>
            </w:pPr>
            <w:r w:rsidRPr="00DB6F01">
              <w:rPr>
                <w:rFonts w:ascii="宋体" w:eastAsia="宋体" w:hAnsi="宋体"/>
                <w:b/>
                <w:sz w:val="21"/>
                <w:u w:val="single"/>
              </w:rPr>
              <w:t>表</w:t>
            </w:r>
            <w:r w:rsidRPr="00DB6F01">
              <w:rPr>
                <w:b/>
                <w:sz w:val="21"/>
                <w:u w:val="single"/>
              </w:rPr>
              <w:t>4-1</w:t>
            </w:r>
            <w:r w:rsidR="004312FC" w:rsidRPr="00DB6F01">
              <w:rPr>
                <w:b/>
                <w:sz w:val="21"/>
                <w:u w:val="single"/>
              </w:rPr>
              <w:t>4</w:t>
            </w:r>
            <w:r w:rsidRPr="00DB6F01">
              <w:rPr>
                <w:b/>
                <w:sz w:val="21"/>
                <w:u w:val="single"/>
              </w:rPr>
              <w:t xml:space="preserve">  </w:t>
            </w:r>
            <w:r w:rsidRPr="00DB6F01">
              <w:rPr>
                <w:rFonts w:ascii="宋体" w:eastAsia="宋体" w:hAnsi="宋体" w:hint="eastAsia"/>
                <w:b/>
                <w:sz w:val="21"/>
                <w:u w:val="single"/>
              </w:rPr>
              <w:t>润滑油的</w:t>
            </w:r>
            <w:r w:rsidRPr="00DB6F01">
              <w:rPr>
                <w:rFonts w:ascii="宋体" w:eastAsia="宋体" w:hAnsi="宋体"/>
                <w:b/>
                <w:sz w:val="21"/>
                <w:u w:val="single"/>
              </w:rPr>
              <w:t>理化性质和危险特性</w:t>
            </w:r>
          </w:p>
          <w:tbl>
            <w:tblPr>
              <w:tblStyle w:val="af6"/>
              <w:tblW w:w="0" w:type="auto"/>
              <w:jc w:val="center"/>
              <w:tblLayout w:type="fixed"/>
              <w:tblLook w:val="04A0" w:firstRow="1" w:lastRow="0" w:firstColumn="1" w:lastColumn="0" w:noHBand="0" w:noVBand="1"/>
            </w:tblPr>
            <w:tblGrid>
              <w:gridCol w:w="685"/>
              <w:gridCol w:w="1134"/>
              <w:gridCol w:w="678"/>
              <w:gridCol w:w="605"/>
              <w:gridCol w:w="1208"/>
              <w:gridCol w:w="1209"/>
              <w:gridCol w:w="604"/>
              <w:gridCol w:w="1813"/>
            </w:tblGrid>
            <w:tr w:rsidR="003A5B39" w:rsidRPr="00DB6F01" w14:paraId="7FB8D7E3" w14:textId="77777777" w:rsidTr="00843D90">
              <w:trPr>
                <w:trHeight w:val="110"/>
                <w:jc w:val="center"/>
              </w:trPr>
              <w:tc>
                <w:tcPr>
                  <w:tcW w:w="685" w:type="dxa"/>
                  <w:vAlign w:val="center"/>
                </w:tcPr>
                <w:p w14:paraId="60771943" w14:textId="187AD37C" w:rsidR="003A5B39" w:rsidRPr="00DB6F01" w:rsidRDefault="003A5B39" w:rsidP="003A5B39">
                  <w:pPr>
                    <w:rPr>
                      <w:u w:val="single"/>
                    </w:rPr>
                  </w:pPr>
                  <w:r w:rsidRPr="00DB6F01">
                    <w:rPr>
                      <w:rFonts w:hint="eastAsia"/>
                      <w:u w:val="single"/>
                    </w:rPr>
                    <w:t>标识</w:t>
                  </w:r>
                </w:p>
              </w:tc>
              <w:tc>
                <w:tcPr>
                  <w:tcW w:w="2417" w:type="dxa"/>
                  <w:gridSpan w:val="3"/>
                  <w:vAlign w:val="center"/>
                </w:tcPr>
                <w:p w14:paraId="2C968E17" w14:textId="77777777" w:rsidR="003A5B39" w:rsidRPr="00DB6F01" w:rsidRDefault="003A5B39" w:rsidP="003A5B39">
                  <w:pPr>
                    <w:rPr>
                      <w:u w:val="single"/>
                    </w:rPr>
                  </w:pPr>
                  <w:r w:rsidRPr="00DB6F01">
                    <w:rPr>
                      <w:rFonts w:hint="eastAsia"/>
                      <w:u w:val="single"/>
                    </w:rPr>
                    <w:t>中文名：润滑油</w:t>
                  </w:r>
                </w:p>
              </w:tc>
              <w:tc>
                <w:tcPr>
                  <w:tcW w:w="2417" w:type="dxa"/>
                  <w:gridSpan w:val="2"/>
                  <w:vAlign w:val="center"/>
                </w:tcPr>
                <w:p w14:paraId="053C5A2E" w14:textId="775C5785" w:rsidR="003A5B39" w:rsidRPr="00DB6F01" w:rsidRDefault="003A5B39" w:rsidP="003A5B39">
                  <w:pPr>
                    <w:rPr>
                      <w:u w:val="single"/>
                    </w:rPr>
                  </w:pPr>
                  <w:r w:rsidRPr="00DB6F01">
                    <w:rPr>
                      <w:rFonts w:hint="eastAsia"/>
                      <w:u w:val="single"/>
                    </w:rPr>
                    <w:t>英文名：</w:t>
                  </w:r>
                  <w:r w:rsidRPr="00DB6F01">
                    <w:rPr>
                      <w:color w:val="000000"/>
                      <w:szCs w:val="21"/>
                      <w:u w:val="single"/>
                    </w:rPr>
                    <w:t>Lubricating oil</w:t>
                  </w:r>
                </w:p>
              </w:tc>
              <w:tc>
                <w:tcPr>
                  <w:tcW w:w="2417" w:type="dxa"/>
                  <w:gridSpan w:val="2"/>
                  <w:vAlign w:val="center"/>
                </w:tcPr>
                <w:p w14:paraId="0FA31DBF" w14:textId="74B60074" w:rsidR="003A5B39" w:rsidRPr="00DB6F01" w:rsidRDefault="003A5B39" w:rsidP="003A5B39">
                  <w:pPr>
                    <w:rPr>
                      <w:u w:val="single"/>
                    </w:rPr>
                  </w:pPr>
                  <w:r w:rsidRPr="00DB6F01">
                    <w:rPr>
                      <w:rFonts w:hint="eastAsia"/>
                      <w:u w:val="single"/>
                    </w:rPr>
                    <w:t>危险货物编号：</w:t>
                  </w:r>
                  <w:r w:rsidRPr="00DB6F01">
                    <w:rPr>
                      <w:rFonts w:hint="eastAsia"/>
                      <w:u w:val="single"/>
                    </w:rPr>
                    <w:t>/</w:t>
                  </w:r>
                </w:p>
              </w:tc>
            </w:tr>
            <w:tr w:rsidR="001A3260" w:rsidRPr="00DB6F01" w14:paraId="52836E99" w14:textId="77777777" w:rsidTr="00E14325">
              <w:trPr>
                <w:trHeight w:val="70"/>
                <w:jc w:val="center"/>
              </w:trPr>
              <w:tc>
                <w:tcPr>
                  <w:tcW w:w="685" w:type="dxa"/>
                  <w:vMerge w:val="restart"/>
                  <w:vAlign w:val="center"/>
                </w:tcPr>
                <w:p w14:paraId="2F7DC24C" w14:textId="42B719D7" w:rsidR="001A3260" w:rsidRPr="00DB6F01" w:rsidRDefault="001A3260" w:rsidP="00AA6E85">
                  <w:pPr>
                    <w:jc w:val="center"/>
                    <w:rPr>
                      <w:u w:val="single"/>
                    </w:rPr>
                  </w:pPr>
                  <w:r w:rsidRPr="00DB6F01">
                    <w:rPr>
                      <w:rFonts w:hint="eastAsia"/>
                      <w:u w:val="single"/>
                    </w:rPr>
                    <w:t>理化性质</w:t>
                  </w:r>
                </w:p>
              </w:tc>
              <w:tc>
                <w:tcPr>
                  <w:tcW w:w="1812" w:type="dxa"/>
                  <w:gridSpan w:val="2"/>
                  <w:vAlign w:val="center"/>
                </w:tcPr>
                <w:p w14:paraId="527DC224" w14:textId="77777777" w:rsidR="001A3260" w:rsidRPr="00DB6F01" w:rsidRDefault="001A3260" w:rsidP="003A5B39">
                  <w:pPr>
                    <w:rPr>
                      <w:u w:val="single"/>
                    </w:rPr>
                  </w:pPr>
                  <w:r w:rsidRPr="00DB6F01">
                    <w:rPr>
                      <w:rFonts w:hint="eastAsia"/>
                      <w:u w:val="single"/>
                    </w:rPr>
                    <w:t>分子式：</w:t>
                  </w:r>
                  <w:r w:rsidRPr="00DB6F01">
                    <w:rPr>
                      <w:rFonts w:hint="eastAsia"/>
                      <w:u w:val="single"/>
                    </w:rPr>
                    <w:t>/</w:t>
                  </w:r>
                </w:p>
              </w:tc>
              <w:tc>
                <w:tcPr>
                  <w:tcW w:w="1813" w:type="dxa"/>
                  <w:gridSpan w:val="2"/>
                  <w:vAlign w:val="center"/>
                </w:tcPr>
                <w:p w14:paraId="3D8DC881" w14:textId="572C6733" w:rsidR="001A3260" w:rsidRPr="00DB6F01" w:rsidRDefault="001A3260" w:rsidP="003A5B39">
                  <w:pPr>
                    <w:rPr>
                      <w:u w:val="single"/>
                    </w:rPr>
                  </w:pPr>
                  <w:r w:rsidRPr="00DB6F01">
                    <w:rPr>
                      <w:rFonts w:hint="eastAsia"/>
                      <w:u w:val="single"/>
                    </w:rPr>
                    <w:t>分子量：</w:t>
                  </w:r>
                  <w:r w:rsidRPr="00DB6F01">
                    <w:rPr>
                      <w:rFonts w:hint="eastAsia"/>
                      <w:u w:val="single"/>
                    </w:rPr>
                    <w:t>230-500</w:t>
                  </w:r>
                </w:p>
              </w:tc>
              <w:tc>
                <w:tcPr>
                  <w:tcW w:w="1813" w:type="dxa"/>
                  <w:gridSpan w:val="2"/>
                  <w:vAlign w:val="center"/>
                </w:tcPr>
                <w:p w14:paraId="0351C626" w14:textId="08B7B8F0" w:rsidR="001A3260" w:rsidRPr="00DB6F01" w:rsidRDefault="001A3260" w:rsidP="003A5B39">
                  <w:pPr>
                    <w:rPr>
                      <w:u w:val="single"/>
                    </w:rPr>
                  </w:pPr>
                  <w:r w:rsidRPr="00DB6F01">
                    <w:rPr>
                      <w:rFonts w:hint="eastAsia"/>
                      <w:u w:val="single"/>
                    </w:rPr>
                    <w:t>U</w:t>
                  </w:r>
                  <w:r w:rsidRPr="00DB6F01">
                    <w:rPr>
                      <w:u w:val="single"/>
                    </w:rPr>
                    <w:t>N</w:t>
                  </w:r>
                  <w:r w:rsidRPr="00DB6F01">
                    <w:rPr>
                      <w:rFonts w:hint="eastAsia"/>
                      <w:u w:val="single"/>
                    </w:rPr>
                    <w:t>编号：</w:t>
                  </w:r>
                  <w:r w:rsidRPr="00DB6F01">
                    <w:rPr>
                      <w:rFonts w:hint="eastAsia"/>
                      <w:u w:val="single"/>
                    </w:rPr>
                    <w:t>/</w:t>
                  </w:r>
                </w:p>
              </w:tc>
              <w:tc>
                <w:tcPr>
                  <w:tcW w:w="1813" w:type="dxa"/>
                  <w:vAlign w:val="center"/>
                </w:tcPr>
                <w:p w14:paraId="3BC0121B" w14:textId="1B0C7B69" w:rsidR="001A3260" w:rsidRPr="00DB6F01" w:rsidRDefault="001A3260" w:rsidP="003A5B39">
                  <w:pPr>
                    <w:rPr>
                      <w:u w:val="single"/>
                    </w:rPr>
                  </w:pPr>
                  <w:r w:rsidRPr="00DB6F01">
                    <w:rPr>
                      <w:rFonts w:hint="eastAsia"/>
                      <w:u w:val="single"/>
                    </w:rPr>
                    <w:t>C</w:t>
                  </w:r>
                  <w:r w:rsidRPr="00DB6F01">
                    <w:rPr>
                      <w:u w:val="single"/>
                    </w:rPr>
                    <w:t>AS</w:t>
                  </w:r>
                  <w:r w:rsidRPr="00DB6F01">
                    <w:rPr>
                      <w:rFonts w:hint="eastAsia"/>
                      <w:u w:val="single"/>
                    </w:rPr>
                    <w:t>编号：</w:t>
                  </w:r>
                  <w:r w:rsidRPr="00DB6F01">
                    <w:rPr>
                      <w:rFonts w:hint="eastAsia"/>
                      <w:u w:val="single"/>
                    </w:rPr>
                    <w:t>/</w:t>
                  </w:r>
                </w:p>
              </w:tc>
            </w:tr>
            <w:tr w:rsidR="001A3260" w:rsidRPr="00DB6F01" w14:paraId="583089F2" w14:textId="77777777" w:rsidTr="00A56025">
              <w:trPr>
                <w:trHeight w:val="70"/>
                <w:jc w:val="center"/>
              </w:trPr>
              <w:tc>
                <w:tcPr>
                  <w:tcW w:w="685" w:type="dxa"/>
                  <w:vMerge/>
                  <w:vAlign w:val="center"/>
                </w:tcPr>
                <w:p w14:paraId="0F343A8C" w14:textId="77777777" w:rsidR="001A3260" w:rsidRPr="00DB6F01" w:rsidRDefault="001A3260" w:rsidP="003A5B39">
                  <w:pPr>
                    <w:rPr>
                      <w:u w:val="single"/>
                    </w:rPr>
                  </w:pPr>
                </w:p>
              </w:tc>
              <w:tc>
                <w:tcPr>
                  <w:tcW w:w="7251" w:type="dxa"/>
                  <w:gridSpan w:val="7"/>
                  <w:vAlign w:val="center"/>
                </w:tcPr>
                <w:p w14:paraId="23964DB9" w14:textId="13DD4825" w:rsidR="001A3260" w:rsidRPr="00DB6F01" w:rsidRDefault="001A3260" w:rsidP="003A5B39">
                  <w:pPr>
                    <w:rPr>
                      <w:u w:val="single"/>
                    </w:rPr>
                  </w:pPr>
                  <w:r w:rsidRPr="00DB6F01">
                    <w:rPr>
                      <w:rFonts w:hint="eastAsia"/>
                      <w:u w:val="single"/>
                    </w:rPr>
                    <w:t>性状：</w:t>
                  </w:r>
                  <w:r w:rsidRPr="00DB6F01">
                    <w:rPr>
                      <w:rFonts w:hint="eastAsia"/>
                      <w:color w:val="000000"/>
                      <w:szCs w:val="21"/>
                      <w:u w:val="single"/>
                    </w:rPr>
                    <w:t>油状液体，淡黄色至褐色，无气味或略带异味</w:t>
                  </w:r>
                </w:p>
              </w:tc>
            </w:tr>
            <w:tr w:rsidR="001A3260" w:rsidRPr="00DB6F01" w14:paraId="5789370D" w14:textId="77777777" w:rsidTr="00D55B56">
              <w:trPr>
                <w:trHeight w:val="70"/>
                <w:jc w:val="center"/>
              </w:trPr>
              <w:tc>
                <w:tcPr>
                  <w:tcW w:w="685" w:type="dxa"/>
                  <w:vMerge/>
                  <w:vAlign w:val="center"/>
                </w:tcPr>
                <w:p w14:paraId="4B1039CB" w14:textId="77777777" w:rsidR="001A3260" w:rsidRPr="00DB6F01" w:rsidRDefault="001A3260" w:rsidP="003A5B39">
                  <w:pPr>
                    <w:rPr>
                      <w:u w:val="single"/>
                    </w:rPr>
                  </w:pPr>
                </w:p>
              </w:tc>
              <w:tc>
                <w:tcPr>
                  <w:tcW w:w="3625" w:type="dxa"/>
                  <w:gridSpan w:val="4"/>
                  <w:vAlign w:val="center"/>
                </w:tcPr>
                <w:p w14:paraId="16A02C7C" w14:textId="11FFD58D" w:rsidR="001A3260" w:rsidRPr="00DB6F01" w:rsidRDefault="001A3260" w:rsidP="003A5B39">
                  <w:pPr>
                    <w:rPr>
                      <w:u w:val="single"/>
                    </w:rPr>
                  </w:pPr>
                  <w:r w:rsidRPr="00DB6F01">
                    <w:rPr>
                      <w:rFonts w:hint="eastAsia"/>
                      <w:u w:val="single"/>
                    </w:rPr>
                    <w:t>熔点</w:t>
                  </w:r>
                  <w:r w:rsidRPr="00DB6F01">
                    <w:rPr>
                      <w:rFonts w:ascii="宋体" w:hAnsi="宋体" w:hint="eastAsia"/>
                      <w:szCs w:val="15"/>
                      <w:u w:val="single"/>
                    </w:rPr>
                    <w:t>(</w:t>
                  </w:r>
                  <w:r w:rsidRPr="00DB6F01">
                    <w:rPr>
                      <w:color w:val="000000"/>
                      <w:szCs w:val="16"/>
                      <w:u w:val="single"/>
                    </w:rPr>
                    <w:t>℃</w:t>
                  </w:r>
                  <w:r w:rsidRPr="00DB6F01">
                    <w:rPr>
                      <w:rFonts w:ascii="宋体" w:hAnsi="宋体"/>
                      <w:szCs w:val="15"/>
                      <w:u w:val="single"/>
                    </w:rPr>
                    <w:t>)</w:t>
                  </w:r>
                  <w:r w:rsidRPr="00DB6F01">
                    <w:rPr>
                      <w:rFonts w:ascii="宋体" w:hAnsi="宋体" w:hint="eastAsia"/>
                      <w:szCs w:val="15"/>
                      <w:u w:val="single"/>
                    </w:rPr>
                    <w:t>：/</w:t>
                  </w:r>
                </w:p>
              </w:tc>
              <w:tc>
                <w:tcPr>
                  <w:tcW w:w="3626" w:type="dxa"/>
                  <w:gridSpan w:val="3"/>
                  <w:vAlign w:val="center"/>
                </w:tcPr>
                <w:p w14:paraId="4885FEB5" w14:textId="7ED2BE61" w:rsidR="001A3260" w:rsidRPr="00DB6F01" w:rsidRDefault="001A3260" w:rsidP="003A5B39">
                  <w:pPr>
                    <w:rPr>
                      <w:u w:val="single"/>
                    </w:rPr>
                  </w:pPr>
                  <w:r w:rsidRPr="00DB6F01">
                    <w:rPr>
                      <w:rFonts w:hint="eastAsia"/>
                      <w:color w:val="000000"/>
                      <w:szCs w:val="21"/>
                      <w:u w:val="single"/>
                    </w:rPr>
                    <w:t>临界压力（</w:t>
                  </w:r>
                  <w:r w:rsidRPr="00DB6F01">
                    <w:rPr>
                      <w:szCs w:val="15"/>
                      <w:u w:val="single"/>
                    </w:rPr>
                    <w:t>MP</w:t>
                  </w:r>
                  <w:r w:rsidRPr="00DB6F01">
                    <w:rPr>
                      <w:rFonts w:hint="eastAsia"/>
                      <w:szCs w:val="15"/>
                      <w:u w:val="single"/>
                    </w:rPr>
                    <w:t>a</w:t>
                  </w:r>
                  <w:r w:rsidRPr="00DB6F01">
                    <w:rPr>
                      <w:rFonts w:hint="eastAsia"/>
                      <w:color w:val="000000"/>
                      <w:szCs w:val="21"/>
                      <w:u w:val="single"/>
                    </w:rPr>
                    <w:t>）：无</w:t>
                  </w:r>
                </w:p>
              </w:tc>
            </w:tr>
            <w:tr w:rsidR="001A3260" w:rsidRPr="00DB6F01" w14:paraId="1588FFB3" w14:textId="77777777" w:rsidTr="00D55B56">
              <w:trPr>
                <w:trHeight w:val="70"/>
                <w:jc w:val="center"/>
              </w:trPr>
              <w:tc>
                <w:tcPr>
                  <w:tcW w:w="685" w:type="dxa"/>
                  <w:vMerge/>
                  <w:vAlign w:val="center"/>
                </w:tcPr>
                <w:p w14:paraId="593D31E7" w14:textId="77777777" w:rsidR="001A3260" w:rsidRPr="00DB6F01" w:rsidRDefault="001A3260" w:rsidP="003A5B39">
                  <w:pPr>
                    <w:rPr>
                      <w:u w:val="single"/>
                    </w:rPr>
                  </w:pPr>
                </w:p>
              </w:tc>
              <w:tc>
                <w:tcPr>
                  <w:tcW w:w="3625" w:type="dxa"/>
                  <w:gridSpan w:val="4"/>
                  <w:vAlign w:val="center"/>
                </w:tcPr>
                <w:p w14:paraId="1BB04728" w14:textId="7C42E800" w:rsidR="001A3260" w:rsidRPr="00DB6F01" w:rsidRDefault="001A3260" w:rsidP="003A5B39">
                  <w:pPr>
                    <w:rPr>
                      <w:u w:val="single"/>
                    </w:rPr>
                  </w:pPr>
                  <w:r w:rsidRPr="00DB6F01">
                    <w:rPr>
                      <w:rFonts w:hint="eastAsia"/>
                      <w:u w:val="single"/>
                    </w:rPr>
                    <w:t>沸点</w:t>
                  </w:r>
                  <w:r w:rsidRPr="00DB6F01">
                    <w:rPr>
                      <w:rFonts w:ascii="宋体" w:hAnsi="宋体" w:hint="eastAsia"/>
                      <w:szCs w:val="15"/>
                      <w:u w:val="single"/>
                    </w:rPr>
                    <w:t>(</w:t>
                  </w:r>
                  <w:r w:rsidRPr="00DB6F01">
                    <w:rPr>
                      <w:color w:val="000000"/>
                      <w:szCs w:val="16"/>
                      <w:u w:val="single"/>
                    </w:rPr>
                    <w:t>℃</w:t>
                  </w:r>
                  <w:r w:rsidRPr="00DB6F01">
                    <w:rPr>
                      <w:rFonts w:ascii="宋体" w:hAnsi="宋体"/>
                      <w:szCs w:val="15"/>
                      <w:u w:val="single"/>
                    </w:rPr>
                    <w:t>)</w:t>
                  </w:r>
                  <w:r w:rsidRPr="00DB6F01">
                    <w:rPr>
                      <w:rFonts w:ascii="宋体" w:hAnsi="宋体" w:hint="eastAsia"/>
                      <w:szCs w:val="15"/>
                      <w:u w:val="single"/>
                    </w:rPr>
                    <w:t>：/</w:t>
                  </w:r>
                </w:p>
              </w:tc>
              <w:tc>
                <w:tcPr>
                  <w:tcW w:w="3626" w:type="dxa"/>
                  <w:gridSpan w:val="3"/>
                  <w:vAlign w:val="center"/>
                </w:tcPr>
                <w:p w14:paraId="54A69402" w14:textId="2F38F7FD" w:rsidR="001A3260" w:rsidRPr="00DB6F01" w:rsidRDefault="001A3260" w:rsidP="003A5B39">
                  <w:pPr>
                    <w:rPr>
                      <w:u w:val="single"/>
                    </w:rPr>
                  </w:pPr>
                  <w:r w:rsidRPr="00DB6F01">
                    <w:rPr>
                      <w:rFonts w:hint="eastAsia"/>
                      <w:color w:val="000000"/>
                      <w:szCs w:val="21"/>
                      <w:u w:val="single"/>
                    </w:rPr>
                    <w:t>相对密度（水</w:t>
                  </w:r>
                  <w:r w:rsidRPr="00DB6F01">
                    <w:rPr>
                      <w:color w:val="000000"/>
                      <w:szCs w:val="21"/>
                      <w:u w:val="single"/>
                    </w:rPr>
                    <w:t>=1</w:t>
                  </w:r>
                  <w:r w:rsidRPr="00DB6F01">
                    <w:rPr>
                      <w:rFonts w:hint="eastAsia"/>
                      <w:color w:val="000000"/>
                      <w:szCs w:val="21"/>
                      <w:u w:val="single"/>
                    </w:rPr>
                    <w:t>）：</w:t>
                  </w:r>
                  <w:r w:rsidRPr="00DB6F01">
                    <w:rPr>
                      <w:rFonts w:hint="eastAsia"/>
                      <w:color w:val="000000"/>
                      <w:szCs w:val="21"/>
                      <w:u w:val="single"/>
                    </w:rPr>
                    <w:t>/</w:t>
                  </w:r>
                </w:p>
              </w:tc>
            </w:tr>
            <w:tr w:rsidR="001A3260" w:rsidRPr="00DB6F01" w14:paraId="7D991081" w14:textId="77777777" w:rsidTr="00D55B56">
              <w:trPr>
                <w:trHeight w:val="70"/>
                <w:jc w:val="center"/>
              </w:trPr>
              <w:tc>
                <w:tcPr>
                  <w:tcW w:w="685" w:type="dxa"/>
                  <w:vMerge/>
                  <w:vAlign w:val="center"/>
                </w:tcPr>
                <w:p w14:paraId="4B496422" w14:textId="77777777" w:rsidR="001A3260" w:rsidRPr="00DB6F01" w:rsidRDefault="001A3260" w:rsidP="003A5B39">
                  <w:pPr>
                    <w:rPr>
                      <w:u w:val="single"/>
                    </w:rPr>
                  </w:pPr>
                </w:p>
              </w:tc>
              <w:tc>
                <w:tcPr>
                  <w:tcW w:w="3625" w:type="dxa"/>
                  <w:gridSpan w:val="4"/>
                  <w:vAlign w:val="center"/>
                </w:tcPr>
                <w:p w14:paraId="59934CEF" w14:textId="1B030DF6" w:rsidR="001A3260" w:rsidRPr="00DB6F01" w:rsidRDefault="001A3260" w:rsidP="003A5B39">
                  <w:pPr>
                    <w:rPr>
                      <w:u w:val="single"/>
                    </w:rPr>
                  </w:pPr>
                  <w:r w:rsidRPr="00DB6F01">
                    <w:rPr>
                      <w:rFonts w:hint="eastAsia"/>
                      <w:color w:val="000000"/>
                      <w:szCs w:val="21"/>
                      <w:u w:val="single"/>
                    </w:rPr>
                    <w:t>饱和蒸气压（</w:t>
                  </w:r>
                  <w:r w:rsidRPr="00DB6F01">
                    <w:rPr>
                      <w:color w:val="000000"/>
                      <w:szCs w:val="21"/>
                      <w:u w:val="single"/>
                    </w:rPr>
                    <w:t>kPa</w:t>
                  </w:r>
                  <w:r w:rsidRPr="00DB6F01">
                    <w:rPr>
                      <w:rFonts w:hint="eastAsia"/>
                      <w:color w:val="000000"/>
                      <w:szCs w:val="21"/>
                      <w:u w:val="single"/>
                    </w:rPr>
                    <w:t>）：</w:t>
                  </w:r>
                  <w:r w:rsidRPr="00DB6F01">
                    <w:rPr>
                      <w:rFonts w:hint="eastAsia"/>
                      <w:color w:val="000000"/>
                      <w:szCs w:val="21"/>
                      <w:u w:val="single"/>
                    </w:rPr>
                    <w:t>/</w:t>
                  </w:r>
                </w:p>
              </w:tc>
              <w:tc>
                <w:tcPr>
                  <w:tcW w:w="3626" w:type="dxa"/>
                  <w:gridSpan w:val="3"/>
                  <w:vAlign w:val="center"/>
                </w:tcPr>
                <w:p w14:paraId="02FB4BD6" w14:textId="17D0EC6F" w:rsidR="001A3260" w:rsidRPr="00DB6F01" w:rsidRDefault="001A3260" w:rsidP="003A5B39">
                  <w:pPr>
                    <w:rPr>
                      <w:u w:val="single"/>
                    </w:rPr>
                  </w:pPr>
                  <w:r w:rsidRPr="00DB6F01">
                    <w:rPr>
                      <w:rFonts w:hint="eastAsia"/>
                      <w:color w:val="000000"/>
                      <w:szCs w:val="21"/>
                      <w:u w:val="single"/>
                    </w:rPr>
                    <w:t>相对密度（空气</w:t>
                  </w:r>
                  <w:r w:rsidRPr="00DB6F01">
                    <w:rPr>
                      <w:color w:val="000000"/>
                      <w:szCs w:val="21"/>
                      <w:u w:val="single"/>
                    </w:rPr>
                    <w:t>=1</w:t>
                  </w:r>
                  <w:r w:rsidRPr="00DB6F01">
                    <w:rPr>
                      <w:rFonts w:hint="eastAsia"/>
                      <w:color w:val="000000"/>
                      <w:szCs w:val="21"/>
                      <w:u w:val="single"/>
                    </w:rPr>
                    <w:t>）：</w:t>
                  </w:r>
                  <w:r w:rsidRPr="00DB6F01">
                    <w:rPr>
                      <w:rFonts w:hint="eastAsia"/>
                      <w:color w:val="000000"/>
                      <w:szCs w:val="21"/>
                      <w:u w:val="single"/>
                    </w:rPr>
                    <w:t>/</w:t>
                  </w:r>
                </w:p>
              </w:tc>
            </w:tr>
            <w:tr w:rsidR="001A3260" w:rsidRPr="00DB6F01" w14:paraId="2B7EEBF1" w14:textId="77777777" w:rsidTr="00D55B56">
              <w:trPr>
                <w:trHeight w:val="70"/>
                <w:jc w:val="center"/>
              </w:trPr>
              <w:tc>
                <w:tcPr>
                  <w:tcW w:w="685" w:type="dxa"/>
                  <w:vMerge/>
                  <w:vAlign w:val="center"/>
                </w:tcPr>
                <w:p w14:paraId="09B78721" w14:textId="77777777" w:rsidR="001A3260" w:rsidRPr="00DB6F01" w:rsidRDefault="001A3260" w:rsidP="003A5B39">
                  <w:pPr>
                    <w:rPr>
                      <w:u w:val="single"/>
                    </w:rPr>
                  </w:pPr>
                </w:p>
              </w:tc>
              <w:tc>
                <w:tcPr>
                  <w:tcW w:w="3625" w:type="dxa"/>
                  <w:gridSpan w:val="4"/>
                  <w:vAlign w:val="center"/>
                </w:tcPr>
                <w:p w14:paraId="60C7C1D9" w14:textId="41540936" w:rsidR="001A3260" w:rsidRPr="00DB6F01" w:rsidRDefault="001A3260" w:rsidP="003A5B39">
                  <w:pPr>
                    <w:rPr>
                      <w:u w:val="single"/>
                    </w:rPr>
                  </w:pPr>
                  <w:r w:rsidRPr="00DB6F01">
                    <w:rPr>
                      <w:rFonts w:hint="eastAsia"/>
                      <w:color w:val="000000"/>
                      <w:szCs w:val="21"/>
                      <w:u w:val="single"/>
                    </w:rPr>
                    <w:t>临界温度（</w:t>
                  </w:r>
                  <w:r w:rsidRPr="00DB6F01">
                    <w:rPr>
                      <w:color w:val="000000"/>
                      <w:szCs w:val="21"/>
                      <w:u w:val="single"/>
                    </w:rPr>
                    <w:t>℃</w:t>
                  </w:r>
                  <w:r w:rsidRPr="00DB6F01">
                    <w:rPr>
                      <w:rFonts w:hint="eastAsia"/>
                      <w:color w:val="000000"/>
                      <w:szCs w:val="21"/>
                      <w:u w:val="single"/>
                    </w:rPr>
                    <w:t>）：</w:t>
                  </w:r>
                  <w:r w:rsidRPr="00DB6F01">
                    <w:rPr>
                      <w:rFonts w:hint="eastAsia"/>
                      <w:color w:val="000000"/>
                      <w:szCs w:val="21"/>
                      <w:u w:val="single"/>
                    </w:rPr>
                    <w:t>/</w:t>
                  </w:r>
                </w:p>
              </w:tc>
              <w:tc>
                <w:tcPr>
                  <w:tcW w:w="3626" w:type="dxa"/>
                  <w:gridSpan w:val="3"/>
                  <w:vAlign w:val="center"/>
                </w:tcPr>
                <w:p w14:paraId="6A6478E5" w14:textId="1B9C5ABA" w:rsidR="001A3260" w:rsidRPr="00DB6F01" w:rsidRDefault="001A3260" w:rsidP="003A5B39">
                  <w:pPr>
                    <w:rPr>
                      <w:u w:val="single"/>
                    </w:rPr>
                  </w:pPr>
                  <w:r w:rsidRPr="00DB6F01">
                    <w:rPr>
                      <w:rFonts w:hint="eastAsia"/>
                      <w:color w:val="000000"/>
                      <w:szCs w:val="21"/>
                      <w:u w:val="single"/>
                    </w:rPr>
                    <w:t>燃烧热（</w:t>
                  </w:r>
                  <w:r w:rsidRPr="00DB6F01">
                    <w:rPr>
                      <w:color w:val="000000"/>
                      <w:szCs w:val="21"/>
                      <w:u w:val="single"/>
                    </w:rPr>
                    <w:t>KJ·mol</w:t>
                  </w:r>
                  <w:r w:rsidRPr="00DB6F01">
                    <w:rPr>
                      <w:rFonts w:hint="eastAsia"/>
                      <w:color w:val="000000"/>
                      <w:szCs w:val="21"/>
                      <w:u w:val="single"/>
                      <w:vertAlign w:val="superscript"/>
                    </w:rPr>
                    <w:t>-1</w:t>
                  </w:r>
                  <w:r w:rsidRPr="00DB6F01">
                    <w:rPr>
                      <w:rFonts w:hint="eastAsia"/>
                      <w:color w:val="000000"/>
                      <w:szCs w:val="21"/>
                      <w:u w:val="single"/>
                    </w:rPr>
                    <w:t>）：</w:t>
                  </w:r>
                  <w:r w:rsidRPr="00DB6F01">
                    <w:rPr>
                      <w:rFonts w:hint="eastAsia"/>
                      <w:color w:val="000000"/>
                      <w:szCs w:val="21"/>
                      <w:u w:val="single"/>
                    </w:rPr>
                    <w:t>/</w:t>
                  </w:r>
                </w:p>
              </w:tc>
            </w:tr>
            <w:tr w:rsidR="001A3260" w:rsidRPr="00DB6F01" w14:paraId="4B557CB2" w14:textId="77777777" w:rsidTr="00843D90">
              <w:trPr>
                <w:trHeight w:val="70"/>
                <w:jc w:val="center"/>
              </w:trPr>
              <w:tc>
                <w:tcPr>
                  <w:tcW w:w="685" w:type="dxa"/>
                  <w:vMerge/>
                  <w:vAlign w:val="center"/>
                </w:tcPr>
                <w:p w14:paraId="2F198163" w14:textId="77777777" w:rsidR="001A3260" w:rsidRPr="00DB6F01" w:rsidRDefault="001A3260" w:rsidP="003A5B39">
                  <w:pPr>
                    <w:rPr>
                      <w:u w:val="single"/>
                    </w:rPr>
                  </w:pPr>
                </w:p>
              </w:tc>
              <w:tc>
                <w:tcPr>
                  <w:tcW w:w="7251" w:type="dxa"/>
                  <w:gridSpan w:val="7"/>
                  <w:vAlign w:val="center"/>
                </w:tcPr>
                <w:p w14:paraId="1E7D6341" w14:textId="37E50F5F" w:rsidR="001A3260" w:rsidRPr="00DB6F01" w:rsidRDefault="001A3260" w:rsidP="003A5B39">
                  <w:pPr>
                    <w:rPr>
                      <w:color w:val="000000"/>
                      <w:szCs w:val="21"/>
                      <w:u w:val="single"/>
                    </w:rPr>
                  </w:pPr>
                  <w:r w:rsidRPr="00DB6F01">
                    <w:rPr>
                      <w:rFonts w:hint="eastAsia"/>
                      <w:color w:val="000000"/>
                      <w:szCs w:val="21"/>
                      <w:u w:val="single"/>
                    </w:rPr>
                    <w:t>溶解性：不溶于水</w:t>
                  </w:r>
                </w:p>
              </w:tc>
            </w:tr>
            <w:tr w:rsidR="00B77FA1" w:rsidRPr="00DB6F01" w14:paraId="29C60609" w14:textId="77777777" w:rsidTr="00437E9E">
              <w:trPr>
                <w:trHeight w:val="70"/>
                <w:jc w:val="center"/>
              </w:trPr>
              <w:tc>
                <w:tcPr>
                  <w:tcW w:w="685" w:type="dxa"/>
                  <w:vMerge w:val="restart"/>
                  <w:vAlign w:val="center"/>
                </w:tcPr>
                <w:p w14:paraId="2BA92D1A" w14:textId="096FE27C" w:rsidR="00B77FA1" w:rsidRPr="00DB6F01" w:rsidRDefault="00B77FA1" w:rsidP="00AA6E85">
                  <w:pPr>
                    <w:jc w:val="center"/>
                    <w:rPr>
                      <w:u w:val="single"/>
                    </w:rPr>
                  </w:pPr>
                  <w:r w:rsidRPr="00DB6F01">
                    <w:rPr>
                      <w:rFonts w:hint="eastAsia"/>
                      <w:u w:val="single"/>
                    </w:rPr>
                    <w:t>燃烧爆炸</w:t>
                  </w:r>
                  <w:r w:rsidR="00AA6E85" w:rsidRPr="00DB6F01">
                    <w:rPr>
                      <w:rFonts w:hint="eastAsia"/>
                      <w:u w:val="single"/>
                    </w:rPr>
                    <w:t>危险性</w:t>
                  </w:r>
                </w:p>
              </w:tc>
              <w:tc>
                <w:tcPr>
                  <w:tcW w:w="3625" w:type="dxa"/>
                  <w:gridSpan w:val="4"/>
                  <w:vAlign w:val="center"/>
                </w:tcPr>
                <w:p w14:paraId="079A9CC9" w14:textId="6010770C" w:rsidR="00B77FA1" w:rsidRPr="00DB6F01" w:rsidRDefault="00B77FA1" w:rsidP="003A5B39">
                  <w:pPr>
                    <w:rPr>
                      <w:color w:val="000000"/>
                      <w:szCs w:val="21"/>
                      <w:u w:val="single"/>
                    </w:rPr>
                  </w:pPr>
                  <w:r w:rsidRPr="00DB6F01">
                    <w:rPr>
                      <w:rFonts w:hint="eastAsia"/>
                      <w:color w:val="000000"/>
                      <w:szCs w:val="21"/>
                      <w:u w:val="single"/>
                    </w:rPr>
                    <w:t>燃烧性：可燃</w:t>
                  </w:r>
                </w:p>
              </w:tc>
              <w:tc>
                <w:tcPr>
                  <w:tcW w:w="3626" w:type="dxa"/>
                  <w:gridSpan w:val="3"/>
                  <w:vAlign w:val="center"/>
                </w:tcPr>
                <w:p w14:paraId="1433FEE3" w14:textId="345D2D9B" w:rsidR="00B77FA1" w:rsidRPr="00DB6F01" w:rsidRDefault="00B77FA1" w:rsidP="003A5B39">
                  <w:pPr>
                    <w:rPr>
                      <w:color w:val="000000"/>
                      <w:szCs w:val="21"/>
                      <w:u w:val="single"/>
                    </w:rPr>
                  </w:pPr>
                  <w:r w:rsidRPr="00DB6F01">
                    <w:rPr>
                      <w:rFonts w:hint="eastAsia"/>
                      <w:u w:val="single"/>
                    </w:rPr>
                    <w:t>闪点</w:t>
                  </w:r>
                  <w:r w:rsidRPr="00DB6F01">
                    <w:rPr>
                      <w:rFonts w:ascii="宋体" w:hAnsi="宋体" w:hint="eastAsia"/>
                      <w:szCs w:val="15"/>
                      <w:u w:val="single"/>
                    </w:rPr>
                    <w:t>(</w:t>
                  </w:r>
                  <w:r w:rsidRPr="00DB6F01">
                    <w:rPr>
                      <w:color w:val="000000"/>
                      <w:szCs w:val="16"/>
                      <w:u w:val="single"/>
                    </w:rPr>
                    <w:t>℃</w:t>
                  </w:r>
                  <w:r w:rsidRPr="00DB6F01">
                    <w:rPr>
                      <w:rFonts w:ascii="宋体" w:hAnsi="宋体"/>
                      <w:szCs w:val="15"/>
                      <w:u w:val="single"/>
                    </w:rPr>
                    <w:t>)</w:t>
                  </w:r>
                  <w:r w:rsidRPr="00DB6F01">
                    <w:rPr>
                      <w:rFonts w:ascii="宋体" w:hAnsi="宋体" w:hint="eastAsia"/>
                      <w:szCs w:val="15"/>
                      <w:u w:val="single"/>
                    </w:rPr>
                    <w:t>：</w:t>
                  </w:r>
                  <w:r w:rsidRPr="00DB6F01">
                    <w:rPr>
                      <w:szCs w:val="15"/>
                      <w:u w:val="single"/>
                    </w:rPr>
                    <w:t>76</w:t>
                  </w:r>
                </w:p>
              </w:tc>
            </w:tr>
            <w:tr w:rsidR="00B77FA1" w:rsidRPr="00DB6F01" w14:paraId="1F982192" w14:textId="77777777" w:rsidTr="00437E9E">
              <w:trPr>
                <w:trHeight w:val="70"/>
                <w:jc w:val="center"/>
              </w:trPr>
              <w:tc>
                <w:tcPr>
                  <w:tcW w:w="685" w:type="dxa"/>
                  <w:vMerge/>
                  <w:vAlign w:val="center"/>
                </w:tcPr>
                <w:p w14:paraId="602ABD8E" w14:textId="77777777" w:rsidR="00B77FA1" w:rsidRPr="00DB6F01" w:rsidRDefault="00B77FA1" w:rsidP="003A5B39">
                  <w:pPr>
                    <w:rPr>
                      <w:u w:val="single"/>
                    </w:rPr>
                  </w:pPr>
                </w:p>
              </w:tc>
              <w:tc>
                <w:tcPr>
                  <w:tcW w:w="3625" w:type="dxa"/>
                  <w:gridSpan w:val="4"/>
                  <w:vAlign w:val="center"/>
                </w:tcPr>
                <w:p w14:paraId="62B6EB3E" w14:textId="4A38FD48" w:rsidR="00B77FA1" w:rsidRPr="00DB6F01" w:rsidRDefault="00B77FA1" w:rsidP="003A5B39">
                  <w:pPr>
                    <w:rPr>
                      <w:color w:val="000000"/>
                      <w:szCs w:val="21"/>
                      <w:u w:val="single"/>
                    </w:rPr>
                  </w:pPr>
                  <w:r w:rsidRPr="00DB6F01">
                    <w:rPr>
                      <w:rFonts w:hint="eastAsia"/>
                      <w:color w:val="000000"/>
                      <w:szCs w:val="21"/>
                      <w:u w:val="single"/>
                    </w:rPr>
                    <w:t>爆炸极限</w:t>
                  </w:r>
                  <w:r w:rsidRPr="00DB6F01">
                    <w:rPr>
                      <w:color w:val="000000"/>
                      <w:szCs w:val="21"/>
                      <w:u w:val="single"/>
                    </w:rPr>
                    <w:t>%</w:t>
                  </w:r>
                  <w:r w:rsidRPr="00DB6F01">
                    <w:rPr>
                      <w:rFonts w:hint="eastAsia"/>
                      <w:color w:val="000000"/>
                      <w:szCs w:val="21"/>
                      <w:u w:val="single"/>
                    </w:rPr>
                    <w:t>（</w:t>
                  </w:r>
                  <w:r w:rsidRPr="00DB6F01">
                    <w:rPr>
                      <w:color w:val="000000"/>
                      <w:szCs w:val="21"/>
                      <w:u w:val="single"/>
                    </w:rPr>
                    <w:t>V/V</w:t>
                  </w:r>
                  <w:r w:rsidRPr="00DB6F01">
                    <w:rPr>
                      <w:rFonts w:hint="eastAsia"/>
                      <w:color w:val="000000"/>
                      <w:szCs w:val="21"/>
                      <w:u w:val="single"/>
                    </w:rPr>
                    <w:t>）：无</w:t>
                  </w:r>
                </w:p>
              </w:tc>
              <w:tc>
                <w:tcPr>
                  <w:tcW w:w="3626" w:type="dxa"/>
                  <w:gridSpan w:val="3"/>
                  <w:vAlign w:val="center"/>
                </w:tcPr>
                <w:p w14:paraId="1E6B90A1" w14:textId="138E9A35" w:rsidR="00B77FA1" w:rsidRPr="00DB6F01" w:rsidRDefault="00B77FA1" w:rsidP="003A5B39">
                  <w:pPr>
                    <w:rPr>
                      <w:u w:val="single"/>
                    </w:rPr>
                  </w:pPr>
                  <w:r w:rsidRPr="00DB6F01">
                    <w:rPr>
                      <w:rFonts w:hint="eastAsia"/>
                      <w:u w:val="single"/>
                    </w:rPr>
                    <w:t>最小点火能（</w:t>
                  </w:r>
                  <w:r w:rsidRPr="00DB6F01">
                    <w:rPr>
                      <w:rFonts w:hint="eastAsia"/>
                      <w:u w:val="single"/>
                    </w:rPr>
                    <w:t>M</w:t>
                  </w:r>
                  <w:r w:rsidRPr="00DB6F01">
                    <w:rPr>
                      <w:u w:val="single"/>
                    </w:rPr>
                    <w:t>J</w:t>
                  </w:r>
                  <w:r w:rsidRPr="00DB6F01">
                    <w:rPr>
                      <w:rFonts w:hint="eastAsia"/>
                      <w:u w:val="single"/>
                    </w:rPr>
                    <w:t>）：</w:t>
                  </w:r>
                  <w:r w:rsidRPr="00DB6F01">
                    <w:rPr>
                      <w:u w:val="single"/>
                    </w:rPr>
                    <w:t>/</w:t>
                  </w:r>
                </w:p>
              </w:tc>
            </w:tr>
            <w:tr w:rsidR="00B77FA1" w:rsidRPr="00DB6F01" w14:paraId="3D6874FD" w14:textId="77777777" w:rsidTr="00437E9E">
              <w:trPr>
                <w:trHeight w:val="70"/>
                <w:jc w:val="center"/>
              </w:trPr>
              <w:tc>
                <w:tcPr>
                  <w:tcW w:w="685" w:type="dxa"/>
                  <w:vMerge/>
                  <w:vAlign w:val="center"/>
                </w:tcPr>
                <w:p w14:paraId="7F6E5B21" w14:textId="77777777" w:rsidR="00B77FA1" w:rsidRPr="00DB6F01" w:rsidRDefault="00B77FA1" w:rsidP="003A5B39">
                  <w:pPr>
                    <w:rPr>
                      <w:u w:val="single"/>
                    </w:rPr>
                  </w:pPr>
                </w:p>
              </w:tc>
              <w:tc>
                <w:tcPr>
                  <w:tcW w:w="3625" w:type="dxa"/>
                  <w:gridSpan w:val="4"/>
                  <w:vAlign w:val="center"/>
                </w:tcPr>
                <w:p w14:paraId="47AB0011" w14:textId="764D0678" w:rsidR="00B77FA1" w:rsidRPr="00DB6F01" w:rsidRDefault="00B77FA1" w:rsidP="003A5B39">
                  <w:pPr>
                    <w:rPr>
                      <w:color w:val="000000"/>
                      <w:szCs w:val="21"/>
                      <w:u w:val="single"/>
                    </w:rPr>
                  </w:pPr>
                  <w:r w:rsidRPr="00DB6F01">
                    <w:rPr>
                      <w:rFonts w:hint="eastAsia"/>
                      <w:color w:val="000000"/>
                      <w:szCs w:val="21"/>
                      <w:u w:val="single"/>
                    </w:rPr>
                    <w:t>引燃温度</w:t>
                  </w:r>
                  <w:r w:rsidRPr="00DB6F01">
                    <w:rPr>
                      <w:color w:val="000000"/>
                      <w:szCs w:val="21"/>
                      <w:u w:val="single"/>
                    </w:rPr>
                    <w:t>（</w:t>
                  </w:r>
                  <w:r w:rsidRPr="00DB6F01">
                    <w:rPr>
                      <w:color w:val="000000"/>
                      <w:szCs w:val="21"/>
                      <w:u w:val="single"/>
                    </w:rPr>
                    <w:t>℃</w:t>
                  </w:r>
                  <w:r w:rsidRPr="00DB6F01">
                    <w:rPr>
                      <w:color w:val="000000"/>
                      <w:szCs w:val="21"/>
                      <w:u w:val="single"/>
                    </w:rPr>
                    <w:t>）</w:t>
                  </w:r>
                  <w:r w:rsidRPr="00DB6F01">
                    <w:rPr>
                      <w:rFonts w:hint="eastAsia"/>
                      <w:color w:val="000000"/>
                      <w:szCs w:val="21"/>
                      <w:u w:val="single"/>
                    </w:rPr>
                    <w:t>：</w:t>
                  </w:r>
                  <w:r w:rsidRPr="00DB6F01">
                    <w:rPr>
                      <w:rFonts w:hint="eastAsia"/>
                      <w:color w:val="000000"/>
                      <w:szCs w:val="21"/>
                      <w:u w:val="single"/>
                    </w:rPr>
                    <w:t>248</w:t>
                  </w:r>
                </w:p>
              </w:tc>
              <w:tc>
                <w:tcPr>
                  <w:tcW w:w="3626" w:type="dxa"/>
                  <w:gridSpan w:val="3"/>
                  <w:vAlign w:val="center"/>
                </w:tcPr>
                <w:p w14:paraId="062E686B" w14:textId="47065025" w:rsidR="00B77FA1" w:rsidRPr="00DB6F01" w:rsidRDefault="00B77FA1" w:rsidP="003A5B39">
                  <w:pPr>
                    <w:rPr>
                      <w:u w:val="single"/>
                    </w:rPr>
                  </w:pPr>
                  <w:r w:rsidRPr="00DB6F01">
                    <w:rPr>
                      <w:rFonts w:hint="eastAsia"/>
                      <w:u w:val="single"/>
                    </w:rPr>
                    <w:t>最大爆炸压力（</w:t>
                  </w:r>
                  <w:r w:rsidRPr="00DB6F01">
                    <w:rPr>
                      <w:rFonts w:hint="eastAsia"/>
                      <w:u w:val="single"/>
                    </w:rPr>
                    <w:t>M</w:t>
                  </w:r>
                  <w:r w:rsidRPr="00DB6F01">
                    <w:rPr>
                      <w:u w:val="single"/>
                    </w:rPr>
                    <w:t>P</w:t>
                  </w:r>
                  <w:r w:rsidRPr="00DB6F01">
                    <w:rPr>
                      <w:rFonts w:hint="eastAsia"/>
                      <w:u w:val="single"/>
                    </w:rPr>
                    <w:t>a</w:t>
                  </w:r>
                  <w:r w:rsidRPr="00DB6F01">
                    <w:rPr>
                      <w:rFonts w:hint="eastAsia"/>
                      <w:u w:val="single"/>
                    </w:rPr>
                    <w:t>）：</w:t>
                  </w:r>
                  <w:r w:rsidRPr="00DB6F01">
                    <w:rPr>
                      <w:rFonts w:hint="eastAsia"/>
                      <w:u w:val="single"/>
                    </w:rPr>
                    <w:t>/</w:t>
                  </w:r>
                </w:p>
              </w:tc>
            </w:tr>
            <w:tr w:rsidR="00B77FA1" w:rsidRPr="00DB6F01" w14:paraId="508E1DD9" w14:textId="77777777" w:rsidTr="00B82C2B">
              <w:trPr>
                <w:trHeight w:val="70"/>
                <w:jc w:val="center"/>
              </w:trPr>
              <w:tc>
                <w:tcPr>
                  <w:tcW w:w="685" w:type="dxa"/>
                  <w:vMerge/>
                  <w:vAlign w:val="center"/>
                </w:tcPr>
                <w:p w14:paraId="139F0E10" w14:textId="77777777" w:rsidR="00B77FA1" w:rsidRPr="00DB6F01" w:rsidRDefault="00B77FA1" w:rsidP="003A5B39">
                  <w:pPr>
                    <w:rPr>
                      <w:u w:val="single"/>
                    </w:rPr>
                  </w:pPr>
                </w:p>
              </w:tc>
              <w:tc>
                <w:tcPr>
                  <w:tcW w:w="7251" w:type="dxa"/>
                  <w:gridSpan w:val="7"/>
                  <w:vAlign w:val="center"/>
                </w:tcPr>
                <w:p w14:paraId="78A0EC17" w14:textId="10E98ECC" w:rsidR="00B77FA1" w:rsidRPr="00DB6F01" w:rsidRDefault="00B77FA1" w:rsidP="003A5B39">
                  <w:pPr>
                    <w:rPr>
                      <w:u w:val="single"/>
                    </w:rPr>
                  </w:pPr>
                  <w:r w:rsidRPr="00DB6F01">
                    <w:rPr>
                      <w:rFonts w:hint="eastAsia"/>
                      <w:u w:val="single"/>
                    </w:rPr>
                    <w:t>危险特性：遇明火、高热可燃</w:t>
                  </w:r>
                </w:p>
              </w:tc>
            </w:tr>
            <w:tr w:rsidR="00B77FA1" w:rsidRPr="00DB6F01" w14:paraId="1DE9DB8E" w14:textId="77777777" w:rsidTr="00843D90">
              <w:trPr>
                <w:trHeight w:val="683"/>
                <w:jc w:val="center"/>
              </w:trPr>
              <w:tc>
                <w:tcPr>
                  <w:tcW w:w="685" w:type="dxa"/>
                  <w:vMerge/>
                  <w:vAlign w:val="center"/>
                </w:tcPr>
                <w:p w14:paraId="764918DF" w14:textId="77777777" w:rsidR="00B77FA1" w:rsidRPr="00DB6F01" w:rsidRDefault="00B77FA1" w:rsidP="003A5B39">
                  <w:pPr>
                    <w:rPr>
                      <w:u w:val="single"/>
                    </w:rPr>
                  </w:pPr>
                </w:p>
              </w:tc>
              <w:tc>
                <w:tcPr>
                  <w:tcW w:w="7251" w:type="dxa"/>
                  <w:gridSpan w:val="7"/>
                  <w:vAlign w:val="center"/>
                </w:tcPr>
                <w:p w14:paraId="6D4C29BB" w14:textId="28A3B69A" w:rsidR="00B77FA1" w:rsidRPr="00DB6F01" w:rsidRDefault="00B77FA1" w:rsidP="003A5B39">
                  <w:pPr>
                    <w:rPr>
                      <w:u w:val="single"/>
                    </w:rPr>
                  </w:pPr>
                  <w:r w:rsidRPr="00DB6F01">
                    <w:rPr>
                      <w:rFonts w:hint="eastAsia"/>
                      <w:u w:val="single"/>
                    </w:rPr>
                    <w:t>灭火方法：消防人员须佩戴防毒面具、穿</w:t>
                  </w:r>
                  <w:proofErr w:type="gramStart"/>
                  <w:r w:rsidRPr="00DB6F01">
                    <w:rPr>
                      <w:rFonts w:hint="eastAsia"/>
                      <w:u w:val="single"/>
                    </w:rPr>
                    <w:t>全身消防</w:t>
                  </w:r>
                  <w:proofErr w:type="gramEnd"/>
                  <w:r w:rsidRPr="00DB6F01">
                    <w:rPr>
                      <w:rFonts w:hint="eastAsia"/>
                      <w:u w:val="single"/>
                    </w:rPr>
                    <w:t>服，在上风向灭火。尽可能将容器从火场移至空旷处。喷水保持火场容器冷却，直至灭火结束。处在火场中的容器若已变色从安全泄压装置中产生声音，必须马上撤离。灭火剂：雾状水、泡沫、干粉、二氧化碳、砂土。</w:t>
                  </w:r>
                </w:p>
              </w:tc>
            </w:tr>
            <w:tr w:rsidR="00B77FA1" w:rsidRPr="00DB6F01" w14:paraId="5F307313" w14:textId="77777777" w:rsidTr="00B22809">
              <w:trPr>
                <w:trHeight w:val="70"/>
                <w:jc w:val="center"/>
              </w:trPr>
              <w:tc>
                <w:tcPr>
                  <w:tcW w:w="685" w:type="dxa"/>
                  <w:vMerge/>
                  <w:vAlign w:val="center"/>
                </w:tcPr>
                <w:p w14:paraId="7E0C37F5" w14:textId="77777777" w:rsidR="00B77FA1" w:rsidRPr="00DB6F01" w:rsidRDefault="00B77FA1" w:rsidP="003A5B39">
                  <w:pPr>
                    <w:rPr>
                      <w:u w:val="single"/>
                    </w:rPr>
                  </w:pPr>
                </w:p>
              </w:tc>
              <w:tc>
                <w:tcPr>
                  <w:tcW w:w="3625" w:type="dxa"/>
                  <w:gridSpan w:val="4"/>
                  <w:vAlign w:val="center"/>
                </w:tcPr>
                <w:p w14:paraId="44CC0762" w14:textId="4FCA798F" w:rsidR="00B77FA1" w:rsidRPr="00DB6F01" w:rsidRDefault="00B77FA1" w:rsidP="003A5B39">
                  <w:pPr>
                    <w:rPr>
                      <w:u w:val="single"/>
                    </w:rPr>
                  </w:pPr>
                  <w:r w:rsidRPr="00DB6F01">
                    <w:rPr>
                      <w:rFonts w:hint="eastAsia"/>
                      <w:u w:val="single"/>
                    </w:rPr>
                    <w:t>禁忌物：</w:t>
                  </w:r>
                  <w:r w:rsidRPr="00DB6F01">
                    <w:rPr>
                      <w:rFonts w:hint="eastAsia"/>
                      <w:u w:val="single"/>
                    </w:rPr>
                    <w:t>/</w:t>
                  </w:r>
                </w:p>
              </w:tc>
              <w:tc>
                <w:tcPr>
                  <w:tcW w:w="3626" w:type="dxa"/>
                  <w:gridSpan w:val="3"/>
                  <w:vAlign w:val="center"/>
                </w:tcPr>
                <w:p w14:paraId="35CB9C1A" w14:textId="2B5CC050" w:rsidR="00B77FA1" w:rsidRPr="00DB6F01" w:rsidRDefault="00B77FA1" w:rsidP="003A5B39">
                  <w:pPr>
                    <w:rPr>
                      <w:u w:val="single"/>
                    </w:rPr>
                  </w:pPr>
                  <w:r w:rsidRPr="00DB6F01">
                    <w:rPr>
                      <w:rFonts w:hint="eastAsia"/>
                      <w:u w:val="single"/>
                    </w:rPr>
                    <w:t>稳定性：稳定</w:t>
                  </w:r>
                </w:p>
              </w:tc>
            </w:tr>
            <w:tr w:rsidR="00B77FA1" w:rsidRPr="00DB6F01" w14:paraId="67836CC5" w14:textId="77777777" w:rsidTr="00B22809">
              <w:trPr>
                <w:trHeight w:val="70"/>
                <w:jc w:val="center"/>
              </w:trPr>
              <w:tc>
                <w:tcPr>
                  <w:tcW w:w="685" w:type="dxa"/>
                  <w:vMerge/>
                  <w:vAlign w:val="center"/>
                </w:tcPr>
                <w:p w14:paraId="466B5B91" w14:textId="77777777" w:rsidR="00B77FA1" w:rsidRPr="00DB6F01" w:rsidRDefault="00B77FA1" w:rsidP="003A5B39">
                  <w:pPr>
                    <w:rPr>
                      <w:u w:val="single"/>
                    </w:rPr>
                  </w:pPr>
                </w:p>
              </w:tc>
              <w:tc>
                <w:tcPr>
                  <w:tcW w:w="3625" w:type="dxa"/>
                  <w:gridSpan w:val="4"/>
                  <w:vAlign w:val="center"/>
                </w:tcPr>
                <w:p w14:paraId="1FA4B31A" w14:textId="04240E38" w:rsidR="00B77FA1" w:rsidRPr="00DB6F01" w:rsidRDefault="00B77FA1" w:rsidP="003A5B39">
                  <w:pPr>
                    <w:rPr>
                      <w:u w:val="single"/>
                    </w:rPr>
                  </w:pPr>
                  <w:r w:rsidRPr="00DB6F01">
                    <w:rPr>
                      <w:rFonts w:hint="eastAsia"/>
                      <w:u w:val="single"/>
                    </w:rPr>
                    <w:t>燃烧产污：一氧化碳、二氧化碳</w:t>
                  </w:r>
                </w:p>
              </w:tc>
              <w:tc>
                <w:tcPr>
                  <w:tcW w:w="3626" w:type="dxa"/>
                  <w:gridSpan w:val="3"/>
                  <w:vAlign w:val="center"/>
                </w:tcPr>
                <w:p w14:paraId="0C77B5BB" w14:textId="38456DE2" w:rsidR="00B77FA1" w:rsidRPr="00DB6F01" w:rsidRDefault="00B77FA1" w:rsidP="003A5B39">
                  <w:pPr>
                    <w:rPr>
                      <w:u w:val="single"/>
                    </w:rPr>
                  </w:pPr>
                  <w:r w:rsidRPr="00DB6F01">
                    <w:rPr>
                      <w:rFonts w:hint="eastAsia"/>
                      <w:u w:val="single"/>
                    </w:rPr>
                    <w:t>聚合危害：不聚合</w:t>
                  </w:r>
                </w:p>
              </w:tc>
            </w:tr>
            <w:tr w:rsidR="00AA6E85" w:rsidRPr="00DB6F01" w14:paraId="3B3AA59B" w14:textId="77777777" w:rsidTr="00AA6E85">
              <w:trPr>
                <w:trHeight w:val="70"/>
                <w:jc w:val="center"/>
              </w:trPr>
              <w:tc>
                <w:tcPr>
                  <w:tcW w:w="685" w:type="dxa"/>
                  <w:vMerge w:val="restart"/>
                  <w:vAlign w:val="center"/>
                </w:tcPr>
                <w:p w14:paraId="5B973FF5" w14:textId="5520B8FA" w:rsidR="00AA6E85" w:rsidRPr="00DB6F01" w:rsidRDefault="00AA6E85" w:rsidP="00AA6E85">
                  <w:pPr>
                    <w:jc w:val="center"/>
                    <w:rPr>
                      <w:u w:val="single"/>
                    </w:rPr>
                  </w:pPr>
                  <w:r w:rsidRPr="00DB6F01">
                    <w:rPr>
                      <w:rFonts w:hint="eastAsia"/>
                      <w:u w:val="single"/>
                    </w:rPr>
                    <w:t>毒性及健康危害</w:t>
                  </w:r>
                </w:p>
              </w:tc>
              <w:tc>
                <w:tcPr>
                  <w:tcW w:w="1134" w:type="dxa"/>
                  <w:vAlign w:val="center"/>
                </w:tcPr>
                <w:p w14:paraId="7200FCBB" w14:textId="74DC4214" w:rsidR="00AA6E85" w:rsidRPr="00DB6F01" w:rsidRDefault="00AA6E85" w:rsidP="003A5B39">
                  <w:pPr>
                    <w:rPr>
                      <w:u w:val="single"/>
                    </w:rPr>
                  </w:pPr>
                  <w:r w:rsidRPr="00DB6F01">
                    <w:rPr>
                      <w:rFonts w:hint="eastAsia"/>
                      <w:u w:val="single"/>
                    </w:rPr>
                    <w:t>急性毒性</w:t>
                  </w:r>
                </w:p>
              </w:tc>
              <w:tc>
                <w:tcPr>
                  <w:tcW w:w="6117" w:type="dxa"/>
                  <w:gridSpan w:val="6"/>
                  <w:vAlign w:val="center"/>
                </w:tcPr>
                <w:p w14:paraId="6F80CCB8" w14:textId="0AC30075" w:rsidR="00AA6E85" w:rsidRPr="00DB6F01" w:rsidRDefault="00AA6E85" w:rsidP="003A5B39">
                  <w:pPr>
                    <w:rPr>
                      <w:u w:val="single"/>
                    </w:rPr>
                  </w:pPr>
                  <w:r w:rsidRPr="00DB6F01">
                    <w:rPr>
                      <w:u w:val="single"/>
                    </w:rPr>
                    <w:t>LD</w:t>
                  </w:r>
                  <w:r w:rsidRPr="00DB6F01">
                    <w:rPr>
                      <w:rFonts w:hint="eastAsia"/>
                      <w:u w:val="single"/>
                      <w:vertAlign w:val="subscript"/>
                    </w:rPr>
                    <w:t>50</w:t>
                  </w:r>
                  <w:r w:rsidRPr="00DB6F01">
                    <w:rPr>
                      <w:rFonts w:hint="eastAsia"/>
                      <w:u w:val="single"/>
                    </w:rPr>
                    <w:t>（</w:t>
                  </w:r>
                  <w:r w:rsidRPr="00DB6F01">
                    <w:rPr>
                      <w:rFonts w:hint="eastAsia"/>
                      <w:u w:val="single"/>
                    </w:rPr>
                    <w:t>mg</w:t>
                  </w:r>
                  <w:r w:rsidRPr="00DB6F01">
                    <w:rPr>
                      <w:u w:val="single"/>
                    </w:rPr>
                    <w:t>/</w:t>
                  </w:r>
                  <w:r w:rsidRPr="00DB6F01">
                    <w:rPr>
                      <w:rFonts w:hint="eastAsia"/>
                      <w:u w:val="single"/>
                    </w:rPr>
                    <w:t>kg</w:t>
                  </w:r>
                  <w:r w:rsidRPr="00DB6F01">
                    <w:rPr>
                      <w:rFonts w:hint="eastAsia"/>
                      <w:u w:val="single"/>
                    </w:rPr>
                    <w:t>，大鼠经口）：无资料</w:t>
                  </w:r>
                </w:p>
              </w:tc>
            </w:tr>
            <w:tr w:rsidR="00AA6E85" w:rsidRPr="00DB6F01" w14:paraId="75CFE4B5" w14:textId="77777777" w:rsidTr="00843D90">
              <w:trPr>
                <w:trHeight w:val="725"/>
                <w:jc w:val="center"/>
              </w:trPr>
              <w:tc>
                <w:tcPr>
                  <w:tcW w:w="685" w:type="dxa"/>
                  <w:vMerge/>
                  <w:vAlign w:val="center"/>
                </w:tcPr>
                <w:p w14:paraId="71D19CA9" w14:textId="77777777" w:rsidR="00AA6E85" w:rsidRPr="00DB6F01" w:rsidRDefault="00AA6E85" w:rsidP="003A5B39">
                  <w:pPr>
                    <w:rPr>
                      <w:u w:val="single"/>
                    </w:rPr>
                  </w:pPr>
                </w:p>
              </w:tc>
              <w:tc>
                <w:tcPr>
                  <w:tcW w:w="1134" w:type="dxa"/>
                  <w:vAlign w:val="center"/>
                </w:tcPr>
                <w:p w14:paraId="1173EF44" w14:textId="2800AF49" w:rsidR="00AA6E85" w:rsidRPr="00DB6F01" w:rsidRDefault="00AA6E85" w:rsidP="003A5B39">
                  <w:pPr>
                    <w:rPr>
                      <w:u w:val="single"/>
                    </w:rPr>
                  </w:pPr>
                  <w:r w:rsidRPr="00DB6F01">
                    <w:rPr>
                      <w:rFonts w:hint="eastAsia"/>
                      <w:u w:val="single"/>
                    </w:rPr>
                    <w:t>健康危害</w:t>
                  </w:r>
                </w:p>
              </w:tc>
              <w:tc>
                <w:tcPr>
                  <w:tcW w:w="6117" w:type="dxa"/>
                  <w:gridSpan w:val="6"/>
                  <w:vAlign w:val="center"/>
                </w:tcPr>
                <w:p w14:paraId="7F2447D3" w14:textId="77777777" w:rsidR="00AA6E85" w:rsidRPr="00DB6F01" w:rsidRDefault="00AA6E85" w:rsidP="00AA6E85">
                  <w:pPr>
                    <w:widowControl/>
                    <w:rPr>
                      <w:rFonts w:ascii="宋体" w:hAnsi="宋体" w:cs="宋体"/>
                      <w:kern w:val="0"/>
                      <w:sz w:val="24"/>
                      <w:u w:val="single"/>
                    </w:rPr>
                  </w:pPr>
                  <w:r w:rsidRPr="00DB6F01">
                    <w:rPr>
                      <w:rFonts w:ascii="宋体" w:hAnsi="宋体" w:cs="宋体" w:hint="eastAsia"/>
                      <w:color w:val="000000"/>
                      <w:kern w:val="0"/>
                      <w:szCs w:val="21"/>
                      <w:u w:val="single"/>
                    </w:rPr>
                    <w:t xml:space="preserve">侵入途径：吸入、食入； </w:t>
                  </w:r>
                </w:p>
                <w:p w14:paraId="27AEBE86" w14:textId="6D989CFA" w:rsidR="00AA6E85" w:rsidRPr="00DB6F01" w:rsidRDefault="00AA6E85" w:rsidP="00AA6E85">
                  <w:pPr>
                    <w:widowControl/>
                    <w:rPr>
                      <w:rFonts w:ascii="宋体" w:hAnsi="宋体" w:cs="宋体"/>
                      <w:kern w:val="0"/>
                      <w:sz w:val="24"/>
                      <w:u w:val="single"/>
                    </w:rPr>
                  </w:pPr>
                  <w:r w:rsidRPr="00DB6F01">
                    <w:rPr>
                      <w:rFonts w:ascii="宋体" w:hAnsi="宋体" w:cs="宋体" w:hint="eastAsia"/>
                      <w:color w:val="000000"/>
                      <w:kern w:val="0"/>
                      <w:szCs w:val="21"/>
                      <w:u w:val="single"/>
                    </w:rPr>
                    <w:t>急性吸入可出现乏力、头晕、头痛、恶心，严重者可引起油脂性肺炎。</w:t>
                  </w:r>
                  <w:proofErr w:type="gramStart"/>
                  <w:r w:rsidRPr="00DB6F01">
                    <w:rPr>
                      <w:rFonts w:ascii="宋体" w:hAnsi="宋体" w:cs="宋体" w:hint="eastAsia"/>
                      <w:color w:val="000000"/>
                      <w:kern w:val="0"/>
                      <w:szCs w:val="21"/>
                      <w:u w:val="single"/>
                    </w:rPr>
                    <w:t>慢接触</w:t>
                  </w:r>
                  <w:proofErr w:type="gramEnd"/>
                  <w:r w:rsidRPr="00DB6F01">
                    <w:rPr>
                      <w:rFonts w:ascii="宋体" w:hAnsi="宋体" w:cs="宋体" w:hint="eastAsia"/>
                      <w:color w:val="000000"/>
                      <w:kern w:val="0"/>
                      <w:szCs w:val="21"/>
                      <w:u w:val="single"/>
                    </w:rPr>
                    <w:t>者，暴露部位可发生油性痤疮和接触性皮炎。可引起神经衰弱综合征，呼吸道和眼刺激症状及慢性油脂性肺炎。</w:t>
                  </w:r>
                </w:p>
              </w:tc>
            </w:tr>
            <w:tr w:rsidR="00AA6E85" w:rsidRPr="00DB6F01" w14:paraId="2C58E7A1" w14:textId="77777777" w:rsidTr="00843D90">
              <w:trPr>
                <w:trHeight w:val="471"/>
                <w:jc w:val="center"/>
              </w:trPr>
              <w:tc>
                <w:tcPr>
                  <w:tcW w:w="685" w:type="dxa"/>
                  <w:vAlign w:val="center"/>
                </w:tcPr>
                <w:p w14:paraId="0E99DE76" w14:textId="1A2E0B23" w:rsidR="00AA6E85" w:rsidRPr="00DB6F01" w:rsidRDefault="00AA6E85" w:rsidP="003A5B39">
                  <w:pPr>
                    <w:rPr>
                      <w:u w:val="single"/>
                    </w:rPr>
                  </w:pPr>
                  <w:r w:rsidRPr="00DB6F01">
                    <w:rPr>
                      <w:rFonts w:hint="eastAsia"/>
                      <w:u w:val="single"/>
                    </w:rPr>
                    <w:t>急救</w:t>
                  </w:r>
                </w:p>
              </w:tc>
              <w:tc>
                <w:tcPr>
                  <w:tcW w:w="7251" w:type="dxa"/>
                  <w:gridSpan w:val="7"/>
                  <w:vAlign w:val="center"/>
                </w:tcPr>
                <w:p w14:paraId="523EDBBF" w14:textId="77777777" w:rsidR="00843D90" w:rsidRPr="00DB6F01" w:rsidRDefault="00843D90" w:rsidP="00843D90">
                  <w:pPr>
                    <w:widowControl/>
                    <w:rPr>
                      <w:rFonts w:ascii="宋体" w:hAnsi="宋体" w:cs="宋体"/>
                      <w:kern w:val="0"/>
                      <w:sz w:val="24"/>
                      <w:u w:val="single"/>
                    </w:rPr>
                  </w:pPr>
                  <w:r w:rsidRPr="00DB6F01">
                    <w:rPr>
                      <w:rFonts w:ascii="宋体" w:hAnsi="宋体" w:cs="宋体" w:hint="eastAsia"/>
                      <w:color w:val="000000"/>
                      <w:kern w:val="0"/>
                      <w:szCs w:val="21"/>
                      <w:u w:val="single"/>
                    </w:rPr>
                    <w:t xml:space="preserve">皮肤接触：立即脱去被污染的衣着，用大量清水冲洗； </w:t>
                  </w:r>
                </w:p>
                <w:p w14:paraId="508117BC" w14:textId="77777777" w:rsidR="00843D90" w:rsidRPr="00DB6F01" w:rsidRDefault="00843D90" w:rsidP="00843D90">
                  <w:pPr>
                    <w:widowControl/>
                    <w:rPr>
                      <w:rFonts w:ascii="宋体" w:hAnsi="宋体" w:cs="宋体"/>
                      <w:kern w:val="0"/>
                      <w:sz w:val="24"/>
                      <w:u w:val="single"/>
                    </w:rPr>
                  </w:pPr>
                  <w:r w:rsidRPr="00DB6F01">
                    <w:rPr>
                      <w:rFonts w:ascii="宋体" w:hAnsi="宋体" w:cs="宋体" w:hint="eastAsia"/>
                      <w:color w:val="000000"/>
                      <w:kern w:val="0"/>
                      <w:szCs w:val="21"/>
                      <w:u w:val="single"/>
                    </w:rPr>
                    <w:t xml:space="preserve">眼睛接触：立即提起眼睑，用大量流动清水或生理盐水冲洗，就医； </w:t>
                  </w:r>
                </w:p>
                <w:p w14:paraId="3E6C73C8" w14:textId="053A60A9" w:rsidR="00843D90" w:rsidRPr="00DB6F01" w:rsidRDefault="00843D90" w:rsidP="00843D90">
                  <w:pPr>
                    <w:widowControl/>
                    <w:rPr>
                      <w:rFonts w:ascii="宋体" w:hAnsi="宋体" w:cs="宋体"/>
                      <w:kern w:val="0"/>
                      <w:sz w:val="24"/>
                      <w:u w:val="single"/>
                    </w:rPr>
                  </w:pPr>
                  <w:r w:rsidRPr="00DB6F01">
                    <w:rPr>
                      <w:rFonts w:ascii="宋体" w:hAnsi="宋体" w:cs="宋体" w:hint="eastAsia"/>
                      <w:color w:val="000000"/>
                      <w:kern w:val="0"/>
                      <w:szCs w:val="21"/>
                      <w:u w:val="single"/>
                    </w:rPr>
                    <w:t xml:space="preserve">吸入：迅速脱离现场至空气新鲜处，保持呼吸道通畅，如呼吸困难，给输氧；如呼吸停止，立即进行人工呼吸，就医； </w:t>
                  </w:r>
                </w:p>
                <w:p w14:paraId="3FF81C0D" w14:textId="61A28EB4" w:rsidR="00AA6E85" w:rsidRPr="00DB6F01" w:rsidRDefault="00843D90" w:rsidP="00843D90">
                  <w:pPr>
                    <w:rPr>
                      <w:u w:val="single"/>
                    </w:rPr>
                  </w:pPr>
                  <w:r w:rsidRPr="00DB6F01">
                    <w:rPr>
                      <w:rFonts w:ascii="宋体" w:hAnsi="宋体" w:cs="宋体" w:hint="eastAsia"/>
                      <w:color w:val="000000"/>
                      <w:kern w:val="0"/>
                      <w:szCs w:val="21"/>
                      <w:u w:val="single"/>
                    </w:rPr>
                    <w:t>食入：饮足量温水，催吐，就医。</w:t>
                  </w:r>
                </w:p>
              </w:tc>
            </w:tr>
            <w:tr w:rsidR="00843D90" w:rsidRPr="00DB6F01" w14:paraId="6D48DA06" w14:textId="77777777" w:rsidTr="00843D90">
              <w:trPr>
                <w:trHeight w:val="70"/>
                <w:jc w:val="center"/>
              </w:trPr>
              <w:tc>
                <w:tcPr>
                  <w:tcW w:w="685" w:type="dxa"/>
                  <w:vAlign w:val="center"/>
                </w:tcPr>
                <w:p w14:paraId="35563170" w14:textId="54A226AD" w:rsidR="00843D90" w:rsidRPr="00DB6F01" w:rsidRDefault="00843D90" w:rsidP="00843D90">
                  <w:pPr>
                    <w:widowControl/>
                    <w:rPr>
                      <w:rFonts w:ascii="宋体" w:hAnsi="宋体" w:cs="宋体"/>
                      <w:kern w:val="0"/>
                      <w:sz w:val="24"/>
                      <w:u w:val="single"/>
                    </w:rPr>
                  </w:pPr>
                  <w:r w:rsidRPr="00DB6F01">
                    <w:rPr>
                      <w:rFonts w:ascii="宋体" w:hAnsi="宋体" w:cs="宋体" w:hint="eastAsia"/>
                      <w:color w:val="000000"/>
                      <w:kern w:val="0"/>
                      <w:szCs w:val="21"/>
                      <w:u w:val="single"/>
                    </w:rPr>
                    <w:t>防护</w:t>
                  </w:r>
                </w:p>
              </w:tc>
              <w:tc>
                <w:tcPr>
                  <w:tcW w:w="7251" w:type="dxa"/>
                  <w:gridSpan w:val="7"/>
                  <w:vAlign w:val="center"/>
                </w:tcPr>
                <w:p w14:paraId="284C63FB" w14:textId="11AE3FB0" w:rsidR="00843D90" w:rsidRPr="00DB6F01" w:rsidRDefault="00843D90" w:rsidP="00843D90">
                  <w:pPr>
                    <w:widowControl/>
                    <w:rPr>
                      <w:rFonts w:ascii="宋体" w:hAnsi="宋体" w:cs="宋体"/>
                      <w:kern w:val="0"/>
                      <w:sz w:val="24"/>
                      <w:u w:val="single"/>
                    </w:rPr>
                  </w:pPr>
                  <w:r w:rsidRPr="00DB6F01">
                    <w:rPr>
                      <w:rFonts w:ascii="宋体" w:hAnsi="宋体" w:cs="宋体" w:hint="eastAsia"/>
                      <w:color w:val="000000"/>
                      <w:kern w:val="0"/>
                      <w:szCs w:val="21"/>
                      <w:u w:val="single"/>
                    </w:rPr>
                    <w:t xml:space="preserve">工程控制：密闭操作，注意通风； </w:t>
                  </w:r>
                </w:p>
                <w:p w14:paraId="15A46B1A" w14:textId="11AE3FB0" w:rsidR="00843D90" w:rsidRPr="00DB6F01" w:rsidRDefault="00843D90" w:rsidP="00843D90">
                  <w:pPr>
                    <w:widowControl/>
                    <w:rPr>
                      <w:rFonts w:ascii="宋体" w:hAnsi="宋体" w:cs="宋体"/>
                      <w:kern w:val="0"/>
                      <w:sz w:val="24"/>
                      <w:u w:val="single"/>
                    </w:rPr>
                  </w:pPr>
                  <w:r w:rsidRPr="00DB6F01">
                    <w:rPr>
                      <w:rFonts w:ascii="宋体" w:hAnsi="宋体" w:cs="宋体" w:hint="eastAsia"/>
                      <w:color w:val="000000"/>
                      <w:kern w:val="0"/>
                      <w:szCs w:val="21"/>
                      <w:u w:val="single"/>
                    </w:rPr>
                    <w:lastRenderedPageBreak/>
                    <w:t xml:space="preserve">呼吸系统防护：空气中浓度超标时，建议佩戴自吸过滤式防毒面具（半面罩）。 </w:t>
                  </w:r>
                </w:p>
                <w:p w14:paraId="5FAD92E5" w14:textId="77777777" w:rsidR="00843D90" w:rsidRPr="00DB6F01" w:rsidRDefault="00843D90" w:rsidP="00843D90">
                  <w:pPr>
                    <w:widowControl/>
                    <w:rPr>
                      <w:rFonts w:ascii="宋体" w:hAnsi="宋体" w:cs="宋体"/>
                      <w:kern w:val="0"/>
                      <w:sz w:val="24"/>
                      <w:u w:val="single"/>
                    </w:rPr>
                  </w:pPr>
                  <w:r w:rsidRPr="00DB6F01">
                    <w:rPr>
                      <w:rFonts w:ascii="宋体" w:hAnsi="宋体" w:cs="宋体" w:hint="eastAsia"/>
                      <w:color w:val="000000"/>
                      <w:kern w:val="0"/>
                      <w:szCs w:val="21"/>
                      <w:u w:val="single"/>
                    </w:rPr>
                    <w:t xml:space="preserve">紧急事态抢救或撤离时，应该佩戴空气呼吸器； </w:t>
                  </w:r>
                </w:p>
                <w:p w14:paraId="20E93BDA" w14:textId="77777777" w:rsidR="00843D90" w:rsidRPr="00DB6F01" w:rsidRDefault="00843D90" w:rsidP="00843D90">
                  <w:pPr>
                    <w:widowControl/>
                    <w:rPr>
                      <w:rFonts w:ascii="宋体" w:hAnsi="宋体" w:cs="宋体"/>
                      <w:kern w:val="0"/>
                      <w:sz w:val="24"/>
                      <w:u w:val="single"/>
                    </w:rPr>
                  </w:pPr>
                  <w:r w:rsidRPr="00DB6F01">
                    <w:rPr>
                      <w:rFonts w:ascii="宋体" w:hAnsi="宋体" w:cs="宋体" w:hint="eastAsia"/>
                      <w:color w:val="000000"/>
                      <w:kern w:val="0"/>
                      <w:szCs w:val="21"/>
                      <w:u w:val="single"/>
                    </w:rPr>
                    <w:t xml:space="preserve">眼睛防护：戴化学安全防护眼镜； </w:t>
                  </w:r>
                </w:p>
                <w:p w14:paraId="2EA9D9D0" w14:textId="77777777" w:rsidR="00843D90" w:rsidRPr="00DB6F01" w:rsidRDefault="00843D90" w:rsidP="00843D90">
                  <w:pPr>
                    <w:widowControl/>
                    <w:rPr>
                      <w:rFonts w:ascii="宋体" w:hAnsi="宋体" w:cs="宋体"/>
                      <w:kern w:val="0"/>
                      <w:sz w:val="24"/>
                      <w:u w:val="single"/>
                    </w:rPr>
                  </w:pPr>
                  <w:r w:rsidRPr="00DB6F01">
                    <w:rPr>
                      <w:rFonts w:ascii="宋体" w:hAnsi="宋体" w:cs="宋体" w:hint="eastAsia"/>
                      <w:color w:val="000000"/>
                      <w:kern w:val="0"/>
                      <w:szCs w:val="21"/>
                      <w:u w:val="single"/>
                    </w:rPr>
                    <w:t xml:space="preserve">身体防护：穿防毒物渗透工作服； </w:t>
                  </w:r>
                </w:p>
                <w:p w14:paraId="4515BC35" w14:textId="77777777" w:rsidR="00843D90" w:rsidRPr="00DB6F01" w:rsidRDefault="00843D90" w:rsidP="00843D90">
                  <w:pPr>
                    <w:widowControl/>
                    <w:rPr>
                      <w:rFonts w:ascii="宋体" w:hAnsi="宋体" w:cs="宋体"/>
                      <w:kern w:val="0"/>
                      <w:sz w:val="24"/>
                      <w:u w:val="single"/>
                    </w:rPr>
                  </w:pPr>
                  <w:r w:rsidRPr="00DB6F01">
                    <w:rPr>
                      <w:rFonts w:ascii="宋体" w:hAnsi="宋体" w:cs="宋体" w:hint="eastAsia"/>
                      <w:color w:val="000000"/>
                      <w:kern w:val="0"/>
                      <w:szCs w:val="21"/>
                      <w:u w:val="single"/>
                    </w:rPr>
                    <w:t xml:space="preserve">手防护：戴橡胶耐油手套； </w:t>
                  </w:r>
                </w:p>
                <w:p w14:paraId="46B372D3" w14:textId="6DE20735" w:rsidR="00843D90" w:rsidRPr="00DB6F01" w:rsidRDefault="00843D90" w:rsidP="00843D90">
                  <w:pPr>
                    <w:widowControl/>
                    <w:rPr>
                      <w:rFonts w:ascii="宋体" w:hAnsi="宋体" w:cs="宋体"/>
                      <w:color w:val="000000"/>
                      <w:kern w:val="0"/>
                      <w:szCs w:val="21"/>
                      <w:u w:val="single"/>
                    </w:rPr>
                  </w:pPr>
                  <w:r w:rsidRPr="00DB6F01">
                    <w:rPr>
                      <w:rFonts w:ascii="宋体" w:hAnsi="宋体" w:cs="宋体" w:hint="eastAsia"/>
                      <w:color w:val="000000"/>
                      <w:kern w:val="0"/>
                      <w:szCs w:val="21"/>
                      <w:u w:val="single"/>
                    </w:rPr>
                    <w:t>其他：工作现场严禁吸烟，避免长期反复接触。</w:t>
                  </w:r>
                </w:p>
              </w:tc>
            </w:tr>
            <w:tr w:rsidR="00FC17C2" w:rsidRPr="00DB6F01" w14:paraId="0ED915B5" w14:textId="77777777" w:rsidTr="00843D90">
              <w:trPr>
                <w:trHeight w:val="70"/>
                <w:jc w:val="center"/>
              </w:trPr>
              <w:tc>
                <w:tcPr>
                  <w:tcW w:w="685" w:type="dxa"/>
                  <w:vAlign w:val="center"/>
                </w:tcPr>
                <w:p w14:paraId="2A78B9F6" w14:textId="77777777" w:rsidR="00FC17C2" w:rsidRPr="00DB6F01" w:rsidRDefault="00FC17C2" w:rsidP="00FC17C2">
                  <w:pPr>
                    <w:widowControl/>
                    <w:jc w:val="center"/>
                    <w:rPr>
                      <w:rFonts w:ascii="宋体" w:hAnsi="宋体" w:cs="宋体"/>
                      <w:kern w:val="0"/>
                      <w:sz w:val="24"/>
                      <w:u w:val="single"/>
                    </w:rPr>
                  </w:pPr>
                  <w:proofErr w:type="gramStart"/>
                  <w:r w:rsidRPr="00DB6F01">
                    <w:rPr>
                      <w:rFonts w:ascii="宋体" w:hAnsi="宋体" w:cs="宋体" w:hint="eastAsia"/>
                      <w:color w:val="000000"/>
                      <w:kern w:val="0"/>
                      <w:szCs w:val="21"/>
                      <w:u w:val="single"/>
                    </w:rPr>
                    <w:t>泄</w:t>
                  </w:r>
                  <w:proofErr w:type="gramEnd"/>
                </w:p>
                <w:p w14:paraId="7482DB1F" w14:textId="77777777" w:rsidR="00FC17C2" w:rsidRPr="00DB6F01" w:rsidRDefault="00FC17C2" w:rsidP="00FC17C2">
                  <w:pPr>
                    <w:widowControl/>
                    <w:jc w:val="center"/>
                    <w:rPr>
                      <w:rFonts w:ascii="宋体" w:hAnsi="宋体" w:cs="宋体"/>
                      <w:kern w:val="0"/>
                      <w:sz w:val="24"/>
                      <w:u w:val="single"/>
                    </w:rPr>
                  </w:pPr>
                  <w:r w:rsidRPr="00DB6F01">
                    <w:rPr>
                      <w:rFonts w:ascii="宋体" w:hAnsi="宋体" w:cs="宋体" w:hint="eastAsia"/>
                      <w:color w:val="000000"/>
                      <w:kern w:val="0"/>
                      <w:szCs w:val="21"/>
                      <w:u w:val="single"/>
                    </w:rPr>
                    <w:t>露</w:t>
                  </w:r>
                </w:p>
                <w:p w14:paraId="5B1D1C69" w14:textId="77777777" w:rsidR="00FC17C2" w:rsidRPr="00DB6F01" w:rsidRDefault="00FC17C2" w:rsidP="00FC17C2">
                  <w:pPr>
                    <w:widowControl/>
                    <w:jc w:val="center"/>
                    <w:rPr>
                      <w:rFonts w:ascii="宋体" w:hAnsi="宋体" w:cs="宋体"/>
                      <w:kern w:val="0"/>
                      <w:sz w:val="24"/>
                      <w:u w:val="single"/>
                    </w:rPr>
                  </w:pPr>
                  <w:r w:rsidRPr="00DB6F01">
                    <w:rPr>
                      <w:rFonts w:ascii="宋体" w:hAnsi="宋体" w:cs="宋体" w:hint="eastAsia"/>
                      <w:color w:val="000000"/>
                      <w:kern w:val="0"/>
                      <w:szCs w:val="21"/>
                      <w:u w:val="single"/>
                    </w:rPr>
                    <w:t>处</w:t>
                  </w:r>
                </w:p>
                <w:p w14:paraId="78A638F4" w14:textId="06D7D492" w:rsidR="00FC17C2" w:rsidRPr="00DB6F01" w:rsidRDefault="00FC17C2" w:rsidP="00FC17C2">
                  <w:pPr>
                    <w:widowControl/>
                    <w:jc w:val="center"/>
                    <w:rPr>
                      <w:rFonts w:ascii="宋体" w:hAnsi="宋体" w:cs="宋体"/>
                      <w:color w:val="000000"/>
                      <w:kern w:val="0"/>
                      <w:szCs w:val="21"/>
                      <w:u w:val="single"/>
                    </w:rPr>
                  </w:pPr>
                  <w:r w:rsidRPr="00DB6F01">
                    <w:rPr>
                      <w:rFonts w:ascii="宋体" w:hAnsi="宋体" w:cs="宋体" w:hint="eastAsia"/>
                      <w:color w:val="000000"/>
                      <w:kern w:val="0"/>
                      <w:szCs w:val="21"/>
                      <w:u w:val="single"/>
                    </w:rPr>
                    <w:t>理</w:t>
                  </w:r>
                </w:p>
              </w:tc>
              <w:tc>
                <w:tcPr>
                  <w:tcW w:w="7251" w:type="dxa"/>
                  <w:gridSpan w:val="7"/>
                  <w:vAlign w:val="center"/>
                </w:tcPr>
                <w:p w14:paraId="3FD6113D" w14:textId="3AB298B6" w:rsidR="00FC17C2" w:rsidRPr="00DB6F01" w:rsidRDefault="00FC17C2" w:rsidP="00FC17C2">
                  <w:pPr>
                    <w:widowControl/>
                    <w:rPr>
                      <w:rFonts w:ascii="宋体" w:hAnsi="宋体" w:cs="宋体"/>
                      <w:kern w:val="0"/>
                      <w:sz w:val="24"/>
                      <w:u w:val="single"/>
                    </w:rPr>
                  </w:pPr>
                  <w:r w:rsidRPr="00DB6F01">
                    <w:rPr>
                      <w:rFonts w:ascii="宋体" w:hAnsi="宋体" w:cs="宋体" w:hint="eastAsia"/>
                      <w:color w:val="000000"/>
                      <w:kern w:val="0"/>
                      <w:szCs w:val="21"/>
                      <w:u w:val="single"/>
                    </w:rPr>
                    <w:t xml:space="preserve">迅速撤离泄露污染区人员至安全区，并进行隔离，严格限制出入。切断火源。建议应急处理人员戴自给正压式呼吸器，穿防毒服。尽可能切断泄露源。防止流入下水道、排洪沟等限制性空间。 </w:t>
                  </w:r>
                </w:p>
                <w:p w14:paraId="12602F0C" w14:textId="77777777" w:rsidR="00FC17C2" w:rsidRPr="00DB6F01" w:rsidRDefault="00FC17C2" w:rsidP="00FC17C2">
                  <w:pPr>
                    <w:widowControl/>
                    <w:rPr>
                      <w:rFonts w:ascii="宋体" w:hAnsi="宋体" w:cs="宋体"/>
                      <w:kern w:val="0"/>
                      <w:sz w:val="24"/>
                      <w:u w:val="single"/>
                    </w:rPr>
                  </w:pPr>
                  <w:r w:rsidRPr="00DB6F01">
                    <w:rPr>
                      <w:rFonts w:ascii="宋体" w:hAnsi="宋体" w:cs="宋体" w:hint="eastAsia"/>
                      <w:color w:val="000000"/>
                      <w:kern w:val="0"/>
                      <w:szCs w:val="21"/>
                      <w:u w:val="single"/>
                    </w:rPr>
                    <w:t xml:space="preserve">少量泄露：用砂土或其他不燃材料吸附或吸收。 </w:t>
                  </w:r>
                </w:p>
                <w:p w14:paraId="1BE3D7C3" w14:textId="4420F713" w:rsidR="00FC17C2" w:rsidRPr="00DB6F01" w:rsidRDefault="00FC17C2" w:rsidP="00FC17C2">
                  <w:pPr>
                    <w:widowControl/>
                    <w:rPr>
                      <w:rFonts w:ascii="宋体" w:hAnsi="宋体" w:cs="宋体"/>
                      <w:kern w:val="0"/>
                      <w:sz w:val="24"/>
                      <w:u w:val="single"/>
                    </w:rPr>
                  </w:pPr>
                  <w:r w:rsidRPr="00DB6F01">
                    <w:rPr>
                      <w:rFonts w:ascii="宋体" w:hAnsi="宋体" w:cs="宋体" w:hint="eastAsia"/>
                      <w:color w:val="000000"/>
                      <w:kern w:val="0"/>
                      <w:szCs w:val="21"/>
                      <w:u w:val="single"/>
                    </w:rPr>
                    <w:t>大量泄露：构筑围堤或挖坑收容。用泵转移至槽车或专用收集器内，回收或运至废物处理场所处置。</w:t>
                  </w:r>
                </w:p>
              </w:tc>
            </w:tr>
            <w:tr w:rsidR="00FC17C2" w:rsidRPr="00DB6F01" w14:paraId="7DF5C9E5" w14:textId="77777777" w:rsidTr="00843D90">
              <w:trPr>
                <w:trHeight w:val="70"/>
                <w:jc w:val="center"/>
              </w:trPr>
              <w:tc>
                <w:tcPr>
                  <w:tcW w:w="685" w:type="dxa"/>
                  <w:vAlign w:val="center"/>
                </w:tcPr>
                <w:p w14:paraId="1DE86C2D" w14:textId="382AB0D7" w:rsidR="00FC17C2" w:rsidRPr="00DB6F01" w:rsidRDefault="00FC17C2" w:rsidP="00FC17C2">
                  <w:pPr>
                    <w:widowControl/>
                    <w:jc w:val="center"/>
                    <w:rPr>
                      <w:rFonts w:ascii="宋体" w:hAnsi="宋体" w:cs="宋体"/>
                      <w:color w:val="000000"/>
                      <w:kern w:val="0"/>
                      <w:szCs w:val="21"/>
                      <w:u w:val="single"/>
                    </w:rPr>
                  </w:pPr>
                  <w:r w:rsidRPr="00DB6F01">
                    <w:rPr>
                      <w:rFonts w:ascii="宋体" w:hAnsi="宋体" w:cs="宋体" w:hint="eastAsia"/>
                      <w:color w:val="000000"/>
                      <w:kern w:val="0"/>
                      <w:szCs w:val="21"/>
                      <w:u w:val="single"/>
                    </w:rPr>
                    <w:t>储运</w:t>
                  </w:r>
                </w:p>
              </w:tc>
              <w:tc>
                <w:tcPr>
                  <w:tcW w:w="7251" w:type="dxa"/>
                  <w:gridSpan w:val="7"/>
                  <w:vAlign w:val="center"/>
                </w:tcPr>
                <w:p w14:paraId="2F482A84" w14:textId="77777777" w:rsidR="00FC17C2" w:rsidRPr="00DB6F01" w:rsidRDefault="00FC17C2" w:rsidP="00FC17C2">
                  <w:pPr>
                    <w:widowControl/>
                    <w:rPr>
                      <w:rFonts w:ascii="宋体" w:hAnsi="宋体" w:cs="宋体"/>
                      <w:kern w:val="0"/>
                      <w:sz w:val="24"/>
                      <w:u w:val="single"/>
                    </w:rPr>
                  </w:pPr>
                  <w:r w:rsidRPr="00DB6F01">
                    <w:rPr>
                      <w:rFonts w:ascii="宋体" w:hAnsi="宋体" w:cs="宋体" w:hint="eastAsia"/>
                      <w:color w:val="000000"/>
                      <w:kern w:val="0"/>
                      <w:szCs w:val="21"/>
                      <w:u w:val="single"/>
                    </w:rPr>
                    <w:t xml:space="preserve">储存于阴凉、通风的库房。远离火种、热源。应与氧化剂分开存放，切记混储。 </w:t>
                  </w:r>
                </w:p>
                <w:p w14:paraId="090FC603" w14:textId="6B73CBB7" w:rsidR="00FC17C2" w:rsidRPr="00DB6F01" w:rsidRDefault="00FC17C2" w:rsidP="00FC17C2">
                  <w:pPr>
                    <w:widowControl/>
                    <w:rPr>
                      <w:rFonts w:ascii="宋体" w:hAnsi="宋体" w:cs="宋体"/>
                      <w:kern w:val="0"/>
                      <w:sz w:val="24"/>
                      <w:u w:val="single"/>
                    </w:rPr>
                  </w:pPr>
                  <w:r w:rsidRPr="00DB6F01">
                    <w:rPr>
                      <w:rFonts w:ascii="宋体" w:hAnsi="宋体" w:cs="宋体" w:hint="eastAsia"/>
                      <w:color w:val="000000"/>
                      <w:kern w:val="0"/>
                      <w:szCs w:val="21"/>
                      <w:u w:val="single"/>
                    </w:rPr>
                    <w:t>配备相应品种和数量的消防器材。</w:t>
                  </w:r>
                  <w:proofErr w:type="gramStart"/>
                  <w:r w:rsidRPr="00DB6F01">
                    <w:rPr>
                      <w:rFonts w:ascii="宋体" w:hAnsi="宋体" w:cs="宋体" w:hint="eastAsia"/>
                      <w:color w:val="000000"/>
                      <w:kern w:val="0"/>
                      <w:szCs w:val="21"/>
                      <w:u w:val="single"/>
                    </w:rPr>
                    <w:t>储区应</w:t>
                  </w:r>
                  <w:proofErr w:type="gramEnd"/>
                  <w:r w:rsidRPr="00DB6F01">
                    <w:rPr>
                      <w:rFonts w:ascii="宋体" w:hAnsi="宋体" w:cs="宋体" w:hint="eastAsia"/>
                      <w:color w:val="000000"/>
                      <w:kern w:val="0"/>
                      <w:szCs w:val="21"/>
                      <w:u w:val="single"/>
                    </w:rPr>
                    <w:t xml:space="preserve">备有泄露应急处理设备和合适的收容材料。 </w:t>
                  </w:r>
                </w:p>
                <w:p w14:paraId="788AC007" w14:textId="599937E8" w:rsidR="00FC17C2" w:rsidRPr="00DB6F01" w:rsidRDefault="00FC17C2" w:rsidP="00FC17C2">
                  <w:pPr>
                    <w:widowControl/>
                    <w:rPr>
                      <w:rFonts w:ascii="宋体" w:hAnsi="宋体" w:cs="宋体"/>
                      <w:kern w:val="0"/>
                      <w:sz w:val="24"/>
                      <w:u w:val="single"/>
                    </w:rPr>
                  </w:pPr>
                  <w:r w:rsidRPr="00DB6F01">
                    <w:rPr>
                      <w:rFonts w:ascii="宋体" w:hAnsi="宋体" w:cs="宋体" w:hint="eastAsia"/>
                      <w:color w:val="000000"/>
                      <w:kern w:val="0"/>
                      <w:szCs w:val="21"/>
                      <w:u w:val="single"/>
                    </w:rPr>
                    <w:t>运输前应先检查包装容器是否完整、密封，运输过程中要确保容器不泄露、不倒塌、</w:t>
                  </w:r>
                  <w:proofErr w:type="gramStart"/>
                  <w:r w:rsidRPr="00DB6F01">
                    <w:rPr>
                      <w:rFonts w:ascii="宋体" w:hAnsi="宋体" w:cs="宋体" w:hint="eastAsia"/>
                      <w:color w:val="000000"/>
                      <w:kern w:val="0"/>
                      <w:szCs w:val="21"/>
                      <w:u w:val="single"/>
                    </w:rPr>
                    <w:t>不</w:t>
                  </w:r>
                  <w:proofErr w:type="gramEnd"/>
                  <w:r w:rsidRPr="00DB6F01">
                    <w:rPr>
                      <w:rFonts w:ascii="宋体" w:hAnsi="宋体" w:cs="宋体" w:hint="eastAsia"/>
                      <w:color w:val="000000"/>
                      <w:kern w:val="0"/>
                      <w:szCs w:val="21"/>
                      <w:u w:val="single"/>
                    </w:rPr>
                    <w:t>坠落、不损坏。严禁与氧化剂、食用化学品等混装混运。运输车必须彻底清洗消毒，否则不得装运其他物品。公路运输要按规定路线行驶。</w:t>
                  </w:r>
                </w:p>
              </w:tc>
            </w:tr>
          </w:tbl>
          <w:p w14:paraId="087B9568" w14:textId="0567F761" w:rsidR="00A85462" w:rsidRPr="00DB6F01" w:rsidRDefault="00C7583F" w:rsidP="00EC6C72">
            <w:pPr>
              <w:spacing w:beforeLines="50" w:before="120" w:line="360" w:lineRule="auto"/>
              <w:ind w:firstLineChars="200" w:firstLine="480"/>
              <w:rPr>
                <w:sz w:val="24"/>
                <w:szCs w:val="32"/>
                <w:u w:val="single"/>
              </w:rPr>
            </w:pPr>
            <w:r w:rsidRPr="00DB6F01">
              <w:rPr>
                <w:sz w:val="24"/>
                <w:szCs w:val="32"/>
                <w:u w:val="single"/>
              </w:rPr>
              <w:t>（</w:t>
            </w:r>
            <w:r w:rsidRPr="00DB6F01">
              <w:rPr>
                <w:sz w:val="24"/>
                <w:szCs w:val="32"/>
                <w:u w:val="single"/>
              </w:rPr>
              <w:t>2</w:t>
            </w:r>
            <w:r w:rsidRPr="00DB6F01">
              <w:rPr>
                <w:sz w:val="24"/>
                <w:szCs w:val="32"/>
                <w:u w:val="single"/>
              </w:rPr>
              <w:t>）</w:t>
            </w:r>
            <w:r w:rsidRPr="00DB6F01">
              <w:rPr>
                <w:rFonts w:hint="eastAsia"/>
                <w:sz w:val="24"/>
                <w:szCs w:val="32"/>
                <w:u w:val="single"/>
              </w:rPr>
              <w:t>风险潜势初判</w:t>
            </w:r>
          </w:p>
          <w:p w14:paraId="081F7BDE" w14:textId="77777777" w:rsidR="00A85462" w:rsidRPr="00DB6F01" w:rsidRDefault="00C7583F">
            <w:pPr>
              <w:pStyle w:val="af5"/>
              <w:spacing w:after="0" w:line="360" w:lineRule="auto"/>
              <w:ind w:firstLineChars="200" w:firstLine="480"/>
              <w:rPr>
                <w:sz w:val="24"/>
                <w:szCs w:val="24"/>
                <w:u w:val="single"/>
              </w:rPr>
            </w:pPr>
            <w:r w:rsidRPr="00DB6F01">
              <w:rPr>
                <w:rFonts w:hint="eastAsia"/>
                <w:sz w:val="24"/>
                <w:szCs w:val="24"/>
                <w:u w:val="single"/>
              </w:rPr>
              <w:t>根据《建设项目环境风险评价技术导则》（</w:t>
            </w:r>
            <w:r w:rsidRPr="00DB6F01">
              <w:rPr>
                <w:rFonts w:hint="eastAsia"/>
                <w:sz w:val="24"/>
                <w:szCs w:val="24"/>
                <w:u w:val="single"/>
              </w:rPr>
              <w:t>H</w:t>
            </w:r>
            <w:r w:rsidRPr="00DB6F01">
              <w:rPr>
                <w:sz w:val="24"/>
                <w:szCs w:val="24"/>
                <w:u w:val="single"/>
              </w:rPr>
              <w:t>J169-2018</w:t>
            </w:r>
            <w:r w:rsidRPr="00DB6F01">
              <w:rPr>
                <w:rFonts w:hint="eastAsia"/>
                <w:sz w:val="24"/>
                <w:szCs w:val="24"/>
                <w:u w:val="single"/>
              </w:rPr>
              <w:t>）附录</w:t>
            </w:r>
            <w:r w:rsidRPr="00DB6F01">
              <w:rPr>
                <w:rFonts w:hint="eastAsia"/>
                <w:sz w:val="24"/>
                <w:szCs w:val="24"/>
                <w:u w:val="single"/>
              </w:rPr>
              <w:t>B.1</w:t>
            </w:r>
            <w:r w:rsidRPr="00DB6F01">
              <w:rPr>
                <w:rFonts w:hint="eastAsia"/>
                <w:sz w:val="24"/>
                <w:szCs w:val="24"/>
                <w:u w:val="single"/>
              </w:rPr>
              <w:t>对主要化学品进行重大危险源辨识，具体情况见下表。</w:t>
            </w:r>
          </w:p>
          <w:p w14:paraId="3ADFB942" w14:textId="46E552AE" w:rsidR="00A85462" w:rsidRPr="00DB6F01" w:rsidRDefault="00C7583F">
            <w:pPr>
              <w:pStyle w:val="af5"/>
              <w:spacing w:after="0" w:line="360" w:lineRule="auto"/>
              <w:ind w:firstLineChars="0" w:firstLine="0"/>
              <w:jc w:val="center"/>
              <w:rPr>
                <w:b/>
                <w:sz w:val="21"/>
                <w:u w:val="single"/>
              </w:rPr>
            </w:pPr>
            <w:r w:rsidRPr="00DB6F01">
              <w:rPr>
                <w:rFonts w:hint="eastAsia"/>
                <w:b/>
                <w:sz w:val="21"/>
                <w:u w:val="single"/>
              </w:rPr>
              <w:t>表</w:t>
            </w:r>
            <w:r w:rsidRPr="00DB6F01">
              <w:rPr>
                <w:b/>
                <w:sz w:val="21"/>
                <w:u w:val="single"/>
              </w:rPr>
              <w:t>4</w:t>
            </w:r>
            <w:r w:rsidRPr="00DB6F01">
              <w:rPr>
                <w:rFonts w:hint="eastAsia"/>
                <w:b/>
                <w:sz w:val="21"/>
                <w:u w:val="single"/>
              </w:rPr>
              <w:t>-</w:t>
            </w:r>
            <w:r w:rsidR="004312FC" w:rsidRPr="00DB6F01">
              <w:rPr>
                <w:b/>
                <w:sz w:val="21"/>
                <w:u w:val="single"/>
              </w:rPr>
              <w:t>15</w:t>
            </w:r>
            <w:r w:rsidRPr="00DB6F01">
              <w:rPr>
                <w:b/>
                <w:sz w:val="21"/>
                <w:u w:val="single"/>
              </w:rPr>
              <w:t xml:space="preserve"> </w:t>
            </w:r>
            <w:r w:rsidRPr="00DB6F01">
              <w:rPr>
                <w:rFonts w:hint="eastAsia"/>
                <w:b/>
                <w:sz w:val="21"/>
                <w:u w:val="single"/>
              </w:rPr>
              <w:t>风险因子计算表</w:t>
            </w:r>
          </w:p>
          <w:tbl>
            <w:tblPr>
              <w:tblW w:w="7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88"/>
              <w:gridCol w:w="1588"/>
              <w:gridCol w:w="1588"/>
              <w:gridCol w:w="1589"/>
            </w:tblGrid>
            <w:tr w:rsidR="00291F9D" w:rsidRPr="00DB6F01" w14:paraId="57AD3A6C" w14:textId="77777777" w:rsidTr="00E44D59">
              <w:trPr>
                <w:trHeight w:val="257"/>
              </w:trPr>
              <w:tc>
                <w:tcPr>
                  <w:tcW w:w="1588" w:type="dxa"/>
                  <w:shd w:val="clear" w:color="auto" w:fill="auto"/>
                </w:tcPr>
                <w:p w14:paraId="60F8517B" w14:textId="77777777" w:rsidR="00291F9D" w:rsidRPr="00DB6F01" w:rsidRDefault="00291F9D">
                  <w:pPr>
                    <w:pStyle w:val="af5"/>
                    <w:spacing w:after="0"/>
                    <w:ind w:firstLineChars="0" w:firstLine="0"/>
                    <w:jc w:val="center"/>
                    <w:rPr>
                      <w:sz w:val="21"/>
                      <w:u w:val="single"/>
                    </w:rPr>
                  </w:pPr>
                  <w:r w:rsidRPr="00DB6F01">
                    <w:rPr>
                      <w:rFonts w:hint="eastAsia"/>
                      <w:sz w:val="21"/>
                      <w:u w:val="single"/>
                    </w:rPr>
                    <w:t>序号</w:t>
                  </w:r>
                </w:p>
              </w:tc>
              <w:tc>
                <w:tcPr>
                  <w:tcW w:w="1588" w:type="dxa"/>
                  <w:shd w:val="clear" w:color="auto" w:fill="auto"/>
                </w:tcPr>
                <w:p w14:paraId="11634B33" w14:textId="294897E7" w:rsidR="00291F9D" w:rsidRPr="00DB6F01" w:rsidRDefault="00291F9D">
                  <w:pPr>
                    <w:pStyle w:val="af5"/>
                    <w:spacing w:after="0"/>
                    <w:ind w:firstLineChars="0" w:firstLine="0"/>
                    <w:jc w:val="center"/>
                    <w:rPr>
                      <w:sz w:val="21"/>
                      <w:u w:val="single"/>
                    </w:rPr>
                  </w:pPr>
                  <w:r w:rsidRPr="00DB6F01">
                    <w:rPr>
                      <w:rFonts w:hint="eastAsia"/>
                      <w:sz w:val="21"/>
                      <w:u w:val="single"/>
                    </w:rPr>
                    <w:t>原料名称</w:t>
                  </w:r>
                </w:p>
              </w:tc>
              <w:tc>
                <w:tcPr>
                  <w:tcW w:w="1588" w:type="dxa"/>
                  <w:shd w:val="clear" w:color="auto" w:fill="auto"/>
                </w:tcPr>
                <w:p w14:paraId="3930D4E3" w14:textId="2163EC0C" w:rsidR="00291F9D" w:rsidRPr="00DB6F01" w:rsidRDefault="00291F9D">
                  <w:pPr>
                    <w:pStyle w:val="af5"/>
                    <w:spacing w:after="0"/>
                    <w:ind w:firstLineChars="0" w:firstLine="0"/>
                    <w:jc w:val="center"/>
                    <w:rPr>
                      <w:sz w:val="21"/>
                      <w:u w:val="single"/>
                    </w:rPr>
                  </w:pPr>
                  <w:r w:rsidRPr="00DB6F01">
                    <w:rPr>
                      <w:rFonts w:hint="eastAsia"/>
                      <w:sz w:val="21"/>
                      <w:u w:val="single"/>
                    </w:rPr>
                    <w:t>临界量（</w:t>
                  </w:r>
                  <w:r w:rsidRPr="00DB6F01">
                    <w:rPr>
                      <w:rFonts w:hint="eastAsia"/>
                      <w:sz w:val="21"/>
                      <w:u w:val="single"/>
                    </w:rPr>
                    <w:t>t</w:t>
                  </w:r>
                  <w:r w:rsidRPr="00DB6F01">
                    <w:rPr>
                      <w:rFonts w:hint="eastAsia"/>
                      <w:sz w:val="21"/>
                      <w:u w:val="single"/>
                    </w:rPr>
                    <w:t>）</w:t>
                  </w:r>
                </w:p>
              </w:tc>
              <w:tc>
                <w:tcPr>
                  <w:tcW w:w="1588" w:type="dxa"/>
                  <w:shd w:val="clear" w:color="auto" w:fill="auto"/>
                </w:tcPr>
                <w:p w14:paraId="55234A0C" w14:textId="45DC8D98" w:rsidR="00291F9D" w:rsidRPr="00DB6F01" w:rsidRDefault="00291F9D">
                  <w:pPr>
                    <w:pStyle w:val="af5"/>
                    <w:spacing w:after="0"/>
                    <w:ind w:firstLineChars="0" w:firstLine="0"/>
                    <w:jc w:val="center"/>
                    <w:rPr>
                      <w:sz w:val="21"/>
                      <w:u w:val="single"/>
                    </w:rPr>
                  </w:pPr>
                  <w:r w:rsidRPr="00DB6F01">
                    <w:rPr>
                      <w:rFonts w:hint="eastAsia"/>
                      <w:sz w:val="21"/>
                      <w:u w:val="single"/>
                    </w:rPr>
                    <w:t>最大储存量</w:t>
                  </w:r>
                </w:p>
              </w:tc>
              <w:tc>
                <w:tcPr>
                  <w:tcW w:w="1589" w:type="dxa"/>
                  <w:shd w:val="clear" w:color="auto" w:fill="auto"/>
                </w:tcPr>
                <w:p w14:paraId="50B1FFC0" w14:textId="20937CB1" w:rsidR="00291F9D" w:rsidRPr="00DB6F01" w:rsidRDefault="00291F9D">
                  <w:pPr>
                    <w:pStyle w:val="af5"/>
                    <w:spacing w:after="0"/>
                    <w:ind w:firstLineChars="0" w:firstLine="0"/>
                    <w:jc w:val="center"/>
                    <w:rPr>
                      <w:sz w:val="21"/>
                      <w:u w:val="single"/>
                    </w:rPr>
                  </w:pPr>
                  <w:r w:rsidRPr="00DB6F01">
                    <w:rPr>
                      <w:rFonts w:hint="eastAsia"/>
                      <w:sz w:val="21"/>
                      <w:u w:val="single"/>
                    </w:rPr>
                    <w:t>比值</w:t>
                  </w:r>
                  <w:r w:rsidRPr="00DB6F01">
                    <w:rPr>
                      <w:rFonts w:hint="eastAsia"/>
                      <w:sz w:val="21"/>
                      <w:u w:val="single"/>
                    </w:rPr>
                    <w:t>Q</w:t>
                  </w:r>
                  <w:r w:rsidRPr="00DB6F01">
                    <w:rPr>
                      <w:sz w:val="21"/>
                      <w:u w:val="single"/>
                    </w:rPr>
                    <w:t>i</w:t>
                  </w:r>
                </w:p>
              </w:tc>
            </w:tr>
            <w:tr w:rsidR="00291F9D" w:rsidRPr="00DB6F01" w14:paraId="64136FF4" w14:textId="77777777" w:rsidTr="00594921">
              <w:trPr>
                <w:trHeight w:val="270"/>
              </w:trPr>
              <w:tc>
                <w:tcPr>
                  <w:tcW w:w="1588" w:type="dxa"/>
                  <w:shd w:val="clear" w:color="auto" w:fill="auto"/>
                </w:tcPr>
                <w:p w14:paraId="3B0B6E32" w14:textId="77777777" w:rsidR="00291F9D" w:rsidRPr="00DB6F01" w:rsidRDefault="00291F9D">
                  <w:pPr>
                    <w:pStyle w:val="af5"/>
                    <w:spacing w:after="0"/>
                    <w:ind w:firstLineChars="0" w:firstLine="0"/>
                    <w:jc w:val="center"/>
                    <w:rPr>
                      <w:sz w:val="21"/>
                      <w:u w:val="single"/>
                    </w:rPr>
                  </w:pPr>
                  <w:r w:rsidRPr="00DB6F01">
                    <w:rPr>
                      <w:rFonts w:hint="eastAsia"/>
                      <w:sz w:val="21"/>
                      <w:u w:val="single"/>
                    </w:rPr>
                    <w:t>1</w:t>
                  </w:r>
                </w:p>
              </w:tc>
              <w:tc>
                <w:tcPr>
                  <w:tcW w:w="1588" w:type="dxa"/>
                  <w:shd w:val="clear" w:color="auto" w:fill="auto"/>
                </w:tcPr>
                <w:p w14:paraId="018AC8CA" w14:textId="44458BA7" w:rsidR="00291F9D" w:rsidRPr="00DB6F01" w:rsidRDefault="00291F9D">
                  <w:pPr>
                    <w:pStyle w:val="af5"/>
                    <w:spacing w:after="0"/>
                    <w:ind w:firstLineChars="0" w:firstLine="0"/>
                    <w:jc w:val="center"/>
                    <w:rPr>
                      <w:sz w:val="21"/>
                      <w:u w:val="single"/>
                    </w:rPr>
                  </w:pPr>
                  <w:r w:rsidRPr="00DB6F01">
                    <w:rPr>
                      <w:rFonts w:hint="eastAsia"/>
                      <w:sz w:val="21"/>
                      <w:u w:val="single"/>
                    </w:rPr>
                    <w:t>甲醛</w:t>
                  </w:r>
                </w:p>
              </w:tc>
              <w:tc>
                <w:tcPr>
                  <w:tcW w:w="1588" w:type="dxa"/>
                  <w:shd w:val="clear" w:color="auto" w:fill="auto"/>
                </w:tcPr>
                <w:p w14:paraId="2B406203" w14:textId="5FFCD52B" w:rsidR="00291F9D" w:rsidRPr="00DB6F01" w:rsidRDefault="00291F9D">
                  <w:pPr>
                    <w:pStyle w:val="af5"/>
                    <w:spacing w:after="0"/>
                    <w:ind w:firstLineChars="0" w:firstLine="0"/>
                    <w:jc w:val="center"/>
                    <w:rPr>
                      <w:sz w:val="21"/>
                      <w:u w:val="single"/>
                    </w:rPr>
                  </w:pPr>
                  <w:r w:rsidRPr="00DB6F01">
                    <w:rPr>
                      <w:sz w:val="21"/>
                      <w:u w:val="single"/>
                    </w:rPr>
                    <w:t>0.5</w:t>
                  </w:r>
                </w:p>
              </w:tc>
              <w:tc>
                <w:tcPr>
                  <w:tcW w:w="1588" w:type="dxa"/>
                  <w:shd w:val="clear" w:color="auto" w:fill="auto"/>
                </w:tcPr>
                <w:p w14:paraId="531EB1AB" w14:textId="5B92D69E" w:rsidR="00291F9D" w:rsidRPr="00DB6F01" w:rsidRDefault="00291F9D">
                  <w:pPr>
                    <w:pStyle w:val="af5"/>
                    <w:spacing w:after="0"/>
                    <w:ind w:firstLineChars="0" w:firstLine="0"/>
                    <w:jc w:val="center"/>
                    <w:rPr>
                      <w:sz w:val="21"/>
                      <w:szCs w:val="22"/>
                      <w:u w:val="single"/>
                    </w:rPr>
                  </w:pPr>
                  <w:r w:rsidRPr="00DB6F01">
                    <w:rPr>
                      <w:rFonts w:hint="eastAsia"/>
                      <w:sz w:val="21"/>
                      <w:szCs w:val="22"/>
                      <w:u w:val="single"/>
                    </w:rPr>
                    <w:t>0</w:t>
                  </w:r>
                  <w:r w:rsidRPr="00DB6F01">
                    <w:rPr>
                      <w:sz w:val="21"/>
                      <w:szCs w:val="22"/>
                      <w:u w:val="single"/>
                    </w:rPr>
                    <w:t>.0045</w:t>
                  </w:r>
                </w:p>
              </w:tc>
              <w:tc>
                <w:tcPr>
                  <w:tcW w:w="1589" w:type="dxa"/>
                  <w:shd w:val="clear" w:color="auto" w:fill="auto"/>
                </w:tcPr>
                <w:p w14:paraId="067C27E7" w14:textId="2BD2DAC0" w:rsidR="00291F9D" w:rsidRPr="00DB6F01" w:rsidRDefault="00291F9D">
                  <w:pPr>
                    <w:pStyle w:val="af5"/>
                    <w:spacing w:after="0"/>
                    <w:ind w:firstLineChars="0" w:firstLine="0"/>
                    <w:jc w:val="center"/>
                    <w:rPr>
                      <w:sz w:val="21"/>
                      <w:u w:val="single"/>
                    </w:rPr>
                  </w:pPr>
                  <w:r w:rsidRPr="00DB6F01">
                    <w:rPr>
                      <w:sz w:val="21"/>
                      <w:u w:val="single"/>
                    </w:rPr>
                    <w:t>0.009</w:t>
                  </w:r>
                </w:p>
              </w:tc>
            </w:tr>
            <w:tr w:rsidR="00FC17C2" w:rsidRPr="00DB6F01" w14:paraId="52C534CF" w14:textId="77777777" w:rsidTr="00594921">
              <w:trPr>
                <w:trHeight w:val="270"/>
              </w:trPr>
              <w:tc>
                <w:tcPr>
                  <w:tcW w:w="1588" w:type="dxa"/>
                  <w:shd w:val="clear" w:color="auto" w:fill="auto"/>
                </w:tcPr>
                <w:p w14:paraId="01558A95" w14:textId="3DC1BE98" w:rsidR="00FC17C2" w:rsidRPr="00DB6F01" w:rsidRDefault="00FC17C2">
                  <w:pPr>
                    <w:pStyle w:val="af5"/>
                    <w:spacing w:after="0"/>
                    <w:ind w:firstLineChars="0" w:firstLine="0"/>
                    <w:jc w:val="center"/>
                    <w:rPr>
                      <w:sz w:val="21"/>
                      <w:u w:val="single"/>
                    </w:rPr>
                  </w:pPr>
                  <w:r w:rsidRPr="00DB6F01">
                    <w:rPr>
                      <w:rFonts w:hint="eastAsia"/>
                      <w:sz w:val="21"/>
                      <w:u w:val="single"/>
                    </w:rPr>
                    <w:t>2</w:t>
                  </w:r>
                </w:p>
              </w:tc>
              <w:tc>
                <w:tcPr>
                  <w:tcW w:w="1588" w:type="dxa"/>
                  <w:shd w:val="clear" w:color="auto" w:fill="auto"/>
                </w:tcPr>
                <w:p w14:paraId="49B2196B" w14:textId="566A2C92" w:rsidR="00FC17C2" w:rsidRPr="00DB6F01" w:rsidRDefault="00AB4F70">
                  <w:pPr>
                    <w:pStyle w:val="af5"/>
                    <w:spacing w:after="0"/>
                    <w:ind w:firstLineChars="0" w:firstLine="0"/>
                    <w:jc w:val="center"/>
                    <w:rPr>
                      <w:sz w:val="21"/>
                      <w:u w:val="single"/>
                    </w:rPr>
                  </w:pPr>
                  <w:r w:rsidRPr="00DB6F01">
                    <w:rPr>
                      <w:rFonts w:hint="eastAsia"/>
                      <w:sz w:val="21"/>
                      <w:u w:val="single"/>
                    </w:rPr>
                    <w:t>废</w:t>
                  </w:r>
                  <w:r w:rsidR="00FC17C2" w:rsidRPr="00DB6F01">
                    <w:rPr>
                      <w:rFonts w:hint="eastAsia"/>
                      <w:sz w:val="21"/>
                      <w:u w:val="single"/>
                    </w:rPr>
                    <w:t>导热油</w:t>
                  </w:r>
                </w:p>
              </w:tc>
              <w:tc>
                <w:tcPr>
                  <w:tcW w:w="1588" w:type="dxa"/>
                  <w:shd w:val="clear" w:color="auto" w:fill="auto"/>
                </w:tcPr>
                <w:p w14:paraId="50860CEA" w14:textId="08E9EDE0" w:rsidR="00FC17C2" w:rsidRPr="00DB6F01" w:rsidRDefault="00FC17C2">
                  <w:pPr>
                    <w:pStyle w:val="af5"/>
                    <w:spacing w:after="0"/>
                    <w:ind w:firstLineChars="0" w:firstLine="0"/>
                    <w:jc w:val="center"/>
                    <w:rPr>
                      <w:sz w:val="21"/>
                      <w:u w:val="single"/>
                    </w:rPr>
                  </w:pPr>
                  <w:r w:rsidRPr="00DB6F01">
                    <w:rPr>
                      <w:rFonts w:hint="eastAsia"/>
                      <w:sz w:val="21"/>
                      <w:u w:val="single"/>
                    </w:rPr>
                    <w:t>2500</w:t>
                  </w:r>
                </w:p>
              </w:tc>
              <w:tc>
                <w:tcPr>
                  <w:tcW w:w="1588" w:type="dxa"/>
                  <w:shd w:val="clear" w:color="auto" w:fill="auto"/>
                </w:tcPr>
                <w:p w14:paraId="41AA59A7" w14:textId="77E7BF4E" w:rsidR="00FC17C2" w:rsidRPr="00DB6F01" w:rsidRDefault="00FC17C2">
                  <w:pPr>
                    <w:pStyle w:val="af5"/>
                    <w:spacing w:after="0"/>
                    <w:ind w:firstLineChars="0" w:firstLine="0"/>
                    <w:jc w:val="center"/>
                    <w:rPr>
                      <w:sz w:val="21"/>
                      <w:szCs w:val="22"/>
                      <w:u w:val="single"/>
                    </w:rPr>
                  </w:pPr>
                  <w:r w:rsidRPr="00DB6F01">
                    <w:rPr>
                      <w:rFonts w:hint="eastAsia"/>
                      <w:sz w:val="21"/>
                      <w:szCs w:val="22"/>
                      <w:u w:val="single"/>
                    </w:rPr>
                    <w:t>0.08</w:t>
                  </w:r>
                </w:p>
              </w:tc>
              <w:tc>
                <w:tcPr>
                  <w:tcW w:w="1589" w:type="dxa"/>
                  <w:shd w:val="clear" w:color="auto" w:fill="auto"/>
                </w:tcPr>
                <w:p w14:paraId="3F3E440B" w14:textId="28C901F7" w:rsidR="00FC17C2" w:rsidRPr="00DB6F01" w:rsidRDefault="00FC17C2">
                  <w:pPr>
                    <w:pStyle w:val="af5"/>
                    <w:spacing w:after="0"/>
                    <w:ind w:firstLineChars="0" w:firstLine="0"/>
                    <w:jc w:val="center"/>
                    <w:rPr>
                      <w:sz w:val="21"/>
                      <w:u w:val="single"/>
                    </w:rPr>
                  </w:pPr>
                  <w:r w:rsidRPr="00DB6F01">
                    <w:rPr>
                      <w:rFonts w:hint="eastAsia"/>
                      <w:sz w:val="21"/>
                      <w:u w:val="single"/>
                    </w:rPr>
                    <w:t>0.000032</w:t>
                  </w:r>
                </w:p>
              </w:tc>
            </w:tr>
            <w:tr w:rsidR="00FC17C2" w:rsidRPr="00DB6F01" w14:paraId="7FC82F0B" w14:textId="77777777" w:rsidTr="00594921">
              <w:trPr>
                <w:trHeight w:val="270"/>
              </w:trPr>
              <w:tc>
                <w:tcPr>
                  <w:tcW w:w="1588" w:type="dxa"/>
                  <w:shd w:val="clear" w:color="auto" w:fill="auto"/>
                </w:tcPr>
                <w:p w14:paraId="380D1A4D" w14:textId="4CB9A1F6" w:rsidR="00FC17C2" w:rsidRPr="00DB6F01" w:rsidRDefault="00FC17C2">
                  <w:pPr>
                    <w:pStyle w:val="af5"/>
                    <w:spacing w:after="0"/>
                    <w:ind w:firstLineChars="0" w:firstLine="0"/>
                    <w:jc w:val="center"/>
                    <w:rPr>
                      <w:sz w:val="21"/>
                      <w:u w:val="single"/>
                    </w:rPr>
                  </w:pPr>
                  <w:r w:rsidRPr="00DB6F01">
                    <w:rPr>
                      <w:rFonts w:hint="eastAsia"/>
                      <w:sz w:val="21"/>
                      <w:u w:val="single"/>
                    </w:rPr>
                    <w:t>3</w:t>
                  </w:r>
                </w:p>
              </w:tc>
              <w:tc>
                <w:tcPr>
                  <w:tcW w:w="1588" w:type="dxa"/>
                  <w:shd w:val="clear" w:color="auto" w:fill="auto"/>
                </w:tcPr>
                <w:p w14:paraId="69B6C2A1" w14:textId="6C079150" w:rsidR="00FC17C2" w:rsidRPr="00DB6F01" w:rsidRDefault="00AB4F70">
                  <w:pPr>
                    <w:pStyle w:val="af5"/>
                    <w:spacing w:after="0"/>
                    <w:ind w:firstLineChars="0" w:firstLine="0"/>
                    <w:jc w:val="center"/>
                    <w:rPr>
                      <w:sz w:val="21"/>
                      <w:u w:val="single"/>
                    </w:rPr>
                  </w:pPr>
                  <w:r w:rsidRPr="00DB6F01">
                    <w:rPr>
                      <w:rFonts w:hint="eastAsia"/>
                      <w:sz w:val="21"/>
                      <w:u w:val="single"/>
                    </w:rPr>
                    <w:t>废</w:t>
                  </w:r>
                  <w:r w:rsidR="00FC17C2" w:rsidRPr="00DB6F01">
                    <w:rPr>
                      <w:rFonts w:hint="eastAsia"/>
                      <w:sz w:val="21"/>
                      <w:u w:val="single"/>
                    </w:rPr>
                    <w:t>润滑油</w:t>
                  </w:r>
                </w:p>
              </w:tc>
              <w:tc>
                <w:tcPr>
                  <w:tcW w:w="1588" w:type="dxa"/>
                  <w:shd w:val="clear" w:color="auto" w:fill="auto"/>
                </w:tcPr>
                <w:p w14:paraId="23557F58" w14:textId="49E64490" w:rsidR="00FC17C2" w:rsidRPr="00DB6F01" w:rsidRDefault="00FC17C2">
                  <w:pPr>
                    <w:pStyle w:val="af5"/>
                    <w:spacing w:after="0"/>
                    <w:ind w:firstLineChars="0" w:firstLine="0"/>
                    <w:jc w:val="center"/>
                    <w:rPr>
                      <w:sz w:val="21"/>
                      <w:u w:val="single"/>
                    </w:rPr>
                  </w:pPr>
                  <w:r w:rsidRPr="00DB6F01">
                    <w:rPr>
                      <w:rFonts w:hint="eastAsia"/>
                      <w:sz w:val="21"/>
                      <w:u w:val="single"/>
                    </w:rPr>
                    <w:t>2500</w:t>
                  </w:r>
                </w:p>
              </w:tc>
              <w:tc>
                <w:tcPr>
                  <w:tcW w:w="1588" w:type="dxa"/>
                  <w:shd w:val="clear" w:color="auto" w:fill="auto"/>
                </w:tcPr>
                <w:p w14:paraId="2203192E" w14:textId="62633D31" w:rsidR="00FC17C2" w:rsidRPr="00DB6F01" w:rsidRDefault="00FC17C2">
                  <w:pPr>
                    <w:pStyle w:val="af5"/>
                    <w:spacing w:after="0"/>
                    <w:ind w:firstLineChars="0" w:firstLine="0"/>
                    <w:jc w:val="center"/>
                    <w:rPr>
                      <w:sz w:val="21"/>
                      <w:szCs w:val="22"/>
                      <w:u w:val="single"/>
                    </w:rPr>
                  </w:pPr>
                  <w:r w:rsidRPr="00DB6F01">
                    <w:rPr>
                      <w:rFonts w:hint="eastAsia"/>
                      <w:sz w:val="21"/>
                      <w:szCs w:val="22"/>
                      <w:u w:val="single"/>
                    </w:rPr>
                    <w:t>0.01</w:t>
                  </w:r>
                </w:p>
              </w:tc>
              <w:tc>
                <w:tcPr>
                  <w:tcW w:w="1589" w:type="dxa"/>
                  <w:shd w:val="clear" w:color="auto" w:fill="auto"/>
                </w:tcPr>
                <w:p w14:paraId="6BE9B4C1" w14:textId="5E6F86FE" w:rsidR="00FC17C2" w:rsidRPr="00DB6F01" w:rsidRDefault="00FC17C2">
                  <w:pPr>
                    <w:pStyle w:val="af5"/>
                    <w:spacing w:after="0"/>
                    <w:ind w:firstLineChars="0" w:firstLine="0"/>
                    <w:jc w:val="center"/>
                    <w:rPr>
                      <w:sz w:val="21"/>
                      <w:u w:val="single"/>
                    </w:rPr>
                  </w:pPr>
                  <w:r w:rsidRPr="00DB6F01">
                    <w:rPr>
                      <w:rFonts w:hint="eastAsia"/>
                      <w:sz w:val="21"/>
                      <w:u w:val="single"/>
                    </w:rPr>
                    <w:t>0.000004</w:t>
                  </w:r>
                </w:p>
              </w:tc>
            </w:tr>
            <w:tr w:rsidR="00EC6C72" w:rsidRPr="00DB6F01" w14:paraId="46426B75" w14:textId="77777777" w:rsidTr="00955D32">
              <w:trPr>
                <w:trHeight w:val="270"/>
              </w:trPr>
              <w:tc>
                <w:tcPr>
                  <w:tcW w:w="7941" w:type="dxa"/>
                  <w:gridSpan w:val="5"/>
                  <w:shd w:val="clear" w:color="auto" w:fill="auto"/>
                </w:tcPr>
                <w:p w14:paraId="13D0A479" w14:textId="00B79226" w:rsidR="00EC6C72" w:rsidRPr="00DB6F01" w:rsidRDefault="00EC6C72" w:rsidP="00EC6C72">
                  <w:pPr>
                    <w:widowControl/>
                    <w:jc w:val="left"/>
                    <w:rPr>
                      <w:rFonts w:ascii="宋体" w:hAnsi="宋体" w:cs="宋体"/>
                      <w:kern w:val="0"/>
                      <w:sz w:val="24"/>
                      <w:u w:val="single"/>
                    </w:rPr>
                  </w:pPr>
                  <w:r w:rsidRPr="00DB6F01">
                    <w:rPr>
                      <w:rFonts w:ascii="宋体" w:hAnsi="宋体" w:cs="宋体" w:hint="eastAsia"/>
                      <w:color w:val="000000"/>
                      <w:kern w:val="0"/>
                      <w:szCs w:val="21"/>
                      <w:u w:val="single"/>
                    </w:rPr>
                    <w:t>备注：项目营运期</w:t>
                  </w:r>
                  <w:proofErr w:type="gramStart"/>
                  <w:r w:rsidRPr="00DB6F01">
                    <w:rPr>
                      <w:rFonts w:ascii="宋体" w:hAnsi="宋体" w:cs="宋体" w:hint="eastAsia"/>
                      <w:color w:val="000000"/>
                      <w:kern w:val="0"/>
                      <w:szCs w:val="21"/>
                      <w:u w:val="single"/>
                    </w:rPr>
                    <w:t>脲醛胶年用量</w:t>
                  </w:r>
                  <w:proofErr w:type="gramEnd"/>
                  <w:r w:rsidRPr="00DB6F01">
                    <w:rPr>
                      <w:rFonts w:ascii="宋体" w:hAnsi="宋体" w:cs="宋体" w:hint="eastAsia"/>
                      <w:color w:val="000000"/>
                      <w:kern w:val="0"/>
                      <w:szCs w:val="21"/>
                      <w:u w:val="single"/>
                    </w:rPr>
                    <w:t>为</w:t>
                  </w:r>
                  <w:r w:rsidRPr="00DB6F01">
                    <w:rPr>
                      <w:color w:val="000000"/>
                      <w:kern w:val="0"/>
                      <w:szCs w:val="21"/>
                      <w:u w:val="single"/>
                    </w:rPr>
                    <w:t>15t/a</w:t>
                  </w:r>
                  <w:r w:rsidRPr="00DB6F01">
                    <w:rPr>
                      <w:rFonts w:ascii="宋体" w:hAnsi="宋体" w:cs="宋体" w:hint="eastAsia"/>
                      <w:color w:val="000000"/>
                      <w:kern w:val="0"/>
                      <w:szCs w:val="21"/>
                      <w:u w:val="single"/>
                    </w:rPr>
                    <w:t>，厂区最大存储量为</w:t>
                  </w:r>
                  <w:r w:rsidR="00291F9D" w:rsidRPr="00DB6F01">
                    <w:rPr>
                      <w:color w:val="000000"/>
                      <w:kern w:val="0"/>
                      <w:szCs w:val="21"/>
                      <w:u w:val="single"/>
                    </w:rPr>
                    <w:t>1</w:t>
                  </w:r>
                  <w:r w:rsidRPr="00DB6F01">
                    <w:rPr>
                      <w:color w:val="000000"/>
                      <w:kern w:val="0"/>
                      <w:szCs w:val="21"/>
                      <w:u w:val="single"/>
                    </w:rPr>
                    <w:t>.5t/a</w:t>
                  </w:r>
                  <w:r w:rsidRPr="00DB6F01">
                    <w:rPr>
                      <w:rFonts w:ascii="宋体" w:hAnsi="宋体" w:cs="宋体" w:hint="eastAsia"/>
                      <w:color w:val="000000"/>
                      <w:kern w:val="0"/>
                      <w:szCs w:val="21"/>
                      <w:u w:val="single"/>
                    </w:rPr>
                    <w:t>，根据《木材工业</w:t>
                  </w:r>
                  <w:r w:rsidRPr="00DB6F01">
                    <w:rPr>
                      <w:rFonts w:ascii="宋体" w:hAnsi="宋体" w:cs="宋体" w:hint="eastAsia"/>
                      <w:color w:val="000000"/>
                      <w:szCs w:val="21"/>
                      <w:u w:val="single"/>
                    </w:rPr>
                    <w:t>胶粘剂用脲醛、酚醛、三聚氰胺甲醛树脂》（</w:t>
                  </w:r>
                  <w:r w:rsidRPr="00DB6F01">
                    <w:rPr>
                      <w:color w:val="000000"/>
                      <w:szCs w:val="21"/>
                      <w:u w:val="single"/>
                    </w:rPr>
                    <w:t>GB/T14732-2017</w:t>
                  </w:r>
                  <w:r w:rsidRPr="00DB6F01">
                    <w:rPr>
                      <w:rFonts w:ascii="宋体" w:hAnsi="宋体" w:cs="宋体" w:hint="eastAsia"/>
                      <w:color w:val="000000"/>
                      <w:szCs w:val="21"/>
                      <w:u w:val="single"/>
                    </w:rPr>
                    <w:t>）的要求，脲醛树脂中</w:t>
                  </w:r>
                  <w:r w:rsidRPr="00DB6F01">
                    <w:rPr>
                      <w:rFonts w:hint="eastAsia"/>
                      <w:color w:val="000000"/>
                      <w:szCs w:val="21"/>
                      <w:u w:val="single"/>
                    </w:rPr>
                    <w:t>游离甲醛含量≤</w:t>
                  </w:r>
                  <w:r w:rsidRPr="00DB6F01">
                    <w:rPr>
                      <w:color w:val="000000"/>
                      <w:szCs w:val="21"/>
                      <w:u w:val="single"/>
                    </w:rPr>
                    <w:t>0.3%</w:t>
                  </w:r>
                  <w:r w:rsidRPr="00DB6F01">
                    <w:rPr>
                      <w:rFonts w:hint="eastAsia"/>
                      <w:color w:val="000000"/>
                      <w:szCs w:val="21"/>
                      <w:u w:val="single"/>
                    </w:rPr>
                    <w:t>，经计算，脲醛胶中甲醛的最大存储量为</w:t>
                  </w:r>
                  <w:r w:rsidR="00291F9D" w:rsidRPr="00DB6F01">
                    <w:rPr>
                      <w:color w:val="000000"/>
                      <w:szCs w:val="21"/>
                      <w:u w:val="single"/>
                    </w:rPr>
                    <w:t>0.0045t</w:t>
                  </w:r>
                  <w:r w:rsidRPr="00DB6F01">
                    <w:rPr>
                      <w:rFonts w:hint="eastAsia"/>
                      <w:color w:val="000000"/>
                      <w:szCs w:val="21"/>
                      <w:u w:val="single"/>
                    </w:rPr>
                    <w:t>。</w:t>
                  </w:r>
                </w:p>
              </w:tc>
            </w:tr>
          </w:tbl>
          <w:p w14:paraId="7D213580" w14:textId="651416E6" w:rsidR="00A85462" w:rsidRPr="00DB6F01" w:rsidRDefault="00C7583F">
            <w:pPr>
              <w:pStyle w:val="af5"/>
              <w:spacing w:beforeLines="50" w:before="120" w:after="0" w:line="360" w:lineRule="auto"/>
              <w:ind w:firstLineChars="200" w:firstLine="480"/>
              <w:jc w:val="left"/>
              <w:rPr>
                <w:sz w:val="24"/>
                <w:szCs w:val="24"/>
                <w:u w:val="single"/>
              </w:rPr>
            </w:pPr>
            <w:r w:rsidRPr="00DB6F01">
              <w:rPr>
                <w:rFonts w:hint="eastAsia"/>
                <w:sz w:val="24"/>
                <w:szCs w:val="24"/>
                <w:u w:val="single"/>
              </w:rPr>
              <w:t>由上表可知，拟建项目</w:t>
            </w:r>
            <w:r w:rsidRPr="00DB6F01">
              <w:rPr>
                <w:rFonts w:hint="eastAsia"/>
                <w:sz w:val="24"/>
                <w:szCs w:val="24"/>
                <w:u w:val="single"/>
              </w:rPr>
              <w:t>Q=</w:t>
            </w:r>
            <w:r w:rsidR="00291F9D" w:rsidRPr="00DB6F01">
              <w:rPr>
                <w:sz w:val="24"/>
                <w:szCs w:val="24"/>
                <w:u w:val="single"/>
              </w:rPr>
              <w:t>0.009</w:t>
            </w:r>
            <w:r w:rsidRPr="00DB6F01">
              <w:rPr>
                <w:rFonts w:hint="eastAsia"/>
                <w:sz w:val="24"/>
                <w:szCs w:val="24"/>
                <w:u w:val="single"/>
              </w:rPr>
              <w:t>，根据《建设项目环境风险评价技术导则》（</w:t>
            </w:r>
            <w:r w:rsidRPr="00DB6F01">
              <w:rPr>
                <w:rFonts w:hint="eastAsia"/>
                <w:sz w:val="24"/>
                <w:szCs w:val="24"/>
                <w:u w:val="single"/>
              </w:rPr>
              <w:t>H</w:t>
            </w:r>
            <w:r w:rsidRPr="00DB6F01">
              <w:rPr>
                <w:sz w:val="24"/>
                <w:szCs w:val="24"/>
                <w:u w:val="single"/>
              </w:rPr>
              <w:t>J169-2018</w:t>
            </w:r>
            <w:r w:rsidRPr="00DB6F01">
              <w:rPr>
                <w:rFonts w:hint="eastAsia"/>
                <w:sz w:val="24"/>
                <w:szCs w:val="24"/>
                <w:u w:val="single"/>
              </w:rPr>
              <w:t>）附录</w:t>
            </w:r>
            <w:r w:rsidRPr="00DB6F01">
              <w:rPr>
                <w:rFonts w:hint="eastAsia"/>
                <w:sz w:val="24"/>
                <w:szCs w:val="24"/>
                <w:u w:val="single"/>
              </w:rPr>
              <w:t>C</w:t>
            </w:r>
            <w:r w:rsidRPr="00DB6F01">
              <w:rPr>
                <w:rFonts w:hint="eastAsia"/>
                <w:sz w:val="24"/>
                <w:szCs w:val="24"/>
                <w:u w:val="single"/>
              </w:rPr>
              <w:t>确定，该项目环境风险潜势为</w:t>
            </w:r>
            <w:r w:rsidRPr="00DB6F01">
              <w:rPr>
                <w:sz w:val="24"/>
                <w:szCs w:val="24"/>
                <w:u w:val="single"/>
              </w:rPr>
              <w:t>Ⅰ</w:t>
            </w:r>
            <w:r w:rsidRPr="00DB6F01">
              <w:rPr>
                <w:sz w:val="24"/>
                <w:szCs w:val="24"/>
                <w:u w:val="single"/>
              </w:rPr>
              <w:t>。</w:t>
            </w:r>
          </w:p>
          <w:p w14:paraId="7E0E7312" w14:textId="77777777" w:rsidR="00A85462" w:rsidRPr="00DB6F01" w:rsidRDefault="00C7583F">
            <w:pPr>
              <w:spacing w:line="360" w:lineRule="auto"/>
              <w:ind w:firstLineChars="200" w:firstLine="480"/>
              <w:rPr>
                <w:sz w:val="24"/>
                <w:szCs w:val="32"/>
                <w:u w:val="single"/>
              </w:rPr>
            </w:pPr>
            <w:r w:rsidRPr="00DB6F01">
              <w:rPr>
                <w:sz w:val="24"/>
                <w:szCs w:val="32"/>
                <w:u w:val="single"/>
              </w:rPr>
              <w:t>（</w:t>
            </w:r>
            <w:r w:rsidRPr="00DB6F01">
              <w:rPr>
                <w:sz w:val="24"/>
                <w:szCs w:val="32"/>
                <w:u w:val="single"/>
              </w:rPr>
              <w:t>3</w:t>
            </w:r>
            <w:r w:rsidRPr="00DB6F01">
              <w:rPr>
                <w:sz w:val="24"/>
                <w:szCs w:val="32"/>
                <w:u w:val="single"/>
              </w:rPr>
              <w:t>）</w:t>
            </w:r>
            <w:r w:rsidRPr="00DB6F01">
              <w:rPr>
                <w:rFonts w:hint="eastAsia"/>
                <w:sz w:val="24"/>
                <w:szCs w:val="32"/>
                <w:u w:val="single"/>
              </w:rPr>
              <w:t>评价等级</w:t>
            </w:r>
          </w:p>
          <w:p w14:paraId="0B61783F" w14:textId="77777777" w:rsidR="00A85462" w:rsidRPr="00DB6F01" w:rsidRDefault="00C7583F">
            <w:pPr>
              <w:pStyle w:val="af5"/>
              <w:spacing w:after="0" w:line="360" w:lineRule="auto"/>
              <w:ind w:firstLineChars="200" w:firstLine="480"/>
              <w:rPr>
                <w:sz w:val="24"/>
                <w:szCs w:val="24"/>
                <w:u w:val="single"/>
              </w:rPr>
            </w:pPr>
            <w:r w:rsidRPr="00DB6F01">
              <w:rPr>
                <w:rFonts w:hint="eastAsia"/>
                <w:sz w:val="24"/>
                <w:szCs w:val="24"/>
                <w:u w:val="single"/>
              </w:rPr>
              <w:t>根据《建设项目环境风险评价技术导则》（</w:t>
            </w:r>
            <w:r w:rsidRPr="00DB6F01">
              <w:rPr>
                <w:rFonts w:hint="eastAsia"/>
                <w:sz w:val="24"/>
                <w:szCs w:val="24"/>
                <w:u w:val="single"/>
              </w:rPr>
              <w:t>H</w:t>
            </w:r>
            <w:r w:rsidRPr="00DB6F01">
              <w:rPr>
                <w:sz w:val="24"/>
                <w:szCs w:val="24"/>
                <w:u w:val="single"/>
              </w:rPr>
              <w:t>J169-2018</w:t>
            </w:r>
            <w:r w:rsidRPr="00DB6F01">
              <w:rPr>
                <w:rFonts w:hint="eastAsia"/>
                <w:sz w:val="24"/>
                <w:szCs w:val="24"/>
                <w:u w:val="single"/>
              </w:rPr>
              <w:t>）评价工作等级划分表（表</w:t>
            </w:r>
            <w:r w:rsidRPr="00DB6F01">
              <w:rPr>
                <w:sz w:val="24"/>
                <w:szCs w:val="24"/>
                <w:u w:val="single"/>
              </w:rPr>
              <w:t>4</w:t>
            </w:r>
            <w:r w:rsidRPr="00DB6F01">
              <w:rPr>
                <w:rFonts w:hint="eastAsia"/>
                <w:sz w:val="24"/>
                <w:szCs w:val="24"/>
                <w:u w:val="single"/>
              </w:rPr>
              <w:t>-2</w:t>
            </w:r>
            <w:r w:rsidRPr="00DB6F01">
              <w:rPr>
                <w:sz w:val="24"/>
                <w:szCs w:val="24"/>
                <w:u w:val="single"/>
              </w:rPr>
              <w:t>0</w:t>
            </w:r>
            <w:r w:rsidRPr="00DB6F01">
              <w:rPr>
                <w:rFonts w:hint="eastAsia"/>
                <w:sz w:val="24"/>
                <w:szCs w:val="24"/>
                <w:u w:val="single"/>
              </w:rPr>
              <w:t>）可知，本项目潜势为</w:t>
            </w:r>
            <w:r w:rsidRPr="00DB6F01">
              <w:rPr>
                <w:sz w:val="24"/>
                <w:szCs w:val="24"/>
                <w:u w:val="single"/>
              </w:rPr>
              <w:t>Ⅰ</w:t>
            </w:r>
            <w:r w:rsidRPr="00DB6F01">
              <w:rPr>
                <w:rFonts w:hint="eastAsia"/>
                <w:sz w:val="24"/>
                <w:szCs w:val="24"/>
                <w:u w:val="single"/>
              </w:rPr>
              <w:t>时环境风险仅进行简单分析即可。</w:t>
            </w:r>
          </w:p>
          <w:p w14:paraId="354EC25C" w14:textId="22286AA8" w:rsidR="00A85462" w:rsidRPr="00DB6F01" w:rsidRDefault="00C7583F">
            <w:pPr>
              <w:pStyle w:val="af5"/>
              <w:spacing w:after="0" w:line="360" w:lineRule="auto"/>
              <w:ind w:firstLineChars="200" w:firstLine="422"/>
              <w:jc w:val="center"/>
              <w:rPr>
                <w:b/>
                <w:sz w:val="21"/>
                <w:u w:val="single"/>
              </w:rPr>
            </w:pPr>
            <w:r w:rsidRPr="00DB6F01">
              <w:rPr>
                <w:rFonts w:hint="eastAsia"/>
                <w:b/>
                <w:sz w:val="21"/>
                <w:u w:val="single"/>
              </w:rPr>
              <w:t>表</w:t>
            </w:r>
            <w:r w:rsidRPr="00DB6F01">
              <w:rPr>
                <w:b/>
                <w:sz w:val="21"/>
                <w:u w:val="single"/>
              </w:rPr>
              <w:t>4</w:t>
            </w:r>
            <w:r w:rsidRPr="00DB6F01">
              <w:rPr>
                <w:rFonts w:hint="eastAsia"/>
                <w:b/>
                <w:sz w:val="21"/>
                <w:u w:val="single"/>
              </w:rPr>
              <w:t>-</w:t>
            </w:r>
            <w:r w:rsidR="004312FC" w:rsidRPr="00DB6F01">
              <w:rPr>
                <w:b/>
                <w:sz w:val="21"/>
                <w:u w:val="single"/>
              </w:rPr>
              <w:t>16</w:t>
            </w:r>
            <w:r w:rsidRPr="00DB6F01">
              <w:rPr>
                <w:b/>
                <w:sz w:val="21"/>
                <w:u w:val="single"/>
              </w:rPr>
              <w:t xml:space="preserve">  </w:t>
            </w:r>
            <w:r w:rsidRPr="00DB6F01">
              <w:rPr>
                <w:rFonts w:hint="eastAsia"/>
                <w:b/>
                <w:sz w:val="21"/>
                <w:u w:val="single"/>
              </w:rPr>
              <w:t>风险评价等级划分</w:t>
            </w:r>
          </w:p>
          <w:tbl>
            <w:tblPr>
              <w:tblW w:w="7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88"/>
              <w:gridCol w:w="1588"/>
              <w:gridCol w:w="1588"/>
              <w:gridCol w:w="1589"/>
            </w:tblGrid>
            <w:tr w:rsidR="00A85462" w:rsidRPr="00DB6F01" w14:paraId="485C09AF" w14:textId="77777777">
              <w:trPr>
                <w:trHeight w:val="262"/>
              </w:trPr>
              <w:tc>
                <w:tcPr>
                  <w:tcW w:w="1588" w:type="dxa"/>
                  <w:shd w:val="clear" w:color="auto" w:fill="auto"/>
                </w:tcPr>
                <w:p w14:paraId="2983031D" w14:textId="77777777" w:rsidR="00A85462" w:rsidRPr="00DB6F01" w:rsidRDefault="00C7583F">
                  <w:pPr>
                    <w:pStyle w:val="af5"/>
                    <w:spacing w:after="0"/>
                    <w:ind w:firstLineChars="0" w:firstLine="0"/>
                    <w:jc w:val="center"/>
                    <w:rPr>
                      <w:sz w:val="21"/>
                      <w:u w:val="single"/>
                    </w:rPr>
                  </w:pPr>
                  <w:r w:rsidRPr="00DB6F01">
                    <w:rPr>
                      <w:rFonts w:hint="eastAsia"/>
                      <w:sz w:val="21"/>
                      <w:u w:val="single"/>
                    </w:rPr>
                    <w:t>环境风险潜势</w:t>
                  </w:r>
                </w:p>
              </w:tc>
              <w:tc>
                <w:tcPr>
                  <w:tcW w:w="1588" w:type="dxa"/>
                  <w:shd w:val="clear" w:color="auto" w:fill="auto"/>
                </w:tcPr>
                <w:p w14:paraId="221B3226" w14:textId="77777777" w:rsidR="00A85462" w:rsidRPr="00DB6F01" w:rsidRDefault="00C7583F">
                  <w:pPr>
                    <w:pStyle w:val="af5"/>
                    <w:spacing w:after="0"/>
                    <w:ind w:firstLineChars="0" w:firstLine="0"/>
                    <w:jc w:val="center"/>
                    <w:rPr>
                      <w:sz w:val="21"/>
                      <w:u w:val="single"/>
                    </w:rPr>
                  </w:pPr>
                  <w:r w:rsidRPr="00DB6F01">
                    <w:rPr>
                      <w:sz w:val="21"/>
                      <w:u w:val="single"/>
                    </w:rPr>
                    <w:t>Ⅳ</w:t>
                  </w:r>
                  <w:r w:rsidRPr="00DB6F01">
                    <w:rPr>
                      <w:rFonts w:hint="eastAsia"/>
                      <w:sz w:val="21"/>
                      <w:u w:val="single"/>
                    </w:rPr>
                    <w:t>、</w:t>
                  </w:r>
                  <w:r w:rsidRPr="00DB6F01">
                    <w:rPr>
                      <w:sz w:val="21"/>
                      <w:u w:val="single"/>
                    </w:rPr>
                    <w:t>Ⅳ</w:t>
                  </w:r>
                  <w:r w:rsidRPr="00DB6F01">
                    <w:rPr>
                      <w:sz w:val="21"/>
                      <w:u w:val="single"/>
                      <w:vertAlign w:val="superscript"/>
                    </w:rPr>
                    <w:t>+</w:t>
                  </w:r>
                </w:p>
              </w:tc>
              <w:tc>
                <w:tcPr>
                  <w:tcW w:w="1588" w:type="dxa"/>
                  <w:shd w:val="clear" w:color="auto" w:fill="auto"/>
                </w:tcPr>
                <w:p w14:paraId="085FA1A4" w14:textId="77777777" w:rsidR="00A85462" w:rsidRPr="00DB6F01" w:rsidRDefault="00C7583F">
                  <w:pPr>
                    <w:pStyle w:val="af5"/>
                    <w:spacing w:after="0"/>
                    <w:ind w:firstLineChars="0" w:firstLine="0"/>
                    <w:jc w:val="center"/>
                    <w:rPr>
                      <w:sz w:val="21"/>
                      <w:u w:val="single"/>
                    </w:rPr>
                  </w:pPr>
                  <w:r w:rsidRPr="00DB6F01">
                    <w:rPr>
                      <w:sz w:val="21"/>
                      <w:u w:val="single"/>
                    </w:rPr>
                    <w:t>Ⅲ</w:t>
                  </w:r>
                </w:p>
              </w:tc>
              <w:tc>
                <w:tcPr>
                  <w:tcW w:w="1588" w:type="dxa"/>
                  <w:shd w:val="clear" w:color="auto" w:fill="auto"/>
                </w:tcPr>
                <w:p w14:paraId="57C8CF24" w14:textId="77777777" w:rsidR="00A85462" w:rsidRPr="00DB6F01" w:rsidRDefault="00C7583F">
                  <w:pPr>
                    <w:pStyle w:val="af5"/>
                    <w:spacing w:after="0"/>
                    <w:ind w:firstLineChars="0" w:firstLine="0"/>
                    <w:jc w:val="center"/>
                    <w:rPr>
                      <w:sz w:val="21"/>
                      <w:u w:val="single"/>
                    </w:rPr>
                  </w:pPr>
                  <w:r w:rsidRPr="00DB6F01">
                    <w:rPr>
                      <w:sz w:val="21"/>
                      <w:u w:val="single"/>
                    </w:rPr>
                    <w:t>Ⅱ</w:t>
                  </w:r>
                </w:p>
              </w:tc>
              <w:tc>
                <w:tcPr>
                  <w:tcW w:w="1589" w:type="dxa"/>
                  <w:shd w:val="clear" w:color="auto" w:fill="auto"/>
                </w:tcPr>
                <w:p w14:paraId="4DBF8B9E" w14:textId="77777777" w:rsidR="00A85462" w:rsidRPr="00DB6F01" w:rsidRDefault="00C7583F">
                  <w:pPr>
                    <w:pStyle w:val="af5"/>
                    <w:spacing w:after="0"/>
                    <w:ind w:firstLineChars="0" w:firstLine="0"/>
                    <w:jc w:val="center"/>
                    <w:rPr>
                      <w:sz w:val="21"/>
                      <w:u w:val="single"/>
                    </w:rPr>
                  </w:pPr>
                  <w:r w:rsidRPr="00DB6F01">
                    <w:rPr>
                      <w:sz w:val="21"/>
                      <w:u w:val="single"/>
                    </w:rPr>
                    <w:t>Ⅰ</w:t>
                  </w:r>
                </w:p>
              </w:tc>
            </w:tr>
            <w:tr w:rsidR="00A85462" w:rsidRPr="00DB6F01" w14:paraId="794CBB4E" w14:textId="77777777">
              <w:trPr>
                <w:trHeight w:val="247"/>
              </w:trPr>
              <w:tc>
                <w:tcPr>
                  <w:tcW w:w="1588" w:type="dxa"/>
                  <w:shd w:val="clear" w:color="auto" w:fill="auto"/>
                </w:tcPr>
                <w:p w14:paraId="0DEC5DE3" w14:textId="77777777" w:rsidR="00A85462" w:rsidRPr="00DB6F01" w:rsidRDefault="00C7583F">
                  <w:pPr>
                    <w:pStyle w:val="af5"/>
                    <w:spacing w:after="0"/>
                    <w:ind w:firstLineChars="0" w:firstLine="0"/>
                    <w:jc w:val="center"/>
                    <w:rPr>
                      <w:sz w:val="21"/>
                      <w:u w:val="single"/>
                    </w:rPr>
                  </w:pPr>
                  <w:r w:rsidRPr="00DB6F01">
                    <w:rPr>
                      <w:rFonts w:hint="eastAsia"/>
                      <w:sz w:val="21"/>
                      <w:u w:val="single"/>
                    </w:rPr>
                    <w:t>评价工作等级</w:t>
                  </w:r>
                </w:p>
              </w:tc>
              <w:tc>
                <w:tcPr>
                  <w:tcW w:w="1588" w:type="dxa"/>
                  <w:shd w:val="clear" w:color="auto" w:fill="auto"/>
                </w:tcPr>
                <w:p w14:paraId="3FDA82BD" w14:textId="77777777" w:rsidR="00A85462" w:rsidRPr="00DB6F01" w:rsidRDefault="00C7583F">
                  <w:pPr>
                    <w:pStyle w:val="af5"/>
                    <w:spacing w:after="0"/>
                    <w:ind w:firstLineChars="0" w:firstLine="0"/>
                    <w:jc w:val="center"/>
                    <w:rPr>
                      <w:sz w:val="21"/>
                      <w:u w:val="single"/>
                    </w:rPr>
                  </w:pPr>
                  <w:proofErr w:type="gramStart"/>
                  <w:r w:rsidRPr="00DB6F01">
                    <w:rPr>
                      <w:rFonts w:hint="eastAsia"/>
                      <w:sz w:val="21"/>
                      <w:u w:val="single"/>
                    </w:rPr>
                    <w:t>一</w:t>
                  </w:r>
                  <w:proofErr w:type="gramEnd"/>
                </w:p>
              </w:tc>
              <w:tc>
                <w:tcPr>
                  <w:tcW w:w="1588" w:type="dxa"/>
                  <w:shd w:val="clear" w:color="auto" w:fill="auto"/>
                </w:tcPr>
                <w:p w14:paraId="3CD66C1F" w14:textId="77777777" w:rsidR="00A85462" w:rsidRPr="00DB6F01" w:rsidRDefault="00C7583F">
                  <w:pPr>
                    <w:pStyle w:val="af5"/>
                    <w:spacing w:after="0"/>
                    <w:ind w:firstLineChars="0" w:firstLine="0"/>
                    <w:jc w:val="center"/>
                    <w:rPr>
                      <w:sz w:val="21"/>
                      <w:u w:val="single"/>
                    </w:rPr>
                  </w:pPr>
                  <w:r w:rsidRPr="00DB6F01">
                    <w:rPr>
                      <w:rFonts w:hint="eastAsia"/>
                      <w:sz w:val="21"/>
                      <w:u w:val="single"/>
                    </w:rPr>
                    <w:t>二</w:t>
                  </w:r>
                </w:p>
              </w:tc>
              <w:tc>
                <w:tcPr>
                  <w:tcW w:w="1588" w:type="dxa"/>
                  <w:shd w:val="clear" w:color="auto" w:fill="auto"/>
                </w:tcPr>
                <w:p w14:paraId="08FEA47A" w14:textId="77777777" w:rsidR="00A85462" w:rsidRPr="00DB6F01" w:rsidRDefault="00C7583F">
                  <w:pPr>
                    <w:pStyle w:val="af5"/>
                    <w:spacing w:after="0"/>
                    <w:ind w:firstLineChars="0" w:firstLine="0"/>
                    <w:jc w:val="center"/>
                    <w:rPr>
                      <w:sz w:val="21"/>
                      <w:u w:val="single"/>
                    </w:rPr>
                  </w:pPr>
                  <w:r w:rsidRPr="00DB6F01">
                    <w:rPr>
                      <w:rFonts w:hint="eastAsia"/>
                      <w:sz w:val="21"/>
                      <w:u w:val="single"/>
                    </w:rPr>
                    <w:t>三</w:t>
                  </w:r>
                </w:p>
              </w:tc>
              <w:tc>
                <w:tcPr>
                  <w:tcW w:w="1589" w:type="dxa"/>
                  <w:shd w:val="clear" w:color="auto" w:fill="auto"/>
                </w:tcPr>
                <w:p w14:paraId="2BF88D2D" w14:textId="77777777" w:rsidR="00A85462" w:rsidRPr="00DB6F01" w:rsidRDefault="00C7583F">
                  <w:pPr>
                    <w:pStyle w:val="af5"/>
                    <w:spacing w:after="0"/>
                    <w:ind w:firstLineChars="0" w:firstLine="0"/>
                    <w:jc w:val="center"/>
                    <w:rPr>
                      <w:sz w:val="21"/>
                      <w:u w:val="single"/>
                    </w:rPr>
                  </w:pPr>
                  <w:r w:rsidRPr="00DB6F01">
                    <w:rPr>
                      <w:rFonts w:hint="eastAsia"/>
                      <w:sz w:val="21"/>
                      <w:u w:val="single"/>
                    </w:rPr>
                    <w:t>简单分析</w:t>
                  </w:r>
                </w:p>
              </w:tc>
            </w:tr>
          </w:tbl>
          <w:p w14:paraId="0FBA95E0" w14:textId="77777777" w:rsidR="00A85462" w:rsidRPr="00DB6F01" w:rsidRDefault="00C7583F">
            <w:pPr>
              <w:spacing w:beforeLines="50" w:before="120" w:line="360" w:lineRule="auto"/>
              <w:ind w:firstLineChars="200" w:firstLine="480"/>
              <w:rPr>
                <w:sz w:val="24"/>
                <w:szCs w:val="32"/>
                <w:u w:val="single"/>
              </w:rPr>
            </w:pPr>
            <w:r w:rsidRPr="00DB6F01">
              <w:rPr>
                <w:sz w:val="24"/>
                <w:szCs w:val="32"/>
                <w:u w:val="single"/>
              </w:rPr>
              <w:t>（</w:t>
            </w:r>
            <w:r w:rsidRPr="00DB6F01">
              <w:rPr>
                <w:sz w:val="24"/>
                <w:szCs w:val="32"/>
                <w:u w:val="single"/>
              </w:rPr>
              <w:t>4</w:t>
            </w:r>
            <w:r w:rsidRPr="00DB6F01">
              <w:rPr>
                <w:sz w:val="24"/>
                <w:szCs w:val="32"/>
                <w:u w:val="single"/>
              </w:rPr>
              <w:t>）</w:t>
            </w:r>
            <w:r w:rsidRPr="00DB6F01">
              <w:rPr>
                <w:rFonts w:hint="eastAsia"/>
                <w:sz w:val="24"/>
                <w:szCs w:val="32"/>
                <w:u w:val="single"/>
              </w:rPr>
              <w:t>建设项目环境风险简单分析</w:t>
            </w:r>
          </w:p>
          <w:p w14:paraId="041473A4" w14:textId="77777777" w:rsidR="00A85462" w:rsidRPr="00DB6F01" w:rsidRDefault="00C7583F">
            <w:pPr>
              <w:pStyle w:val="af5"/>
              <w:spacing w:after="0" w:line="360" w:lineRule="auto"/>
              <w:ind w:firstLineChars="200" w:firstLine="480"/>
              <w:jc w:val="left"/>
              <w:rPr>
                <w:kern w:val="2"/>
                <w:sz w:val="24"/>
                <w:szCs w:val="32"/>
                <w:u w:val="single"/>
              </w:rPr>
            </w:pPr>
            <w:r w:rsidRPr="00DB6F01">
              <w:rPr>
                <w:rFonts w:hint="eastAsia"/>
                <w:kern w:val="2"/>
                <w:sz w:val="24"/>
                <w:szCs w:val="32"/>
                <w:u w:val="single"/>
              </w:rPr>
              <w:lastRenderedPageBreak/>
              <w:t>本项目环境风险简单分析内容见下表。</w:t>
            </w:r>
          </w:p>
          <w:p w14:paraId="1FA51613" w14:textId="6331EBB6" w:rsidR="00A85462" w:rsidRPr="00DB6F01" w:rsidRDefault="00C7583F">
            <w:pPr>
              <w:pStyle w:val="af5"/>
              <w:spacing w:after="0" w:line="360" w:lineRule="auto"/>
              <w:ind w:firstLineChars="200" w:firstLine="422"/>
              <w:jc w:val="center"/>
              <w:rPr>
                <w:b/>
                <w:sz w:val="21"/>
                <w:u w:val="single"/>
              </w:rPr>
            </w:pPr>
            <w:r w:rsidRPr="00DB6F01">
              <w:rPr>
                <w:rFonts w:hint="eastAsia"/>
                <w:b/>
                <w:sz w:val="21"/>
                <w:u w:val="single"/>
              </w:rPr>
              <w:t>表</w:t>
            </w:r>
            <w:r w:rsidRPr="00DB6F01">
              <w:rPr>
                <w:b/>
                <w:sz w:val="21"/>
                <w:u w:val="single"/>
              </w:rPr>
              <w:t>4</w:t>
            </w:r>
            <w:r w:rsidRPr="00DB6F01">
              <w:rPr>
                <w:rFonts w:hint="eastAsia"/>
                <w:b/>
                <w:sz w:val="21"/>
                <w:u w:val="single"/>
              </w:rPr>
              <w:t>-</w:t>
            </w:r>
            <w:r w:rsidR="004312FC" w:rsidRPr="00DB6F01">
              <w:rPr>
                <w:b/>
                <w:sz w:val="21"/>
                <w:u w:val="single"/>
              </w:rPr>
              <w:t>17</w:t>
            </w:r>
            <w:r w:rsidRPr="00DB6F01">
              <w:rPr>
                <w:b/>
                <w:sz w:val="21"/>
                <w:u w:val="single"/>
              </w:rPr>
              <w:t xml:space="preserve">  </w:t>
            </w:r>
            <w:r w:rsidRPr="00DB6F01">
              <w:rPr>
                <w:rFonts w:hint="eastAsia"/>
                <w:b/>
                <w:sz w:val="21"/>
                <w:u w:val="single"/>
              </w:rPr>
              <w:t>建设项目环境风险简单分析内容表</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6503"/>
            </w:tblGrid>
            <w:tr w:rsidR="00A85462" w:rsidRPr="00DB6F01" w14:paraId="05D0F793" w14:textId="77777777">
              <w:trPr>
                <w:trHeight w:val="70"/>
                <w:jc w:val="center"/>
              </w:trPr>
              <w:tc>
                <w:tcPr>
                  <w:tcW w:w="1501" w:type="dxa"/>
                  <w:shd w:val="clear" w:color="auto" w:fill="auto"/>
                  <w:vAlign w:val="center"/>
                </w:tcPr>
                <w:p w14:paraId="1B4C92EC" w14:textId="77777777" w:rsidR="00A85462" w:rsidRPr="00DB6F01" w:rsidRDefault="00C7583F">
                  <w:pPr>
                    <w:pStyle w:val="af5"/>
                    <w:spacing w:after="0"/>
                    <w:ind w:firstLineChars="0" w:firstLine="0"/>
                    <w:jc w:val="center"/>
                    <w:rPr>
                      <w:sz w:val="21"/>
                      <w:u w:val="single"/>
                    </w:rPr>
                  </w:pPr>
                  <w:r w:rsidRPr="00DB6F01">
                    <w:rPr>
                      <w:rFonts w:hint="eastAsia"/>
                      <w:sz w:val="21"/>
                      <w:u w:val="single"/>
                    </w:rPr>
                    <w:t>建设项目名称</w:t>
                  </w:r>
                </w:p>
              </w:tc>
              <w:tc>
                <w:tcPr>
                  <w:tcW w:w="6503" w:type="dxa"/>
                  <w:shd w:val="clear" w:color="auto" w:fill="auto"/>
                  <w:vAlign w:val="center"/>
                </w:tcPr>
                <w:p w14:paraId="63AD2E2A" w14:textId="73D6A0A8" w:rsidR="00A85462" w:rsidRPr="00DB6F01" w:rsidRDefault="00291F9D">
                  <w:pPr>
                    <w:pStyle w:val="af5"/>
                    <w:spacing w:after="0"/>
                    <w:ind w:firstLineChars="0" w:firstLine="0"/>
                    <w:jc w:val="center"/>
                    <w:rPr>
                      <w:sz w:val="21"/>
                      <w:u w:val="single"/>
                    </w:rPr>
                  </w:pPr>
                  <w:r w:rsidRPr="00DB6F01">
                    <w:rPr>
                      <w:rFonts w:ascii="宋体" w:hAnsi="宋体" w:cs="宋体" w:hint="eastAsia"/>
                      <w:sz w:val="21"/>
                      <w:szCs w:val="16"/>
                      <w:u w:val="single"/>
                    </w:rPr>
                    <w:t>双牌县秋梅木材加工厂年产</w:t>
                  </w:r>
                  <w:r w:rsidRPr="00DB6F01">
                    <w:rPr>
                      <w:sz w:val="21"/>
                      <w:szCs w:val="16"/>
                      <w:u w:val="single"/>
                    </w:rPr>
                    <w:t>6000m</w:t>
                  </w:r>
                  <w:r w:rsidRPr="00DB6F01">
                    <w:rPr>
                      <w:sz w:val="21"/>
                      <w:szCs w:val="16"/>
                      <w:u w:val="single"/>
                      <w:vertAlign w:val="superscript"/>
                    </w:rPr>
                    <w:t>3</w:t>
                  </w:r>
                  <w:r w:rsidRPr="00DB6F01">
                    <w:rPr>
                      <w:rFonts w:ascii="宋体" w:hAnsi="宋体" w:cs="宋体" w:hint="eastAsia"/>
                      <w:sz w:val="21"/>
                      <w:szCs w:val="16"/>
                      <w:u w:val="single"/>
                    </w:rPr>
                    <w:t>指接板建设项目</w:t>
                  </w:r>
                </w:p>
              </w:tc>
            </w:tr>
            <w:tr w:rsidR="00A85462" w:rsidRPr="00DB6F01" w14:paraId="454F1824" w14:textId="77777777">
              <w:trPr>
                <w:trHeight w:val="70"/>
                <w:jc w:val="center"/>
              </w:trPr>
              <w:tc>
                <w:tcPr>
                  <w:tcW w:w="1501" w:type="dxa"/>
                  <w:shd w:val="clear" w:color="auto" w:fill="auto"/>
                  <w:vAlign w:val="center"/>
                </w:tcPr>
                <w:p w14:paraId="3CB66E9C" w14:textId="77777777" w:rsidR="00A85462" w:rsidRPr="00DB6F01" w:rsidRDefault="00C7583F">
                  <w:pPr>
                    <w:pStyle w:val="af5"/>
                    <w:spacing w:after="0"/>
                    <w:ind w:firstLineChars="0" w:firstLine="0"/>
                    <w:jc w:val="center"/>
                    <w:rPr>
                      <w:sz w:val="21"/>
                      <w:u w:val="single"/>
                    </w:rPr>
                  </w:pPr>
                  <w:r w:rsidRPr="00DB6F01">
                    <w:rPr>
                      <w:rFonts w:hint="eastAsia"/>
                      <w:sz w:val="21"/>
                      <w:u w:val="single"/>
                    </w:rPr>
                    <w:t>建设地点</w:t>
                  </w:r>
                </w:p>
              </w:tc>
              <w:tc>
                <w:tcPr>
                  <w:tcW w:w="6503" w:type="dxa"/>
                  <w:shd w:val="clear" w:color="auto" w:fill="auto"/>
                  <w:vAlign w:val="center"/>
                </w:tcPr>
                <w:p w14:paraId="3DBE36F5" w14:textId="5D533597" w:rsidR="00A85462" w:rsidRPr="00DB6F01" w:rsidRDefault="00291F9D">
                  <w:pPr>
                    <w:pStyle w:val="af5"/>
                    <w:spacing w:after="0"/>
                    <w:ind w:firstLineChars="0" w:firstLine="0"/>
                    <w:jc w:val="center"/>
                    <w:rPr>
                      <w:sz w:val="21"/>
                      <w:szCs w:val="24"/>
                      <w:u w:val="single"/>
                    </w:rPr>
                  </w:pPr>
                  <w:r w:rsidRPr="00DB6F01">
                    <w:rPr>
                      <w:sz w:val="21"/>
                      <w:szCs w:val="16"/>
                      <w:u w:val="single"/>
                    </w:rPr>
                    <w:t>湖南省永州市双牌县</w:t>
                  </w:r>
                  <w:proofErr w:type="gramStart"/>
                  <w:r w:rsidRPr="00DB6F01">
                    <w:rPr>
                      <w:sz w:val="21"/>
                      <w:szCs w:val="16"/>
                      <w:u w:val="single"/>
                    </w:rPr>
                    <w:t>泷</w:t>
                  </w:r>
                  <w:proofErr w:type="gramEnd"/>
                  <w:r w:rsidRPr="00DB6F01">
                    <w:rPr>
                      <w:sz w:val="21"/>
                      <w:szCs w:val="16"/>
                      <w:u w:val="single"/>
                    </w:rPr>
                    <w:t>泊镇大路口村</w:t>
                  </w:r>
                  <w:r w:rsidRPr="00DB6F01">
                    <w:rPr>
                      <w:sz w:val="21"/>
                      <w:szCs w:val="16"/>
                      <w:u w:val="single"/>
                    </w:rPr>
                    <w:t>1</w:t>
                  </w:r>
                  <w:r w:rsidRPr="00DB6F01">
                    <w:rPr>
                      <w:sz w:val="21"/>
                      <w:szCs w:val="16"/>
                      <w:u w:val="single"/>
                    </w:rPr>
                    <w:t>组</w:t>
                  </w:r>
                </w:p>
              </w:tc>
            </w:tr>
            <w:tr w:rsidR="00A85462" w:rsidRPr="00DB6F01" w14:paraId="6206F861" w14:textId="77777777">
              <w:trPr>
                <w:trHeight w:val="70"/>
                <w:jc w:val="center"/>
              </w:trPr>
              <w:tc>
                <w:tcPr>
                  <w:tcW w:w="1501" w:type="dxa"/>
                  <w:shd w:val="clear" w:color="auto" w:fill="auto"/>
                  <w:vAlign w:val="center"/>
                </w:tcPr>
                <w:p w14:paraId="065DED55" w14:textId="77777777" w:rsidR="00A85462" w:rsidRPr="00DB6F01" w:rsidRDefault="00C7583F">
                  <w:pPr>
                    <w:pStyle w:val="af5"/>
                    <w:spacing w:after="0"/>
                    <w:ind w:firstLineChars="0" w:firstLine="0"/>
                    <w:jc w:val="center"/>
                    <w:rPr>
                      <w:sz w:val="21"/>
                      <w:u w:val="single"/>
                    </w:rPr>
                  </w:pPr>
                  <w:r w:rsidRPr="00DB6F01">
                    <w:rPr>
                      <w:rFonts w:hint="eastAsia"/>
                      <w:sz w:val="21"/>
                      <w:u w:val="single"/>
                    </w:rPr>
                    <w:t>地理坐标</w:t>
                  </w:r>
                </w:p>
              </w:tc>
              <w:tc>
                <w:tcPr>
                  <w:tcW w:w="6503" w:type="dxa"/>
                  <w:shd w:val="clear" w:color="auto" w:fill="auto"/>
                  <w:vAlign w:val="center"/>
                </w:tcPr>
                <w:p w14:paraId="5C667798" w14:textId="2E5699ED" w:rsidR="00A85462" w:rsidRPr="00DB6F01" w:rsidRDefault="00C7583F">
                  <w:pPr>
                    <w:pStyle w:val="af5"/>
                    <w:spacing w:after="0"/>
                    <w:ind w:firstLineChars="0" w:firstLine="0"/>
                    <w:jc w:val="center"/>
                    <w:rPr>
                      <w:sz w:val="21"/>
                      <w:szCs w:val="24"/>
                      <w:u w:val="single"/>
                    </w:rPr>
                  </w:pPr>
                  <w:r w:rsidRPr="00DB6F01">
                    <w:rPr>
                      <w:sz w:val="21"/>
                      <w:u w:val="single"/>
                    </w:rPr>
                    <w:t>东经</w:t>
                  </w:r>
                  <w:r w:rsidRPr="00DB6F01">
                    <w:rPr>
                      <w:sz w:val="21"/>
                      <w:u w:val="single"/>
                    </w:rPr>
                    <w:t>111°</w:t>
                  </w:r>
                  <w:r w:rsidR="00291F9D" w:rsidRPr="00DB6F01">
                    <w:rPr>
                      <w:sz w:val="21"/>
                      <w:u w:val="single"/>
                    </w:rPr>
                    <w:t>39</w:t>
                  </w:r>
                  <w:r w:rsidRPr="00DB6F01">
                    <w:rPr>
                      <w:sz w:val="21"/>
                      <w:u w:val="single"/>
                    </w:rPr>
                    <w:t>′</w:t>
                  </w:r>
                  <w:r w:rsidR="00291F9D" w:rsidRPr="00DB6F01">
                    <w:rPr>
                      <w:sz w:val="21"/>
                      <w:u w:val="single"/>
                    </w:rPr>
                    <w:t>18.41</w:t>
                  </w:r>
                  <w:r w:rsidRPr="00DB6F01">
                    <w:rPr>
                      <w:sz w:val="21"/>
                      <w:u w:val="single"/>
                    </w:rPr>
                    <w:t>″</w:t>
                  </w:r>
                  <w:r w:rsidRPr="00DB6F01">
                    <w:rPr>
                      <w:sz w:val="21"/>
                      <w:u w:val="single"/>
                    </w:rPr>
                    <w:t>，北纬</w:t>
                  </w:r>
                  <w:r w:rsidRPr="00DB6F01">
                    <w:rPr>
                      <w:sz w:val="21"/>
                      <w:u w:val="single"/>
                    </w:rPr>
                    <w:t>26°</w:t>
                  </w:r>
                  <w:r w:rsidR="00291F9D" w:rsidRPr="00DB6F01">
                    <w:rPr>
                      <w:sz w:val="21"/>
                      <w:u w:val="single"/>
                    </w:rPr>
                    <w:t>0</w:t>
                  </w:r>
                  <w:r w:rsidRPr="00DB6F01">
                    <w:rPr>
                      <w:sz w:val="21"/>
                      <w:u w:val="single"/>
                    </w:rPr>
                    <w:t>′</w:t>
                  </w:r>
                  <w:r w:rsidR="00291F9D" w:rsidRPr="00DB6F01">
                    <w:rPr>
                      <w:sz w:val="21"/>
                      <w:u w:val="single"/>
                    </w:rPr>
                    <w:t>57.81</w:t>
                  </w:r>
                  <w:r w:rsidRPr="00DB6F01">
                    <w:rPr>
                      <w:sz w:val="21"/>
                      <w:u w:val="single"/>
                    </w:rPr>
                    <w:t>″</w:t>
                  </w:r>
                </w:p>
              </w:tc>
            </w:tr>
            <w:tr w:rsidR="00A85462" w:rsidRPr="00DB6F01" w14:paraId="0F46AC8B" w14:textId="77777777">
              <w:trPr>
                <w:trHeight w:val="441"/>
                <w:jc w:val="center"/>
              </w:trPr>
              <w:tc>
                <w:tcPr>
                  <w:tcW w:w="1501" w:type="dxa"/>
                  <w:shd w:val="clear" w:color="auto" w:fill="auto"/>
                  <w:vAlign w:val="center"/>
                </w:tcPr>
                <w:p w14:paraId="40738C3C" w14:textId="77777777" w:rsidR="00A85462" w:rsidRPr="00DB6F01" w:rsidRDefault="00C7583F">
                  <w:pPr>
                    <w:pStyle w:val="af5"/>
                    <w:spacing w:after="0"/>
                    <w:ind w:firstLineChars="0" w:firstLine="0"/>
                    <w:jc w:val="center"/>
                    <w:rPr>
                      <w:sz w:val="21"/>
                      <w:u w:val="single"/>
                    </w:rPr>
                  </w:pPr>
                  <w:r w:rsidRPr="00DB6F01">
                    <w:rPr>
                      <w:rFonts w:hint="eastAsia"/>
                      <w:sz w:val="21"/>
                      <w:u w:val="single"/>
                    </w:rPr>
                    <w:t>主要危险物质及分布</w:t>
                  </w:r>
                </w:p>
              </w:tc>
              <w:tc>
                <w:tcPr>
                  <w:tcW w:w="6503" w:type="dxa"/>
                  <w:shd w:val="clear" w:color="auto" w:fill="auto"/>
                  <w:vAlign w:val="center"/>
                </w:tcPr>
                <w:p w14:paraId="2BD7C253" w14:textId="72FA85E3" w:rsidR="00A85462" w:rsidRPr="00DB6F01" w:rsidRDefault="00C7583F">
                  <w:pPr>
                    <w:pStyle w:val="af5"/>
                    <w:spacing w:after="0"/>
                    <w:ind w:firstLineChars="0" w:firstLine="0"/>
                    <w:jc w:val="center"/>
                    <w:rPr>
                      <w:sz w:val="21"/>
                      <w:szCs w:val="24"/>
                      <w:u w:val="single"/>
                    </w:rPr>
                  </w:pPr>
                  <w:r w:rsidRPr="00DB6F01">
                    <w:rPr>
                      <w:rFonts w:hint="eastAsia"/>
                      <w:sz w:val="21"/>
                      <w:szCs w:val="24"/>
                      <w:u w:val="single"/>
                    </w:rPr>
                    <w:t>本项目主要危险物质为</w:t>
                  </w:r>
                  <w:r w:rsidR="00E1562F" w:rsidRPr="00DB6F01">
                    <w:rPr>
                      <w:rFonts w:hint="eastAsia"/>
                      <w:sz w:val="21"/>
                      <w:szCs w:val="24"/>
                      <w:u w:val="single"/>
                    </w:rPr>
                    <w:t>甲醛</w:t>
                  </w:r>
                  <w:r w:rsidRPr="00DB6F01">
                    <w:rPr>
                      <w:rFonts w:hint="eastAsia"/>
                      <w:sz w:val="21"/>
                      <w:szCs w:val="24"/>
                      <w:u w:val="single"/>
                    </w:rPr>
                    <w:t>，主要分布于</w:t>
                  </w:r>
                  <w:r w:rsidR="00E1562F" w:rsidRPr="00DB6F01">
                    <w:rPr>
                      <w:rFonts w:hint="eastAsia"/>
                      <w:sz w:val="21"/>
                      <w:szCs w:val="24"/>
                      <w:u w:val="single"/>
                    </w:rPr>
                    <w:t>原料</w:t>
                  </w:r>
                  <w:r w:rsidR="00D92A71" w:rsidRPr="00DB6F01">
                    <w:rPr>
                      <w:rFonts w:hint="eastAsia"/>
                      <w:sz w:val="21"/>
                      <w:szCs w:val="24"/>
                      <w:u w:val="single"/>
                    </w:rPr>
                    <w:t>储存区</w:t>
                  </w:r>
                </w:p>
              </w:tc>
            </w:tr>
            <w:tr w:rsidR="00A85462" w:rsidRPr="00DB6F01" w14:paraId="460E30A5" w14:textId="77777777">
              <w:trPr>
                <w:trHeight w:val="441"/>
                <w:jc w:val="center"/>
              </w:trPr>
              <w:tc>
                <w:tcPr>
                  <w:tcW w:w="1501" w:type="dxa"/>
                  <w:shd w:val="clear" w:color="auto" w:fill="auto"/>
                  <w:vAlign w:val="center"/>
                </w:tcPr>
                <w:p w14:paraId="2556016D" w14:textId="77777777" w:rsidR="00A85462" w:rsidRPr="00DB6F01" w:rsidRDefault="00C7583F">
                  <w:pPr>
                    <w:pStyle w:val="af5"/>
                    <w:spacing w:after="0"/>
                    <w:ind w:firstLineChars="0" w:firstLine="0"/>
                    <w:rPr>
                      <w:sz w:val="21"/>
                      <w:u w:val="single"/>
                    </w:rPr>
                  </w:pPr>
                  <w:r w:rsidRPr="00DB6F01">
                    <w:rPr>
                      <w:rFonts w:hint="eastAsia"/>
                      <w:sz w:val="21"/>
                      <w:u w:val="single"/>
                    </w:rPr>
                    <w:t>环境影响途径及危害后果</w:t>
                  </w:r>
                </w:p>
              </w:tc>
              <w:tc>
                <w:tcPr>
                  <w:tcW w:w="6503" w:type="dxa"/>
                  <w:shd w:val="clear" w:color="auto" w:fill="auto"/>
                  <w:vAlign w:val="center"/>
                </w:tcPr>
                <w:p w14:paraId="623EE112" w14:textId="363B647A" w:rsidR="00D92A71" w:rsidRPr="00DB6F01" w:rsidRDefault="00C7583F" w:rsidP="002769B7">
                  <w:pPr>
                    <w:pStyle w:val="af5"/>
                    <w:spacing w:after="0"/>
                    <w:ind w:firstLineChars="0" w:firstLine="0"/>
                    <w:rPr>
                      <w:bCs/>
                      <w:sz w:val="21"/>
                      <w:szCs w:val="24"/>
                      <w:u w:val="single"/>
                    </w:rPr>
                  </w:pPr>
                  <w:r w:rsidRPr="00DB6F01">
                    <w:rPr>
                      <w:rFonts w:hint="eastAsia"/>
                      <w:b/>
                      <w:sz w:val="21"/>
                      <w:szCs w:val="24"/>
                      <w:u w:val="single"/>
                    </w:rPr>
                    <w:t>环境影响途径：</w:t>
                  </w:r>
                  <w:r w:rsidR="00D92A71" w:rsidRPr="00DB6F01">
                    <w:rPr>
                      <w:rFonts w:hint="eastAsia"/>
                      <w:bCs/>
                      <w:sz w:val="21"/>
                      <w:szCs w:val="21"/>
                      <w:u w:val="single"/>
                    </w:rPr>
                    <w:t>废气处理设施故障引起的污染物超标排放</w:t>
                  </w:r>
                  <w:r w:rsidR="00D92A71" w:rsidRPr="00DB6F01">
                    <w:rPr>
                      <w:rFonts w:hint="eastAsia"/>
                      <w:bCs/>
                      <w:sz w:val="21"/>
                      <w:szCs w:val="24"/>
                      <w:u w:val="single"/>
                    </w:rPr>
                    <w:t>；脲醛胶</w:t>
                  </w:r>
                  <w:r w:rsidR="00FC17C2" w:rsidRPr="00DB6F01">
                    <w:rPr>
                      <w:rFonts w:hint="eastAsia"/>
                      <w:bCs/>
                      <w:sz w:val="21"/>
                      <w:szCs w:val="24"/>
                      <w:u w:val="single"/>
                    </w:rPr>
                    <w:t>、</w:t>
                  </w:r>
                  <w:r w:rsidR="00AB4F70" w:rsidRPr="00DB6F01">
                    <w:rPr>
                      <w:rFonts w:hint="eastAsia"/>
                      <w:bCs/>
                      <w:sz w:val="21"/>
                      <w:szCs w:val="24"/>
                      <w:u w:val="single"/>
                    </w:rPr>
                    <w:t>废</w:t>
                  </w:r>
                  <w:r w:rsidR="00FC17C2" w:rsidRPr="00DB6F01">
                    <w:rPr>
                      <w:rFonts w:hint="eastAsia"/>
                      <w:bCs/>
                      <w:sz w:val="21"/>
                      <w:szCs w:val="24"/>
                      <w:u w:val="single"/>
                    </w:rPr>
                    <w:t>导热油、</w:t>
                  </w:r>
                  <w:r w:rsidR="00AB4F70" w:rsidRPr="00DB6F01">
                    <w:rPr>
                      <w:rFonts w:hint="eastAsia"/>
                      <w:bCs/>
                      <w:sz w:val="21"/>
                      <w:szCs w:val="24"/>
                      <w:u w:val="single"/>
                    </w:rPr>
                    <w:t>废</w:t>
                  </w:r>
                  <w:r w:rsidR="00FC17C2" w:rsidRPr="00DB6F01">
                    <w:rPr>
                      <w:rFonts w:hint="eastAsia"/>
                      <w:bCs/>
                      <w:sz w:val="21"/>
                      <w:szCs w:val="24"/>
                      <w:u w:val="single"/>
                    </w:rPr>
                    <w:t>润滑油</w:t>
                  </w:r>
                  <w:r w:rsidR="00D92A71" w:rsidRPr="00DB6F01">
                    <w:rPr>
                      <w:rFonts w:hint="eastAsia"/>
                      <w:bCs/>
                      <w:sz w:val="21"/>
                      <w:szCs w:val="24"/>
                      <w:u w:val="single"/>
                    </w:rPr>
                    <w:t>泄露对环境造成的影响；</w:t>
                  </w:r>
                  <w:r w:rsidR="00D92A71" w:rsidRPr="00DB6F01">
                    <w:rPr>
                      <w:rFonts w:hint="eastAsia"/>
                      <w:bCs/>
                      <w:sz w:val="21"/>
                      <w:szCs w:val="21"/>
                      <w:u w:val="single"/>
                    </w:rPr>
                    <w:t>火灾及火灾引起的次生废气和消防废水。</w:t>
                  </w:r>
                </w:p>
                <w:p w14:paraId="55B97018" w14:textId="6B54C5DD" w:rsidR="00A85462" w:rsidRPr="00DB6F01" w:rsidRDefault="00C7583F" w:rsidP="002769B7">
                  <w:pPr>
                    <w:pStyle w:val="af5"/>
                    <w:spacing w:after="0"/>
                    <w:ind w:firstLineChars="0" w:firstLine="0"/>
                    <w:rPr>
                      <w:b/>
                      <w:sz w:val="21"/>
                      <w:szCs w:val="24"/>
                      <w:u w:val="single"/>
                    </w:rPr>
                  </w:pPr>
                  <w:r w:rsidRPr="00DB6F01">
                    <w:rPr>
                      <w:rFonts w:hint="eastAsia"/>
                      <w:b/>
                      <w:sz w:val="21"/>
                      <w:szCs w:val="24"/>
                      <w:u w:val="single"/>
                    </w:rPr>
                    <w:t>危害后果：</w:t>
                  </w:r>
                  <w:r w:rsidR="00D92A71" w:rsidRPr="00DB6F01">
                    <w:rPr>
                      <w:rFonts w:ascii="宋体" w:hAnsi="宋体" w:cs="宋体" w:hint="eastAsia"/>
                      <w:color w:val="000000"/>
                      <w:sz w:val="21"/>
                      <w:szCs w:val="22"/>
                      <w:u w:val="single"/>
                    </w:rPr>
                    <w:t>废气处理</w:t>
                  </w:r>
                  <w:r w:rsidR="00D92A71" w:rsidRPr="00DB6F01">
                    <w:rPr>
                      <w:rFonts w:hint="eastAsia"/>
                      <w:bCs/>
                      <w:sz w:val="21"/>
                      <w:szCs w:val="21"/>
                      <w:u w:val="single"/>
                    </w:rPr>
                    <w:t>设施</w:t>
                  </w:r>
                  <w:r w:rsidR="00D92A71" w:rsidRPr="00DB6F01">
                    <w:rPr>
                      <w:rFonts w:ascii="宋体" w:hAnsi="宋体" w:cs="宋体" w:hint="eastAsia"/>
                      <w:color w:val="000000"/>
                      <w:sz w:val="21"/>
                      <w:szCs w:val="22"/>
                      <w:u w:val="single"/>
                    </w:rPr>
                    <w:t>故障产生的超标废气通过大气扩散的途径对周围环境产生影响；</w:t>
                  </w:r>
                  <w:r w:rsidR="00AB4F70" w:rsidRPr="00DB6F01">
                    <w:rPr>
                      <w:rFonts w:hint="eastAsia"/>
                      <w:bCs/>
                      <w:sz w:val="21"/>
                      <w:szCs w:val="24"/>
                      <w:u w:val="single"/>
                    </w:rPr>
                    <w:t>脲醛胶、废导热油、废润滑油</w:t>
                  </w:r>
                  <w:r w:rsidR="00D92A71" w:rsidRPr="00DB6F01">
                    <w:rPr>
                      <w:rFonts w:hint="eastAsia"/>
                      <w:bCs/>
                      <w:sz w:val="21"/>
                      <w:szCs w:val="24"/>
                      <w:u w:val="single"/>
                    </w:rPr>
                    <w:t>泄露</w:t>
                  </w:r>
                  <w:r w:rsidR="002769B7" w:rsidRPr="00DB6F01">
                    <w:rPr>
                      <w:rFonts w:hint="eastAsia"/>
                      <w:bCs/>
                      <w:sz w:val="21"/>
                      <w:szCs w:val="21"/>
                      <w:u w:val="single"/>
                    </w:rPr>
                    <w:t>会对地表水、地下水、土壤环境造成影响</w:t>
                  </w:r>
                  <w:r w:rsidR="002769B7" w:rsidRPr="00DB6F01">
                    <w:rPr>
                      <w:rFonts w:hint="eastAsia"/>
                      <w:bCs/>
                      <w:u w:val="single"/>
                    </w:rPr>
                    <w:t>；</w:t>
                  </w:r>
                  <w:r w:rsidR="00D92A71" w:rsidRPr="00DB6F01">
                    <w:rPr>
                      <w:rFonts w:hint="eastAsia"/>
                      <w:bCs/>
                      <w:sz w:val="21"/>
                      <w:szCs w:val="21"/>
                      <w:u w:val="single"/>
                    </w:rPr>
                    <w:t>火灾及火灾引起的次生废气和消防废水对周边环境造成影响</w:t>
                  </w:r>
                </w:p>
              </w:tc>
            </w:tr>
            <w:tr w:rsidR="00A85462" w:rsidRPr="00DB6F01" w14:paraId="4983E37C" w14:textId="77777777">
              <w:trPr>
                <w:trHeight w:val="70"/>
                <w:jc w:val="center"/>
              </w:trPr>
              <w:tc>
                <w:tcPr>
                  <w:tcW w:w="1501" w:type="dxa"/>
                  <w:shd w:val="clear" w:color="auto" w:fill="auto"/>
                  <w:vAlign w:val="center"/>
                </w:tcPr>
                <w:p w14:paraId="296D014F" w14:textId="77777777" w:rsidR="00A85462" w:rsidRPr="00DB6F01" w:rsidRDefault="00C7583F">
                  <w:pPr>
                    <w:pStyle w:val="af5"/>
                    <w:spacing w:after="0"/>
                    <w:ind w:left="420" w:hangingChars="200" w:hanging="420"/>
                    <w:rPr>
                      <w:sz w:val="21"/>
                      <w:u w:val="single"/>
                    </w:rPr>
                  </w:pPr>
                  <w:r w:rsidRPr="00DB6F01">
                    <w:rPr>
                      <w:rFonts w:hint="eastAsia"/>
                      <w:sz w:val="21"/>
                      <w:u w:val="single"/>
                    </w:rPr>
                    <w:t>风险防范措施要求</w:t>
                  </w:r>
                </w:p>
              </w:tc>
              <w:tc>
                <w:tcPr>
                  <w:tcW w:w="6503" w:type="dxa"/>
                  <w:shd w:val="clear" w:color="auto" w:fill="auto"/>
                  <w:vAlign w:val="center"/>
                </w:tcPr>
                <w:p w14:paraId="55D80598" w14:textId="77777777" w:rsidR="00A85462" w:rsidRPr="00DB6F01" w:rsidRDefault="00C7583F">
                  <w:pPr>
                    <w:pStyle w:val="af5"/>
                    <w:spacing w:after="0"/>
                    <w:ind w:firstLineChars="0" w:firstLine="0"/>
                    <w:rPr>
                      <w:b/>
                      <w:sz w:val="21"/>
                      <w:szCs w:val="24"/>
                      <w:u w:val="single"/>
                    </w:rPr>
                  </w:pPr>
                  <w:r w:rsidRPr="00DB6F01">
                    <w:rPr>
                      <w:rFonts w:hint="eastAsia"/>
                      <w:b/>
                      <w:sz w:val="21"/>
                      <w:szCs w:val="24"/>
                      <w:u w:val="single"/>
                    </w:rPr>
                    <w:t>风险防范措施：</w:t>
                  </w:r>
                </w:p>
                <w:p w14:paraId="276FFC3A" w14:textId="6C8BD044" w:rsidR="00AB4F70" w:rsidRPr="00DB6F01" w:rsidRDefault="00AB4F70" w:rsidP="00AB4F70">
                  <w:pPr>
                    <w:widowControl/>
                    <w:rPr>
                      <w:color w:val="000000"/>
                      <w:u w:val="single"/>
                    </w:rPr>
                  </w:pPr>
                  <w:r w:rsidRPr="00DB6F01">
                    <w:rPr>
                      <w:rFonts w:hint="eastAsia"/>
                      <w:szCs w:val="21"/>
                      <w:u w:val="single"/>
                    </w:rPr>
                    <w:t>（</w:t>
                  </w:r>
                  <w:r w:rsidRPr="00DB6F01">
                    <w:rPr>
                      <w:rFonts w:hint="eastAsia"/>
                      <w:szCs w:val="21"/>
                      <w:u w:val="single"/>
                    </w:rPr>
                    <w:t>1</w:t>
                  </w:r>
                  <w:r w:rsidRPr="00DB6F01">
                    <w:rPr>
                      <w:rFonts w:hint="eastAsia"/>
                      <w:szCs w:val="21"/>
                      <w:u w:val="single"/>
                    </w:rPr>
                    <w:t>）</w:t>
                  </w:r>
                  <w:proofErr w:type="gramStart"/>
                  <w:r w:rsidRPr="00DB6F01">
                    <w:rPr>
                      <w:rFonts w:hint="eastAsia"/>
                      <w:color w:val="000000"/>
                      <w:u w:val="single"/>
                    </w:rPr>
                    <w:t>危废暂存</w:t>
                  </w:r>
                  <w:proofErr w:type="gramEnd"/>
                  <w:r w:rsidRPr="00DB6F01">
                    <w:rPr>
                      <w:rFonts w:hint="eastAsia"/>
                      <w:color w:val="000000"/>
                      <w:u w:val="single"/>
                    </w:rPr>
                    <w:t>仓设有专人管理，管理人员配备可靠的个人安全防护用品。危险废物入库时，需分区存放，严格检验物品质量、数量、包装情况、有无泄漏。在贮存期内，定期检查，发现其包装破损、渗漏等，及时进行处理。库房铺设混凝土地面，保证贮存仓库的防渗、防漏。</w:t>
                  </w:r>
                </w:p>
                <w:p w14:paraId="5B5B8683" w14:textId="5E1D99BA" w:rsidR="00A85462" w:rsidRPr="00DB6F01" w:rsidRDefault="00C7583F" w:rsidP="002769B7">
                  <w:pPr>
                    <w:widowControl/>
                    <w:rPr>
                      <w:rFonts w:ascii="宋体" w:hAnsi="宋体" w:cs="宋体"/>
                      <w:color w:val="000000"/>
                      <w:kern w:val="0"/>
                      <w:szCs w:val="21"/>
                      <w:u w:val="single"/>
                    </w:rPr>
                  </w:pPr>
                  <w:r w:rsidRPr="00DB6F01">
                    <w:rPr>
                      <w:szCs w:val="21"/>
                      <w:u w:val="single"/>
                    </w:rPr>
                    <w:t>（</w:t>
                  </w:r>
                  <w:r w:rsidR="00AB4F70" w:rsidRPr="00DB6F01">
                    <w:rPr>
                      <w:rFonts w:hint="eastAsia"/>
                      <w:szCs w:val="21"/>
                      <w:u w:val="single"/>
                    </w:rPr>
                    <w:t>2</w:t>
                  </w:r>
                  <w:r w:rsidRPr="00DB6F01">
                    <w:rPr>
                      <w:szCs w:val="21"/>
                      <w:u w:val="single"/>
                    </w:rPr>
                    <w:t>）</w:t>
                  </w:r>
                  <w:r w:rsidR="002769B7" w:rsidRPr="00DB6F01">
                    <w:rPr>
                      <w:rFonts w:ascii="宋体" w:hAnsi="宋体" w:cs="宋体" w:hint="eastAsia"/>
                      <w:color w:val="000000"/>
                      <w:kern w:val="0"/>
                      <w:szCs w:val="21"/>
                      <w:u w:val="single"/>
                    </w:rPr>
                    <w:t>在脲醛树脂胶水的使用过程中，即抽取、涂胶过程严格按工艺操作规程操作，避免与人体的直接接触，严防游离甲醛逸出。若遇游离甲醛中毒时，应及时疏散到开阔、通风的地带，严重时及时到医院</w:t>
                  </w:r>
                  <w:r w:rsidR="002769B7" w:rsidRPr="00DB6F01">
                    <w:rPr>
                      <w:rFonts w:ascii="宋体" w:hAnsi="宋体" w:cs="宋体" w:hint="eastAsia"/>
                      <w:color w:val="000000"/>
                      <w:szCs w:val="21"/>
                      <w:u w:val="single"/>
                    </w:rPr>
                    <w:t>处理。</w:t>
                  </w:r>
                </w:p>
                <w:p w14:paraId="614437D0" w14:textId="6C44D028" w:rsidR="00A85462" w:rsidRPr="00DB6F01" w:rsidRDefault="00C7583F" w:rsidP="002769B7">
                  <w:pPr>
                    <w:widowControl/>
                    <w:rPr>
                      <w:rFonts w:ascii="宋体" w:hAnsi="宋体" w:cs="宋体"/>
                      <w:color w:val="000000"/>
                      <w:kern w:val="0"/>
                      <w:szCs w:val="21"/>
                      <w:u w:val="single"/>
                    </w:rPr>
                  </w:pPr>
                  <w:r w:rsidRPr="00DB6F01">
                    <w:rPr>
                      <w:szCs w:val="21"/>
                      <w:u w:val="single"/>
                    </w:rPr>
                    <w:t>（</w:t>
                  </w:r>
                  <w:r w:rsidR="00AB4F70" w:rsidRPr="00DB6F01">
                    <w:rPr>
                      <w:rFonts w:hint="eastAsia"/>
                      <w:szCs w:val="21"/>
                      <w:u w:val="single"/>
                    </w:rPr>
                    <w:t>3</w:t>
                  </w:r>
                  <w:r w:rsidRPr="00DB6F01">
                    <w:rPr>
                      <w:szCs w:val="21"/>
                      <w:u w:val="single"/>
                    </w:rPr>
                    <w:t>）</w:t>
                  </w:r>
                  <w:r w:rsidR="002769B7" w:rsidRPr="00DB6F01">
                    <w:rPr>
                      <w:rFonts w:ascii="宋体" w:hAnsi="宋体" w:cs="宋体" w:hint="eastAsia"/>
                      <w:color w:val="000000"/>
                      <w:kern w:val="0"/>
                      <w:szCs w:val="21"/>
                      <w:u w:val="single"/>
                    </w:rPr>
                    <w:t>按要求将木材定点存放，存放时预留消防安全通道，全厂按规定布置消防栓和消防灭火器材，并在易燃物和料场之间做好防火隔离墙。在木材堆场设置明显的警示牌，</w:t>
                  </w:r>
                  <w:proofErr w:type="gramStart"/>
                  <w:r w:rsidR="002769B7" w:rsidRPr="00DB6F01">
                    <w:rPr>
                      <w:rFonts w:ascii="宋体" w:hAnsi="宋体" w:cs="宋体" w:hint="eastAsia"/>
                      <w:color w:val="000000"/>
                      <w:kern w:val="0"/>
                      <w:szCs w:val="21"/>
                      <w:u w:val="single"/>
                    </w:rPr>
                    <w:t>告诚禁止</w:t>
                  </w:r>
                  <w:proofErr w:type="gramEnd"/>
                  <w:r w:rsidR="002769B7" w:rsidRPr="00DB6F01">
                    <w:rPr>
                      <w:rFonts w:ascii="宋体" w:hAnsi="宋体" w:cs="宋体" w:hint="eastAsia"/>
                      <w:color w:val="000000"/>
                      <w:kern w:val="0"/>
                      <w:szCs w:val="21"/>
                      <w:u w:val="single"/>
                    </w:rPr>
                    <w:t>明火、禁止吸烟。做好木材堆场的避雷措施，尽量防止由于雷击发生火灾事故。</w:t>
                  </w:r>
                </w:p>
                <w:p w14:paraId="76E216CE" w14:textId="344CA4C3" w:rsidR="002769B7" w:rsidRPr="00DB6F01" w:rsidRDefault="00C7583F" w:rsidP="002769B7">
                  <w:pPr>
                    <w:widowControl/>
                    <w:rPr>
                      <w:rFonts w:ascii="宋体" w:hAnsi="宋体" w:cs="宋体"/>
                      <w:color w:val="000000"/>
                      <w:kern w:val="0"/>
                      <w:szCs w:val="21"/>
                      <w:u w:val="single"/>
                    </w:rPr>
                  </w:pPr>
                  <w:r w:rsidRPr="00DB6F01">
                    <w:rPr>
                      <w:szCs w:val="21"/>
                      <w:u w:val="single"/>
                    </w:rPr>
                    <w:t>（</w:t>
                  </w:r>
                  <w:r w:rsidR="00AB4F70" w:rsidRPr="00DB6F01">
                    <w:rPr>
                      <w:rFonts w:hint="eastAsia"/>
                      <w:szCs w:val="21"/>
                      <w:u w:val="single"/>
                    </w:rPr>
                    <w:t>4</w:t>
                  </w:r>
                  <w:r w:rsidRPr="00DB6F01">
                    <w:rPr>
                      <w:szCs w:val="21"/>
                      <w:u w:val="single"/>
                    </w:rPr>
                    <w:t>）</w:t>
                  </w:r>
                  <w:r w:rsidR="002769B7" w:rsidRPr="00DB6F01">
                    <w:rPr>
                      <w:rFonts w:ascii="宋体" w:hAnsi="宋体" w:cs="宋体" w:hint="eastAsia"/>
                      <w:color w:val="000000"/>
                      <w:kern w:val="0"/>
                      <w:szCs w:val="21"/>
                      <w:u w:val="single"/>
                    </w:rPr>
                    <w:t>未开启和已开启的桶装脲醛树脂胶水应分别存放。对已开启的桶装胶水的存放，应进行桶盖的密封性检查，确保密闭良好。检查分定期和不定期检查。检查的重点为有无人为破坏，有无泄漏，做到有问题及时发现，及时处理。同时，应在胶水</w:t>
                  </w:r>
                  <w:proofErr w:type="gramStart"/>
                  <w:r w:rsidR="002769B7" w:rsidRPr="00DB6F01">
                    <w:rPr>
                      <w:rFonts w:ascii="宋体" w:hAnsi="宋体" w:cs="宋体" w:hint="eastAsia"/>
                      <w:color w:val="000000"/>
                      <w:kern w:val="0"/>
                      <w:szCs w:val="21"/>
                      <w:u w:val="single"/>
                    </w:rPr>
                    <w:t>贮存室</w:t>
                  </w:r>
                  <w:proofErr w:type="gramEnd"/>
                  <w:r w:rsidR="002769B7" w:rsidRPr="00DB6F01">
                    <w:rPr>
                      <w:rFonts w:ascii="宋体" w:hAnsi="宋体" w:cs="宋体" w:hint="eastAsia"/>
                      <w:color w:val="000000"/>
                      <w:kern w:val="0"/>
                      <w:szCs w:val="21"/>
                      <w:u w:val="single"/>
                    </w:rPr>
                    <w:t>周边修建围堰，防止胶水泄漏外溢。</w:t>
                  </w:r>
                </w:p>
                <w:p w14:paraId="48D4F3F4" w14:textId="162826B3" w:rsidR="002769B7" w:rsidRPr="00DB6F01" w:rsidRDefault="002769B7" w:rsidP="002769B7">
                  <w:pPr>
                    <w:rPr>
                      <w:szCs w:val="20"/>
                      <w:u w:val="single"/>
                    </w:rPr>
                  </w:pPr>
                  <w:r w:rsidRPr="00DB6F01">
                    <w:rPr>
                      <w:szCs w:val="20"/>
                      <w:u w:val="single"/>
                    </w:rPr>
                    <w:t>（</w:t>
                  </w:r>
                  <w:r w:rsidR="00AB4F70" w:rsidRPr="00DB6F01">
                    <w:rPr>
                      <w:rFonts w:hint="eastAsia"/>
                      <w:szCs w:val="20"/>
                      <w:u w:val="single"/>
                    </w:rPr>
                    <w:t>5</w:t>
                  </w:r>
                  <w:r w:rsidRPr="00DB6F01">
                    <w:rPr>
                      <w:szCs w:val="20"/>
                      <w:u w:val="single"/>
                    </w:rPr>
                    <w:t>）</w:t>
                  </w:r>
                  <w:r w:rsidRPr="00DB6F01">
                    <w:rPr>
                      <w:rFonts w:hint="eastAsia"/>
                      <w:szCs w:val="20"/>
                      <w:u w:val="single"/>
                    </w:rPr>
                    <w:t>必须建立必要的安全生产规章制度和措施，保证生产的正常、安全。建议企业建立健全的各级管理机制和机构，全面落实安全生产责任制，并严格执行。对过时的安全管理制度、岗位安全操作规程和作业安全规程，按相关的法律、法规有关规定予以补充和完善，持续改进。严格执行安全监督检查制度。严格防火制度，并配备一定数量的消防设施。认真作好安全检查记录，对发现的异常情况、安全隐患必须及时报告并在符合安全条件的情况下立即整改。</w:t>
                  </w:r>
                </w:p>
                <w:p w14:paraId="49547E73" w14:textId="2F515A03" w:rsidR="00A85462" w:rsidRPr="00DB6F01" w:rsidRDefault="00AB4F70" w:rsidP="00DB6F01">
                  <w:pPr>
                    <w:widowControl/>
                    <w:rPr>
                      <w:rFonts w:ascii="宋体" w:hAnsi="宋体" w:cs="宋体"/>
                      <w:kern w:val="0"/>
                      <w:szCs w:val="21"/>
                      <w:u w:val="single"/>
                    </w:rPr>
                  </w:pPr>
                  <w:r w:rsidRPr="00DB6F01">
                    <w:rPr>
                      <w:rFonts w:hint="eastAsia"/>
                      <w:szCs w:val="20"/>
                      <w:u w:val="single"/>
                    </w:rPr>
                    <w:t>（</w:t>
                  </w:r>
                  <w:r w:rsidRPr="00DB6F01">
                    <w:rPr>
                      <w:rFonts w:hint="eastAsia"/>
                      <w:szCs w:val="20"/>
                      <w:u w:val="single"/>
                    </w:rPr>
                    <w:t>6</w:t>
                  </w:r>
                  <w:r w:rsidRPr="00DB6F01">
                    <w:rPr>
                      <w:rFonts w:hint="eastAsia"/>
                      <w:szCs w:val="20"/>
                      <w:u w:val="single"/>
                    </w:rPr>
                    <w:t>）</w:t>
                  </w:r>
                  <w:r w:rsidRPr="00DB6F01">
                    <w:rPr>
                      <w:rFonts w:ascii="宋体" w:hAnsi="宋体" w:cs="宋体" w:hint="eastAsia"/>
                      <w:color w:val="000000"/>
                      <w:kern w:val="0"/>
                      <w:szCs w:val="21"/>
                      <w:u w:val="single"/>
                    </w:rPr>
                    <w:t>当废气治理措施发生故障时，建设单位应立即停止生产并进行环保设施检修。生产工艺过程中出现跑冒滴漏现象，可对该台设备或该工段进行停机检修。当活性炭吸附</w:t>
                  </w:r>
                  <w:r w:rsidR="00266260" w:rsidRPr="00DB6F01">
                    <w:rPr>
                      <w:rFonts w:ascii="宋体" w:hAnsi="宋体" w:cs="宋体" w:hint="eastAsia"/>
                      <w:color w:val="000000"/>
                      <w:kern w:val="0"/>
                      <w:szCs w:val="21"/>
                      <w:u w:val="single"/>
                    </w:rPr>
                    <w:t>装置失效时</w:t>
                  </w:r>
                  <w:r w:rsidRPr="00DB6F01">
                    <w:rPr>
                      <w:rFonts w:ascii="宋体" w:hAnsi="宋体" w:cs="宋体" w:hint="eastAsia"/>
                      <w:color w:val="000000"/>
                      <w:kern w:val="0"/>
                      <w:szCs w:val="21"/>
                      <w:u w:val="single"/>
                    </w:rPr>
                    <w:t>，</w:t>
                  </w:r>
                  <w:r w:rsidR="00266260" w:rsidRPr="00DB6F01">
                    <w:rPr>
                      <w:rFonts w:ascii="宋体" w:hAnsi="宋体" w:cs="宋体" w:hint="eastAsia"/>
                      <w:color w:val="000000"/>
                      <w:kern w:val="0"/>
                      <w:szCs w:val="21"/>
                      <w:u w:val="single"/>
                    </w:rPr>
                    <w:t>应</w:t>
                  </w:r>
                  <w:r w:rsidRPr="00DB6F01">
                    <w:rPr>
                      <w:rFonts w:ascii="宋体" w:hAnsi="宋体" w:cs="宋体" w:hint="eastAsia"/>
                      <w:color w:val="000000"/>
                      <w:kern w:val="0"/>
                      <w:szCs w:val="21"/>
                      <w:u w:val="single"/>
                    </w:rPr>
                    <w:t>立即更换活性炭，并立即停止该生产工段。</w:t>
                  </w:r>
                </w:p>
              </w:tc>
            </w:tr>
            <w:tr w:rsidR="00A85462" w:rsidRPr="00DB6F01" w14:paraId="13431074" w14:textId="77777777">
              <w:trPr>
                <w:trHeight w:val="441"/>
                <w:jc w:val="center"/>
              </w:trPr>
              <w:tc>
                <w:tcPr>
                  <w:tcW w:w="8004" w:type="dxa"/>
                  <w:gridSpan w:val="2"/>
                  <w:shd w:val="clear" w:color="auto" w:fill="auto"/>
                  <w:vAlign w:val="center"/>
                </w:tcPr>
                <w:p w14:paraId="63BAE07D" w14:textId="77777777" w:rsidR="00A85462" w:rsidRPr="00DB6F01" w:rsidRDefault="00C7583F">
                  <w:pPr>
                    <w:pStyle w:val="af5"/>
                    <w:spacing w:after="0"/>
                    <w:ind w:firstLineChars="0" w:firstLine="0"/>
                    <w:jc w:val="left"/>
                    <w:rPr>
                      <w:b/>
                      <w:sz w:val="21"/>
                      <w:szCs w:val="24"/>
                      <w:u w:val="single"/>
                    </w:rPr>
                  </w:pPr>
                  <w:r w:rsidRPr="00DB6F01">
                    <w:rPr>
                      <w:rFonts w:hint="eastAsia"/>
                      <w:b/>
                      <w:sz w:val="21"/>
                      <w:u w:val="single"/>
                    </w:rPr>
                    <w:t>填表说明</w:t>
                  </w:r>
                  <w:r w:rsidRPr="00DB6F01">
                    <w:rPr>
                      <w:b/>
                      <w:sz w:val="21"/>
                      <w:u w:val="single"/>
                    </w:rPr>
                    <w:t>:</w:t>
                  </w:r>
                  <w:r w:rsidRPr="00DB6F01">
                    <w:rPr>
                      <w:sz w:val="21"/>
                      <w:u w:val="single"/>
                    </w:rPr>
                    <w:t>无</w:t>
                  </w:r>
                </w:p>
              </w:tc>
            </w:tr>
          </w:tbl>
          <w:p w14:paraId="347A718C" w14:textId="0E7380DC" w:rsidR="00A85462" w:rsidRPr="00DB6F01" w:rsidRDefault="00C7583F" w:rsidP="00793A4D">
            <w:pPr>
              <w:spacing w:beforeLines="50" w:before="120" w:line="360" w:lineRule="auto"/>
              <w:ind w:firstLineChars="200" w:firstLine="480"/>
              <w:rPr>
                <w:sz w:val="24"/>
                <w:szCs w:val="32"/>
                <w:u w:val="single"/>
              </w:rPr>
            </w:pPr>
            <w:r w:rsidRPr="00DB6F01">
              <w:rPr>
                <w:sz w:val="24"/>
                <w:szCs w:val="32"/>
                <w:u w:val="single"/>
              </w:rPr>
              <w:lastRenderedPageBreak/>
              <w:t>（</w:t>
            </w:r>
            <w:r w:rsidR="00793A4D" w:rsidRPr="00DB6F01">
              <w:rPr>
                <w:rFonts w:hint="eastAsia"/>
                <w:sz w:val="24"/>
                <w:szCs w:val="32"/>
                <w:u w:val="single"/>
              </w:rPr>
              <w:t>5</w:t>
            </w:r>
            <w:r w:rsidRPr="00DB6F01">
              <w:rPr>
                <w:sz w:val="24"/>
                <w:szCs w:val="32"/>
                <w:u w:val="single"/>
              </w:rPr>
              <w:t>）</w:t>
            </w:r>
            <w:r w:rsidRPr="00DB6F01">
              <w:rPr>
                <w:rFonts w:hint="eastAsia"/>
                <w:sz w:val="24"/>
                <w:szCs w:val="32"/>
                <w:u w:val="single"/>
              </w:rPr>
              <w:t>环境风险应急预案</w:t>
            </w:r>
          </w:p>
          <w:p w14:paraId="5862CBF8" w14:textId="001105B9" w:rsidR="00A85462" w:rsidRPr="00DB6F01" w:rsidRDefault="00C7583F">
            <w:pPr>
              <w:spacing w:line="360" w:lineRule="auto"/>
              <w:ind w:firstLineChars="200" w:firstLine="480"/>
              <w:rPr>
                <w:sz w:val="24"/>
                <w:szCs w:val="32"/>
                <w:u w:val="single"/>
              </w:rPr>
            </w:pPr>
            <w:r w:rsidRPr="00DB6F01">
              <w:rPr>
                <w:rFonts w:hint="eastAsia"/>
                <w:sz w:val="24"/>
                <w:szCs w:val="32"/>
                <w:u w:val="single"/>
              </w:rPr>
              <w:t>根据国家环保部有关文件的要求，通过对污染事故的风险评价，各有关企业应制</w:t>
            </w:r>
            <w:proofErr w:type="gramStart"/>
            <w:r w:rsidRPr="00DB6F01">
              <w:rPr>
                <w:rFonts w:hint="eastAsia"/>
                <w:sz w:val="24"/>
                <w:szCs w:val="32"/>
                <w:u w:val="single"/>
              </w:rPr>
              <w:t>定重大</w:t>
            </w:r>
            <w:proofErr w:type="gramEnd"/>
            <w:r w:rsidRPr="00DB6F01">
              <w:rPr>
                <w:rFonts w:hint="eastAsia"/>
                <w:sz w:val="24"/>
                <w:szCs w:val="32"/>
                <w:u w:val="single"/>
              </w:rPr>
              <w:t>的环境污染事故发生的工作计划，消除事故隐患及突发性事故的应急办法等。本项目环境保护应急预案应包括内容见表</w:t>
            </w:r>
            <w:r w:rsidRPr="00DB6F01">
              <w:rPr>
                <w:sz w:val="24"/>
                <w:szCs w:val="32"/>
                <w:u w:val="single"/>
              </w:rPr>
              <w:t>4</w:t>
            </w:r>
            <w:r w:rsidRPr="00DB6F01">
              <w:rPr>
                <w:rFonts w:hint="eastAsia"/>
                <w:sz w:val="24"/>
                <w:szCs w:val="32"/>
                <w:u w:val="single"/>
              </w:rPr>
              <w:t>-</w:t>
            </w:r>
            <w:r w:rsidR="004312FC" w:rsidRPr="00DB6F01">
              <w:rPr>
                <w:sz w:val="24"/>
                <w:szCs w:val="32"/>
                <w:u w:val="single"/>
              </w:rPr>
              <w:t>18</w:t>
            </w:r>
            <w:r w:rsidRPr="00DB6F01">
              <w:rPr>
                <w:rFonts w:hint="eastAsia"/>
                <w:sz w:val="24"/>
                <w:szCs w:val="32"/>
                <w:u w:val="single"/>
              </w:rPr>
              <w:t>。</w:t>
            </w:r>
          </w:p>
          <w:p w14:paraId="33273F33" w14:textId="61103F09" w:rsidR="00505972" w:rsidRPr="00DB6F01" w:rsidRDefault="00C7583F">
            <w:pPr>
              <w:pStyle w:val="Default"/>
              <w:spacing w:line="360" w:lineRule="auto"/>
              <w:jc w:val="center"/>
              <w:rPr>
                <w:b/>
                <w:sz w:val="21"/>
                <w:szCs w:val="21"/>
                <w:u w:val="single"/>
              </w:rPr>
            </w:pPr>
            <w:r w:rsidRPr="00DB6F01">
              <w:rPr>
                <w:b/>
                <w:sz w:val="21"/>
                <w:szCs w:val="21"/>
                <w:u w:val="single"/>
              </w:rPr>
              <w:t>表</w:t>
            </w:r>
            <w:r w:rsidRPr="00DB6F01">
              <w:rPr>
                <w:rFonts w:ascii="Times New Roman" w:cs="Times New Roman"/>
                <w:b/>
                <w:sz w:val="21"/>
                <w:szCs w:val="21"/>
                <w:u w:val="single"/>
              </w:rPr>
              <w:t>4-</w:t>
            </w:r>
            <w:r w:rsidR="004312FC" w:rsidRPr="00DB6F01">
              <w:rPr>
                <w:rFonts w:ascii="Times New Roman" w:cs="Times New Roman"/>
                <w:b/>
                <w:sz w:val="21"/>
                <w:szCs w:val="21"/>
                <w:u w:val="single"/>
              </w:rPr>
              <w:t>18</w:t>
            </w:r>
            <w:r w:rsidRPr="00DB6F01">
              <w:rPr>
                <w:rFonts w:ascii="Times New Roman" w:cs="Times New Roman"/>
                <w:b/>
                <w:sz w:val="21"/>
                <w:szCs w:val="21"/>
                <w:u w:val="single"/>
              </w:rPr>
              <w:t xml:space="preserve"> </w:t>
            </w:r>
            <w:r w:rsidRPr="00DB6F01">
              <w:rPr>
                <w:b/>
                <w:sz w:val="21"/>
                <w:szCs w:val="21"/>
                <w:u w:val="single"/>
              </w:rPr>
              <w:t xml:space="preserve"> </w:t>
            </w:r>
            <w:r w:rsidRPr="00DB6F01">
              <w:rPr>
                <w:rFonts w:hint="eastAsia"/>
                <w:b/>
                <w:sz w:val="21"/>
                <w:szCs w:val="21"/>
                <w:u w:val="single"/>
              </w:rPr>
              <w:t xml:space="preserve"> </w:t>
            </w:r>
            <w:r w:rsidRPr="00DB6F01">
              <w:rPr>
                <w:b/>
                <w:sz w:val="21"/>
                <w:szCs w:val="21"/>
                <w:u w:val="single"/>
              </w:rPr>
              <w:t>本项目环境风险应急预案内容一览表</w:t>
            </w: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
              <w:gridCol w:w="2119"/>
              <w:gridCol w:w="5412"/>
            </w:tblGrid>
            <w:tr w:rsidR="00505972" w:rsidRPr="00DB6F01" w14:paraId="055E8CC8" w14:textId="77777777" w:rsidTr="00505972">
              <w:trPr>
                <w:trHeight w:val="70"/>
                <w:jc w:val="center"/>
              </w:trPr>
              <w:tc>
                <w:tcPr>
                  <w:tcW w:w="496" w:type="dxa"/>
                  <w:vAlign w:val="center"/>
                </w:tcPr>
                <w:p w14:paraId="03B06531" w14:textId="77777777" w:rsidR="00505972" w:rsidRPr="00DB6F01" w:rsidRDefault="00505972" w:rsidP="00505972">
                  <w:pPr>
                    <w:pStyle w:val="TableParagraph"/>
                    <w:adjustRightInd w:val="0"/>
                    <w:snapToGrid w:val="0"/>
                    <w:jc w:val="center"/>
                    <w:rPr>
                      <w:rFonts w:ascii="宋体" w:hAnsi="宋体" w:cs="宋体"/>
                      <w:kern w:val="21"/>
                      <w:sz w:val="21"/>
                      <w:szCs w:val="21"/>
                      <w:u w:val="single"/>
                    </w:rPr>
                  </w:pPr>
                  <w:proofErr w:type="spellStart"/>
                  <w:r w:rsidRPr="00DB6F01">
                    <w:rPr>
                      <w:rFonts w:ascii="宋体" w:hAnsi="宋体" w:cs="宋体"/>
                      <w:bCs/>
                      <w:kern w:val="21"/>
                      <w:sz w:val="21"/>
                      <w:szCs w:val="21"/>
                      <w:u w:val="single"/>
                    </w:rPr>
                    <w:t>序号</w:t>
                  </w:r>
                  <w:proofErr w:type="spellEnd"/>
                </w:p>
              </w:tc>
              <w:tc>
                <w:tcPr>
                  <w:tcW w:w="2119" w:type="dxa"/>
                  <w:vAlign w:val="center"/>
                </w:tcPr>
                <w:p w14:paraId="2126BE3A" w14:textId="77777777" w:rsidR="00505972" w:rsidRPr="00DB6F01" w:rsidRDefault="00505972" w:rsidP="00505972">
                  <w:pPr>
                    <w:pStyle w:val="TableParagraph"/>
                    <w:adjustRightInd w:val="0"/>
                    <w:snapToGrid w:val="0"/>
                    <w:jc w:val="center"/>
                    <w:rPr>
                      <w:rFonts w:ascii="宋体" w:hAnsi="宋体" w:cs="宋体"/>
                      <w:kern w:val="21"/>
                      <w:sz w:val="21"/>
                      <w:szCs w:val="21"/>
                      <w:u w:val="single"/>
                    </w:rPr>
                  </w:pPr>
                  <w:proofErr w:type="spellStart"/>
                  <w:r w:rsidRPr="00DB6F01">
                    <w:rPr>
                      <w:rFonts w:ascii="宋体" w:hAnsi="宋体" w:cs="宋体"/>
                      <w:bCs/>
                      <w:kern w:val="21"/>
                      <w:sz w:val="21"/>
                      <w:szCs w:val="21"/>
                      <w:u w:val="single"/>
                    </w:rPr>
                    <w:t>项目</w:t>
                  </w:r>
                  <w:proofErr w:type="spellEnd"/>
                </w:p>
              </w:tc>
              <w:tc>
                <w:tcPr>
                  <w:tcW w:w="5412" w:type="dxa"/>
                  <w:vAlign w:val="center"/>
                </w:tcPr>
                <w:p w14:paraId="665C7E1A" w14:textId="77777777" w:rsidR="00505972" w:rsidRPr="00DB6F01" w:rsidRDefault="00505972" w:rsidP="00505972">
                  <w:pPr>
                    <w:pStyle w:val="TableParagraph"/>
                    <w:adjustRightInd w:val="0"/>
                    <w:snapToGrid w:val="0"/>
                    <w:jc w:val="center"/>
                    <w:rPr>
                      <w:rFonts w:ascii="宋体" w:hAnsi="宋体" w:cs="宋体"/>
                      <w:kern w:val="21"/>
                      <w:sz w:val="21"/>
                      <w:szCs w:val="21"/>
                      <w:u w:val="single"/>
                    </w:rPr>
                  </w:pPr>
                  <w:proofErr w:type="spellStart"/>
                  <w:r w:rsidRPr="00DB6F01">
                    <w:rPr>
                      <w:rFonts w:ascii="宋体" w:hAnsi="宋体" w:cs="宋体"/>
                      <w:bCs/>
                      <w:kern w:val="21"/>
                      <w:sz w:val="21"/>
                      <w:szCs w:val="21"/>
                      <w:u w:val="single"/>
                    </w:rPr>
                    <w:t>主要内容</w:t>
                  </w:r>
                  <w:proofErr w:type="spellEnd"/>
                </w:p>
              </w:tc>
            </w:tr>
            <w:tr w:rsidR="00505972" w:rsidRPr="00DB6F01" w14:paraId="46939F32" w14:textId="77777777" w:rsidTr="00066307">
              <w:trPr>
                <w:trHeight w:val="23"/>
                <w:jc w:val="center"/>
              </w:trPr>
              <w:tc>
                <w:tcPr>
                  <w:tcW w:w="496" w:type="dxa"/>
                  <w:vAlign w:val="center"/>
                </w:tcPr>
                <w:p w14:paraId="174B8643" w14:textId="77777777" w:rsidR="00505972" w:rsidRPr="00DB6F01" w:rsidRDefault="00505972" w:rsidP="00505972">
                  <w:pPr>
                    <w:pStyle w:val="TableParagraph"/>
                    <w:adjustRightInd w:val="0"/>
                    <w:snapToGrid w:val="0"/>
                    <w:jc w:val="center"/>
                    <w:rPr>
                      <w:rFonts w:ascii="Times New Roman" w:eastAsia="Times New Roman" w:hAnsi="Times New Roman"/>
                      <w:kern w:val="21"/>
                      <w:sz w:val="21"/>
                      <w:szCs w:val="21"/>
                      <w:u w:val="single"/>
                    </w:rPr>
                  </w:pPr>
                  <w:r w:rsidRPr="00DB6F01">
                    <w:rPr>
                      <w:rFonts w:ascii="Times New Roman" w:eastAsia="等线" w:hAnsi="Times New Roman"/>
                      <w:kern w:val="21"/>
                      <w:sz w:val="21"/>
                      <w:szCs w:val="21"/>
                      <w:u w:val="single"/>
                      <w:lang w:eastAsia="zh-CN"/>
                    </w:rPr>
                    <w:t>1</w:t>
                  </w:r>
                </w:p>
              </w:tc>
              <w:tc>
                <w:tcPr>
                  <w:tcW w:w="2119" w:type="dxa"/>
                  <w:vAlign w:val="center"/>
                </w:tcPr>
                <w:p w14:paraId="476A7542" w14:textId="77777777" w:rsidR="00505972" w:rsidRPr="00DB6F01" w:rsidRDefault="00505972" w:rsidP="00505972">
                  <w:pPr>
                    <w:pStyle w:val="TableParagraph"/>
                    <w:adjustRightInd w:val="0"/>
                    <w:snapToGrid w:val="0"/>
                    <w:jc w:val="center"/>
                    <w:rPr>
                      <w:rFonts w:ascii="宋体" w:hAnsi="宋体" w:cs="宋体"/>
                      <w:kern w:val="21"/>
                      <w:sz w:val="21"/>
                      <w:szCs w:val="21"/>
                      <w:u w:val="single"/>
                    </w:rPr>
                  </w:pPr>
                  <w:r w:rsidRPr="00DB6F01">
                    <w:rPr>
                      <w:rFonts w:ascii="宋体" w:hAnsi="宋体" w:cs="宋体" w:hint="eastAsia"/>
                      <w:kern w:val="21"/>
                      <w:sz w:val="21"/>
                      <w:szCs w:val="21"/>
                      <w:u w:val="single"/>
                      <w:lang w:eastAsia="zh-CN"/>
                    </w:rPr>
                    <w:t>应急组织机构、人员</w:t>
                  </w:r>
                </w:p>
              </w:tc>
              <w:tc>
                <w:tcPr>
                  <w:tcW w:w="5412" w:type="dxa"/>
                  <w:vAlign w:val="center"/>
                </w:tcPr>
                <w:p w14:paraId="5A21324D" w14:textId="77777777" w:rsidR="00505972" w:rsidRPr="00DB6F01" w:rsidRDefault="00505972" w:rsidP="00505972">
                  <w:pPr>
                    <w:pStyle w:val="TableParagraph"/>
                    <w:adjustRightInd w:val="0"/>
                    <w:snapToGrid w:val="0"/>
                    <w:jc w:val="both"/>
                    <w:rPr>
                      <w:rFonts w:ascii="宋体" w:hAnsi="宋体" w:cs="宋体"/>
                      <w:kern w:val="21"/>
                      <w:sz w:val="21"/>
                      <w:szCs w:val="21"/>
                      <w:u w:val="single"/>
                      <w:lang w:eastAsia="zh-CN"/>
                    </w:rPr>
                  </w:pPr>
                  <w:r w:rsidRPr="00DB6F01">
                    <w:rPr>
                      <w:rFonts w:ascii="宋体" w:hAnsi="宋体" w:cs="宋体" w:hint="eastAsia"/>
                      <w:kern w:val="21"/>
                      <w:sz w:val="21"/>
                      <w:szCs w:val="21"/>
                      <w:u w:val="single"/>
                      <w:lang w:eastAsia="zh-CN"/>
                    </w:rPr>
                    <w:t>设立事故应急机构，人员由企业主要领导、安全负责人、环保负责人等主要人员组成</w:t>
                  </w:r>
                </w:p>
              </w:tc>
            </w:tr>
            <w:tr w:rsidR="00505972" w:rsidRPr="00DB6F01" w14:paraId="409CF31E" w14:textId="77777777" w:rsidTr="00066307">
              <w:trPr>
                <w:trHeight w:val="23"/>
                <w:jc w:val="center"/>
              </w:trPr>
              <w:tc>
                <w:tcPr>
                  <w:tcW w:w="496" w:type="dxa"/>
                  <w:vAlign w:val="center"/>
                </w:tcPr>
                <w:p w14:paraId="284F183C" w14:textId="77777777" w:rsidR="00505972" w:rsidRPr="00DB6F01" w:rsidRDefault="00505972" w:rsidP="00505972">
                  <w:pPr>
                    <w:pStyle w:val="TableParagraph"/>
                    <w:adjustRightInd w:val="0"/>
                    <w:snapToGrid w:val="0"/>
                    <w:jc w:val="center"/>
                    <w:rPr>
                      <w:rFonts w:ascii="Times New Roman" w:eastAsia="等线" w:hAnsi="Times New Roman"/>
                      <w:kern w:val="21"/>
                      <w:sz w:val="21"/>
                      <w:szCs w:val="21"/>
                      <w:u w:val="single"/>
                      <w:lang w:eastAsia="zh-CN"/>
                    </w:rPr>
                  </w:pPr>
                  <w:r w:rsidRPr="00DB6F01">
                    <w:rPr>
                      <w:rFonts w:ascii="Times New Roman" w:eastAsia="等线" w:hAnsi="Times New Roman" w:hint="eastAsia"/>
                      <w:kern w:val="21"/>
                      <w:sz w:val="21"/>
                      <w:szCs w:val="21"/>
                      <w:u w:val="single"/>
                      <w:lang w:eastAsia="zh-CN"/>
                    </w:rPr>
                    <w:t>2</w:t>
                  </w:r>
                </w:p>
              </w:tc>
              <w:tc>
                <w:tcPr>
                  <w:tcW w:w="2119" w:type="dxa"/>
                  <w:vAlign w:val="center"/>
                </w:tcPr>
                <w:p w14:paraId="7D616BD1" w14:textId="77777777" w:rsidR="00505972" w:rsidRPr="00DB6F01" w:rsidRDefault="00505972" w:rsidP="00505972">
                  <w:pPr>
                    <w:pStyle w:val="TableParagraph"/>
                    <w:adjustRightInd w:val="0"/>
                    <w:snapToGrid w:val="0"/>
                    <w:jc w:val="center"/>
                    <w:rPr>
                      <w:rFonts w:ascii="宋体" w:hAnsi="宋体" w:cs="宋体"/>
                      <w:kern w:val="21"/>
                      <w:sz w:val="21"/>
                      <w:szCs w:val="21"/>
                      <w:u w:val="single"/>
                    </w:rPr>
                  </w:pPr>
                  <w:r w:rsidRPr="00DB6F01">
                    <w:rPr>
                      <w:rFonts w:ascii="宋体" w:hAnsi="宋体" w:cs="宋体" w:hint="eastAsia"/>
                      <w:kern w:val="21"/>
                      <w:sz w:val="21"/>
                      <w:szCs w:val="21"/>
                      <w:u w:val="single"/>
                      <w:lang w:eastAsia="zh-CN"/>
                    </w:rPr>
                    <w:t>应急救援保障</w:t>
                  </w:r>
                </w:p>
              </w:tc>
              <w:tc>
                <w:tcPr>
                  <w:tcW w:w="5412" w:type="dxa"/>
                  <w:vAlign w:val="center"/>
                </w:tcPr>
                <w:p w14:paraId="1D722FB5" w14:textId="77777777" w:rsidR="00505972" w:rsidRPr="00DB6F01" w:rsidRDefault="00505972" w:rsidP="00505972">
                  <w:pPr>
                    <w:pStyle w:val="TableParagraph"/>
                    <w:adjustRightInd w:val="0"/>
                    <w:snapToGrid w:val="0"/>
                    <w:jc w:val="both"/>
                    <w:rPr>
                      <w:rFonts w:ascii="宋体" w:hAnsi="宋体" w:cs="宋体"/>
                      <w:kern w:val="21"/>
                      <w:sz w:val="21"/>
                      <w:szCs w:val="21"/>
                      <w:u w:val="single"/>
                      <w:lang w:eastAsia="zh-CN"/>
                    </w:rPr>
                  </w:pPr>
                  <w:r w:rsidRPr="00DB6F01">
                    <w:rPr>
                      <w:rFonts w:ascii="宋体" w:hAnsi="宋体" w:cs="宋体" w:hint="eastAsia"/>
                      <w:kern w:val="21"/>
                      <w:sz w:val="21"/>
                      <w:szCs w:val="21"/>
                      <w:u w:val="single"/>
                      <w:lang w:eastAsia="zh-CN"/>
                    </w:rPr>
                    <w:t>企业应配备必要的应急措施及设备和器材；事故易发的工作岗位配备必须的防护用品等</w:t>
                  </w:r>
                </w:p>
              </w:tc>
            </w:tr>
            <w:tr w:rsidR="00505972" w:rsidRPr="00DB6F01" w14:paraId="61FEB555" w14:textId="77777777" w:rsidTr="00066307">
              <w:trPr>
                <w:trHeight w:val="23"/>
                <w:jc w:val="center"/>
              </w:trPr>
              <w:tc>
                <w:tcPr>
                  <w:tcW w:w="496" w:type="dxa"/>
                  <w:vAlign w:val="center"/>
                </w:tcPr>
                <w:p w14:paraId="6027A0DC" w14:textId="77777777" w:rsidR="00505972" w:rsidRPr="00DB6F01" w:rsidRDefault="00505972" w:rsidP="00505972">
                  <w:pPr>
                    <w:pStyle w:val="TableParagraph"/>
                    <w:adjustRightInd w:val="0"/>
                    <w:snapToGrid w:val="0"/>
                    <w:jc w:val="center"/>
                    <w:rPr>
                      <w:rFonts w:ascii="Times New Roman" w:eastAsia="等线" w:hAnsi="Times New Roman"/>
                      <w:kern w:val="21"/>
                      <w:sz w:val="21"/>
                      <w:szCs w:val="21"/>
                      <w:u w:val="single"/>
                      <w:lang w:eastAsia="zh-CN"/>
                    </w:rPr>
                  </w:pPr>
                  <w:r w:rsidRPr="00DB6F01">
                    <w:rPr>
                      <w:rFonts w:ascii="Times New Roman" w:eastAsia="等线" w:hAnsi="Times New Roman" w:hint="eastAsia"/>
                      <w:kern w:val="21"/>
                      <w:sz w:val="21"/>
                      <w:szCs w:val="21"/>
                      <w:u w:val="single"/>
                      <w:lang w:eastAsia="zh-CN"/>
                    </w:rPr>
                    <w:t>3</w:t>
                  </w:r>
                </w:p>
              </w:tc>
              <w:tc>
                <w:tcPr>
                  <w:tcW w:w="2119" w:type="dxa"/>
                  <w:vAlign w:val="center"/>
                </w:tcPr>
                <w:p w14:paraId="6B530564" w14:textId="77777777" w:rsidR="00505972" w:rsidRPr="00DB6F01" w:rsidRDefault="00505972" w:rsidP="00505972">
                  <w:pPr>
                    <w:pStyle w:val="TableParagraph"/>
                    <w:adjustRightInd w:val="0"/>
                    <w:snapToGrid w:val="0"/>
                    <w:jc w:val="center"/>
                    <w:rPr>
                      <w:rFonts w:ascii="宋体" w:hAnsi="宋体" w:cs="宋体"/>
                      <w:kern w:val="21"/>
                      <w:sz w:val="21"/>
                      <w:szCs w:val="21"/>
                      <w:u w:val="single"/>
                    </w:rPr>
                  </w:pPr>
                  <w:r w:rsidRPr="00DB6F01">
                    <w:rPr>
                      <w:rFonts w:ascii="宋体" w:hAnsi="宋体" w:cs="宋体" w:hint="eastAsia"/>
                      <w:kern w:val="21"/>
                      <w:sz w:val="21"/>
                      <w:szCs w:val="21"/>
                      <w:u w:val="single"/>
                      <w:lang w:eastAsia="zh-CN"/>
                    </w:rPr>
                    <w:t>报警、</w:t>
                  </w:r>
                  <w:proofErr w:type="gramStart"/>
                  <w:r w:rsidRPr="00DB6F01">
                    <w:rPr>
                      <w:rFonts w:ascii="宋体" w:hAnsi="宋体" w:cs="宋体" w:hint="eastAsia"/>
                      <w:kern w:val="21"/>
                      <w:sz w:val="21"/>
                      <w:szCs w:val="21"/>
                      <w:u w:val="single"/>
                      <w:lang w:eastAsia="zh-CN"/>
                    </w:rPr>
                    <w:t>通讯联络</w:t>
                  </w:r>
                  <w:proofErr w:type="gramEnd"/>
                  <w:r w:rsidRPr="00DB6F01">
                    <w:rPr>
                      <w:rFonts w:ascii="宋体" w:hAnsi="宋体" w:cs="宋体" w:hint="eastAsia"/>
                      <w:kern w:val="21"/>
                      <w:sz w:val="21"/>
                      <w:szCs w:val="21"/>
                      <w:u w:val="single"/>
                      <w:lang w:eastAsia="zh-CN"/>
                    </w:rPr>
                    <w:t>方式</w:t>
                  </w:r>
                </w:p>
              </w:tc>
              <w:tc>
                <w:tcPr>
                  <w:tcW w:w="5412" w:type="dxa"/>
                  <w:vAlign w:val="center"/>
                </w:tcPr>
                <w:p w14:paraId="6B02B5A0" w14:textId="77777777" w:rsidR="00505972" w:rsidRPr="00DB6F01" w:rsidRDefault="00505972" w:rsidP="00505972">
                  <w:pPr>
                    <w:pStyle w:val="TableParagraph"/>
                    <w:adjustRightInd w:val="0"/>
                    <w:snapToGrid w:val="0"/>
                    <w:jc w:val="both"/>
                    <w:rPr>
                      <w:rFonts w:ascii="宋体" w:hAnsi="宋体" w:cs="宋体"/>
                      <w:kern w:val="21"/>
                      <w:sz w:val="21"/>
                      <w:szCs w:val="21"/>
                      <w:u w:val="single"/>
                      <w:lang w:eastAsia="zh-CN"/>
                    </w:rPr>
                  </w:pPr>
                  <w:r w:rsidRPr="00DB6F01">
                    <w:rPr>
                      <w:rFonts w:ascii="宋体" w:hAnsi="宋体" w:cs="宋体" w:hint="eastAsia"/>
                      <w:kern w:val="21"/>
                      <w:sz w:val="21"/>
                      <w:szCs w:val="21"/>
                      <w:u w:val="single"/>
                      <w:lang w:eastAsia="zh-CN"/>
                    </w:rPr>
                    <w:t>建立专用的报警和通讯线路，并保持其畅通</w:t>
                  </w:r>
                </w:p>
              </w:tc>
            </w:tr>
            <w:tr w:rsidR="00505972" w:rsidRPr="00DB6F01" w14:paraId="04330CF7" w14:textId="77777777" w:rsidTr="00066307">
              <w:trPr>
                <w:trHeight w:val="23"/>
                <w:jc w:val="center"/>
              </w:trPr>
              <w:tc>
                <w:tcPr>
                  <w:tcW w:w="496" w:type="dxa"/>
                  <w:vAlign w:val="center"/>
                </w:tcPr>
                <w:p w14:paraId="037F619D" w14:textId="77777777" w:rsidR="00505972" w:rsidRPr="00DB6F01" w:rsidRDefault="00505972" w:rsidP="00505972">
                  <w:pPr>
                    <w:pStyle w:val="TableParagraph"/>
                    <w:adjustRightInd w:val="0"/>
                    <w:snapToGrid w:val="0"/>
                    <w:jc w:val="center"/>
                    <w:rPr>
                      <w:rFonts w:ascii="Times New Roman" w:eastAsia="Times New Roman" w:hAnsi="Times New Roman"/>
                      <w:kern w:val="21"/>
                      <w:sz w:val="21"/>
                      <w:szCs w:val="21"/>
                      <w:u w:val="single"/>
                    </w:rPr>
                  </w:pPr>
                  <w:r w:rsidRPr="00DB6F01">
                    <w:rPr>
                      <w:rFonts w:ascii="Times New Roman" w:eastAsia="等线" w:hAnsi="Times New Roman"/>
                      <w:kern w:val="21"/>
                      <w:sz w:val="21"/>
                      <w:szCs w:val="21"/>
                      <w:u w:val="single"/>
                      <w:lang w:eastAsia="zh-CN"/>
                    </w:rPr>
                    <w:t>4</w:t>
                  </w:r>
                </w:p>
              </w:tc>
              <w:tc>
                <w:tcPr>
                  <w:tcW w:w="2119" w:type="dxa"/>
                  <w:vAlign w:val="center"/>
                </w:tcPr>
                <w:p w14:paraId="48D06E72" w14:textId="77777777" w:rsidR="00505972" w:rsidRPr="00DB6F01" w:rsidRDefault="00505972" w:rsidP="00505972">
                  <w:pPr>
                    <w:pStyle w:val="TableParagraph"/>
                    <w:adjustRightInd w:val="0"/>
                    <w:snapToGrid w:val="0"/>
                    <w:jc w:val="center"/>
                    <w:rPr>
                      <w:rFonts w:ascii="宋体" w:hAnsi="宋体" w:cs="宋体"/>
                      <w:kern w:val="21"/>
                      <w:sz w:val="21"/>
                      <w:szCs w:val="21"/>
                      <w:u w:val="single"/>
                      <w:lang w:eastAsia="zh-CN"/>
                    </w:rPr>
                  </w:pPr>
                  <w:r w:rsidRPr="00DB6F01">
                    <w:rPr>
                      <w:rFonts w:ascii="宋体" w:hAnsi="宋体" w:cs="宋体" w:hint="eastAsia"/>
                      <w:kern w:val="21"/>
                      <w:sz w:val="21"/>
                      <w:szCs w:val="21"/>
                      <w:u w:val="single"/>
                      <w:lang w:eastAsia="zh-CN"/>
                    </w:rPr>
                    <w:t>应急环境监测、抢救、救援及控制措施</w:t>
                  </w:r>
                </w:p>
              </w:tc>
              <w:tc>
                <w:tcPr>
                  <w:tcW w:w="5412" w:type="dxa"/>
                  <w:vAlign w:val="center"/>
                </w:tcPr>
                <w:p w14:paraId="7F29DDE8" w14:textId="77777777" w:rsidR="00505972" w:rsidRPr="00DB6F01" w:rsidRDefault="00505972" w:rsidP="00505972">
                  <w:pPr>
                    <w:pStyle w:val="TableParagraph"/>
                    <w:adjustRightInd w:val="0"/>
                    <w:snapToGrid w:val="0"/>
                    <w:jc w:val="both"/>
                    <w:rPr>
                      <w:rFonts w:ascii="宋体" w:hAnsi="宋体" w:cs="宋体"/>
                      <w:kern w:val="21"/>
                      <w:sz w:val="21"/>
                      <w:szCs w:val="21"/>
                      <w:u w:val="single"/>
                      <w:lang w:eastAsia="zh-CN"/>
                    </w:rPr>
                  </w:pPr>
                  <w:r w:rsidRPr="00DB6F01">
                    <w:rPr>
                      <w:rFonts w:ascii="宋体" w:hAnsi="宋体" w:cs="宋体" w:hint="eastAsia"/>
                      <w:kern w:val="21"/>
                      <w:sz w:val="21"/>
                      <w:szCs w:val="21"/>
                      <w:u w:val="single"/>
                      <w:lang w:eastAsia="zh-CN"/>
                    </w:rPr>
                    <w:t>发生事故时，要保证现场的事故处理设施和全厂的应急处理系统能够紧急启动，并对事故产生的污染物进行有效的控制，同时启动当地的环境应急监测系统</w:t>
                  </w:r>
                </w:p>
              </w:tc>
            </w:tr>
            <w:tr w:rsidR="00505972" w:rsidRPr="00DB6F01" w14:paraId="77895159" w14:textId="77777777" w:rsidTr="00066307">
              <w:trPr>
                <w:trHeight w:val="23"/>
                <w:jc w:val="center"/>
              </w:trPr>
              <w:tc>
                <w:tcPr>
                  <w:tcW w:w="496" w:type="dxa"/>
                  <w:vAlign w:val="center"/>
                </w:tcPr>
                <w:p w14:paraId="358500A0" w14:textId="77777777" w:rsidR="00505972" w:rsidRPr="00DB6F01" w:rsidRDefault="00505972" w:rsidP="00505972">
                  <w:pPr>
                    <w:pStyle w:val="TableParagraph"/>
                    <w:adjustRightInd w:val="0"/>
                    <w:snapToGrid w:val="0"/>
                    <w:jc w:val="center"/>
                    <w:rPr>
                      <w:rFonts w:ascii="Times New Roman" w:eastAsia="Times New Roman" w:hAnsi="Times New Roman"/>
                      <w:kern w:val="21"/>
                      <w:sz w:val="21"/>
                      <w:szCs w:val="21"/>
                      <w:u w:val="single"/>
                    </w:rPr>
                  </w:pPr>
                  <w:r w:rsidRPr="00DB6F01">
                    <w:rPr>
                      <w:rFonts w:ascii="Times New Roman" w:eastAsia="等线" w:hAnsi="Times New Roman"/>
                      <w:kern w:val="21"/>
                      <w:sz w:val="21"/>
                      <w:szCs w:val="21"/>
                      <w:u w:val="single"/>
                      <w:lang w:eastAsia="zh-CN"/>
                    </w:rPr>
                    <w:t>5</w:t>
                  </w:r>
                </w:p>
              </w:tc>
              <w:tc>
                <w:tcPr>
                  <w:tcW w:w="2119" w:type="dxa"/>
                  <w:vAlign w:val="center"/>
                </w:tcPr>
                <w:p w14:paraId="4A75CA00" w14:textId="77777777" w:rsidR="00505972" w:rsidRPr="00DB6F01" w:rsidRDefault="00505972" w:rsidP="00505972">
                  <w:pPr>
                    <w:pStyle w:val="TableParagraph"/>
                    <w:adjustRightInd w:val="0"/>
                    <w:snapToGrid w:val="0"/>
                    <w:jc w:val="center"/>
                    <w:rPr>
                      <w:rFonts w:ascii="宋体" w:hAnsi="宋体" w:cs="宋体"/>
                      <w:kern w:val="21"/>
                      <w:sz w:val="21"/>
                      <w:szCs w:val="21"/>
                      <w:u w:val="single"/>
                      <w:lang w:eastAsia="zh-CN"/>
                    </w:rPr>
                  </w:pPr>
                  <w:r w:rsidRPr="00DB6F01">
                    <w:rPr>
                      <w:rFonts w:ascii="宋体" w:hAnsi="宋体" w:cs="宋体" w:hint="eastAsia"/>
                      <w:kern w:val="21"/>
                      <w:sz w:val="21"/>
                      <w:szCs w:val="21"/>
                      <w:u w:val="single"/>
                      <w:lang w:eastAsia="zh-CN"/>
                    </w:rPr>
                    <w:t>应急监测、防护措施、清楚泄漏措施和器材</w:t>
                  </w:r>
                </w:p>
              </w:tc>
              <w:tc>
                <w:tcPr>
                  <w:tcW w:w="5412" w:type="dxa"/>
                  <w:vAlign w:val="center"/>
                </w:tcPr>
                <w:p w14:paraId="23D32D9B" w14:textId="77777777" w:rsidR="00505972" w:rsidRPr="00DB6F01" w:rsidRDefault="00505972" w:rsidP="00505972">
                  <w:pPr>
                    <w:pStyle w:val="TableParagraph"/>
                    <w:adjustRightInd w:val="0"/>
                    <w:snapToGrid w:val="0"/>
                    <w:jc w:val="both"/>
                    <w:rPr>
                      <w:rFonts w:ascii="宋体" w:hAnsi="宋体" w:cs="宋体"/>
                      <w:kern w:val="21"/>
                      <w:sz w:val="21"/>
                      <w:szCs w:val="21"/>
                      <w:u w:val="single"/>
                      <w:lang w:eastAsia="zh-CN"/>
                    </w:rPr>
                  </w:pPr>
                  <w:r w:rsidRPr="00DB6F01">
                    <w:rPr>
                      <w:rFonts w:ascii="宋体" w:hAnsi="宋体" w:cs="宋体" w:hint="eastAsia"/>
                      <w:kern w:val="21"/>
                      <w:sz w:val="21"/>
                      <w:szCs w:val="21"/>
                      <w:u w:val="single"/>
                      <w:lang w:eastAsia="zh-CN"/>
                    </w:rPr>
                    <w:t>设立必要地控制和清除污染的相应措施。事故发生时，要及时发现事故发生地点和环节，并利用已有的防护措施减少污染物的排放</w:t>
                  </w:r>
                </w:p>
              </w:tc>
            </w:tr>
            <w:tr w:rsidR="00505972" w:rsidRPr="00DB6F01" w14:paraId="1D5F00B8" w14:textId="77777777" w:rsidTr="00066307">
              <w:trPr>
                <w:trHeight w:val="23"/>
                <w:jc w:val="center"/>
              </w:trPr>
              <w:tc>
                <w:tcPr>
                  <w:tcW w:w="496" w:type="dxa"/>
                  <w:vAlign w:val="center"/>
                </w:tcPr>
                <w:p w14:paraId="6A02AC74" w14:textId="77777777" w:rsidR="00505972" w:rsidRPr="00DB6F01" w:rsidRDefault="00505972" w:rsidP="00505972">
                  <w:pPr>
                    <w:pStyle w:val="TableParagraph"/>
                    <w:adjustRightInd w:val="0"/>
                    <w:snapToGrid w:val="0"/>
                    <w:jc w:val="center"/>
                    <w:rPr>
                      <w:rFonts w:ascii="Times New Roman" w:eastAsia="Times New Roman" w:hAnsi="Times New Roman"/>
                      <w:kern w:val="21"/>
                      <w:sz w:val="21"/>
                      <w:szCs w:val="21"/>
                      <w:u w:val="single"/>
                    </w:rPr>
                  </w:pPr>
                  <w:r w:rsidRPr="00DB6F01">
                    <w:rPr>
                      <w:rFonts w:ascii="Times New Roman" w:eastAsia="等线" w:hAnsi="Times New Roman"/>
                      <w:kern w:val="21"/>
                      <w:sz w:val="21"/>
                      <w:szCs w:val="21"/>
                      <w:u w:val="single"/>
                      <w:lang w:eastAsia="zh-CN"/>
                    </w:rPr>
                    <w:t>6</w:t>
                  </w:r>
                </w:p>
              </w:tc>
              <w:tc>
                <w:tcPr>
                  <w:tcW w:w="2119" w:type="dxa"/>
                  <w:vAlign w:val="center"/>
                </w:tcPr>
                <w:p w14:paraId="039ED85A" w14:textId="77777777" w:rsidR="00505972" w:rsidRPr="00DB6F01" w:rsidRDefault="00505972" w:rsidP="00505972">
                  <w:pPr>
                    <w:pStyle w:val="TableParagraph"/>
                    <w:adjustRightInd w:val="0"/>
                    <w:snapToGrid w:val="0"/>
                    <w:jc w:val="center"/>
                    <w:rPr>
                      <w:rFonts w:ascii="宋体" w:hAnsi="宋体" w:cs="宋体"/>
                      <w:kern w:val="21"/>
                      <w:sz w:val="21"/>
                      <w:szCs w:val="21"/>
                      <w:u w:val="single"/>
                    </w:rPr>
                  </w:pPr>
                  <w:r w:rsidRPr="00DB6F01">
                    <w:rPr>
                      <w:rFonts w:ascii="宋体" w:hAnsi="宋体" w:cs="宋体" w:hint="eastAsia"/>
                      <w:kern w:val="21"/>
                      <w:sz w:val="21"/>
                      <w:szCs w:val="21"/>
                      <w:u w:val="single"/>
                      <w:lang w:eastAsia="zh-CN"/>
                    </w:rPr>
                    <w:t>应急培训计划</w:t>
                  </w:r>
                </w:p>
              </w:tc>
              <w:tc>
                <w:tcPr>
                  <w:tcW w:w="5412" w:type="dxa"/>
                  <w:vAlign w:val="center"/>
                </w:tcPr>
                <w:p w14:paraId="7FDEB1FC" w14:textId="77777777" w:rsidR="00505972" w:rsidRPr="00DB6F01" w:rsidRDefault="00505972" w:rsidP="00505972">
                  <w:pPr>
                    <w:pStyle w:val="TableParagraph"/>
                    <w:adjustRightInd w:val="0"/>
                    <w:snapToGrid w:val="0"/>
                    <w:rPr>
                      <w:rFonts w:ascii="宋体" w:hAnsi="宋体" w:cs="宋体"/>
                      <w:kern w:val="21"/>
                      <w:sz w:val="21"/>
                      <w:szCs w:val="21"/>
                      <w:u w:val="single"/>
                      <w:lang w:eastAsia="zh-CN"/>
                    </w:rPr>
                  </w:pPr>
                  <w:r w:rsidRPr="00DB6F01">
                    <w:rPr>
                      <w:rFonts w:ascii="宋体" w:hAnsi="宋体" w:cs="宋体" w:hint="eastAsia"/>
                      <w:kern w:val="21"/>
                      <w:sz w:val="21"/>
                      <w:szCs w:val="21"/>
                      <w:u w:val="single"/>
                      <w:lang w:eastAsia="zh-CN"/>
                    </w:rPr>
                    <w:t>企业要注意日常工作中对事故应急处理的培训，以提高职工的安全防范意识</w:t>
                  </w:r>
                </w:p>
              </w:tc>
            </w:tr>
            <w:tr w:rsidR="00505972" w:rsidRPr="00DB6F01" w14:paraId="4B8682AF" w14:textId="77777777" w:rsidTr="00066307">
              <w:trPr>
                <w:trHeight w:val="23"/>
                <w:jc w:val="center"/>
              </w:trPr>
              <w:tc>
                <w:tcPr>
                  <w:tcW w:w="496" w:type="dxa"/>
                  <w:vAlign w:val="center"/>
                </w:tcPr>
                <w:p w14:paraId="60AB432C" w14:textId="77777777" w:rsidR="00505972" w:rsidRPr="00DB6F01" w:rsidRDefault="00505972" w:rsidP="00505972">
                  <w:pPr>
                    <w:pStyle w:val="TableParagraph"/>
                    <w:adjustRightInd w:val="0"/>
                    <w:snapToGrid w:val="0"/>
                    <w:jc w:val="center"/>
                    <w:rPr>
                      <w:rFonts w:ascii="Times New Roman" w:eastAsia="Times New Roman" w:hAnsi="Times New Roman"/>
                      <w:kern w:val="21"/>
                      <w:sz w:val="21"/>
                      <w:szCs w:val="21"/>
                      <w:u w:val="single"/>
                    </w:rPr>
                  </w:pPr>
                  <w:r w:rsidRPr="00DB6F01">
                    <w:rPr>
                      <w:rFonts w:ascii="Times New Roman" w:eastAsia="等线" w:hAnsi="Times New Roman"/>
                      <w:kern w:val="21"/>
                      <w:sz w:val="21"/>
                      <w:szCs w:val="21"/>
                      <w:u w:val="single"/>
                      <w:lang w:eastAsia="zh-CN"/>
                    </w:rPr>
                    <w:t>7</w:t>
                  </w:r>
                </w:p>
              </w:tc>
              <w:tc>
                <w:tcPr>
                  <w:tcW w:w="2119" w:type="dxa"/>
                  <w:vAlign w:val="center"/>
                </w:tcPr>
                <w:p w14:paraId="253CCEE5" w14:textId="77777777" w:rsidR="00505972" w:rsidRPr="00DB6F01" w:rsidRDefault="00505972" w:rsidP="00505972">
                  <w:pPr>
                    <w:pStyle w:val="TableParagraph"/>
                    <w:adjustRightInd w:val="0"/>
                    <w:snapToGrid w:val="0"/>
                    <w:jc w:val="center"/>
                    <w:rPr>
                      <w:rFonts w:ascii="宋体" w:hAnsi="宋体" w:cs="宋体"/>
                      <w:kern w:val="21"/>
                      <w:sz w:val="21"/>
                      <w:szCs w:val="21"/>
                      <w:u w:val="single"/>
                      <w:lang w:eastAsia="zh-CN"/>
                    </w:rPr>
                  </w:pPr>
                  <w:r w:rsidRPr="00DB6F01">
                    <w:rPr>
                      <w:rFonts w:ascii="宋体" w:hAnsi="宋体" w:cs="宋体" w:hint="eastAsia"/>
                      <w:kern w:val="21"/>
                      <w:sz w:val="21"/>
                      <w:szCs w:val="21"/>
                      <w:u w:val="single"/>
                      <w:lang w:eastAsia="zh-CN"/>
                    </w:rPr>
                    <w:t>公众教育和信息</w:t>
                  </w:r>
                </w:p>
              </w:tc>
              <w:tc>
                <w:tcPr>
                  <w:tcW w:w="5412" w:type="dxa"/>
                  <w:vAlign w:val="center"/>
                </w:tcPr>
                <w:p w14:paraId="28D9EDDA" w14:textId="77777777" w:rsidR="00505972" w:rsidRPr="00DB6F01" w:rsidRDefault="00505972" w:rsidP="00505972">
                  <w:pPr>
                    <w:pStyle w:val="TableParagraph"/>
                    <w:adjustRightInd w:val="0"/>
                    <w:snapToGrid w:val="0"/>
                    <w:rPr>
                      <w:rFonts w:ascii="宋体" w:hAnsi="宋体" w:cs="宋体"/>
                      <w:kern w:val="21"/>
                      <w:sz w:val="21"/>
                      <w:szCs w:val="21"/>
                      <w:u w:val="single"/>
                      <w:lang w:eastAsia="zh-CN"/>
                    </w:rPr>
                  </w:pPr>
                  <w:r w:rsidRPr="00DB6F01">
                    <w:rPr>
                      <w:rFonts w:ascii="宋体" w:hAnsi="宋体" w:cs="宋体" w:hint="eastAsia"/>
                      <w:kern w:val="21"/>
                      <w:sz w:val="21"/>
                      <w:szCs w:val="21"/>
                      <w:u w:val="single"/>
                      <w:lang w:eastAsia="zh-CN"/>
                    </w:rPr>
                    <w:t>通过各种方式，对周围居民等进行事故防范宣传</w:t>
                  </w:r>
                </w:p>
              </w:tc>
            </w:tr>
          </w:tbl>
          <w:p w14:paraId="1DF3CC99" w14:textId="77777777" w:rsidR="005D7B7B" w:rsidRPr="00DB6F01" w:rsidRDefault="005D7B7B" w:rsidP="005D7B7B">
            <w:pPr>
              <w:spacing w:beforeLines="50" w:before="120" w:line="360" w:lineRule="auto"/>
              <w:ind w:firstLineChars="200" w:firstLine="480"/>
              <w:rPr>
                <w:sz w:val="24"/>
                <w:szCs w:val="32"/>
                <w:u w:val="single"/>
              </w:rPr>
            </w:pPr>
            <w:r w:rsidRPr="00DB6F01">
              <w:rPr>
                <w:sz w:val="24"/>
                <w:szCs w:val="32"/>
                <w:u w:val="single"/>
              </w:rPr>
              <w:t>（</w:t>
            </w:r>
            <w:r w:rsidRPr="00DB6F01">
              <w:rPr>
                <w:rFonts w:hint="eastAsia"/>
                <w:sz w:val="24"/>
                <w:szCs w:val="32"/>
                <w:u w:val="single"/>
              </w:rPr>
              <w:t>6</w:t>
            </w:r>
            <w:r w:rsidRPr="00DB6F01">
              <w:rPr>
                <w:sz w:val="24"/>
                <w:szCs w:val="32"/>
                <w:u w:val="single"/>
              </w:rPr>
              <w:t>）</w:t>
            </w:r>
            <w:r w:rsidRPr="00DB6F01">
              <w:rPr>
                <w:rFonts w:hint="eastAsia"/>
                <w:sz w:val="24"/>
                <w:u w:val="single"/>
              </w:rPr>
              <w:t>风险情况下对周边敏感目标的影响</w:t>
            </w:r>
          </w:p>
          <w:p w14:paraId="2CFCD629" w14:textId="4DF646AF" w:rsidR="005D7B7B" w:rsidRPr="00DB6F01" w:rsidRDefault="005D7B7B" w:rsidP="005D7B7B">
            <w:pPr>
              <w:adjustRightInd w:val="0"/>
              <w:snapToGrid w:val="0"/>
              <w:spacing w:line="360" w:lineRule="auto"/>
              <w:ind w:firstLineChars="200" w:firstLine="480"/>
              <w:rPr>
                <w:rFonts w:ascii="宋体" w:hAnsi="宋体"/>
                <w:sz w:val="24"/>
                <w:szCs w:val="32"/>
                <w:u w:val="single"/>
              </w:rPr>
            </w:pPr>
            <w:r w:rsidRPr="00DB6F01">
              <w:rPr>
                <w:rFonts w:ascii="宋体" w:hAnsi="宋体" w:hint="eastAsia"/>
                <w:sz w:val="24"/>
                <w:szCs w:val="32"/>
                <w:u w:val="single"/>
              </w:rPr>
              <w:t>①废润滑油、废导热油泄漏</w:t>
            </w:r>
          </w:p>
          <w:p w14:paraId="7AB0AECB" w14:textId="167F6654" w:rsidR="005D7B7B" w:rsidRPr="00DB6F01" w:rsidRDefault="005D7B7B" w:rsidP="005D7B7B">
            <w:pPr>
              <w:adjustRightInd w:val="0"/>
              <w:snapToGrid w:val="0"/>
              <w:spacing w:line="360" w:lineRule="auto"/>
              <w:ind w:firstLineChars="200" w:firstLine="480"/>
              <w:rPr>
                <w:b/>
                <w:bCs/>
                <w:sz w:val="32"/>
                <w:szCs w:val="32"/>
                <w:u w:val="single"/>
              </w:rPr>
            </w:pPr>
            <w:r w:rsidRPr="00DB6F01">
              <w:rPr>
                <w:rFonts w:hint="eastAsia"/>
                <w:sz w:val="24"/>
                <w:szCs w:val="32"/>
                <w:u w:val="single"/>
              </w:rPr>
              <w:t>废润滑油、废导热</w:t>
            </w:r>
            <w:proofErr w:type="gramStart"/>
            <w:r w:rsidRPr="00DB6F01">
              <w:rPr>
                <w:rFonts w:hint="eastAsia"/>
                <w:sz w:val="24"/>
                <w:szCs w:val="32"/>
                <w:u w:val="single"/>
              </w:rPr>
              <w:t>油</w:t>
            </w:r>
            <w:r w:rsidRPr="00DB6F01">
              <w:rPr>
                <w:rFonts w:ascii="宋体" w:hAnsi="宋体" w:hint="eastAsia"/>
                <w:sz w:val="24"/>
                <w:u w:val="single"/>
              </w:rPr>
              <w:t>发生</w:t>
            </w:r>
            <w:proofErr w:type="gramEnd"/>
            <w:r w:rsidRPr="00DB6F01">
              <w:rPr>
                <w:rFonts w:ascii="宋体" w:hAnsi="宋体" w:hint="eastAsia"/>
                <w:sz w:val="24"/>
                <w:u w:val="single"/>
              </w:rPr>
              <w:t>泄漏事故后，应急处理人员佩戴防护用具，将泄漏的</w:t>
            </w:r>
            <w:r w:rsidRPr="00DB6F01">
              <w:rPr>
                <w:rFonts w:hint="eastAsia"/>
                <w:sz w:val="24"/>
                <w:szCs w:val="32"/>
                <w:u w:val="single"/>
              </w:rPr>
              <w:t>废润滑油、废导热油</w:t>
            </w:r>
            <w:r w:rsidRPr="00DB6F01">
              <w:rPr>
                <w:rFonts w:ascii="宋体" w:hAnsi="宋体" w:hint="eastAsia"/>
                <w:sz w:val="24"/>
                <w:u w:val="single"/>
              </w:rPr>
              <w:t>使用吸附棉、砂土吸附后收集至应急桶。沾有危险废物的吸附棉、砂土</w:t>
            </w:r>
            <w:proofErr w:type="gramStart"/>
            <w:r w:rsidRPr="00DB6F01">
              <w:rPr>
                <w:rFonts w:ascii="宋体" w:hAnsi="宋体" w:hint="eastAsia"/>
                <w:sz w:val="24"/>
                <w:u w:val="single"/>
              </w:rPr>
              <w:t>作危废</w:t>
            </w:r>
            <w:proofErr w:type="gramEnd"/>
            <w:r w:rsidRPr="00DB6F01">
              <w:rPr>
                <w:rFonts w:ascii="宋体" w:hAnsi="宋体" w:hint="eastAsia"/>
                <w:sz w:val="24"/>
                <w:u w:val="single"/>
              </w:rPr>
              <w:t>处置。因此</w:t>
            </w:r>
            <w:r w:rsidRPr="00DB6F01">
              <w:rPr>
                <w:rFonts w:hint="eastAsia"/>
                <w:sz w:val="24"/>
                <w:szCs w:val="32"/>
                <w:u w:val="single"/>
              </w:rPr>
              <w:t>废润滑油、废导热</w:t>
            </w:r>
            <w:proofErr w:type="gramStart"/>
            <w:r w:rsidRPr="00DB6F01">
              <w:rPr>
                <w:rFonts w:hint="eastAsia"/>
                <w:sz w:val="24"/>
                <w:szCs w:val="32"/>
                <w:u w:val="single"/>
              </w:rPr>
              <w:t>油</w:t>
            </w:r>
            <w:r w:rsidRPr="00DB6F01">
              <w:rPr>
                <w:rFonts w:ascii="宋体" w:hAnsi="宋体" w:hint="eastAsia"/>
                <w:sz w:val="24"/>
                <w:u w:val="single"/>
              </w:rPr>
              <w:t>发生</w:t>
            </w:r>
            <w:proofErr w:type="gramEnd"/>
            <w:r w:rsidRPr="00DB6F01">
              <w:rPr>
                <w:rFonts w:ascii="宋体" w:hAnsi="宋体" w:hint="eastAsia"/>
                <w:sz w:val="24"/>
                <w:u w:val="single"/>
              </w:rPr>
              <w:t>泄漏范围仅</w:t>
            </w:r>
            <w:proofErr w:type="gramStart"/>
            <w:r w:rsidRPr="00DB6F01">
              <w:rPr>
                <w:rFonts w:ascii="宋体" w:hAnsi="宋体" w:hint="eastAsia"/>
                <w:sz w:val="24"/>
                <w:u w:val="single"/>
              </w:rPr>
              <w:t>为危废暂存</w:t>
            </w:r>
            <w:proofErr w:type="gramEnd"/>
            <w:r w:rsidRPr="00DB6F01">
              <w:rPr>
                <w:rFonts w:ascii="宋体" w:hAnsi="宋体" w:hint="eastAsia"/>
                <w:sz w:val="24"/>
                <w:u w:val="single"/>
              </w:rPr>
              <w:t>间范围内，且能够得到及时处置，不会对周边敏感目标造成影响。</w:t>
            </w:r>
          </w:p>
          <w:p w14:paraId="672EA205" w14:textId="090E801C" w:rsidR="005D7B7B" w:rsidRPr="00DB6F01" w:rsidRDefault="005D7B7B" w:rsidP="005D7B7B">
            <w:pPr>
              <w:adjustRightInd w:val="0"/>
              <w:snapToGrid w:val="0"/>
              <w:spacing w:line="360" w:lineRule="auto"/>
              <w:ind w:firstLineChars="200" w:firstLine="480"/>
              <w:rPr>
                <w:rFonts w:ascii="宋体" w:hAnsi="宋体"/>
                <w:sz w:val="24"/>
                <w:szCs w:val="32"/>
                <w:u w:val="single"/>
              </w:rPr>
            </w:pPr>
            <w:r w:rsidRPr="00DB6F01">
              <w:rPr>
                <w:rFonts w:ascii="宋体" w:hAnsi="宋体" w:hint="eastAsia"/>
                <w:sz w:val="24"/>
                <w:szCs w:val="32"/>
                <w:u w:val="single"/>
              </w:rPr>
              <w:t>②粉尘、有机废气、甲醛事故排放</w:t>
            </w:r>
          </w:p>
          <w:p w14:paraId="030A98D3" w14:textId="435A40C7" w:rsidR="005D7B7B" w:rsidRPr="00DB6F01" w:rsidRDefault="005D7B7B" w:rsidP="005D7B7B">
            <w:pPr>
              <w:widowControl/>
              <w:spacing w:line="360" w:lineRule="auto"/>
              <w:ind w:firstLineChars="200" w:firstLine="480"/>
              <w:rPr>
                <w:rFonts w:ascii="宋体" w:hAnsi="宋体"/>
                <w:sz w:val="24"/>
                <w:u w:val="single"/>
              </w:rPr>
            </w:pPr>
            <w:r w:rsidRPr="00DB6F01">
              <w:rPr>
                <w:rFonts w:ascii="宋体" w:hAnsi="宋体" w:hint="eastAsia"/>
                <w:sz w:val="24"/>
                <w:u w:val="single"/>
              </w:rPr>
              <w:t>本项目粉尘、有机废气、甲醛处理系统故障，</w:t>
            </w:r>
            <w:r w:rsidRPr="00DB6F01">
              <w:rPr>
                <w:rFonts w:hint="eastAsia"/>
                <w:kern w:val="0"/>
                <w:sz w:val="24"/>
                <w:u w:val="single"/>
                <w:lang w:val="zh-CN"/>
              </w:rPr>
              <w:t>导致有害气体在车间内事故排放，应及时维修；必要时</w:t>
            </w:r>
            <w:r w:rsidRPr="00DB6F01">
              <w:rPr>
                <w:rFonts w:ascii="宋体" w:hAnsi="宋体"/>
                <w:sz w:val="24"/>
                <w:u w:val="single"/>
              </w:rPr>
              <w:t>尽快撤离</w:t>
            </w:r>
            <w:r w:rsidRPr="00DB6F01">
              <w:rPr>
                <w:rFonts w:ascii="宋体" w:hAnsi="宋体" w:hint="eastAsia"/>
                <w:sz w:val="24"/>
                <w:u w:val="single"/>
              </w:rPr>
              <w:t>车间内人员，停产整改</w:t>
            </w:r>
            <w:r w:rsidRPr="00DB6F01">
              <w:rPr>
                <w:rFonts w:ascii="宋体" w:hAnsi="宋体"/>
                <w:sz w:val="24"/>
                <w:u w:val="single"/>
              </w:rPr>
              <w:t>。</w:t>
            </w:r>
            <w:r w:rsidRPr="00DB6F01">
              <w:rPr>
                <w:rFonts w:ascii="宋体" w:hAnsi="宋体" w:hint="eastAsia"/>
                <w:sz w:val="24"/>
                <w:u w:val="single"/>
              </w:rPr>
              <w:t>废气处理装置故障导致超标排放的，须及时对处理设备进行维修，消除污染源，并通知影响范围内居民躲避。</w:t>
            </w:r>
          </w:p>
          <w:p w14:paraId="4895858F" w14:textId="77777777" w:rsidR="005D7B7B" w:rsidRPr="00DB6F01" w:rsidRDefault="005D7B7B" w:rsidP="005D7B7B">
            <w:pPr>
              <w:widowControl/>
              <w:spacing w:line="360" w:lineRule="auto"/>
              <w:ind w:firstLineChars="200" w:firstLine="480"/>
              <w:rPr>
                <w:rFonts w:ascii="宋体" w:hAnsi="宋体"/>
                <w:sz w:val="24"/>
                <w:u w:val="single"/>
              </w:rPr>
            </w:pPr>
            <w:r w:rsidRPr="00DB6F01">
              <w:rPr>
                <w:rFonts w:ascii="宋体" w:hAnsi="宋体" w:hint="eastAsia"/>
                <w:sz w:val="24"/>
                <w:u w:val="single"/>
              </w:rPr>
              <w:t>③火灾次生环境事件</w:t>
            </w:r>
          </w:p>
          <w:p w14:paraId="2B318D8E" w14:textId="77777777" w:rsidR="005D7B7B" w:rsidRPr="00DB6F01" w:rsidRDefault="005D7B7B" w:rsidP="005D7B7B">
            <w:pPr>
              <w:widowControl/>
              <w:spacing w:line="360" w:lineRule="auto"/>
              <w:ind w:firstLineChars="200" w:firstLine="480"/>
              <w:rPr>
                <w:rFonts w:ascii="宋体" w:hAnsi="宋体"/>
                <w:sz w:val="32"/>
                <w:szCs w:val="32"/>
                <w:u w:val="single"/>
              </w:rPr>
            </w:pPr>
            <w:r w:rsidRPr="00DB6F01">
              <w:rPr>
                <w:rFonts w:hint="eastAsia"/>
                <w:kern w:val="0"/>
                <w:sz w:val="24"/>
                <w:u w:val="single"/>
              </w:rPr>
              <w:lastRenderedPageBreak/>
              <w:t>紧急疏散火灾区域人员；第一时间通知可能受影响的居民，通报企业事故情况，要求其前往其他地区避难。</w:t>
            </w:r>
          </w:p>
          <w:p w14:paraId="5022C9E3" w14:textId="77777777" w:rsidR="005D7B7B" w:rsidRPr="00DB6F01" w:rsidRDefault="005D7B7B" w:rsidP="005D7B7B">
            <w:pPr>
              <w:adjustRightInd w:val="0"/>
              <w:snapToGrid w:val="0"/>
              <w:spacing w:line="360" w:lineRule="auto"/>
              <w:ind w:firstLineChars="200" w:firstLine="482"/>
              <w:rPr>
                <w:b/>
                <w:bCs/>
                <w:sz w:val="24"/>
                <w:u w:val="single"/>
              </w:rPr>
            </w:pPr>
            <w:r w:rsidRPr="00DB6F01">
              <w:rPr>
                <w:rFonts w:hint="eastAsia"/>
                <w:b/>
                <w:bCs/>
                <w:sz w:val="24"/>
                <w:u w:val="single"/>
              </w:rPr>
              <w:t>8</w:t>
            </w:r>
            <w:r w:rsidRPr="00DB6F01">
              <w:rPr>
                <w:rFonts w:hint="eastAsia"/>
                <w:b/>
                <w:bCs/>
                <w:sz w:val="24"/>
                <w:u w:val="single"/>
              </w:rPr>
              <w:t>、</w:t>
            </w:r>
            <w:r w:rsidRPr="00DB6F01">
              <w:rPr>
                <w:b/>
                <w:bCs/>
                <w:sz w:val="24"/>
                <w:u w:val="single"/>
              </w:rPr>
              <w:t>项目</w:t>
            </w:r>
            <w:r w:rsidRPr="00DB6F01">
              <w:rPr>
                <w:rFonts w:hint="eastAsia"/>
                <w:b/>
                <w:bCs/>
                <w:sz w:val="24"/>
                <w:u w:val="single"/>
              </w:rPr>
              <w:t>环境保护管理要求</w:t>
            </w:r>
          </w:p>
          <w:p w14:paraId="61A7DF42" w14:textId="77777777" w:rsidR="005D7B7B" w:rsidRPr="00DB6F01" w:rsidRDefault="005D7B7B" w:rsidP="005D7B7B">
            <w:pPr>
              <w:pStyle w:val="aff4"/>
              <w:spacing w:after="0"/>
              <w:ind w:firstLineChars="200" w:firstLine="480"/>
              <w:rPr>
                <w:u w:val="single"/>
              </w:rPr>
            </w:pPr>
            <w:r w:rsidRPr="00DB6F01">
              <w:rPr>
                <w:u w:val="single"/>
              </w:rPr>
              <w:t>加强企业管理是控制环境污染的必要手段。项目建设完成后，建设单位内部应设立环境保护科室和环保监测机构，负责和协调日常的环保管理及主要污染源、三废治理设施运行工况的监测工作。保证在各项环保设施经验收达标后投入营运，保证各类设施的正常运转和各类污染物的达标排放，同时配合各级环保管理和监督部门实施对项目的环保情况进行监督管理。</w:t>
            </w:r>
          </w:p>
          <w:p w14:paraId="002CBFFF" w14:textId="77777777" w:rsidR="005D7B7B" w:rsidRPr="00DB6F01" w:rsidRDefault="005D7B7B" w:rsidP="005D7B7B">
            <w:pPr>
              <w:pStyle w:val="aff4"/>
              <w:spacing w:after="0"/>
              <w:ind w:firstLineChars="200" w:firstLine="480"/>
              <w:rPr>
                <w:u w:val="single"/>
              </w:rPr>
            </w:pPr>
            <w:r w:rsidRPr="00DB6F01">
              <w:rPr>
                <w:u w:val="single"/>
              </w:rPr>
              <w:t>其基本职能有以下三个方面：</w:t>
            </w:r>
            <w:r w:rsidRPr="00DB6F01">
              <w:rPr>
                <w:rFonts w:ascii="宋体" w:hAnsi="宋体" w:cs="宋体" w:hint="eastAsia"/>
                <w:u w:val="single"/>
              </w:rPr>
              <w:t>①</w:t>
            </w:r>
            <w:r w:rsidRPr="00DB6F01">
              <w:rPr>
                <w:u w:val="single"/>
              </w:rPr>
              <w:t xml:space="preserve"> </w:t>
            </w:r>
            <w:r w:rsidRPr="00DB6F01">
              <w:rPr>
                <w:u w:val="single"/>
              </w:rPr>
              <w:t>组织编制环境计划（包括规划）；</w:t>
            </w:r>
            <w:r w:rsidRPr="00DB6F01">
              <w:rPr>
                <w:rFonts w:ascii="宋体" w:hAnsi="宋体" w:cs="宋体" w:hint="eastAsia"/>
                <w:u w:val="single"/>
              </w:rPr>
              <w:t>②</w:t>
            </w:r>
            <w:r w:rsidRPr="00DB6F01">
              <w:rPr>
                <w:u w:val="single"/>
              </w:rPr>
              <w:t xml:space="preserve"> </w:t>
            </w:r>
            <w:r w:rsidRPr="00DB6F01">
              <w:rPr>
                <w:u w:val="single"/>
              </w:rPr>
              <w:t>组织环境保护工作的协调；</w:t>
            </w:r>
            <w:r w:rsidRPr="00DB6F01">
              <w:rPr>
                <w:rFonts w:ascii="宋体" w:hAnsi="宋体" w:cs="宋体" w:hint="eastAsia"/>
                <w:u w:val="single"/>
              </w:rPr>
              <w:t>③</w:t>
            </w:r>
            <w:r w:rsidRPr="00DB6F01">
              <w:rPr>
                <w:u w:val="single"/>
              </w:rPr>
              <w:t xml:space="preserve"> </w:t>
            </w:r>
            <w:r w:rsidRPr="00DB6F01">
              <w:rPr>
                <w:u w:val="single"/>
              </w:rPr>
              <w:t>实施企业环境监督。</w:t>
            </w:r>
          </w:p>
          <w:p w14:paraId="4FCE4505" w14:textId="77777777" w:rsidR="005D7B7B" w:rsidRPr="00DB6F01" w:rsidRDefault="005D7B7B" w:rsidP="005D7B7B">
            <w:pPr>
              <w:pStyle w:val="aff4"/>
              <w:spacing w:after="0"/>
              <w:ind w:firstLineChars="200" w:firstLine="480"/>
              <w:rPr>
                <w:u w:val="single"/>
              </w:rPr>
            </w:pPr>
            <w:r w:rsidRPr="00DB6F01">
              <w:rPr>
                <w:u w:val="single"/>
              </w:rPr>
              <w:t>主要工作职责：</w:t>
            </w:r>
          </w:p>
          <w:p w14:paraId="373AB12D" w14:textId="77777777" w:rsidR="005D7B7B" w:rsidRPr="00DB6F01" w:rsidRDefault="005D7B7B" w:rsidP="005D7B7B">
            <w:pPr>
              <w:pStyle w:val="aff4"/>
              <w:spacing w:after="0"/>
              <w:ind w:firstLineChars="200" w:firstLine="480"/>
              <w:rPr>
                <w:u w:val="single"/>
              </w:rPr>
            </w:pPr>
            <w:r w:rsidRPr="00DB6F01">
              <w:rPr>
                <w:u w:val="single"/>
              </w:rPr>
              <w:t>（</w:t>
            </w:r>
            <w:r w:rsidRPr="00DB6F01">
              <w:rPr>
                <w:u w:val="single"/>
              </w:rPr>
              <w:t>1</w:t>
            </w:r>
            <w:r w:rsidRPr="00DB6F01">
              <w:rPr>
                <w:u w:val="single"/>
              </w:rPr>
              <w:t>）拟订本单位环境管理办法，按照国家和地区的规定制定本单位污染物排放指标和污染综合防治的经济技术原则。</w:t>
            </w:r>
          </w:p>
          <w:p w14:paraId="61ABE3D6" w14:textId="77777777" w:rsidR="005D7B7B" w:rsidRPr="00DB6F01" w:rsidRDefault="005D7B7B" w:rsidP="005D7B7B">
            <w:pPr>
              <w:pStyle w:val="aff4"/>
              <w:spacing w:after="0"/>
              <w:ind w:firstLineChars="200" w:firstLine="480"/>
              <w:rPr>
                <w:u w:val="single"/>
              </w:rPr>
            </w:pPr>
            <w:r w:rsidRPr="00DB6F01">
              <w:rPr>
                <w:u w:val="single"/>
              </w:rPr>
              <w:t>（</w:t>
            </w:r>
            <w:r w:rsidRPr="00DB6F01">
              <w:rPr>
                <w:u w:val="single"/>
              </w:rPr>
              <w:t>2</w:t>
            </w:r>
            <w:r w:rsidRPr="00DB6F01">
              <w:rPr>
                <w:u w:val="single"/>
              </w:rPr>
              <w:t>）对工作人员进行培训。</w:t>
            </w:r>
          </w:p>
          <w:p w14:paraId="1A507671" w14:textId="77777777" w:rsidR="005D7B7B" w:rsidRPr="00DB6F01" w:rsidRDefault="005D7B7B" w:rsidP="005D7B7B">
            <w:pPr>
              <w:pStyle w:val="aff4"/>
              <w:spacing w:after="0"/>
              <w:ind w:firstLineChars="200" w:firstLine="480"/>
              <w:rPr>
                <w:u w:val="single"/>
              </w:rPr>
            </w:pPr>
            <w:r w:rsidRPr="00DB6F01">
              <w:rPr>
                <w:u w:val="single"/>
              </w:rPr>
              <w:t>（</w:t>
            </w:r>
            <w:r w:rsidRPr="00DB6F01">
              <w:rPr>
                <w:u w:val="single"/>
              </w:rPr>
              <w:t>3</w:t>
            </w:r>
            <w:r w:rsidRPr="00DB6F01">
              <w:rPr>
                <w:u w:val="single"/>
              </w:rPr>
              <w:t>）负责组织污染源调查，填写环保报表。</w:t>
            </w:r>
          </w:p>
          <w:p w14:paraId="1BDC7D88" w14:textId="77777777" w:rsidR="005D7B7B" w:rsidRPr="00DB6F01" w:rsidRDefault="005D7B7B" w:rsidP="005D7B7B">
            <w:pPr>
              <w:pStyle w:val="aff4"/>
              <w:spacing w:after="0"/>
              <w:ind w:firstLineChars="200" w:firstLine="480"/>
              <w:rPr>
                <w:u w:val="single"/>
              </w:rPr>
            </w:pPr>
            <w:r w:rsidRPr="00DB6F01">
              <w:rPr>
                <w:u w:val="single"/>
              </w:rPr>
              <w:t>（</w:t>
            </w:r>
            <w:r w:rsidRPr="00DB6F01">
              <w:rPr>
                <w:u w:val="single"/>
              </w:rPr>
              <w:t>4</w:t>
            </w:r>
            <w:r w:rsidRPr="00DB6F01">
              <w:rPr>
                <w:u w:val="single"/>
              </w:rPr>
              <w:t>）组织推动本单位在基本建设、技术改造中，贯彻执行</w:t>
            </w:r>
            <w:r w:rsidRPr="00DB6F01">
              <w:rPr>
                <w:rFonts w:ascii="宋体" w:hAnsi="宋体"/>
                <w:u w:val="single"/>
              </w:rPr>
              <w:t>“</w:t>
            </w:r>
            <w:r w:rsidRPr="00DB6F01">
              <w:rPr>
                <w:u w:val="single"/>
              </w:rPr>
              <w:t>三同时</w:t>
            </w:r>
            <w:r w:rsidRPr="00DB6F01">
              <w:rPr>
                <w:rFonts w:ascii="宋体" w:hAnsi="宋体"/>
                <w:u w:val="single"/>
              </w:rPr>
              <w:t>”</w:t>
            </w:r>
            <w:r w:rsidRPr="00DB6F01">
              <w:rPr>
                <w:u w:val="single"/>
              </w:rPr>
              <w:t>的规定，并参加有关方案的审定及竣工验收工作。</w:t>
            </w:r>
          </w:p>
          <w:p w14:paraId="74C891E3" w14:textId="77777777" w:rsidR="005D7B7B" w:rsidRPr="00DB6F01" w:rsidRDefault="005D7B7B" w:rsidP="005D7B7B">
            <w:pPr>
              <w:pStyle w:val="aff4"/>
              <w:spacing w:after="0"/>
              <w:ind w:firstLineChars="200" w:firstLine="480"/>
              <w:rPr>
                <w:u w:val="single"/>
              </w:rPr>
            </w:pPr>
            <w:r w:rsidRPr="00DB6F01">
              <w:rPr>
                <w:u w:val="single"/>
              </w:rPr>
              <w:t>（</w:t>
            </w:r>
            <w:r w:rsidRPr="00DB6F01">
              <w:rPr>
                <w:u w:val="single"/>
              </w:rPr>
              <w:t>5</w:t>
            </w:r>
            <w:r w:rsidRPr="00DB6F01">
              <w:rPr>
                <w:u w:val="single"/>
              </w:rPr>
              <w:t>）加强与主管环保部门的联系，会同有关单位做好环境监测，制定环境保护长远规划和年度计划，并督促实施。</w:t>
            </w:r>
          </w:p>
          <w:p w14:paraId="11F5CE30" w14:textId="4D91963E" w:rsidR="005D7B7B" w:rsidRPr="00DB6F01" w:rsidRDefault="005D7B7B" w:rsidP="00A80F1E">
            <w:pPr>
              <w:adjustRightInd w:val="0"/>
              <w:snapToGrid w:val="0"/>
              <w:spacing w:line="360" w:lineRule="auto"/>
              <w:ind w:firstLineChars="200" w:firstLine="480"/>
              <w:rPr>
                <w:b/>
                <w:bCs/>
                <w:sz w:val="24"/>
                <w:u w:val="single"/>
              </w:rPr>
            </w:pPr>
            <w:r w:rsidRPr="00DB6F01">
              <w:rPr>
                <w:sz w:val="24"/>
                <w:szCs w:val="32"/>
                <w:u w:val="single"/>
              </w:rPr>
              <w:t>（</w:t>
            </w:r>
            <w:r w:rsidRPr="00DB6F01">
              <w:rPr>
                <w:sz w:val="24"/>
                <w:szCs w:val="32"/>
                <w:u w:val="single"/>
              </w:rPr>
              <w:t>6</w:t>
            </w:r>
            <w:r w:rsidRPr="00DB6F01">
              <w:rPr>
                <w:sz w:val="24"/>
                <w:szCs w:val="32"/>
                <w:u w:val="single"/>
              </w:rPr>
              <w:t>）监督环境保护设施的运行与污染物的排放。负责组织污染事故的调查与处理。</w:t>
            </w:r>
            <w:r w:rsidRPr="00DB6F01">
              <w:rPr>
                <w:rFonts w:hint="eastAsia"/>
                <w:sz w:val="24"/>
                <w:szCs w:val="32"/>
                <w:u w:val="single"/>
              </w:rPr>
              <w:t>建立规范的台账记录。</w:t>
            </w:r>
          </w:p>
          <w:p w14:paraId="78239D2A" w14:textId="4B5F36CA" w:rsidR="00A85462" w:rsidRPr="00DB6F01" w:rsidRDefault="005D7B7B">
            <w:pPr>
              <w:adjustRightInd w:val="0"/>
              <w:snapToGrid w:val="0"/>
              <w:spacing w:beforeLines="50" w:before="120" w:line="360" w:lineRule="auto"/>
              <w:ind w:firstLineChars="200" w:firstLine="482"/>
              <w:rPr>
                <w:b/>
                <w:bCs/>
                <w:sz w:val="24"/>
                <w:u w:val="single"/>
              </w:rPr>
            </w:pPr>
            <w:r w:rsidRPr="00DB6F01">
              <w:rPr>
                <w:b/>
                <w:bCs/>
                <w:sz w:val="24"/>
                <w:u w:val="single"/>
              </w:rPr>
              <w:t>9</w:t>
            </w:r>
            <w:r w:rsidR="00C7583F" w:rsidRPr="00DB6F01">
              <w:rPr>
                <w:rFonts w:hint="eastAsia"/>
                <w:b/>
                <w:bCs/>
                <w:sz w:val="24"/>
                <w:u w:val="single"/>
              </w:rPr>
              <w:t>、</w:t>
            </w:r>
            <w:r w:rsidR="00C7583F" w:rsidRPr="00DB6F01">
              <w:rPr>
                <w:b/>
                <w:bCs/>
                <w:sz w:val="24"/>
                <w:u w:val="single"/>
              </w:rPr>
              <w:t>项目环保投资估算及</w:t>
            </w:r>
            <w:r w:rsidR="00C7583F" w:rsidRPr="00DB6F01">
              <w:rPr>
                <w:b/>
                <w:bCs/>
                <w:sz w:val="24"/>
                <w:u w:val="single"/>
              </w:rPr>
              <w:t>“</w:t>
            </w:r>
            <w:r w:rsidR="00C7583F" w:rsidRPr="00DB6F01">
              <w:rPr>
                <w:b/>
                <w:bCs/>
                <w:sz w:val="24"/>
                <w:u w:val="single"/>
              </w:rPr>
              <w:t>三同时</w:t>
            </w:r>
            <w:r w:rsidR="00C7583F" w:rsidRPr="00DB6F01">
              <w:rPr>
                <w:b/>
                <w:bCs/>
                <w:sz w:val="24"/>
                <w:u w:val="single"/>
              </w:rPr>
              <w:t>”</w:t>
            </w:r>
          </w:p>
          <w:p w14:paraId="09514EFE" w14:textId="77777777" w:rsidR="00A85462" w:rsidRPr="00DB6F01" w:rsidRDefault="00C7583F">
            <w:pPr>
              <w:adjustRightInd w:val="0"/>
              <w:snapToGrid w:val="0"/>
              <w:spacing w:line="360" w:lineRule="auto"/>
              <w:ind w:firstLineChars="200" w:firstLine="480"/>
              <w:rPr>
                <w:sz w:val="24"/>
                <w:szCs w:val="32"/>
                <w:u w:val="single"/>
              </w:rPr>
            </w:pPr>
            <w:r w:rsidRPr="00DB6F01">
              <w:rPr>
                <w:sz w:val="24"/>
                <w:szCs w:val="32"/>
                <w:u w:val="single"/>
              </w:rPr>
              <w:t>（</w:t>
            </w:r>
            <w:r w:rsidRPr="00DB6F01">
              <w:rPr>
                <w:sz w:val="24"/>
                <w:szCs w:val="32"/>
                <w:u w:val="single"/>
              </w:rPr>
              <w:t>1</w:t>
            </w:r>
            <w:r w:rsidRPr="00DB6F01">
              <w:rPr>
                <w:sz w:val="24"/>
                <w:szCs w:val="32"/>
                <w:u w:val="single"/>
              </w:rPr>
              <w:t>）环保投资估算</w:t>
            </w:r>
          </w:p>
          <w:p w14:paraId="0F502E22" w14:textId="639E532A" w:rsidR="00A85462" w:rsidRPr="00DB6F01" w:rsidRDefault="00C7583F">
            <w:pPr>
              <w:adjustRightInd w:val="0"/>
              <w:snapToGrid w:val="0"/>
              <w:spacing w:line="360" w:lineRule="auto"/>
              <w:ind w:firstLineChars="200" w:firstLine="480"/>
              <w:rPr>
                <w:sz w:val="24"/>
                <w:szCs w:val="32"/>
                <w:u w:val="single"/>
              </w:rPr>
            </w:pPr>
            <w:r w:rsidRPr="00DB6F01">
              <w:rPr>
                <w:sz w:val="24"/>
                <w:szCs w:val="32"/>
                <w:u w:val="single"/>
              </w:rPr>
              <w:t>项目总投资</w:t>
            </w:r>
            <w:r w:rsidR="00793A4D" w:rsidRPr="00DB6F01">
              <w:rPr>
                <w:rFonts w:hint="eastAsia"/>
                <w:sz w:val="24"/>
                <w:szCs w:val="32"/>
                <w:u w:val="single"/>
              </w:rPr>
              <w:t>200</w:t>
            </w:r>
            <w:r w:rsidRPr="00DB6F01">
              <w:rPr>
                <w:sz w:val="24"/>
                <w:szCs w:val="32"/>
                <w:u w:val="single"/>
              </w:rPr>
              <w:t>万元，其中环保投资为</w:t>
            </w:r>
            <w:r w:rsidR="007F57A7" w:rsidRPr="00DB6F01">
              <w:rPr>
                <w:rFonts w:hint="eastAsia"/>
                <w:sz w:val="24"/>
                <w:szCs w:val="32"/>
                <w:u w:val="single"/>
              </w:rPr>
              <w:t>2</w:t>
            </w:r>
            <w:r w:rsidR="002B73EC" w:rsidRPr="00DB6F01">
              <w:rPr>
                <w:rFonts w:hint="eastAsia"/>
                <w:sz w:val="24"/>
                <w:szCs w:val="32"/>
                <w:u w:val="single"/>
              </w:rPr>
              <w:t>5</w:t>
            </w:r>
            <w:r w:rsidRPr="00DB6F01">
              <w:rPr>
                <w:sz w:val="24"/>
                <w:szCs w:val="32"/>
                <w:u w:val="single"/>
              </w:rPr>
              <w:t>万元，占工程总投资比例为</w:t>
            </w:r>
            <w:r w:rsidR="007F57A7" w:rsidRPr="00DB6F01">
              <w:rPr>
                <w:rFonts w:hint="eastAsia"/>
                <w:sz w:val="24"/>
                <w:szCs w:val="32"/>
                <w:u w:val="single"/>
              </w:rPr>
              <w:t>1</w:t>
            </w:r>
            <w:r w:rsidR="002B73EC" w:rsidRPr="00DB6F01">
              <w:rPr>
                <w:rFonts w:hint="eastAsia"/>
                <w:sz w:val="24"/>
                <w:szCs w:val="32"/>
                <w:u w:val="single"/>
              </w:rPr>
              <w:t>2.5</w:t>
            </w:r>
            <w:r w:rsidRPr="00DB6F01">
              <w:rPr>
                <w:sz w:val="24"/>
                <w:szCs w:val="32"/>
                <w:u w:val="single"/>
              </w:rPr>
              <w:t>%</w:t>
            </w:r>
            <w:r w:rsidRPr="00DB6F01">
              <w:rPr>
                <w:sz w:val="24"/>
                <w:szCs w:val="32"/>
                <w:u w:val="single"/>
              </w:rPr>
              <w:t>。环保投资情况详见表</w:t>
            </w:r>
            <w:r w:rsidRPr="00DB6F01">
              <w:rPr>
                <w:rFonts w:hint="eastAsia"/>
                <w:sz w:val="24"/>
                <w:szCs w:val="32"/>
                <w:u w:val="single"/>
              </w:rPr>
              <w:t>4</w:t>
            </w:r>
            <w:r w:rsidRPr="00DB6F01">
              <w:rPr>
                <w:sz w:val="24"/>
                <w:szCs w:val="32"/>
                <w:u w:val="single"/>
              </w:rPr>
              <w:t>-</w:t>
            </w:r>
            <w:r w:rsidR="004312FC" w:rsidRPr="00DB6F01">
              <w:rPr>
                <w:sz w:val="24"/>
                <w:szCs w:val="32"/>
                <w:u w:val="single"/>
              </w:rPr>
              <w:t>19</w:t>
            </w:r>
            <w:r w:rsidRPr="00DB6F01">
              <w:rPr>
                <w:sz w:val="24"/>
                <w:szCs w:val="32"/>
                <w:u w:val="single"/>
              </w:rPr>
              <w:t>。</w:t>
            </w:r>
          </w:p>
          <w:p w14:paraId="55317B94" w14:textId="77777777" w:rsidR="00D07798" w:rsidRDefault="00D07798">
            <w:pPr>
              <w:pStyle w:val="afe"/>
              <w:rPr>
                <w:rFonts w:ascii="宋体" w:eastAsia="宋体" w:hAnsi="宋体"/>
                <w:b/>
                <w:sz w:val="21"/>
                <w:szCs w:val="22"/>
                <w:u w:val="single"/>
              </w:rPr>
            </w:pPr>
          </w:p>
          <w:p w14:paraId="5E83FC75" w14:textId="77777777" w:rsidR="00D07798" w:rsidRDefault="00D07798">
            <w:pPr>
              <w:pStyle w:val="afe"/>
              <w:rPr>
                <w:rFonts w:ascii="宋体" w:eastAsia="宋体" w:hAnsi="宋体"/>
                <w:b/>
                <w:sz w:val="21"/>
                <w:szCs w:val="22"/>
                <w:u w:val="single"/>
              </w:rPr>
            </w:pPr>
          </w:p>
          <w:p w14:paraId="1ECE0EEB" w14:textId="665ED0FA" w:rsidR="00793A4D" w:rsidRPr="00DB6F01" w:rsidRDefault="00C7583F">
            <w:pPr>
              <w:pStyle w:val="afe"/>
              <w:rPr>
                <w:b/>
                <w:sz w:val="21"/>
                <w:szCs w:val="22"/>
                <w:u w:val="single"/>
              </w:rPr>
            </w:pPr>
            <w:r w:rsidRPr="00DB6F01">
              <w:rPr>
                <w:rFonts w:ascii="宋体" w:eastAsia="宋体" w:hAnsi="宋体"/>
                <w:b/>
                <w:sz w:val="21"/>
                <w:szCs w:val="22"/>
                <w:u w:val="single"/>
              </w:rPr>
              <w:lastRenderedPageBreak/>
              <w:t>表</w:t>
            </w:r>
            <w:r w:rsidRPr="00DB6F01">
              <w:rPr>
                <w:rFonts w:hint="eastAsia"/>
                <w:b/>
                <w:sz w:val="21"/>
                <w:szCs w:val="22"/>
                <w:u w:val="single"/>
              </w:rPr>
              <w:t>4</w:t>
            </w:r>
            <w:r w:rsidRPr="00DB6F01">
              <w:rPr>
                <w:b/>
                <w:sz w:val="21"/>
                <w:szCs w:val="22"/>
                <w:u w:val="single"/>
              </w:rPr>
              <w:t>-</w:t>
            </w:r>
            <w:r w:rsidR="004312FC" w:rsidRPr="00DB6F01">
              <w:rPr>
                <w:b/>
                <w:sz w:val="21"/>
                <w:szCs w:val="22"/>
                <w:u w:val="single"/>
              </w:rPr>
              <w:t>19</w:t>
            </w:r>
            <w:r w:rsidRPr="00DB6F01">
              <w:rPr>
                <w:rFonts w:hint="eastAsia"/>
                <w:b/>
                <w:sz w:val="21"/>
                <w:szCs w:val="22"/>
                <w:u w:val="single"/>
              </w:rPr>
              <w:t xml:space="preserve"> </w:t>
            </w:r>
            <w:r w:rsidRPr="00DB6F01">
              <w:rPr>
                <w:b/>
                <w:sz w:val="21"/>
                <w:szCs w:val="22"/>
                <w:u w:val="single"/>
              </w:rPr>
              <w:t xml:space="preserve"> </w:t>
            </w:r>
            <w:r w:rsidRPr="00DB6F01">
              <w:rPr>
                <w:rFonts w:ascii="宋体" w:eastAsia="宋体" w:hAnsi="宋体"/>
                <w:b/>
                <w:sz w:val="21"/>
                <w:szCs w:val="22"/>
                <w:u w:val="single"/>
              </w:rPr>
              <w:t>环保投资</w:t>
            </w:r>
          </w:p>
          <w:tbl>
            <w:tblPr>
              <w:tblW w:w="7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708"/>
              <w:gridCol w:w="4865"/>
              <w:gridCol w:w="1715"/>
            </w:tblGrid>
            <w:tr w:rsidR="00793A4D" w:rsidRPr="00DB6F01" w14:paraId="0D3CD5B5" w14:textId="77777777" w:rsidTr="004D2698">
              <w:trPr>
                <w:cantSplit/>
                <w:trHeight w:val="70"/>
              </w:trPr>
              <w:tc>
                <w:tcPr>
                  <w:tcW w:w="685" w:type="dxa"/>
                  <w:vAlign w:val="center"/>
                </w:tcPr>
                <w:p w14:paraId="621F0F3B" w14:textId="77777777" w:rsidR="00793A4D" w:rsidRPr="00DB6F01" w:rsidRDefault="00793A4D" w:rsidP="00793A4D">
                  <w:pPr>
                    <w:adjustRightInd w:val="0"/>
                    <w:snapToGrid w:val="0"/>
                    <w:jc w:val="center"/>
                    <w:rPr>
                      <w:szCs w:val="21"/>
                      <w:u w:val="single"/>
                    </w:rPr>
                  </w:pPr>
                  <w:r w:rsidRPr="00DB6F01">
                    <w:rPr>
                      <w:szCs w:val="21"/>
                      <w:u w:val="single"/>
                    </w:rPr>
                    <w:t>序号</w:t>
                  </w:r>
                </w:p>
              </w:tc>
              <w:tc>
                <w:tcPr>
                  <w:tcW w:w="708" w:type="dxa"/>
                  <w:vAlign w:val="center"/>
                </w:tcPr>
                <w:p w14:paraId="5C983DAC" w14:textId="77777777" w:rsidR="00793A4D" w:rsidRPr="00DB6F01" w:rsidRDefault="00793A4D" w:rsidP="00793A4D">
                  <w:pPr>
                    <w:adjustRightInd w:val="0"/>
                    <w:snapToGrid w:val="0"/>
                    <w:jc w:val="center"/>
                    <w:rPr>
                      <w:szCs w:val="21"/>
                      <w:u w:val="single"/>
                    </w:rPr>
                  </w:pPr>
                  <w:r w:rsidRPr="00DB6F01">
                    <w:rPr>
                      <w:szCs w:val="21"/>
                      <w:u w:val="single"/>
                    </w:rPr>
                    <w:t>类别</w:t>
                  </w:r>
                </w:p>
              </w:tc>
              <w:tc>
                <w:tcPr>
                  <w:tcW w:w="4865" w:type="dxa"/>
                  <w:vAlign w:val="center"/>
                </w:tcPr>
                <w:p w14:paraId="5782D742" w14:textId="77777777" w:rsidR="00793A4D" w:rsidRPr="00DB6F01" w:rsidRDefault="00793A4D" w:rsidP="00793A4D">
                  <w:pPr>
                    <w:adjustRightInd w:val="0"/>
                    <w:snapToGrid w:val="0"/>
                    <w:jc w:val="center"/>
                    <w:rPr>
                      <w:szCs w:val="21"/>
                      <w:u w:val="single"/>
                    </w:rPr>
                  </w:pPr>
                  <w:r w:rsidRPr="00DB6F01">
                    <w:rPr>
                      <w:szCs w:val="21"/>
                      <w:u w:val="single"/>
                    </w:rPr>
                    <w:t>建设内容</w:t>
                  </w:r>
                </w:p>
              </w:tc>
              <w:tc>
                <w:tcPr>
                  <w:tcW w:w="1715" w:type="dxa"/>
                  <w:vAlign w:val="center"/>
                </w:tcPr>
                <w:p w14:paraId="5188EEC5" w14:textId="77777777" w:rsidR="00793A4D" w:rsidRPr="00DB6F01" w:rsidRDefault="00793A4D" w:rsidP="00793A4D">
                  <w:pPr>
                    <w:adjustRightInd w:val="0"/>
                    <w:snapToGrid w:val="0"/>
                    <w:jc w:val="center"/>
                    <w:rPr>
                      <w:szCs w:val="21"/>
                      <w:u w:val="single"/>
                    </w:rPr>
                  </w:pPr>
                  <w:r w:rsidRPr="00DB6F01">
                    <w:rPr>
                      <w:szCs w:val="21"/>
                      <w:u w:val="single"/>
                    </w:rPr>
                    <w:t>投资费用</w:t>
                  </w:r>
                  <w:r w:rsidRPr="00DB6F01">
                    <w:rPr>
                      <w:rFonts w:ascii="宋体" w:hAnsi="宋体"/>
                      <w:szCs w:val="21"/>
                      <w:u w:val="single"/>
                    </w:rPr>
                    <w:t>(</w:t>
                  </w:r>
                  <w:r w:rsidRPr="00DB6F01">
                    <w:rPr>
                      <w:szCs w:val="21"/>
                      <w:u w:val="single"/>
                    </w:rPr>
                    <w:t>万元</w:t>
                  </w:r>
                  <w:r w:rsidRPr="00DB6F01">
                    <w:rPr>
                      <w:rFonts w:ascii="宋体" w:hAnsi="宋体"/>
                      <w:szCs w:val="21"/>
                      <w:u w:val="single"/>
                    </w:rPr>
                    <w:t>)</w:t>
                  </w:r>
                </w:p>
              </w:tc>
            </w:tr>
            <w:tr w:rsidR="004D2698" w:rsidRPr="00DB6F01" w14:paraId="4FF55BCD" w14:textId="77777777" w:rsidTr="004D2698">
              <w:trPr>
                <w:cantSplit/>
                <w:trHeight w:val="70"/>
              </w:trPr>
              <w:tc>
                <w:tcPr>
                  <w:tcW w:w="685" w:type="dxa"/>
                  <w:vAlign w:val="center"/>
                </w:tcPr>
                <w:p w14:paraId="71DF47EF" w14:textId="77777777" w:rsidR="004D2698" w:rsidRPr="00DB6F01" w:rsidRDefault="004D2698" w:rsidP="00793A4D">
                  <w:pPr>
                    <w:adjustRightInd w:val="0"/>
                    <w:snapToGrid w:val="0"/>
                    <w:jc w:val="center"/>
                    <w:rPr>
                      <w:szCs w:val="21"/>
                      <w:u w:val="single"/>
                    </w:rPr>
                  </w:pPr>
                  <w:r w:rsidRPr="00DB6F01">
                    <w:rPr>
                      <w:rFonts w:hint="eastAsia"/>
                      <w:szCs w:val="21"/>
                      <w:u w:val="single"/>
                    </w:rPr>
                    <w:t>1</w:t>
                  </w:r>
                </w:p>
              </w:tc>
              <w:tc>
                <w:tcPr>
                  <w:tcW w:w="708" w:type="dxa"/>
                  <w:vMerge w:val="restart"/>
                  <w:vAlign w:val="center"/>
                </w:tcPr>
                <w:p w14:paraId="1DD78B18" w14:textId="77777777" w:rsidR="004D2698" w:rsidRPr="00DB6F01" w:rsidRDefault="004D2698" w:rsidP="00793A4D">
                  <w:pPr>
                    <w:adjustRightInd w:val="0"/>
                    <w:snapToGrid w:val="0"/>
                    <w:jc w:val="center"/>
                    <w:rPr>
                      <w:szCs w:val="21"/>
                      <w:u w:val="single"/>
                    </w:rPr>
                  </w:pPr>
                  <w:r w:rsidRPr="00DB6F01">
                    <w:rPr>
                      <w:szCs w:val="21"/>
                      <w:u w:val="single"/>
                    </w:rPr>
                    <w:t>废气</w:t>
                  </w:r>
                </w:p>
              </w:tc>
              <w:tc>
                <w:tcPr>
                  <w:tcW w:w="4865" w:type="dxa"/>
                  <w:vAlign w:val="center"/>
                </w:tcPr>
                <w:p w14:paraId="3BF7CE53" w14:textId="77777777" w:rsidR="004D2698" w:rsidRPr="00DB6F01" w:rsidRDefault="004D2698" w:rsidP="00793A4D">
                  <w:pPr>
                    <w:pStyle w:val="af5"/>
                    <w:widowControl/>
                    <w:spacing w:after="0"/>
                    <w:ind w:firstLineChars="0" w:firstLine="0"/>
                    <w:jc w:val="center"/>
                    <w:rPr>
                      <w:sz w:val="21"/>
                      <w:szCs w:val="21"/>
                      <w:u w:val="single"/>
                    </w:rPr>
                  </w:pPr>
                  <w:r w:rsidRPr="00DB6F01">
                    <w:rPr>
                      <w:rFonts w:hint="eastAsia"/>
                      <w:sz w:val="21"/>
                      <w:szCs w:val="21"/>
                      <w:u w:val="single"/>
                    </w:rPr>
                    <w:t>锅炉废气经布袋除尘器处理后经</w:t>
                  </w:r>
                  <w:r w:rsidRPr="00DB6F01">
                    <w:rPr>
                      <w:rFonts w:hint="eastAsia"/>
                      <w:sz w:val="21"/>
                      <w:szCs w:val="21"/>
                      <w:u w:val="single"/>
                    </w:rPr>
                    <w:t>20</w:t>
                  </w:r>
                  <w:r w:rsidRPr="00DB6F01">
                    <w:rPr>
                      <w:sz w:val="21"/>
                      <w:szCs w:val="21"/>
                      <w:u w:val="single"/>
                    </w:rPr>
                    <w:t>m</w:t>
                  </w:r>
                  <w:r w:rsidRPr="00DB6F01">
                    <w:rPr>
                      <w:rFonts w:hint="eastAsia"/>
                      <w:sz w:val="21"/>
                      <w:szCs w:val="21"/>
                      <w:u w:val="single"/>
                    </w:rPr>
                    <w:t>高排气筒</w:t>
                  </w:r>
                </w:p>
                <w:p w14:paraId="70FFE784" w14:textId="3C70519D" w:rsidR="004D2698" w:rsidRPr="00DB6F01" w:rsidRDefault="004D2698" w:rsidP="00793A4D">
                  <w:pPr>
                    <w:pStyle w:val="af5"/>
                    <w:widowControl/>
                    <w:spacing w:after="0"/>
                    <w:ind w:firstLineChars="0" w:firstLine="0"/>
                    <w:jc w:val="center"/>
                    <w:rPr>
                      <w:sz w:val="21"/>
                      <w:szCs w:val="22"/>
                      <w:u w:val="single"/>
                    </w:rPr>
                  </w:pPr>
                  <w:r w:rsidRPr="00DB6F01">
                    <w:rPr>
                      <w:rFonts w:hint="eastAsia"/>
                      <w:sz w:val="21"/>
                      <w:szCs w:val="21"/>
                      <w:u w:val="single"/>
                    </w:rPr>
                    <w:t>排放</w:t>
                  </w:r>
                </w:p>
              </w:tc>
              <w:tc>
                <w:tcPr>
                  <w:tcW w:w="1715" w:type="dxa"/>
                  <w:vAlign w:val="center"/>
                </w:tcPr>
                <w:p w14:paraId="24619DF4" w14:textId="55614687" w:rsidR="004D2698" w:rsidRPr="00DB6F01" w:rsidRDefault="002B73EC" w:rsidP="00793A4D">
                  <w:pPr>
                    <w:adjustRightInd w:val="0"/>
                    <w:snapToGrid w:val="0"/>
                    <w:jc w:val="center"/>
                    <w:rPr>
                      <w:szCs w:val="21"/>
                      <w:u w:val="single"/>
                    </w:rPr>
                  </w:pPr>
                  <w:r w:rsidRPr="00DB6F01">
                    <w:rPr>
                      <w:rFonts w:hint="eastAsia"/>
                      <w:szCs w:val="21"/>
                      <w:u w:val="single"/>
                    </w:rPr>
                    <w:t>10</w:t>
                  </w:r>
                </w:p>
              </w:tc>
            </w:tr>
            <w:tr w:rsidR="004D2698" w:rsidRPr="00DB6F01" w14:paraId="7EC59B70" w14:textId="77777777" w:rsidTr="004D2698">
              <w:trPr>
                <w:cantSplit/>
                <w:trHeight w:val="70"/>
              </w:trPr>
              <w:tc>
                <w:tcPr>
                  <w:tcW w:w="685" w:type="dxa"/>
                  <w:vAlign w:val="center"/>
                </w:tcPr>
                <w:p w14:paraId="12CFB03A" w14:textId="77777777" w:rsidR="004D2698" w:rsidRPr="00DB6F01" w:rsidRDefault="004D2698" w:rsidP="00793A4D">
                  <w:pPr>
                    <w:adjustRightInd w:val="0"/>
                    <w:snapToGrid w:val="0"/>
                    <w:jc w:val="center"/>
                    <w:rPr>
                      <w:szCs w:val="21"/>
                      <w:u w:val="single"/>
                    </w:rPr>
                  </w:pPr>
                  <w:r w:rsidRPr="00DB6F01">
                    <w:rPr>
                      <w:rFonts w:hint="eastAsia"/>
                      <w:szCs w:val="21"/>
                      <w:u w:val="single"/>
                    </w:rPr>
                    <w:t>2</w:t>
                  </w:r>
                </w:p>
              </w:tc>
              <w:tc>
                <w:tcPr>
                  <w:tcW w:w="708" w:type="dxa"/>
                  <w:vMerge/>
                  <w:vAlign w:val="center"/>
                </w:tcPr>
                <w:p w14:paraId="44A85200" w14:textId="77777777" w:rsidR="004D2698" w:rsidRPr="00DB6F01" w:rsidRDefault="004D2698" w:rsidP="00793A4D">
                  <w:pPr>
                    <w:adjustRightInd w:val="0"/>
                    <w:snapToGrid w:val="0"/>
                    <w:jc w:val="center"/>
                    <w:rPr>
                      <w:szCs w:val="21"/>
                      <w:u w:val="single"/>
                    </w:rPr>
                  </w:pPr>
                </w:p>
              </w:tc>
              <w:tc>
                <w:tcPr>
                  <w:tcW w:w="4865" w:type="dxa"/>
                  <w:vAlign w:val="center"/>
                </w:tcPr>
                <w:p w14:paraId="085E94EF" w14:textId="0843FAAE" w:rsidR="004D2698" w:rsidRPr="00DB6F01" w:rsidRDefault="004D2698" w:rsidP="00793A4D">
                  <w:pPr>
                    <w:pStyle w:val="af5"/>
                    <w:widowControl/>
                    <w:spacing w:after="0"/>
                    <w:ind w:firstLineChars="0" w:firstLine="0"/>
                    <w:jc w:val="center"/>
                    <w:rPr>
                      <w:sz w:val="21"/>
                      <w:szCs w:val="21"/>
                      <w:u w:val="single"/>
                    </w:rPr>
                  </w:pPr>
                  <w:r w:rsidRPr="00DB6F01">
                    <w:rPr>
                      <w:rFonts w:hint="eastAsia"/>
                      <w:sz w:val="21"/>
                      <w:szCs w:val="21"/>
                      <w:u w:val="single"/>
                    </w:rPr>
                    <w:t>开片、梳齿、锯边、砂光废气经集气罩</w:t>
                  </w:r>
                  <w:r w:rsidRPr="00DB6F01">
                    <w:rPr>
                      <w:rFonts w:hint="eastAsia"/>
                      <w:sz w:val="21"/>
                      <w:szCs w:val="21"/>
                      <w:u w:val="single"/>
                    </w:rPr>
                    <w:t>+</w:t>
                  </w:r>
                  <w:r w:rsidRPr="00DB6F01">
                    <w:rPr>
                      <w:rFonts w:hint="eastAsia"/>
                      <w:sz w:val="21"/>
                      <w:szCs w:val="21"/>
                      <w:u w:val="single"/>
                    </w:rPr>
                    <w:t>布袋除尘器处理后经</w:t>
                  </w:r>
                  <w:r w:rsidRPr="00DB6F01">
                    <w:rPr>
                      <w:rFonts w:hint="eastAsia"/>
                      <w:sz w:val="21"/>
                      <w:szCs w:val="21"/>
                      <w:u w:val="single"/>
                    </w:rPr>
                    <w:t>15m</w:t>
                  </w:r>
                  <w:r w:rsidRPr="00DB6F01">
                    <w:rPr>
                      <w:rFonts w:hint="eastAsia"/>
                      <w:sz w:val="21"/>
                      <w:szCs w:val="21"/>
                      <w:u w:val="single"/>
                    </w:rPr>
                    <w:t>高排气筒排放</w:t>
                  </w:r>
                </w:p>
              </w:tc>
              <w:tc>
                <w:tcPr>
                  <w:tcW w:w="1715" w:type="dxa"/>
                  <w:vAlign w:val="center"/>
                </w:tcPr>
                <w:p w14:paraId="2F843A84" w14:textId="12B577D5" w:rsidR="004D2698" w:rsidRPr="00DB6F01" w:rsidRDefault="004D2698" w:rsidP="00793A4D">
                  <w:pPr>
                    <w:adjustRightInd w:val="0"/>
                    <w:snapToGrid w:val="0"/>
                    <w:jc w:val="center"/>
                    <w:rPr>
                      <w:szCs w:val="21"/>
                      <w:u w:val="single"/>
                    </w:rPr>
                  </w:pPr>
                  <w:r w:rsidRPr="00DB6F01">
                    <w:rPr>
                      <w:szCs w:val="21"/>
                      <w:u w:val="single"/>
                    </w:rPr>
                    <w:t>8</w:t>
                  </w:r>
                </w:p>
              </w:tc>
            </w:tr>
            <w:tr w:rsidR="004D2698" w:rsidRPr="00DB6F01" w14:paraId="708CF6EB" w14:textId="77777777" w:rsidTr="004D2698">
              <w:trPr>
                <w:cantSplit/>
                <w:trHeight w:val="70"/>
              </w:trPr>
              <w:tc>
                <w:tcPr>
                  <w:tcW w:w="685" w:type="dxa"/>
                  <w:vAlign w:val="center"/>
                </w:tcPr>
                <w:p w14:paraId="7AD82C8A" w14:textId="785FCBBA" w:rsidR="004D2698" w:rsidRPr="00DB6F01" w:rsidRDefault="004D2698" w:rsidP="00793A4D">
                  <w:pPr>
                    <w:adjustRightInd w:val="0"/>
                    <w:snapToGrid w:val="0"/>
                    <w:jc w:val="center"/>
                    <w:rPr>
                      <w:szCs w:val="21"/>
                      <w:u w:val="single"/>
                    </w:rPr>
                  </w:pPr>
                  <w:r w:rsidRPr="00DB6F01">
                    <w:rPr>
                      <w:rFonts w:hint="eastAsia"/>
                      <w:szCs w:val="21"/>
                      <w:u w:val="single"/>
                    </w:rPr>
                    <w:t>3</w:t>
                  </w:r>
                </w:p>
              </w:tc>
              <w:tc>
                <w:tcPr>
                  <w:tcW w:w="708" w:type="dxa"/>
                  <w:vMerge/>
                  <w:vAlign w:val="center"/>
                </w:tcPr>
                <w:p w14:paraId="5231A397" w14:textId="77777777" w:rsidR="004D2698" w:rsidRPr="00DB6F01" w:rsidRDefault="004D2698" w:rsidP="00793A4D">
                  <w:pPr>
                    <w:adjustRightInd w:val="0"/>
                    <w:snapToGrid w:val="0"/>
                    <w:jc w:val="center"/>
                    <w:rPr>
                      <w:szCs w:val="21"/>
                      <w:u w:val="single"/>
                    </w:rPr>
                  </w:pPr>
                </w:p>
              </w:tc>
              <w:tc>
                <w:tcPr>
                  <w:tcW w:w="4865" w:type="dxa"/>
                  <w:vAlign w:val="center"/>
                </w:tcPr>
                <w:p w14:paraId="555DC2A1" w14:textId="6F345619" w:rsidR="004D2698" w:rsidRPr="00DB6F01" w:rsidRDefault="004D2698" w:rsidP="00793A4D">
                  <w:pPr>
                    <w:pStyle w:val="af5"/>
                    <w:widowControl/>
                    <w:spacing w:after="0"/>
                    <w:ind w:firstLineChars="0" w:firstLine="0"/>
                    <w:jc w:val="center"/>
                    <w:rPr>
                      <w:sz w:val="21"/>
                      <w:szCs w:val="21"/>
                      <w:u w:val="single"/>
                    </w:rPr>
                  </w:pPr>
                  <w:r w:rsidRPr="00DB6F01">
                    <w:rPr>
                      <w:rFonts w:hint="eastAsia"/>
                      <w:sz w:val="21"/>
                      <w:szCs w:val="21"/>
                      <w:u w:val="single"/>
                    </w:rPr>
                    <w:t>涂胶、拼板、热压工序废气经集气罩</w:t>
                  </w:r>
                  <w:r w:rsidRPr="00DB6F01">
                    <w:rPr>
                      <w:rFonts w:hint="eastAsia"/>
                      <w:sz w:val="21"/>
                      <w:szCs w:val="21"/>
                      <w:u w:val="single"/>
                    </w:rPr>
                    <w:t>+</w:t>
                  </w:r>
                  <w:r w:rsidRPr="00DB6F01">
                    <w:rPr>
                      <w:rFonts w:hint="eastAsia"/>
                      <w:sz w:val="21"/>
                      <w:szCs w:val="21"/>
                      <w:u w:val="single"/>
                    </w:rPr>
                    <w:t>活性炭吸附装置处理后经</w:t>
                  </w:r>
                  <w:r w:rsidRPr="00DB6F01">
                    <w:rPr>
                      <w:rFonts w:hint="eastAsia"/>
                      <w:sz w:val="21"/>
                      <w:szCs w:val="21"/>
                      <w:u w:val="single"/>
                    </w:rPr>
                    <w:t>15</w:t>
                  </w:r>
                  <w:r w:rsidRPr="00DB6F01">
                    <w:rPr>
                      <w:sz w:val="21"/>
                      <w:szCs w:val="21"/>
                      <w:u w:val="single"/>
                    </w:rPr>
                    <w:t>m</w:t>
                  </w:r>
                  <w:r w:rsidRPr="00DB6F01">
                    <w:rPr>
                      <w:rFonts w:hint="eastAsia"/>
                      <w:sz w:val="21"/>
                      <w:szCs w:val="21"/>
                      <w:u w:val="single"/>
                    </w:rPr>
                    <w:t>高排气筒排放</w:t>
                  </w:r>
                </w:p>
              </w:tc>
              <w:tc>
                <w:tcPr>
                  <w:tcW w:w="1715" w:type="dxa"/>
                  <w:vAlign w:val="center"/>
                </w:tcPr>
                <w:p w14:paraId="09006E1D" w14:textId="0E0C3389" w:rsidR="004D2698" w:rsidRPr="00DB6F01" w:rsidRDefault="007F57A7" w:rsidP="00793A4D">
                  <w:pPr>
                    <w:adjustRightInd w:val="0"/>
                    <w:snapToGrid w:val="0"/>
                    <w:jc w:val="center"/>
                    <w:rPr>
                      <w:szCs w:val="21"/>
                      <w:u w:val="single"/>
                    </w:rPr>
                  </w:pPr>
                  <w:r w:rsidRPr="00DB6F01">
                    <w:rPr>
                      <w:rFonts w:hint="eastAsia"/>
                      <w:szCs w:val="21"/>
                      <w:u w:val="single"/>
                    </w:rPr>
                    <w:t>5</w:t>
                  </w:r>
                </w:p>
              </w:tc>
            </w:tr>
            <w:tr w:rsidR="00793A4D" w:rsidRPr="00DB6F01" w14:paraId="3129254F" w14:textId="77777777" w:rsidTr="004D2698">
              <w:trPr>
                <w:cantSplit/>
                <w:trHeight w:val="119"/>
              </w:trPr>
              <w:tc>
                <w:tcPr>
                  <w:tcW w:w="685" w:type="dxa"/>
                  <w:vAlign w:val="center"/>
                </w:tcPr>
                <w:p w14:paraId="7DE90E72" w14:textId="2C4E7D12" w:rsidR="00793A4D" w:rsidRPr="00DB6F01" w:rsidRDefault="007F57A7" w:rsidP="00793A4D">
                  <w:pPr>
                    <w:adjustRightInd w:val="0"/>
                    <w:snapToGrid w:val="0"/>
                    <w:jc w:val="center"/>
                    <w:rPr>
                      <w:szCs w:val="21"/>
                      <w:u w:val="single"/>
                    </w:rPr>
                  </w:pPr>
                  <w:r w:rsidRPr="00DB6F01">
                    <w:rPr>
                      <w:rFonts w:hint="eastAsia"/>
                      <w:szCs w:val="21"/>
                      <w:u w:val="single"/>
                    </w:rPr>
                    <w:t>4</w:t>
                  </w:r>
                </w:p>
              </w:tc>
              <w:tc>
                <w:tcPr>
                  <w:tcW w:w="708" w:type="dxa"/>
                  <w:vMerge w:val="restart"/>
                  <w:vAlign w:val="center"/>
                </w:tcPr>
                <w:p w14:paraId="70DC27DE" w14:textId="77777777" w:rsidR="00793A4D" w:rsidRPr="00DB6F01" w:rsidRDefault="00793A4D" w:rsidP="00793A4D">
                  <w:pPr>
                    <w:adjustRightInd w:val="0"/>
                    <w:snapToGrid w:val="0"/>
                    <w:jc w:val="center"/>
                    <w:rPr>
                      <w:szCs w:val="21"/>
                      <w:u w:val="single"/>
                    </w:rPr>
                  </w:pPr>
                  <w:r w:rsidRPr="00DB6F01">
                    <w:rPr>
                      <w:rFonts w:hint="eastAsia"/>
                      <w:szCs w:val="21"/>
                      <w:u w:val="single"/>
                    </w:rPr>
                    <w:t>废水</w:t>
                  </w:r>
                </w:p>
              </w:tc>
              <w:tc>
                <w:tcPr>
                  <w:tcW w:w="4865" w:type="dxa"/>
                  <w:vAlign w:val="center"/>
                </w:tcPr>
                <w:p w14:paraId="48F2649C" w14:textId="672C0049" w:rsidR="00793A4D" w:rsidRPr="00DB6F01" w:rsidRDefault="006337E8" w:rsidP="00793A4D">
                  <w:pPr>
                    <w:adjustRightInd w:val="0"/>
                    <w:snapToGrid w:val="0"/>
                    <w:jc w:val="center"/>
                    <w:rPr>
                      <w:szCs w:val="21"/>
                      <w:u w:val="single"/>
                    </w:rPr>
                  </w:pPr>
                  <w:r w:rsidRPr="00F51404">
                    <w:rPr>
                      <w:rFonts w:hint="eastAsia"/>
                      <w:szCs w:val="21"/>
                      <w:u w:val="single"/>
                    </w:rPr>
                    <w:t>近期，生活污水经化粪池处理后</w:t>
                  </w:r>
                  <w:r w:rsidRPr="00F51404">
                    <w:rPr>
                      <w:rFonts w:hint="eastAsia"/>
                      <w:color w:val="000000"/>
                      <w:u w:val="single"/>
                    </w:rPr>
                    <w:t>定期交由周边农户用于农作物施肥</w:t>
                  </w:r>
                  <w:r w:rsidRPr="00F51404">
                    <w:rPr>
                      <w:rFonts w:hint="eastAsia"/>
                      <w:szCs w:val="21"/>
                      <w:u w:val="single"/>
                    </w:rPr>
                    <w:t>，不外排；远期，区域市政污水管网建设完成，生活污水经化粪池处理后排入市政污水管网</w:t>
                  </w:r>
                </w:p>
              </w:tc>
              <w:tc>
                <w:tcPr>
                  <w:tcW w:w="1715" w:type="dxa"/>
                  <w:vAlign w:val="center"/>
                </w:tcPr>
                <w:p w14:paraId="160AA358" w14:textId="73DF5505" w:rsidR="00793A4D" w:rsidRPr="00DB6F01" w:rsidRDefault="007F57A7" w:rsidP="00793A4D">
                  <w:pPr>
                    <w:adjustRightInd w:val="0"/>
                    <w:snapToGrid w:val="0"/>
                    <w:jc w:val="center"/>
                    <w:rPr>
                      <w:szCs w:val="21"/>
                      <w:u w:val="single"/>
                    </w:rPr>
                  </w:pPr>
                  <w:r w:rsidRPr="00DB6F01">
                    <w:rPr>
                      <w:rFonts w:hint="eastAsia"/>
                      <w:szCs w:val="21"/>
                      <w:u w:val="single"/>
                    </w:rPr>
                    <w:t>0.5</w:t>
                  </w:r>
                </w:p>
              </w:tc>
            </w:tr>
            <w:tr w:rsidR="00793A4D" w:rsidRPr="00DB6F01" w14:paraId="76F763E3" w14:textId="77777777" w:rsidTr="004D2698">
              <w:trPr>
                <w:cantSplit/>
                <w:trHeight w:val="119"/>
              </w:trPr>
              <w:tc>
                <w:tcPr>
                  <w:tcW w:w="685" w:type="dxa"/>
                  <w:vAlign w:val="center"/>
                </w:tcPr>
                <w:p w14:paraId="2A4E13C7" w14:textId="77777777" w:rsidR="00793A4D" w:rsidRPr="00DB6F01" w:rsidRDefault="00793A4D" w:rsidP="00793A4D">
                  <w:pPr>
                    <w:adjustRightInd w:val="0"/>
                    <w:snapToGrid w:val="0"/>
                    <w:jc w:val="center"/>
                    <w:rPr>
                      <w:szCs w:val="21"/>
                      <w:u w:val="single"/>
                    </w:rPr>
                  </w:pPr>
                  <w:r w:rsidRPr="00DB6F01">
                    <w:rPr>
                      <w:rFonts w:hint="eastAsia"/>
                      <w:szCs w:val="21"/>
                      <w:u w:val="single"/>
                    </w:rPr>
                    <w:t>5</w:t>
                  </w:r>
                </w:p>
              </w:tc>
              <w:tc>
                <w:tcPr>
                  <w:tcW w:w="708" w:type="dxa"/>
                  <w:vMerge/>
                  <w:vAlign w:val="center"/>
                </w:tcPr>
                <w:p w14:paraId="105978C3" w14:textId="77777777" w:rsidR="00793A4D" w:rsidRPr="00DB6F01" w:rsidRDefault="00793A4D" w:rsidP="00793A4D">
                  <w:pPr>
                    <w:adjustRightInd w:val="0"/>
                    <w:snapToGrid w:val="0"/>
                    <w:jc w:val="center"/>
                    <w:rPr>
                      <w:szCs w:val="21"/>
                      <w:u w:val="single"/>
                    </w:rPr>
                  </w:pPr>
                </w:p>
              </w:tc>
              <w:tc>
                <w:tcPr>
                  <w:tcW w:w="4865" w:type="dxa"/>
                  <w:vAlign w:val="center"/>
                </w:tcPr>
                <w:p w14:paraId="537A7E8C" w14:textId="36884878" w:rsidR="00793A4D" w:rsidRPr="00DB6F01" w:rsidRDefault="007F57A7" w:rsidP="00793A4D">
                  <w:pPr>
                    <w:adjustRightInd w:val="0"/>
                    <w:snapToGrid w:val="0"/>
                    <w:jc w:val="center"/>
                    <w:rPr>
                      <w:szCs w:val="21"/>
                      <w:u w:val="single"/>
                    </w:rPr>
                  </w:pPr>
                  <w:r w:rsidRPr="00DB6F01">
                    <w:rPr>
                      <w:rFonts w:hint="eastAsia"/>
                      <w:szCs w:val="21"/>
                      <w:u w:val="single"/>
                    </w:rPr>
                    <w:t>锅炉废水</w:t>
                  </w:r>
                  <w:r w:rsidRPr="00DB6F01">
                    <w:rPr>
                      <w:rFonts w:ascii="宋体" w:hAnsi="宋体" w:cs="宋体" w:hint="eastAsia"/>
                      <w:color w:val="000000"/>
                      <w:szCs w:val="16"/>
                      <w:u w:val="single"/>
                    </w:rPr>
                    <w:t>用于厂区内洒水降尘，不外排</w:t>
                  </w:r>
                </w:p>
              </w:tc>
              <w:tc>
                <w:tcPr>
                  <w:tcW w:w="1715" w:type="dxa"/>
                  <w:vAlign w:val="center"/>
                </w:tcPr>
                <w:p w14:paraId="1D55930F" w14:textId="77777777" w:rsidR="00793A4D" w:rsidRPr="00DB6F01" w:rsidRDefault="00793A4D" w:rsidP="00793A4D">
                  <w:pPr>
                    <w:adjustRightInd w:val="0"/>
                    <w:snapToGrid w:val="0"/>
                    <w:jc w:val="center"/>
                    <w:rPr>
                      <w:szCs w:val="21"/>
                      <w:u w:val="single"/>
                    </w:rPr>
                  </w:pPr>
                  <w:r w:rsidRPr="00DB6F01">
                    <w:rPr>
                      <w:rFonts w:hint="eastAsia"/>
                      <w:szCs w:val="21"/>
                      <w:u w:val="single"/>
                    </w:rPr>
                    <w:t>/</w:t>
                  </w:r>
                </w:p>
              </w:tc>
            </w:tr>
            <w:tr w:rsidR="00793A4D" w:rsidRPr="00DB6F01" w14:paraId="383547A9" w14:textId="77777777" w:rsidTr="004D2698">
              <w:trPr>
                <w:cantSplit/>
                <w:trHeight w:val="148"/>
              </w:trPr>
              <w:tc>
                <w:tcPr>
                  <w:tcW w:w="685" w:type="dxa"/>
                  <w:vAlign w:val="center"/>
                </w:tcPr>
                <w:p w14:paraId="4F950C4D" w14:textId="3B50347C" w:rsidR="00793A4D" w:rsidRPr="00DB6F01" w:rsidRDefault="007F57A7" w:rsidP="00793A4D">
                  <w:pPr>
                    <w:adjustRightInd w:val="0"/>
                    <w:snapToGrid w:val="0"/>
                    <w:jc w:val="center"/>
                    <w:rPr>
                      <w:szCs w:val="21"/>
                      <w:u w:val="single"/>
                    </w:rPr>
                  </w:pPr>
                  <w:r w:rsidRPr="00DB6F01">
                    <w:rPr>
                      <w:rFonts w:hint="eastAsia"/>
                      <w:szCs w:val="21"/>
                      <w:u w:val="single"/>
                    </w:rPr>
                    <w:t>6</w:t>
                  </w:r>
                </w:p>
              </w:tc>
              <w:tc>
                <w:tcPr>
                  <w:tcW w:w="708" w:type="dxa"/>
                  <w:vAlign w:val="center"/>
                </w:tcPr>
                <w:p w14:paraId="2405CA87" w14:textId="77777777" w:rsidR="00793A4D" w:rsidRPr="00DB6F01" w:rsidRDefault="00793A4D" w:rsidP="00793A4D">
                  <w:pPr>
                    <w:adjustRightInd w:val="0"/>
                    <w:snapToGrid w:val="0"/>
                    <w:jc w:val="center"/>
                    <w:rPr>
                      <w:szCs w:val="21"/>
                      <w:u w:val="single"/>
                    </w:rPr>
                  </w:pPr>
                  <w:r w:rsidRPr="00DB6F01">
                    <w:rPr>
                      <w:szCs w:val="21"/>
                      <w:u w:val="single"/>
                    </w:rPr>
                    <w:t>噪声</w:t>
                  </w:r>
                </w:p>
              </w:tc>
              <w:tc>
                <w:tcPr>
                  <w:tcW w:w="4865" w:type="dxa"/>
                  <w:vAlign w:val="center"/>
                </w:tcPr>
                <w:p w14:paraId="0D376DBF" w14:textId="77777777" w:rsidR="00793A4D" w:rsidRPr="00DB6F01" w:rsidRDefault="00793A4D" w:rsidP="00793A4D">
                  <w:pPr>
                    <w:jc w:val="center"/>
                    <w:rPr>
                      <w:szCs w:val="21"/>
                      <w:u w:val="single"/>
                    </w:rPr>
                  </w:pPr>
                  <w:r w:rsidRPr="00DB6F01">
                    <w:rPr>
                      <w:rFonts w:hint="eastAsia"/>
                      <w:szCs w:val="21"/>
                      <w:u w:val="single"/>
                    </w:rPr>
                    <w:t>基础减震、厂房隔声</w:t>
                  </w:r>
                </w:p>
              </w:tc>
              <w:tc>
                <w:tcPr>
                  <w:tcW w:w="1715" w:type="dxa"/>
                  <w:vAlign w:val="center"/>
                </w:tcPr>
                <w:p w14:paraId="2279DD8E" w14:textId="59648069" w:rsidR="00793A4D" w:rsidRPr="00DB6F01" w:rsidRDefault="007F57A7" w:rsidP="00793A4D">
                  <w:pPr>
                    <w:adjustRightInd w:val="0"/>
                    <w:snapToGrid w:val="0"/>
                    <w:jc w:val="center"/>
                    <w:rPr>
                      <w:szCs w:val="21"/>
                      <w:u w:val="single"/>
                    </w:rPr>
                  </w:pPr>
                  <w:r w:rsidRPr="00DB6F01">
                    <w:rPr>
                      <w:rFonts w:hint="eastAsia"/>
                      <w:szCs w:val="21"/>
                      <w:u w:val="single"/>
                    </w:rPr>
                    <w:t>0.5</w:t>
                  </w:r>
                </w:p>
              </w:tc>
            </w:tr>
            <w:tr w:rsidR="00793A4D" w:rsidRPr="00DB6F01" w14:paraId="58FAAD37" w14:textId="77777777" w:rsidTr="004D2698">
              <w:trPr>
                <w:cantSplit/>
                <w:trHeight w:val="119"/>
              </w:trPr>
              <w:tc>
                <w:tcPr>
                  <w:tcW w:w="685" w:type="dxa"/>
                  <w:vAlign w:val="center"/>
                </w:tcPr>
                <w:p w14:paraId="6F0AE546" w14:textId="30D547F8" w:rsidR="00793A4D" w:rsidRPr="00DB6F01" w:rsidRDefault="007F57A7" w:rsidP="00793A4D">
                  <w:pPr>
                    <w:adjustRightInd w:val="0"/>
                    <w:snapToGrid w:val="0"/>
                    <w:jc w:val="center"/>
                    <w:rPr>
                      <w:szCs w:val="21"/>
                      <w:u w:val="single"/>
                    </w:rPr>
                  </w:pPr>
                  <w:r w:rsidRPr="00DB6F01">
                    <w:rPr>
                      <w:rFonts w:hint="eastAsia"/>
                      <w:szCs w:val="21"/>
                      <w:u w:val="single"/>
                    </w:rPr>
                    <w:t>7</w:t>
                  </w:r>
                </w:p>
              </w:tc>
              <w:tc>
                <w:tcPr>
                  <w:tcW w:w="708" w:type="dxa"/>
                  <w:vMerge w:val="restart"/>
                  <w:vAlign w:val="center"/>
                </w:tcPr>
                <w:p w14:paraId="100AA831" w14:textId="77777777" w:rsidR="00793A4D" w:rsidRPr="00DB6F01" w:rsidRDefault="00793A4D" w:rsidP="00793A4D">
                  <w:pPr>
                    <w:adjustRightInd w:val="0"/>
                    <w:snapToGrid w:val="0"/>
                    <w:jc w:val="center"/>
                    <w:rPr>
                      <w:szCs w:val="21"/>
                      <w:u w:val="single"/>
                    </w:rPr>
                  </w:pPr>
                  <w:r w:rsidRPr="00DB6F01">
                    <w:rPr>
                      <w:szCs w:val="21"/>
                      <w:u w:val="single"/>
                    </w:rPr>
                    <w:t>固废</w:t>
                  </w:r>
                </w:p>
              </w:tc>
              <w:tc>
                <w:tcPr>
                  <w:tcW w:w="4865" w:type="dxa"/>
                  <w:vAlign w:val="center"/>
                </w:tcPr>
                <w:p w14:paraId="03E319B9" w14:textId="77777777" w:rsidR="00793A4D" w:rsidRPr="00DB6F01" w:rsidRDefault="00793A4D" w:rsidP="00793A4D">
                  <w:pPr>
                    <w:adjustRightInd w:val="0"/>
                    <w:snapToGrid w:val="0"/>
                    <w:jc w:val="center"/>
                    <w:rPr>
                      <w:szCs w:val="21"/>
                      <w:u w:val="single"/>
                    </w:rPr>
                  </w:pPr>
                  <w:r w:rsidRPr="00DB6F01">
                    <w:rPr>
                      <w:szCs w:val="21"/>
                      <w:u w:val="single"/>
                    </w:rPr>
                    <w:t>垃圾桶、垃圾清运</w:t>
                  </w:r>
                </w:p>
              </w:tc>
              <w:tc>
                <w:tcPr>
                  <w:tcW w:w="1715" w:type="dxa"/>
                  <w:vAlign w:val="center"/>
                </w:tcPr>
                <w:p w14:paraId="3A5E9158" w14:textId="5EF95537" w:rsidR="00793A4D" w:rsidRPr="00DB6F01" w:rsidRDefault="007F57A7" w:rsidP="00793A4D">
                  <w:pPr>
                    <w:adjustRightInd w:val="0"/>
                    <w:snapToGrid w:val="0"/>
                    <w:jc w:val="center"/>
                    <w:rPr>
                      <w:szCs w:val="21"/>
                      <w:u w:val="single"/>
                    </w:rPr>
                  </w:pPr>
                  <w:r w:rsidRPr="00DB6F01">
                    <w:rPr>
                      <w:rFonts w:hint="eastAsia"/>
                      <w:szCs w:val="21"/>
                      <w:u w:val="single"/>
                    </w:rPr>
                    <w:t>0.5</w:t>
                  </w:r>
                </w:p>
              </w:tc>
            </w:tr>
            <w:tr w:rsidR="00793A4D" w:rsidRPr="00DB6F01" w14:paraId="7401FED6" w14:textId="77777777" w:rsidTr="007F57A7">
              <w:trPr>
                <w:cantSplit/>
                <w:trHeight w:val="171"/>
              </w:trPr>
              <w:tc>
                <w:tcPr>
                  <w:tcW w:w="685" w:type="dxa"/>
                  <w:vAlign w:val="center"/>
                </w:tcPr>
                <w:p w14:paraId="23D4056D" w14:textId="2F1AB395" w:rsidR="00793A4D" w:rsidRPr="00DB6F01" w:rsidRDefault="007F57A7" w:rsidP="00793A4D">
                  <w:pPr>
                    <w:adjustRightInd w:val="0"/>
                    <w:snapToGrid w:val="0"/>
                    <w:jc w:val="center"/>
                    <w:rPr>
                      <w:szCs w:val="21"/>
                      <w:u w:val="single"/>
                    </w:rPr>
                  </w:pPr>
                  <w:r w:rsidRPr="00DB6F01">
                    <w:rPr>
                      <w:rFonts w:hint="eastAsia"/>
                      <w:szCs w:val="21"/>
                      <w:u w:val="single"/>
                    </w:rPr>
                    <w:t>8</w:t>
                  </w:r>
                </w:p>
              </w:tc>
              <w:tc>
                <w:tcPr>
                  <w:tcW w:w="708" w:type="dxa"/>
                  <w:vMerge/>
                  <w:vAlign w:val="center"/>
                </w:tcPr>
                <w:p w14:paraId="17E0F666" w14:textId="77777777" w:rsidR="00793A4D" w:rsidRPr="00DB6F01" w:rsidRDefault="00793A4D" w:rsidP="00793A4D">
                  <w:pPr>
                    <w:adjustRightInd w:val="0"/>
                    <w:snapToGrid w:val="0"/>
                    <w:jc w:val="center"/>
                    <w:rPr>
                      <w:szCs w:val="21"/>
                      <w:u w:val="single"/>
                    </w:rPr>
                  </w:pPr>
                </w:p>
              </w:tc>
              <w:tc>
                <w:tcPr>
                  <w:tcW w:w="4865" w:type="dxa"/>
                  <w:vAlign w:val="center"/>
                </w:tcPr>
                <w:p w14:paraId="7D852776" w14:textId="6665B295" w:rsidR="00793A4D" w:rsidRPr="00DB6F01" w:rsidRDefault="00793A4D" w:rsidP="007F57A7">
                  <w:pPr>
                    <w:adjustRightInd w:val="0"/>
                    <w:snapToGrid w:val="0"/>
                    <w:jc w:val="center"/>
                    <w:rPr>
                      <w:szCs w:val="21"/>
                      <w:u w:val="single"/>
                    </w:rPr>
                  </w:pPr>
                  <w:proofErr w:type="gramStart"/>
                  <w:r w:rsidRPr="00DB6F01">
                    <w:rPr>
                      <w:szCs w:val="21"/>
                      <w:u w:val="single"/>
                    </w:rPr>
                    <w:t>危废暂存</w:t>
                  </w:r>
                  <w:proofErr w:type="gramEnd"/>
                  <w:r w:rsidRPr="00DB6F01">
                    <w:rPr>
                      <w:szCs w:val="21"/>
                      <w:u w:val="single"/>
                    </w:rPr>
                    <w:t>间</w:t>
                  </w:r>
                  <w:r w:rsidRPr="00DB6F01">
                    <w:rPr>
                      <w:rFonts w:hint="eastAsia"/>
                      <w:szCs w:val="21"/>
                      <w:u w:val="single"/>
                    </w:rPr>
                    <w:t>（</w:t>
                  </w:r>
                  <w:r w:rsidR="007F57A7" w:rsidRPr="00DB6F01">
                    <w:rPr>
                      <w:rFonts w:hint="eastAsia"/>
                      <w:szCs w:val="21"/>
                      <w:u w:val="single"/>
                    </w:rPr>
                    <w:t>5</w:t>
                  </w:r>
                  <w:r w:rsidRPr="00DB6F01">
                    <w:rPr>
                      <w:szCs w:val="21"/>
                      <w:u w:val="single"/>
                    </w:rPr>
                    <w:t>m</w:t>
                  </w:r>
                  <w:r w:rsidRPr="00DB6F01">
                    <w:rPr>
                      <w:szCs w:val="21"/>
                      <w:u w:val="single"/>
                      <w:vertAlign w:val="superscript"/>
                    </w:rPr>
                    <w:t>2</w:t>
                  </w:r>
                  <w:r w:rsidRPr="00DB6F01">
                    <w:rPr>
                      <w:rFonts w:hint="eastAsia"/>
                      <w:szCs w:val="21"/>
                      <w:u w:val="single"/>
                    </w:rPr>
                    <w:t>）</w:t>
                  </w:r>
                </w:p>
              </w:tc>
              <w:tc>
                <w:tcPr>
                  <w:tcW w:w="1715" w:type="dxa"/>
                  <w:vAlign w:val="center"/>
                </w:tcPr>
                <w:p w14:paraId="7847C29D" w14:textId="55FA9C12" w:rsidR="00793A4D" w:rsidRPr="00DB6F01" w:rsidRDefault="007F57A7" w:rsidP="00793A4D">
                  <w:pPr>
                    <w:adjustRightInd w:val="0"/>
                    <w:snapToGrid w:val="0"/>
                    <w:jc w:val="center"/>
                    <w:rPr>
                      <w:szCs w:val="21"/>
                      <w:u w:val="single"/>
                    </w:rPr>
                  </w:pPr>
                  <w:r w:rsidRPr="00DB6F01">
                    <w:rPr>
                      <w:rFonts w:hint="eastAsia"/>
                      <w:szCs w:val="21"/>
                      <w:u w:val="single"/>
                    </w:rPr>
                    <w:t>0.5</w:t>
                  </w:r>
                </w:p>
              </w:tc>
            </w:tr>
            <w:tr w:rsidR="00793A4D" w:rsidRPr="00DB6F01" w14:paraId="1384E006" w14:textId="77777777" w:rsidTr="00266260">
              <w:trPr>
                <w:cantSplit/>
                <w:trHeight w:val="70"/>
              </w:trPr>
              <w:tc>
                <w:tcPr>
                  <w:tcW w:w="6258" w:type="dxa"/>
                  <w:gridSpan w:val="3"/>
                  <w:vAlign w:val="center"/>
                </w:tcPr>
                <w:p w14:paraId="5AE8C865" w14:textId="77777777" w:rsidR="00793A4D" w:rsidRPr="00DB6F01" w:rsidRDefault="00793A4D" w:rsidP="00793A4D">
                  <w:pPr>
                    <w:adjustRightInd w:val="0"/>
                    <w:snapToGrid w:val="0"/>
                    <w:jc w:val="center"/>
                    <w:rPr>
                      <w:szCs w:val="21"/>
                      <w:u w:val="single"/>
                    </w:rPr>
                  </w:pPr>
                  <w:r w:rsidRPr="00DB6F01">
                    <w:rPr>
                      <w:rFonts w:hint="eastAsia"/>
                      <w:szCs w:val="21"/>
                      <w:u w:val="single"/>
                    </w:rPr>
                    <w:t>合计</w:t>
                  </w:r>
                </w:p>
              </w:tc>
              <w:tc>
                <w:tcPr>
                  <w:tcW w:w="1715" w:type="dxa"/>
                  <w:vAlign w:val="center"/>
                </w:tcPr>
                <w:p w14:paraId="2F5CBB29" w14:textId="771ABE15" w:rsidR="00793A4D" w:rsidRPr="00DB6F01" w:rsidRDefault="002B73EC" w:rsidP="00793A4D">
                  <w:pPr>
                    <w:adjustRightInd w:val="0"/>
                    <w:snapToGrid w:val="0"/>
                    <w:jc w:val="center"/>
                    <w:rPr>
                      <w:szCs w:val="21"/>
                      <w:u w:val="single"/>
                    </w:rPr>
                  </w:pPr>
                  <w:r w:rsidRPr="00DB6F01">
                    <w:rPr>
                      <w:rFonts w:hint="eastAsia"/>
                      <w:szCs w:val="21"/>
                      <w:u w:val="single"/>
                    </w:rPr>
                    <w:t>25</w:t>
                  </w:r>
                </w:p>
              </w:tc>
            </w:tr>
          </w:tbl>
          <w:p w14:paraId="4618B9DB" w14:textId="77777777" w:rsidR="00A85462" w:rsidRPr="00DB6F01" w:rsidRDefault="00C7583F">
            <w:pPr>
              <w:adjustRightInd w:val="0"/>
              <w:snapToGrid w:val="0"/>
              <w:spacing w:beforeLines="50" w:before="120" w:line="360" w:lineRule="auto"/>
              <w:ind w:firstLineChars="200" w:firstLine="480"/>
              <w:rPr>
                <w:sz w:val="24"/>
                <w:szCs w:val="32"/>
                <w:u w:val="single"/>
              </w:rPr>
            </w:pPr>
            <w:r w:rsidRPr="00DB6F01">
              <w:rPr>
                <w:sz w:val="24"/>
                <w:szCs w:val="32"/>
                <w:u w:val="single"/>
              </w:rPr>
              <w:t>（</w:t>
            </w:r>
            <w:r w:rsidRPr="00DB6F01">
              <w:rPr>
                <w:sz w:val="24"/>
                <w:szCs w:val="32"/>
                <w:u w:val="single"/>
              </w:rPr>
              <w:t>2</w:t>
            </w:r>
            <w:r w:rsidRPr="00DB6F01">
              <w:rPr>
                <w:sz w:val="24"/>
                <w:szCs w:val="32"/>
                <w:u w:val="single"/>
              </w:rPr>
              <w:t>）项目竣工环保验收内容</w:t>
            </w:r>
          </w:p>
          <w:p w14:paraId="3D9EF06F" w14:textId="7DD0D894" w:rsidR="00A85462" w:rsidRPr="00DB6F01" w:rsidRDefault="00C7583F">
            <w:pPr>
              <w:adjustRightInd w:val="0"/>
              <w:snapToGrid w:val="0"/>
              <w:spacing w:line="360" w:lineRule="auto"/>
              <w:ind w:firstLineChars="200" w:firstLine="480"/>
              <w:rPr>
                <w:sz w:val="24"/>
                <w:szCs w:val="32"/>
                <w:u w:val="single"/>
              </w:rPr>
            </w:pPr>
            <w:r w:rsidRPr="00DB6F01">
              <w:rPr>
                <w:sz w:val="24"/>
                <w:szCs w:val="32"/>
                <w:u w:val="single"/>
              </w:rPr>
              <w:t>项目落实竣工环保验收的主要内容和管理目标见表</w:t>
            </w:r>
            <w:r w:rsidRPr="00DB6F01">
              <w:rPr>
                <w:rFonts w:hint="eastAsia"/>
                <w:sz w:val="24"/>
                <w:szCs w:val="32"/>
                <w:u w:val="single"/>
              </w:rPr>
              <w:t>4</w:t>
            </w:r>
            <w:r w:rsidRPr="00DB6F01">
              <w:rPr>
                <w:sz w:val="24"/>
                <w:szCs w:val="32"/>
                <w:u w:val="single"/>
              </w:rPr>
              <w:t>-</w:t>
            </w:r>
            <w:r w:rsidRPr="00DB6F01">
              <w:rPr>
                <w:rFonts w:hint="eastAsia"/>
                <w:sz w:val="24"/>
                <w:szCs w:val="32"/>
                <w:u w:val="single"/>
              </w:rPr>
              <w:t>2</w:t>
            </w:r>
            <w:r w:rsidR="004312FC" w:rsidRPr="00DB6F01">
              <w:rPr>
                <w:sz w:val="24"/>
                <w:szCs w:val="32"/>
                <w:u w:val="single"/>
              </w:rPr>
              <w:t>0</w:t>
            </w:r>
            <w:r w:rsidRPr="00DB6F01">
              <w:rPr>
                <w:sz w:val="24"/>
                <w:szCs w:val="32"/>
                <w:u w:val="single"/>
              </w:rPr>
              <w:t>。</w:t>
            </w:r>
          </w:p>
          <w:p w14:paraId="157AAD71" w14:textId="4FB7313D" w:rsidR="00A85462" w:rsidRPr="00DB6F01" w:rsidRDefault="00C7583F" w:rsidP="00DB4A10">
            <w:pPr>
              <w:pStyle w:val="afe"/>
              <w:rPr>
                <w:b/>
                <w:sz w:val="21"/>
                <w:szCs w:val="22"/>
                <w:u w:val="single"/>
              </w:rPr>
            </w:pPr>
            <w:r w:rsidRPr="00DB6F01">
              <w:rPr>
                <w:rFonts w:ascii="宋体" w:eastAsia="宋体" w:hAnsi="宋体"/>
                <w:b/>
                <w:sz w:val="21"/>
                <w:szCs w:val="22"/>
                <w:u w:val="single"/>
              </w:rPr>
              <w:t>表</w:t>
            </w:r>
            <w:r w:rsidRPr="00DB6F01">
              <w:rPr>
                <w:rFonts w:hint="eastAsia"/>
                <w:b/>
                <w:sz w:val="21"/>
                <w:szCs w:val="22"/>
                <w:u w:val="single"/>
              </w:rPr>
              <w:t>4</w:t>
            </w:r>
            <w:r w:rsidRPr="00DB6F01">
              <w:rPr>
                <w:b/>
                <w:sz w:val="21"/>
                <w:szCs w:val="22"/>
                <w:u w:val="single"/>
              </w:rPr>
              <w:t>-</w:t>
            </w:r>
            <w:r w:rsidRPr="00DB6F01">
              <w:rPr>
                <w:rFonts w:hint="eastAsia"/>
                <w:b/>
                <w:sz w:val="21"/>
                <w:szCs w:val="22"/>
                <w:u w:val="single"/>
              </w:rPr>
              <w:t>2</w:t>
            </w:r>
            <w:r w:rsidR="004312FC" w:rsidRPr="00DB6F01">
              <w:rPr>
                <w:b/>
                <w:sz w:val="21"/>
                <w:szCs w:val="22"/>
                <w:u w:val="single"/>
              </w:rPr>
              <w:t>0</w:t>
            </w:r>
            <w:r w:rsidRPr="00DB6F01">
              <w:rPr>
                <w:b/>
                <w:sz w:val="21"/>
                <w:szCs w:val="22"/>
                <w:u w:val="single"/>
              </w:rPr>
              <w:t xml:space="preserve">  </w:t>
            </w:r>
            <w:r w:rsidRPr="00DB6F01">
              <w:rPr>
                <w:rFonts w:ascii="宋体" w:eastAsia="宋体" w:hAnsi="宋体"/>
                <w:b/>
                <w:sz w:val="21"/>
                <w:szCs w:val="22"/>
                <w:u w:val="single"/>
              </w:rPr>
              <w:t>项目竣工环保验收项目表</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1"/>
              <w:gridCol w:w="1587"/>
              <w:gridCol w:w="2365"/>
              <w:gridCol w:w="2571"/>
            </w:tblGrid>
            <w:tr w:rsidR="007F57A7" w:rsidRPr="00DB6F01" w14:paraId="384B06E9" w14:textId="77777777" w:rsidTr="002B73EC">
              <w:trPr>
                <w:cantSplit/>
                <w:trHeight w:val="69"/>
                <w:jc w:val="center"/>
              </w:trPr>
              <w:tc>
                <w:tcPr>
                  <w:tcW w:w="709" w:type="dxa"/>
                  <w:vAlign w:val="center"/>
                </w:tcPr>
                <w:p w14:paraId="67973FE6" w14:textId="77777777" w:rsidR="007F57A7" w:rsidRPr="00DB6F01" w:rsidRDefault="007F57A7" w:rsidP="007F57A7">
                  <w:pPr>
                    <w:adjustRightInd w:val="0"/>
                    <w:snapToGrid w:val="0"/>
                    <w:jc w:val="center"/>
                    <w:rPr>
                      <w:spacing w:val="4"/>
                      <w:szCs w:val="21"/>
                      <w:u w:val="single"/>
                    </w:rPr>
                  </w:pPr>
                  <w:r w:rsidRPr="00DB6F01">
                    <w:rPr>
                      <w:spacing w:val="4"/>
                      <w:szCs w:val="21"/>
                      <w:u w:val="single"/>
                    </w:rPr>
                    <w:t>序号</w:t>
                  </w:r>
                </w:p>
              </w:tc>
              <w:tc>
                <w:tcPr>
                  <w:tcW w:w="2288" w:type="dxa"/>
                  <w:gridSpan w:val="2"/>
                  <w:vAlign w:val="center"/>
                </w:tcPr>
                <w:p w14:paraId="307B51FE" w14:textId="77777777" w:rsidR="007F57A7" w:rsidRPr="00DB6F01" w:rsidRDefault="007F57A7" w:rsidP="007F57A7">
                  <w:pPr>
                    <w:adjustRightInd w:val="0"/>
                    <w:snapToGrid w:val="0"/>
                    <w:jc w:val="center"/>
                    <w:rPr>
                      <w:spacing w:val="4"/>
                      <w:szCs w:val="21"/>
                      <w:u w:val="single"/>
                    </w:rPr>
                  </w:pPr>
                  <w:r w:rsidRPr="00DB6F01">
                    <w:rPr>
                      <w:spacing w:val="4"/>
                      <w:szCs w:val="21"/>
                      <w:u w:val="single"/>
                    </w:rPr>
                    <w:t>竣工环保验收</w:t>
                  </w:r>
                </w:p>
                <w:p w14:paraId="06054549" w14:textId="77777777" w:rsidR="007F57A7" w:rsidRPr="00DB6F01" w:rsidRDefault="007F57A7" w:rsidP="007F57A7">
                  <w:pPr>
                    <w:adjustRightInd w:val="0"/>
                    <w:snapToGrid w:val="0"/>
                    <w:jc w:val="center"/>
                    <w:rPr>
                      <w:spacing w:val="4"/>
                      <w:szCs w:val="21"/>
                      <w:u w:val="single"/>
                    </w:rPr>
                  </w:pPr>
                  <w:r w:rsidRPr="00DB6F01">
                    <w:rPr>
                      <w:spacing w:val="4"/>
                      <w:szCs w:val="21"/>
                      <w:u w:val="single"/>
                    </w:rPr>
                    <w:t>项目名称</w:t>
                  </w:r>
                </w:p>
              </w:tc>
              <w:tc>
                <w:tcPr>
                  <w:tcW w:w="2365" w:type="dxa"/>
                  <w:vAlign w:val="center"/>
                </w:tcPr>
                <w:p w14:paraId="133FA3FD" w14:textId="77777777" w:rsidR="007F57A7" w:rsidRPr="00DB6F01" w:rsidRDefault="007F57A7" w:rsidP="007F57A7">
                  <w:pPr>
                    <w:adjustRightInd w:val="0"/>
                    <w:snapToGrid w:val="0"/>
                    <w:jc w:val="center"/>
                    <w:rPr>
                      <w:spacing w:val="4"/>
                      <w:szCs w:val="21"/>
                      <w:u w:val="single"/>
                    </w:rPr>
                  </w:pPr>
                  <w:r w:rsidRPr="00DB6F01">
                    <w:rPr>
                      <w:spacing w:val="4"/>
                      <w:szCs w:val="21"/>
                      <w:u w:val="single"/>
                    </w:rPr>
                    <w:t>治理验收内容</w:t>
                  </w:r>
                </w:p>
              </w:tc>
              <w:tc>
                <w:tcPr>
                  <w:tcW w:w="2571" w:type="dxa"/>
                  <w:vAlign w:val="center"/>
                </w:tcPr>
                <w:p w14:paraId="0B82E9AB" w14:textId="77777777" w:rsidR="007F57A7" w:rsidRPr="00DB6F01" w:rsidRDefault="007F57A7" w:rsidP="007F57A7">
                  <w:pPr>
                    <w:adjustRightInd w:val="0"/>
                    <w:snapToGrid w:val="0"/>
                    <w:jc w:val="center"/>
                    <w:rPr>
                      <w:spacing w:val="-20"/>
                      <w:szCs w:val="21"/>
                      <w:u w:val="single"/>
                    </w:rPr>
                  </w:pPr>
                  <w:r w:rsidRPr="00DB6F01">
                    <w:rPr>
                      <w:rFonts w:hint="eastAsia"/>
                      <w:spacing w:val="4"/>
                      <w:szCs w:val="21"/>
                      <w:u w:val="single"/>
                    </w:rPr>
                    <w:t>执行标准</w:t>
                  </w:r>
                </w:p>
              </w:tc>
            </w:tr>
            <w:tr w:rsidR="001612AB" w:rsidRPr="00DB6F01" w14:paraId="7D19FCAF" w14:textId="77777777" w:rsidTr="002B73EC">
              <w:trPr>
                <w:cantSplit/>
                <w:trHeight w:val="669"/>
                <w:jc w:val="center"/>
              </w:trPr>
              <w:tc>
                <w:tcPr>
                  <w:tcW w:w="709" w:type="dxa"/>
                  <w:vAlign w:val="center"/>
                </w:tcPr>
                <w:p w14:paraId="3154DE8E" w14:textId="77777777" w:rsidR="001612AB" w:rsidRPr="00DB6F01" w:rsidRDefault="001612AB" w:rsidP="007F57A7">
                  <w:pPr>
                    <w:adjustRightInd w:val="0"/>
                    <w:snapToGrid w:val="0"/>
                    <w:jc w:val="center"/>
                    <w:rPr>
                      <w:spacing w:val="4"/>
                      <w:szCs w:val="21"/>
                      <w:u w:val="single"/>
                    </w:rPr>
                  </w:pPr>
                  <w:r w:rsidRPr="00DB6F01">
                    <w:rPr>
                      <w:rFonts w:hint="eastAsia"/>
                      <w:spacing w:val="4"/>
                      <w:szCs w:val="21"/>
                      <w:u w:val="single"/>
                    </w:rPr>
                    <w:t>1</w:t>
                  </w:r>
                </w:p>
              </w:tc>
              <w:tc>
                <w:tcPr>
                  <w:tcW w:w="701" w:type="dxa"/>
                  <w:vMerge w:val="restart"/>
                  <w:vAlign w:val="center"/>
                </w:tcPr>
                <w:p w14:paraId="1FEAB31F" w14:textId="77777777" w:rsidR="001612AB" w:rsidRPr="00DB6F01" w:rsidRDefault="001612AB" w:rsidP="007F57A7">
                  <w:pPr>
                    <w:adjustRightInd w:val="0"/>
                    <w:snapToGrid w:val="0"/>
                    <w:jc w:val="center"/>
                    <w:rPr>
                      <w:spacing w:val="4"/>
                      <w:szCs w:val="21"/>
                      <w:u w:val="single"/>
                    </w:rPr>
                  </w:pPr>
                  <w:r w:rsidRPr="00DB6F01">
                    <w:rPr>
                      <w:spacing w:val="4"/>
                      <w:szCs w:val="21"/>
                      <w:u w:val="single"/>
                    </w:rPr>
                    <w:t>废气</w:t>
                  </w:r>
                </w:p>
              </w:tc>
              <w:tc>
                <w:tcPr>
                  <w:tcW w:w="1587" w:type="dxa"/>
                  <w:vAlign w:val="center"/>
                </w:tcPr>
                <w:p w14:paraId="09E67552" w14:textId="5026822A" w:rsidR="001612AB" w:rsidRPr="00DB6F01" w:rsidRDefault="001612AB" w:rsidP="007F57A7">
                  <w:pPr>
                    <w:adjustRightInd w:val="0"/>
                    <w:snapToGrid w:val="0"/>
                    <w:jc w:val="center"/>
                    <w:rPr>
                      <w:bCs/>
                      <w:kern w:val="0"/>
                      <w:szCs w:val="21"/>
                      <w:u w:val="single"/>
                    </w:rPr>
                  </w:pPr>
                  <w:r w:rsidRPr="00DB6F01">
                    <w:rPr>
                      <w:rFonts w:hint="eastAsia"/>
                      <w:bCs/>
                      <w:kern w:val="0"/>
                      <w:szCs w:val="21"/>
                      <w:u w:val="single"/>
                    </w:rPr>
                    <w:t>锅炉废气</w:t>
                  </w:r>
                </w:p>
              </w:tc>
              <w:tc>
                <w:tcPr>
                  <w:tcW w:w="2365" w:type="dxa"/>
                  <w:vAlign w:val="center"/>
                </w:tcPr>
                <w:p w14:paraId="692F8215" w14:textId="200B9EF6" w:rsidR="001612AB" w:rsidRPr="00DB6F01" w:rsidRDefault="001612AB" w:rsidP="001612AB">
                  <w:pPr>
                    <w:pStyle w:val="af5"/>
                    <w:widowControl/>
                    <w:spacing w:after="0"/>
                    <w:ind w:firstLineChars="0" w:firstLine="0"/>
                    <w:jc w:val="center"/>
                    <w:rPr>
                      <w:sz w:val="21"/>
                      <w:szCs w:val="21"/>
                      <w:u w:val="single"/>
                    </w:rPr>
                  </w:pPr>
                  <w:r w:rsidRPr="00DB6F01">
                    <w:rPr>
                      <w:rFonts w:hint="eastAsia"/>
                      <w:sz w:val="21"/>
                      <w:szCs w:val="21"/>
                      <w:u w:val="single"/>
                    </w:rPr>
                    <w:t>锅炉废气经布袋除尘器处理后经</w:t>
                  </w:r>
                  <w:r w:rsidRPr="00DB6F01">
                    <w:rPr>
                      <w:rFonts w:hint="eastAsia"/>
                      <w:sz w:val="21"/>
                      <w:szCs w:val="21"/>
                      <w:u w:val="single"/>
                    </w:rPr>
                    <w:t>20</w:t>
                  </w:r>
                  <w:r w:rsidRPr="00DB6F01">
                    <w:rPr>
                      <w:sz w:val="21"/>
                      <w:szCs w:val="21"/>
                      <w:u w:val="single"/>
                    </w:rPr>
                    <w:t>m</w:t>
                  </w:r>
                  <w:r w:rsidRPr="00DB6F01">
                    <w:rPr>
                      <w:rFonts w:hint="eastAsia"/>
                      <w:sz w:val="21"/>
                      <w:szCs w:val="21"/>
                      <w:u w:val="single"/>
                    </w:rPr>
                    <w:t>高排气筒排放</w:t>
                  </w:r>
                </w:p>
              </w:tc>
              <w:tc>
                <w:tcPr>
                  <w:tcW w:w="2571" w:type="dxa"/>
                  <w:vAlign w:val="center"/>
                </w:tcPr>
                <w:p w14:paraId="5E9E61C7" w14:textId="33C8351F" w:rsidR="001612AB" w:rsidRPr="00DB6F01" w:rsidRDefault="001612AB" w:rsidP="007F57A7">
                  <w:pPr>
                    <w:adjustRightInd w:val="0"/>
                    <w:snapToGrid w:val="0"/>
                    <w:jc w:val="center"/>
                    <w:rPr>
                      <w:u w:val="single"/>
                    </w:rPr>
                  </w:pPr>
                  <w:r w:rsidRPr="00DB6F01">
                    <w:rPr>
                      <w:rFonts w:hint="eastAsia"/>
                      <w:u w:val="single"/>
                    </w:rPr>
                    <w:t>《锅炉大气污染物排放标准》（</w:t>
                  </w:r>
                  <w:r w:rsidRPr="00DB6F01">
                    <w:rPr>
                      <w:u w:val="single"/>
                    </w:rPr>
                    <w:t>GB</w:t>
                  </w:r>
                  <w:r w:rsidRPr="00DB6F01">
                    <w:rPr>
                      <w:rFonts w:hint="eastAsia"/>
                      <w:u w:val="single"/>
                    </w:rPr>
                    <w:t>13271-2014</w:t>
                  </w:r>
                  <w:r w:rsidRPr="00DB6F01">
                    <w:rPr>
                      <w:rFonts w:hint="eastAsia"/>
                      <w:u w:val="single"/>
                    </w:rPr>
                    <w:t>）表</w:t>
                  </w:r>
                  <w:r w:rsidRPr="00DB6F01">
                    <w:rPr>
                      <w:rFonts w:hint="eastAsia"/>
                      <w:u w:val="single"/>
                    </w:rPr>
                    <w:t>2</w:t>
                  </w:r>
                  <w:r w:rsidRPr="00DB6F01">
                    <w:rPr>
                      <w:rFonts w:hint="eastAsia"/>
                      <w:u w:val="single"/>
                    </w:rPr>
                    <w:t>的燃煤锅炉大气污染物排放</w:t>
                  </w:r>
                  <w:r w:rsidRPr="00DB6F01">
                    <w:rPr>
                      <w:rFonts w:hint="eastAsia"/>
                      <w:color w:val="000000"/>
                      <w:u w:val="single"/>
                    </w:rPr>
                    <w:t>浓度限值</w:t>
                  </w:r>
                </w:p>
              </w:tc>
            </w:tr>
            <w:tr w:rsidR="001612AB" w:rsidRPr="00DB6F01" w14:paraId="2A392C40" w14:textId="77777777" w:rsidTr="002B73EC">
              <w:trPr>
                <w:cantSplit/>
                <w:trHeight w:val="562"/>
                <w:jc w:val="center"/>
              </w:trPr>
              <w:tc>
                <w:tcPr>
                  <w:tcW w:w="709" w:type="dxa"/>
                  <w:vAlign w:val="center"/>
                </w:tcPr>
                <w:p w14:paraId="68FFCD44" w14:textId="77777777" w:rsidR="001612AB" w:rsidRPr="00DB6F01" w:rsidRDefault="001612AB" w:rsidP="007F57A7">
                  <w:pPr>
                    <w:adjustRightInd w:val="0"/>
                    <w:snapToGrid w:val="0"/>
                    <w:jc w:val="center"/>
                    <w:rPr>
                      <w:spacing w:val="4"/>
                      <w:szCs w:val="21"/>
                      <w:u w:val="single"/>
                    </w:rPr>
                  </w:pPr>
                  <w:r w:rsidRPr="00DB6F01">
                    <w:rPr>
                      <w:rFonts w:hint="eastAsia"/>
                      <w:spacing w:val="4"/>
                      <w:szCs w:val="21"/>
                      <w:u w:val="single"/>
                    </w:rPr>
                    <w:t>2</w:t>
                  </w:r>
                </w:p>
              </w:tc>
              <w:tc>
                <w:tcPr>
                  <w:tcW w:w="701" w:type="dxa"/>
                  <w:vMerge/>
                  <w:vAlign w:val="center"/>
                </w:tcPr>
                <w:p w14:paraId="3872A81C" w14:textId="77777777" w:rsidR="001612AB" w:rsidRPr="00DB6F01" w:rsidRDefault="001612AB" w:rsidP="007F57A7">
                  <w:pPr>
                    <w:adjustRightInd w:val="0"/>
                    <w:snapToGrid w:val="0"/>
                    <w:jc w:val="center"/>
                    <w:rPr>
                      <w:spacing w:val="4"/>
                      <w:szCs w:val="21"/>
                      <w:u w:val="single"/>
                    </w:rPr>
                  </w:pPr>
                </w:p>
              </w:tc>
              <w:tc>
                <w:tcPr>
                  <w:tcW w:w="1587" w:type="dxa"/>
                  <w:vAlign w:val="center"/>
                </w:tcPr>
                <w:p w14:paraId="21A7FE0F" w14:textId="38AB4346" w:rsidR="001612AB" w:rsidRPr="00DB6F01" w:rsidRDefault="001612AB" w:rsidP="007F57A7">
                  <w:pPr>
                    <w:adjustRightInd w:val="0"/>
                    <w:snapToGrid w:val="0"/>
                    <w:jc w:val="center"/>
                    <w:rPr>
                      <w:spacing w:val="4"/>
                      <w:szCs w:val="21"/>
                      <w:u w:val="single"/>
                    </w:rPr>
                  </w:pPr>
                  <w:r w:rsidRPr="00DB6F01">
                    <w:rPr>
                      <w:rFonts w:hint="eastAsia"/>
                      <w:bCs/>
                      <w:kern w:val="0"/>
                      <w:szCs w:val="21"/>
                      <w:u w:val="single"/>
                    </w:rPr>
                    <w:t>开方、梳齿、锯边、砂光工序产生的粉尘</w:t>
                  </w:r>
                </w:p>
              </w:tc>
              <w:tc>
                <w:tcPr>
                  <w:tcW w:w="2365" w:type="dxa"/>
                  <w:vAlign w:val="center"/>
                </w:tcPr>
                <w:p w14:paraId="44CA4EA7" w14:textId="4BEAD8DA" w:rsidR="001612AB" w:rsidRPr="00DB6F01" w:rsidRDefault="001612AB" w:rsidP="001612AB">
                  <w:pPr>
                    <w:adjustRightInd w:val="0"/>
                    <w:snapToGrid w:val="0"/>
                    <w:jc w:val="center"/>
                    <w:rPr>
                      <w:szCs w:val="21"/>
                      <w:u w:val="single"/>
                    </w:rPr>
                  </w:pPr>
                  <w:r w:rsidRPr="00DB6F01">
                    <w:rPr>
                      <w:rFonts w:hint="eastAsia"/>
                      <w:szCs w:val="21"/>
                      <w:u w:val="single"/>
                    </w:rPr>
                    <w:t>开片、梳齿、锯边、砂光工序均设集气罩，粉尘经集气罩收集至布袋除尘器处理后经</w:t>
                  </w:r>
                  <w:r w:rsidRPr="00DB6F01">
                    <w:rPr>
                      <w:rFonts w:hint="eastAsia"/>
                      <w:szCs w:val="21"/>
                      <w:u w:val="single"/>
                    </w:rPr>
                    <w:t>15m</w:t>
                  </w:r>
                  <w:r w:rsidRPr="00DB6F01">
                    <w:rPr>
                      <w:rFonts w:hint="eastAsia"/>
                      <w:szCs w:val="21"/>
                      <w:u w:val="single"/>
                    </w:rPr>
                    <w:t>高排气筒排放</w:t>
                  </w:r>
                </w:p>
              </w:tc>
              <w:tc>
                <w:tcPr>
                  <w:tcW w:w="2571" w:type="dxa"/>
                  <w:vMerge w:val="restart"/>
                  <w:vAlign w:val="center"/>
                </w:tcPr>
                <w:p w14:paraId="20384844" w14:textId="455411EB" w:rsidR="001612AB" w:rsidRPr="00DB6F01" w:rsidRDefault="001612AB" w:rsidP="007F57A7">
                  <w:pPr>
                    <w:adjustRightInd w:val="0"/>
                    <w:snapToGrid w:val="0"/>
                    <w:jc w:val="center"/>
                    <w:rPr>
                      <w:spacing w:val="4"/>
                      <w:szCs w:val="21"/>
                      <w:u w:val="single"/>
                    </w:rPr>
                  </w:pPr>
                  <w:r w:rsidRPr="00DB6F01">
                    <w:rPr>
                      <w:rFonts w:eastAsia="黑体"/>
                      <w:szCs w:val="20"/>
                      <w:u w:val="single"/>
                    </w:rPr>
                    <w:t>《</w:t>
                  </w:r>
                  <w:r w:rsidRPr="00DB6F01">
                    <w:rPr>
                      <w:rFonts w:ascii="宋体" w:hAnsi="宋体" w:hint="eastAsia"/>
                      <w:szCs w:val="20"/>
                      <w:u w:val="single"/>
                    </w:rPr>
                    <w:t>大气污染物综合排放标准》</w:t>
                  </w:r>
                  <w:r w:rsidRPr="00DB6F01">
                    <w:rPr>
                      <w:rFonts w:eastAsia="黑体"/>
                      <w:szCs w:val="20"/>
                      <w:u w:val="single"/>
                    </w:rPr>
                    <w:t>（</w:t>
                  </w:r>
                  <w:r w:rsidRPr="00DB6F01">
                    <w:rPr>
                      <w:rFonts w:eastAsia="黑体"/>
                      <w:szCs w:val="20"/>
                      <w:u w:val="single"/>
                    </w:rPr>
                    <w:t>GB16297-1996</w:t>
                  </w:r>
                  <w:r w:rsidRPr="00DB6F01">
                    <w:rPr>
                      <w:rFonts w:eastAsia="黑体"/>
                      <w:szCs w:val="20"/>
                      <w:u w:val="single"/>
                    </w:rPr>
                    <w:t>）</w:t>
                  </w:r>
                  <w:r w:rsidRPr="00DB6F01">
                    <w:rPr>
                      <w:rFonts w:ascii="宋体" w:hAnsi="宋体" w:hint="eastAsia"/>
                      <w:szCs w:val="20"/>
                      <w:u w:val="single"/>
                    </w:rPr>
                    <w:t>表</w:t>
                  </w:r>
                  <w:r w:rsidRPr="00DB6F01">
                    <w:rPr>
                      <w:szCs w:val="20"/>
                      <w:u w:val="single"/>
                    </w:rPr>
                    <w:t>2</w:t>
                  </w:r>
                  <w:r w:rsidRPr="00DB6F01">
                    <w:rPr>
                      <w:rFonts w:hint="eastAsia"/>
                      <w:szCs w:val="20"/>
                      <w:u w:val="single"/>
                    </w:rPr>
                    <w:t>中</w:t>
                  </w:r>
                  <w:r w:rsidRPr="00DB6F01">
                    <w:rPr>
                      <w:rFonts w:ascii="宋体" w:hAnsi="宋体" w:hint="eastAsia"/>
                      <w:szCs w:val="20"/>
                      <w:u w:val="single"/>
                    </w:rPr>
                    <w:t>二级标准</w:t>
                  </w:r>
                  <w:r w:rsidRPr="00DB6F01">
                    <w:rPr>
                      <w:spacing w:val="4"/>
                      <w:szCs w:val="21"/>
                      <w:u w:val="single"/>
                    </w:rPr>
                    <w:t xml:space="preserve"> </w:t>
                  </w:r>
                </w:p>
              </w:tc>
            </w:tr>
            <w:tr w:rsidR="001612AB" w:rsidRPr="00DB6F01" w14:paraId="1B8D5086" w14:textId="77777777" w:rsidTr="002B73EC">
              <w:trPr>
                <w:cantSplit/>
                <w:trHeight w:val="562"/>
                <w:jc w:val="center"/>
              </w:trPr>
              <w:tc>
                <w:tcPr>
                  <w:tcW w:w="709" w:type="dxa"/>
                  <w:vAlign w:val="center"/>
                </w:tcPr>
                <w:p w14:paraId="40F9F1DC" w14:textId="62D05F73" w:rsidR="001612AB" w:rsidRPr="00DB6F01" w:rsidRDefault="001612AB" w:rsidP="007F57A7">
                  <w:pPr>
                    <w:adjustRightInd w:val="0"/>
                    <w:snapToGrid w:val="0"/>
                    <w:jc w:val="center"/>
                    <w:rPr>
                      <w:spacing w:val="4"/>
                      <w:szCs w:val="21"/>
                      <w:u w:val="single"/>
                    </w:rPr>
                  </w:pPr>
                  <w:r w:rsidRPr="00DB6F01">
                    <w:rPr>
                      <w:rFonts w:hint="eastAsia"/>
                      <w:spacing w:val="4"/>
                      <w:szCs w:val="21"/>
                      <w:u w:val="single"/>
                    </w:rPr>
                    <w:t>3</w:t>
                  </w:r>
                </w:p>
              </w:tc>
              <w:tc>
                <w:tcPr>
                  <w:tcW w:w="701" w:type="dxa"/>
                  <w:vMerge/>
                  <w:vAlign w:val="center"/>
                </w:tcPr>
                <w:p w14:paraId="4FC048F5" w14:textId="77777777" w:rsidR="001612AB" w:rsidRPr="00DB6F01" w:rsidRDefault="001612AB" w:rsidP="007F57A7">
                  <w:pPr>
                    <w:adjustRightInd w:val="0"/>
                    <w:snapToGrid w:val="0"/>
                    <w:jc w:val="center"/>
                    <w:rPr>
                      <w:spacing w:val="4"/>
                      <w:szCs w:val="21"/>
                      <w:u w:val="single"/>
                    </w:rPr>
                  </w:pPr>
                </w:p>
              </w:tc>
              <w:tc>
                <w:tcPr>
                  <w:tcW w:w="1587" w:type="dxa"/>
                  <w:vAlign w:val="center"/>
                </w:tcPr>
                <w:p w14:paraId="1EBBB626" w14:textId="2372732E" w:rsidR="001612AB" w:rsidRPr="00DB6F01" w:rsidRDefault="001612AB" w:rsidP="007F57A7">
                  <w:pPr>
                    <w:adjustRightInd w:val="0"/>
                    <w:snapToGrid w:val="0"/>
                    <w:jc w:val="center"/>
                    <w:rPr>
                      <w:bCs/>
                      <w:kern w:val="0"/>
                      <w:szCs w:val="21"/>
                      <w:u w:val="single"/>
                    </w:rPr>
                  </w:pPr>
                  <w:r w:rsidRPr="00DB6F01">
                    <w:rPr>
                      <w:rFonts w:hint="eastAsia"/>
                      <w:bCs/>
                      <w:kern w:val="0"/>
                      <w:szCs w:val="21"/>
                      <w:u w:val="single"/>
                    </w:rPr>
                    <w:t>涂胶、拼板、热压工序产生的有机废气</w:t>
                  </w:r>
                </w:p>
              </w:tc>
              <w:tc>
                <w:tcPr>
                  <w:tcW w:w="2365" w:type="dxa"/>
                  <w:vAlign w:val="center"/>
                </w:tcPr>
                <w:p w14:paraId="22478CCC" w14:textId="0EE99A15" w:rsidR="001612AB" w:rsidRPr="00DB6F01" w:rsidRDefault="001612AB" w:rsidP="001612AB">
                  <w:pPr>
                    <w:adjustRightInd w:val="0"/>
                    <w:snapToGrid w:val="0"/>
                    <w:jc w:val="center"/>
                    <w:rPr>
                      <w:szCs w:val="21"/>
                      <w:u w:val="single"/>
                    </w:rPr>
                  </w:pPr>
                  <w:r w:rsidRPr="00DB6F01">
                    <w:rPr>
                      <w:rFonts w:hint="eastAsia"/>
                      <w:szCs w:val="21"/>
                      <w:u w:val="single"/>
                    </w:rPr>
                    <w:t>涂胶、拼板和热压工序均设集气罩，有机废气经集气罩收集至活性炭吸附装置处理后经</w:t>
                  </w:r>
                  <w:r w:rsidRPr="00DB6F01">
                    <w:rPr>
                      <w:rFonts w:hint="eastAsia"/>
                      <w:szCs w:val="21"/>
                      <w:u w:val="single"/>
                    </w:rPr>
                    <w:t>15m</w:t>
                  </w:r>
                  <w:r w:rsidRPr="00DB6F01">
                    <w:rPr>
                      <w:rFonts w:hint="eastAsia"/>
                      <w:szCs w:val="21"/>
                      <w:u w:val="single"/>
                    </w:rPr>
                    <w:t>高排气筒排放</w:t>
                  </w:r>
                </w:p>
              </w:tc>
              <w:tc>
                <w:tcPr>
                  <w:tcW w:w="2571" w:type="dxa"/>
                  <w:vMerge/>
                  <w:vAlign w:val="center"/>
                </w:tcPr>
                <w:p w14:paraId="2DF14268" w14:textId="77777777" w:rsidR="001612AB" w:rsidRPr="00DB6F01" w:rsidRDefault="001612AB" w:rsidP="007F57A7">
                  <w:pPr>
                    <w:adjustRightInd w:val="0"/>
                    <w:snapToGrid w:val="0"/>
                    <w:jc w:val="center"/>
                    <w:rPr>
                      <w:rFonts w:eastAsia="黑体"/>
                      <w:szCs w:val="20"/>
                      <w:u w:val="single"/>
                    </w:rPr>
                  </w:pPr>
                </w:p>
              </w:tc>
            </w:tr>
            <w:tr w:rsidR="007F57A7" w:rsidRPr="00DB6F01" w14:paraId="597774CF" w14:textId="77777777" w:rsidTr="002B73EC">
              <w:trPr>
                <w:cantSplit/>
                <w:trHeight w:val="69"/>
                <w:jc w:val="center"/>
              </w:trPr>
              <w:tc>
                <w:tcPr>
                  <w:tcW w:w="709" w:type="dxa"/>
                  <w:vAlign w:val="center"/>
                </w:tcPr>
                <w:p w14:paraId="6E635B07" w14:textId="061A8C0F" w:rsidR="007F57A7" w:rsidRPr="00DB6F01" w:rsidRDefault="001612AB" w:rsidP="007F57A7">
                  <w:pPr>
                    <w:adjustRightInd w:val="0"/>
                    <w:snapToGrid w:val="0"/>
                    <w:jc w:val="center"/>
                    <w:rPr>
                      <w:spacing w:val="4"/>
                      <w:szCs w:val="21"/>
                      <w:u w:val="single"/>
                    </w:rPr>
                  </w:pPr>
                  <w:r w:rsidRPr="00DB6F01">
                    <w:rPr>
                      <w:rFonts w:hint="eastAsia"/>
                      <w:spacing w:val="4"/>
                      <w:szCs w:val="21"/>
                      <w:u w:val="single"/>
                    </w:rPr>
                    <w:t>4</w:t>
                  </w:r>
                </w:p>
              </w:tc>
              <w:tc>
                <w:tcPr>
                  <w:tcW w:w="701" w:type="dxa"/>
                  <w:vAlign w:val="center"/>
                </w:tcPr>
                <w:p w14:paraId="74A81C31" w14:textId="77777777" w:rsidR="007F57A7" w:rsidRPr="00DB6F01" w:rsidRDefault="007F57A7" w:rsidP="007F57A7">
                  <w:pPr>
                    <w:adjustRightInd w:val="0"/>
                    <w:snapToGrid w:val="0"/>
                    <w:jc w:val="center"/>
                    <w:rPr>
                      <w:spacing w:val="4"/>
                      <w:szCs w:val="21"/>
                      <w:u w:val="single"/>
                    </w:rPr>
                  </w:pPr>
                  <w:r w:rsidRPr="00DB6F01">
                    <w:rPr>
                      <w:rFonts w:hint="eastAsia"/>
                      <w:spacing w:val="4"/>
                      <w:szCs w:val="21"/>
                      <w:u w:val="single"/>
                    </w:rPr>
                    <w:t>废水</w:t>
                  </w:r>
                </w:p>
              </w:tc>
              <w:tc>
                <w:tcPr>
                  <w:tcW w:w="1587" w:type="dxa"/>
                  <w:vAlign w:val="center"/>
                </w:tcPr>
                <w:p w14:paraId="704E7F5B" w14:textId="77777777" w:rsidR="007F57A7" w:rsidRPr="00DB6F01" w:rsidRDefault="007F57A7" w:rsidP="007F57A7">
                  <w:pPr>
                    <w:adjustRightInd w:val="0"/>
                    <w:snapToGrid w:val="0"/>
                    <w:jc w:val="center"/>
                    <w:rPr>
                      <w:spacing w:val="4"/>
                      <w:szCs w:val="21"/>
                      <w:u w:val="single"/>
                    </w:rPr>
                  </w:pPr>
                  <w:r w:rsidRPr="00DB6F01">
                    <w:rPr>
                      <w:spacing w:val="4"/>
                      <w:szCs w:val="21"/>
                      <w:u w:val="single"/>
                    </w:rPr>
                    <w:t>生活污水</w:t>
                  </w:r>
                </w:p>
              </w:tc>
              <w:tc>
                <w:tcPr>
                  <w:tcW w:w="2365" w:type="dxa"/>
                  <w:vAlign w:val="center"/>
                </w:tcPr>
                <w:p w14:paraId="0E78B422" w14:textId="77777777" w:rsidR="007F57A7" w:rsidRPr="00DB6F01" w:rsidRDefault="007F57A7" w:rsidP="007F57A7">
                  <w:pPr>
                    <w:adjustRightInd w:val="0"/>
                    <w:snapToGrid w:val="0"/>
                    <w:jc w:val="center"/>
                    <w:rPr>
                      <w:u w:val="single"/>
                    </w:rPr>
                  </w:pPr>
                  <w:r w:rsidRPr="00DB6F01">
                    <w:rPr>
                      <w:rFonts w:hint="eastAsia"/>
                      <w:spacing w:val="-4"/>
                      <w:szCs w:val="21"/>
                      <w:u w:val="single"/>
                    </w:rPr>
                    <w:t>化粪池</w:t>
                  </w:r>
                </w:p>
              </w:tc>
              <w:tc>
                <w:tcPr>
                  <w:tcW w:w="2571" w:type="dxa"/>
                  <w:vAlign w:val="center"/>
                </w:tcPr>
                <w:p w14:paraId="47A32962" w14:textId="7C26B079" w:rsidR="007F57A7" w:rsidRPr="00DB6F01" w:rsidRDefault="006337E8" w:rsidP="007F57A7">
                  <w:pPr>
                    <w:adjustRightInd w:val="0"/>
                    <w:snapToGrid w:val="0"/>
                    <w:jc w:val="center"/>
                    <w:rPr>
                      <w:spacing w:val="4"/>
                      <w:szCs w:val="21"/>
                      <w:u w:val="single"/>
                    </w:rPr>
                  </w:pPr>
                  <w:r w:rsidRPr="00F51404">
                    <w:rPr>
                      <w:rFonts w:hint="eastAsia"/>
                      <w:szCs w:val="21"/>
                      <w:u w:val="single"/>
                    </w:rPr>
                    <w:t>近期，生活污水经化粪池处理后</w:t>
                  </w:r>
                  <w:r w:rsidRPr="00F51404">
                    <w:rPr>
                      <w:rFonts w:hint="eastAsia"/>
                      <w:color w:val="000000"/>
                      <w:u w:val="single"/>
                    </w:rPr>
                    <w:t>定期交由周边农户用于农作物施肥</w:t>
                  </w:r>
                  <w:r w:rsidRPr="00F51404">
                    <w:rPr>
                      <w:rFonts w:hint="eastAsia"/>
                      <w:szCs w:val="21"/>
                      <w:u w:val="single"/>
                    </w:rPr>
                    <w:t>，不外排；远期，区域市政污水管网建设完成，生活污水经化粪池处理后排入市政污水管网</w:t>
                  </w:r>
                </w:p>
              </w:tc>
            </w:tr>
            <w:tr w:rsidR="002B73EC" w:rsidRPr="00DB6F01" w14:paraId="3BD51365" w14:textId="77777777" w:rsidTr="002B73EC">
              <w:trPr>
                <w:cantSplit/>
                <w:trHeight w:val="69"/>
                <w:jc w:val="center"/>
              </w:trPr>
              <w:tc>
                <w:tcPr>
                  <w:tcW w:w="709" w:type="dxa"/>
                  <w:vAlign w:val="center"/>
                </w:tcPr>
                <w:p w14:paraId="47282C61" w14:textId="004D24C5" w:rsidR="002B73EC" w:rsidRPr="00DB6F01" w:rsidRDefault="002B73EC" w:rsidP="007F57A7">
                  <w:pPr>
                    <w:adjustRightInd w:val="0"/>
                    <w:snapToGrid w:val="0"/>
                    <w:jc w:val="center"/>
                    <w:rPr>
                      <w:spacing w:val="4"/>
                      <w:szCs w:val="21"/>
                      <w:u w:val="single"/>
                    </w:rPr>
                  </w:pPr>
                  <w:r w:rsidRPr="00DB6F01">
                    <w:rPr>
                      <w:rFonts w:hint="eastAsia"/>
                      <w:spacing w:val="4"/>
                      <w:szCs w:val="21"/>
                      <w:u w:val="single"/>
                    </w:rPr>
                    <w:lastRenderedPageBreak/>
                    <w:t>5</w:t>
                  </w:r>
                </w:p>
              </w:tc>
              <w:tc>
                <w:tcPr>
                  <w:tcW w:w="701" w:type="dxa"/>
                  <w:vMerge w:val="restart"/>
                  <w:vAlign w:val="center"/>
                </w:tcPr>
                <w:p w14:paraId="6B3B6D63" w14:textId="7A0EBC8B" w:rsidR="002B73EC" w:rsidRPr="00DB6F01" w:rsidRDefault="002B73EC" w:rsidP="007F57A7">
                  <w:pPr>
                    <w:adjustRightInd w:val="0"/>
                    <w:snapToGrid w:val="0"/>
                    <w:jc w:val="center"/>
                    <w:rPr>
                      <w:spacing w:val="4"/>
                      <w:szCs w:val="21"/>
                      <w:u w:val="single"/>
                    </w:rPr>
                  </w:pPr>
                  <w:r w:rsidRPr="00DB6F01">
                    <w:rPr>
                      <w:rFonts w:hint="eastAsia"/>
                      <w:spacing w:val="4"/>
                      <w:szCs w:val="21"/>
                      <w:u w:val="single"/>
                    </w:rPr>
                    <w:t>一般固废</w:t>
                  </w:r>
                </w:p>
              </w:tc>
              <w:tc>
                <w:tcPr>
                  <w:tcW w:w="1587" w:type="dxa"/>
                  <w:vAlign w:val="center"/>
                </w:tcPr>
                <w:p w14:paraId="61E05B3C" w14:textId="77777777" w:rsidR="002B73EC" w:rsidRPr="00DB6F01" w:rsidRDefault="002B73EC" w:rsidP="007F57A7">
                  <w:pPr>
                    <w:adjustRightInd w:val="0"/>
                    <w:snapToGrid w:val="0"/>
                    <w:jc w:val="center"/>
                    <w:rPr>
                      <w:spacing w:val="4"/>
                      <w:szCs w:val="21"/>
                      <w:u w:val="single"/>
                    </w:rPr>
                  </w:pPr>
                  <w:r w:rsidRPr="00DB6F01">
                    <w:rPr>
                      <w:szCs w:val="21"/>
                      <w:u w:val="single"/>
                    </w:rPr>
                    <w:t>生活垃圾</w:t>
                  </w:r>
                </w:p>
              </w:tc>
              <w:tc>
                <w:tcPr>
                  <w:tcW w:w="2365" w:type="dxa"/>
                  <w:vAlign w:val="center"/>
                </w:tcPr>
                <w:p w14:paraId="7718F8C4" w14:textId="77777777" w:rsidR="002B73EC" w:rsidRPr="00DB6F01" w:rsidRDefault="002B73EC" w:rsidP="007F57A7">
                  <w:pPr>
                    <w:adjustRightInd w:val="0"/>
                    <w:snapToGrid w:val="0"/>
                    <w:jc w:val="center"/>
                    <w:rPr>
                      <w:spacing w:val="4"/>
                      <w:szCs w:val="21"/>
                      <w:u w:val="single"/>
                    </w:rPr>
                  </w:pPr>
                  <w:r w:rsidRPr="00DB6F01">
                    <w:rPr>
                      <w:u w:val="single"/>
                    </w:rPr>
                    <w:t>收集后交由环卫部门处理</w:t>
                  </w:r>
                </w:p>
              </w:tc>
              <w:tc>
                <w:tcPr>
                  <w:tcW w:w="2571" w:type="dxa"/>
                  <w:vAlign w:val="center"/>
                </w:tcPr>
                <w:p w14:paraId="140C6D98" w14:textId="77777777" w:rsidR="002B73EC" w:rsidRPr="00DB6F01" w:rsidRDefault="002B73EC" w:rsidP="007F57A7">
                  <w:pPr>
                    <w:adjustRightInd w:val="0"/>
                    <w:snapToGrid w:val="0"/>
                    <w:jc w:val="center"/>
                    <w:rPr>
                      <w:spacing w:val="4"/>
                      <w:szCs w:val="21"/>
                      <w:u w:val="single"/>
                    </w:rPr>
                  </w:pPr>
                  <w:r w:rsidRPr="00DB6F01">
                    <w:rPr>
                      <w:spacing w:val="4"/>
                      <w:szCs w:val="21"/>
                      <w:u w:val="single"/>
                    </w:rPr>
                    <w:t>满足《生活垃圾填埋场污染控制标准》（</w:t>
                  </w:r>
                  <w:r w:rsidRPr="00DB6F01">
                    <w:rPr>
                      <w:spacing w:val="4"/>
                      <w:szCs w:val="21"/>
                      <w:u w:val="single"/>
                    </w:rPr>
                    <w:t>GB16889-2008</w:t>
                  </w:r>
                  <w:r w:rsidRPr="00DB6F01">
                    <w:rPr>
                      <w:spacing w:val="4"/>
                      <w:szCs w:val="21"/>
                      <w:u w:val="single"/>
                    </w:rPr>
                    <w:t>）</w:t>
                  </w:r>
                </w:p>
              </w:tc>
            </w:tr>
            <w:tr w:rsidR="002B73EC" w:rsidRPr="00DB6F01" w14:paraId="4E15E436" w14:textId="77777777" w:rsidTr="002B73EC">
              <w:trPr>
                <w:cantSplit/>
                <w:trHeight w:val="69"/>
                <w:jc w:val="center"/>
              </w:trPr>
              <w:tc>
                <w:tcPr>
                  <w:tcW w:w="709" w:type="dxa"/>
                  <w:vAlign w:val="center"/>
                </w:tcPr>
                <w:p w14:paraId="7855E5DA" w14:textId="46FE1354" w:rsidR="002B73EC" w:rsidRPr="00DB6F01" w:rsidRDefault="002B73EC" w:rsidP="007F57A7">
                  <w:pPr>
                    <w:adjustRightInd w:val="0"/>
                    <w:snapToGrid w:val="0"/>
                    <w:jc w:val="center"/>
                    <w:rPr>
                      <w:spacing w:val="4"/>
                      <w:szCs w:val="21"/>
                      <w:u w:val="single"/>
                    </w:rPr>
                  </w:pPr>
                  <w:r w:rsidRPr="00DB6F01">
                    <w:rPr>
                      <w:rFonts w:hint="eastAsia"/>
                      <w:spacing w:val="4"/>
                      <w:szCs w:val="21"/>
                      <w:u w:val="single"/>
                    </w:rPr>
                    <w:t>6</w:t>
                  </w:r>
                </w:p>
              </w:tc>
              <w:tc>
                <w:tcPr>
                  <w:tcW w:w="701" w:type="dxa"/>
                  <w:vMerge/>
                  <w:vAlign w:val="center"/>
                </w:tcPr>
                <w:p w14:paraId="125FC612" w14:textId="77777777" w:rsidR="002B73EC" w:rsidRPr="00DB6F01" w:rsidRDefault="002B73EC" w:rsidP="007F57A7">
                  <w:pPr>
                    <w:adjustRightInd w:val="0"/>
                    <w:snapToGrid w:val="0"/>
                    <w:jc w:val="center"/>
                    <w:rPr>
                      <w:spacing w:val="4"/>
                      <w:szCs w:val="21"/>
                      <w:u w:val="single"/>
                    </w:rPr>
                  </w:pPr>
                </w:p>
              </w:tc>
              <w:tc>
                <w:tcPr>
                  <w:tcW w:w="1587" w:type="dxa"/>
                  <w:vAlign w:val="center"/>
                </w:tcPr>
                <w:p w14:paraId="7F3E6D56" w14:textId="67CCEA77" w:rsidR="002B73EC" w:rsidRPr="00DB6F01" w:rsidRDefault="002B73EC" w:rsidP="007F57A7">
                  <w:pPr>
                    <w:adjustRightInd w:val="0"/>
                    <w:snapToGrid w:val="0"/>
                    <w:jc w:val="center"/>
                    <w:rPr>
                      <w:szCs w:val="21"/>
                      <w:u w:val="single"/>
                    </w:rPr>
                  </w:pPr>
                  <w:r w:rsidRPr="00DB6F01">
                    <w:rPr>
                      <w:rFonts w:ascii="宋体" w:hAnsi="宋体" w:cs="宋体" w:hint="eastAsia"/>
                      <w:u w:val="single"/>
                    </w:rPr>
                    <w:t>废包装袋</w:t>
                  </w:r>
                </w:p>
              </w:tc>
              <w:tc>
                <w:tcPr>
                  <w:tcW w:w="2365" w:type="dxa"/>
                  <w:vAlign w:val="center"/>
                </w:tcPr>
                <w:p w14:paraId="18F5836A" w14:textId="64F77F51" w:rsidR="002B73EC" w:rsidRPr="00DB6F01" w:rsidRDefault="002B73EC" w:rsidP="007F57A7">
                  <w:pPr>
                    <w:adjustRightInd w:val="0"/>
                    <w:snapToGrid w:val="0"/>
                    <w:jc w:val="center"/>
                    <w:rPr>
                      <w:u w:val="single"/>
                    </w:rPr>
                  </w:pPr>
                  <w:r w:rsidRPr="00DB6F01">
                    <w:rPr>
                      <w:rFonts w:hint="eastAsia"/>
                      <w:spacing w:val="4"/>
                      <w:szCs w:val="21"/>
                      <w:u w:val="single"/>
                    </w:rPr>
                    <w:t>外售给专业回收公司处置</w:t>
                  </w:r>
                </w:p>
              </w:tc>
              <w:tc>
                <w:tcPr>
                  <w:tcW w:w="2571" w:type="dxa"/>
                  <w:vMerge w:val="restart"/>
                  <w:vAlign w:val="center"/>
                </w:tcPr>
                <w:p w14:paraId="1DBF4710" w14:textId="77777777" w:rsidR="002B73EC" w:rsidRPr="00DB6F01" w:rsidRDefault="002B73EC" w:rsidP="007F57A7">
                  <w:pPr>
                    <w:adjustRightInd w:val="0"/>
                    <w:snapToGrid w:val="0"/>
                    <w:jc w:val="center"/>
                    <w:rPr>
                      <w:spacing w:val="4"/>
                      <w:szCs w:val="21"/>
                      <w:u w:val="single"/>
                    </w:rPr>
                  </w:pPr>
                  <w:r w:rsidRPr="00DB6F01">
                    <w:rPr>
                      <w:rFonts w:hint="eastAsia"/>
                      <w:spacing w:val="4"/>
                      <w:szCs w:val="21"/>
                      <w:u w:val="single"/>
                    </w:rPr>
                    <w:t>/</w:t>
                  </w:r>
                </w:p>
              </w:tc>
            </w:tr>
            <w:tr w:rsidR="002B73EC" w:rsidRPr="00DB6F01" w14:paraId="2CCFB352" w14:textId="77777777" w:rsidTr="002B73EC">
              <w:trPr>
                <w:cantSplit/>
                <w:trHeight w:val="69"/>
                <w:jc w:val="center"/>
              </w:trPr>
              <w:tc>
                <w:tcPr>
                  <w:tcW w:w="709" w:type="dxa"/>
                  <w:vAlign w:val="center"/>
                </w:tcPr>
                <w:p w14:paraId="38E0DCAF" w14:textId="395C45A5" w:rsidR="002B73EC" w:rsidRPr="00DB6F01" w:rsidRDefault="002B73EC" w:rsidP="007F57A7">
                  <w:pPr>
                    <w:adjustRightInd w:val="0"/>
                    <w:snapToGrid w:val="0"/>
                    <w:jc w:val="center"/>
                    <w:rPr>
                      <w:spacing w:val="4"/>
                      <w:szCs w:val="21"/>
                      <w:u w:val="single"/>
                    </w:rPr>
                  </w:pPr>
                  <w:r w:rsidRPr="00DB6F01">
                    <w:rPr>
                      <w:rFonts w:hint="eastAsia"/>
                      <w:spacing w:val="4"/>
                      <w:szCs w:val="21"/>
                      <w:u w:val="single"/>
                    </w:rPr>
                    <w:t>7</w:t>
                  </w:r>
                </w:p>
              </w:tc>
              <w:tc>
                <w:tcPr>
                  <w:tcW w:w="701" w:type="dxa"/>
                  <w:vMerge/>
                  <w:vAlign w:val="center"/>
                </w:tcPr>
                <w:p w14:paraId="257F0316" w14:textId="77777777" w:rsidR="002B73EC" w:rsidRPr="00DB6F01" w:rsidRDefault="002B73EC" w:rsidP="007F57A7">
                  <w:pPr>
                    <w:adjustRightInd w:val="0"/>
                    <w:snapToGrid w:val="0"/>
                    <w:jc w:val="center"/>
                    <w:rPr>
                      <w:spacing w:val="4"/>
                      <w:szCs w:val="21"/>
                      <w:u w:val="single"/>
                    </w:rPr>
                  </w:pPr>
                </w:p>
              </w:tc>
              <w:tc>
                <w:tcPr>
                  <w:tcW w:w="1587" w:type="dxa"/>
                  <w:vAlign w:val="center"/>
                </w:tcPr>
                <w:p w14:paraId="14A630D8" w14:textId="184C2146" w:rsidR="002B73EC" w:rsidRPr="00DB6F01" w:rsidRDefault="002B73EC" w:rsidP="007F57A7">
                  <w:pPr>
                    <w:adjustRightInd w:val="0"/>
                    <w:snapToGrid w:val="0"/>
                    <w:jc w:val="center"/>
                    <w:rPr>
                      <w:szCs w:val="21"/>
                      <w:u w:val="single"/>
                    </w:rPr>
                  </w:pPr>
                  <w:r w:rsidRPr="00DB6F01">
                    <w:rPr>
                      <w:rFonts w:ascii="宋体" w:hAnsi="宋体" w:cs="宋体" w:hint="eastAsia"/>
                      <w:kern w:val="0"/>
                      <w:szCs w:val="21"/>
                      <w:u w:val="single"/>
                    </w:rPr>
                    <w:t>边角料</w:t>
                  </w:r>
                </w:p>
              </w:tc>
              <w:tc>
                <w:tcPr>
                  <w:tcW w:w="2365" w:type="dxa"/>
                  <w:vMerge w:val="restart"/>
                  <w:vAlign w:val="center"/>
                </w:tcPr>
                <w:p w14:paraId="46AC9DBE" w14:textId="72849FE8" w:rsidR="002B73EC" w:rsidRPr="00DB6F01" w:rsidRDefault="002B73EC" w:rsidP="007F57A7">
                  <w:pPr>
                    <w:adjustRightInd w:val="0"/>
                    <w:snapToGrid w:val="0"/>
                    <w:jc w:val="center"/>
                    <w:rPr>
                      <w:u w:val="single"/>
                    </w:rPr>
                  </w:pPr>
                  <w:r w:rsidRPr="00DB6F01">
                    <w:rPr>
                      <w:rFonts w:hint="eastAsia"/>
                      <w:u w:val="single"/>
                    </w:rPr>
                    <w:t>外售给成型生物质制造厂作原料使用</w:t>
                  </w:r>
                </w:p>
              </w:tc>
              <w:tc>
                <w:tcPr>
                  <w:tcW w:w="2571" w:type="dxa"/>
                  <w:vMerge/>
                  <w:vAlign w:val="center"/>
                </w:tcPr>
                <w:p w14:paraId="672C629B" w14:textId="77777777" w:rsidR="002B73EC" w:rsidRPr="00DB6F01" w:rsidRDefault="002B73EC" w:rsidP="007F57A7">
                  <w:pPr>
                    <w:adjustRightInd w:val="0"/>
                    <w:snapToGrid w:val="0"/>
                    <w:jc w:val="center"/>
                    <w:rPr>
                      <w:spacing w:val="4"/>
                      <w:szCs w:val="21"/>
                      <w:u w:val="single"/>
                    </w:rPr>
                  </w:pPr>
                </w:p>
              </w:tc>
            </w:tr>
            <w:tr w:rsidR="002B73EC" w:rsidRPr="00DB6F01" w14:paraId="37EFB4B1" w14:textId="77777777" w:rsidTr="002B73EC">
              <w:trPr>
                <w:cantSplit/>
                <w:trHeight w:val="69"/>
                <w:jc w:val="center"/>
              </w:trPr>
              <w:tc>
                <w:tcPr>
                  <w:tcW w:w="709" w:type="dxa"/>
                  <w:vAlign w:val="center"/>
                </w:tcPr>
                <w:p w14:paraId="371F108E" w14:textId="2CC77832" w:rsidR="002B73EC" w:rsidRPr="00DB6F01" w:rsidRDefault="002B73EC" w:rsidP="007F57A7">
                  <w:pPr>
                    <w:adjustRightInd w:val="0"/>
                    <w:snapToGrid w:val="0"/>
                    <w:jc w:val="center"/>
                    <w:rPr>
                      <w:spacing w:val="4"/>
                      <w:szCs w:val="21"/>
                      <w:u w:val="single"/>
                    </w:rPr>
                  </w:pPr>
                  <w:r w:rsidRPr="00DB6F01">
                    <w:rPr>
                      <w:rFonts w:hint="eastAsia"/>
                      <w:spacing w:val="4"/>
                      <w:szCs w:val="21"/>
                      <w:u w:val="single"/>
                    </w:rPr>
                    <w:t>8</w:t>
                  </w:r>
                </w:p>
              </w:tc>
              <w:tc>
                <w:tcPr>
                  <w:tcW w:w="701" w:type="dxa"/>
                  <w:vMerge/>
                  <w:vAlign w:val="center"/>
                </w:tcPr>
                <w:p w14:paraId="3DCAE12A" w14:textId="7786ADE0" w:rsidR="002B73EC" w:rsidRPr="00DB6F01" w:rsidRDefault="002B73EC" w:rsidP="007F57A7">
                  <w:pPr>
                    <w:adjustRightInd w:val="0"/>
                    <w:snapToGrid w:val="0"/>
                    <w:jc w:val="center"/>
                    <w:rPr>
                      <w:spacing w:val="4"/>
                      <w:szCs w:val="21"/>
                      <w:u w:val="single"/>
                    </w:rPr>
                  </w:pPr>
                </w:p>
              </w:tc>
              <w:tc>
                <w:tcPr>
                  <w:tcW w:w="1587" w:type="dxa"/>
                  <w:vAlign w:val="center"/>
                </w:tcPr>
                <w:p w14:paraId="2B2CF056" w14:textId="05B31502" w:rsidR="002B73EC" w:rsidRPr="00DB6F01" w:rsidRDefault="002B73EC" w:rsidP="007F57A7">
                  <w:pPr>
                    <w:adjustRightInd w:val="0"/>
                    <w:snapToGrid w:val="0"/>
                    <w:jc w:val="center"/>
                    <w:rPr>
                      <w:szCs w:val="21"/>
                      <w:u w:val="single"/>
                    </w:rPr>
                  </w:pPr>
                  <w:r w:rsidRPr="00DB6F01">
                    <w:rPr>
                      <w:rFonts w:hint="eastAsia"/>
                      <w:u w:val="single"/>
                    </w:rPr>
                    <w:t>木屑</w:t>
                  </w:r>
                </w:p>
              </w:tc>
              <w:tc>
                <w:tcPr>
                  <w:tcW w:w="2365" w:type="dxa"/>
                  <w:vMerge/>
                  <w:vAlign w:val="center"/>
                </w:tcPr>
                <w:p w14:paraId="760CD22E" w14:textId="77777777" w:rsidR="002B73EC" w:rsidRPr="00DB6F01" w:rsidRDefault="002B73EC" w:rsidP="007F57A7">
                  <w:pPr>
                    <w:adjustRightInd w:val="0"/>
                    <w:snapToGrid w:val="0"/>
                    <w:jc w:val="center"/>
                    <w:rPr>
                      <w:u w:val="single"/>
                    </w:rPr>
                  </w:pPr>
                </w:p>
              </w:tc>
              <w:tc>
                <w:tcPr>
                  <w:tcW w:w="2571" w:type="dxa"/>
                  <w:vMerge/>
                  <w:vAlign w:val="center"/>
                </w:tcPr>
                <w:p w14:paraId="64E81EBA" w14:textId="77777777" w:rsidR="002B73EC" w:rsidRPr="00DB6F01" w:rsidRDefault="002B73EC" w:rsidP="007F57A7">
                  <w:pPr>
                    <w:adjustRightInd w:val="0"/>
                    <w:snapToGrid w:val="0"/>
                    <w:jc w:val="center"/>
                    <w:rPr>
                      <w:spacing w:val="4"/>
                      <w:szCs w:val="21"/>
                      <w:u w:val="single"/>
                    </w:rPr>
                  </w:pPr>
                </w:p>
              </w:tc>
            </w:tr>
            <w:tr w:rsidR="002B73EC" w:rsidRPr="00DB6F01" w14:paraId="09087BB1" w14:textId="77777777" w:rsidTr="002B73EC">
              <w:trPr>
                <w:cantSplit/>
                <w:trHeight w:val="69"/>
                <w:jc w:val="center"/>
              </w:trPr>
              <w:tc>
                <w:tcPr>
                  <w:tcW w:w="709" w:type="dxa"/>
                  <w:vAlign w:val="center"/>
                </w:tcPr>
                <w:p w14:paraId="01F3AC18" w14:textId="67AE0AF3" w:rsidR="002B73EC" w:rsidRPr="00DB6F01" w:rsidRDefault="002B73EC" w:rsidP="007F57A7">
                  <w:pPr>
                    <w:adjustRightInd w:val="0"/>
                    <w:snapToGrid w:val="0"/>
                    <w:jc w:val="center"/>
                    <w:rPr>
                      <w:spacing w:val="4"/>
                      <w:szCs w:val="21"/>
                      <w:u w:val="single"/>
                    </w:rPr>
                  </w:pPr>
                  <w:r w:rsidRPr="00DB6F01">
                    <w:rPr>
                      <w:rFonts w:hint="eastAsia"/>
                      <w:spacing w:val="4"/>
                      <w:szCs w:val="21"/>
                      <w:u w:val="single"/>
                    </w:rPr>
                    <w:t>9</w:t>
                  </w:r>
                </w:p>
              </w:tc>
              <w:tc>
                <w:tcPr>
                  <w:tcW w:w="701" w:type="dxa"/>
                  <w:vMerge w:val="restart"/>
                  <w:vAlign w:val="center"/>
                </w:tcPr>
                <w:p w14:paraId="7C1DB443" w14:textId="0360AD33" w:rsidR="002B73EC" w:rsidRPr="00DB6F01" w:rsidRDefault="002B73EC" w:rsidP="007F57A7">
                  <w:pPr>
                    <w:adjustRightInd w:val="0"/>
                    <w:snapToGrid w:val="0"/>
                    <w:jc w:val="center"/>
                    <w:rPr>
                      <w:spacing w:val="4"/>
                      <w:szCs w:val="21"/>
                      <w:u w:val="single"/>
                    </w:rPr>
                  </w:pPr>
                  <w:r w:rsidRPr="00DB6F01">
                    <w:rPr>
                      <w:rFonts w:hint="eastAsia"/>
                      <w:spacing w:val="4"/>
                      <w:szCs w:val="21"/>
                      <w:u w:val="single"/>
                    </w:rPr>
                    <w:t>一般固废</w:t>
                  </w:r>
                </w:p>
              </w:tc>
              <w:tc>
                <w:tcPr>
                  <w:tcW w:w="1587" w:type="dxa"/>
                  <w:vAlign w:val="center"/>
                </w:tcPr>
                <w:p w14:paraId="1A995A3E" w14:textId="2A23C58D" w:rsidR="002B73EC" w:rsidRPr="00DB6F01" w:rsidRDefault="002B73EC" w:rsidP="007F57A7">
                  <w:pPr>
                    <w:adjustRightInd w:val="0"/>
                    <w:snapToGrid w:val="0"/>
                    <w:jc w:val="center"/>
                    <w:rPr>
                      <w:szCs w:val="21"/>
                      <w:u w:val="single"/>
                    </w:rPr>
                  </w:pPr>
                  <w:r w:rsidRPr="00DB6F01">
                    <w:rPr>
                      <w:rFonts w:hint="eastAsia"/>
                      <w:u w:val="single"/>
                    </w:rPr>
                    <w:t>开片、梳齿、锯边、砂光工序布袋除尘器收集的粉尘</w:t>
                  </w:r>
                </w:p>
              </w:tc>
              <w:tc>
                <w:tcPr>
                  <w:tcW w:w="2365" w:type="dxa"/>
                  <w:vAlign w:val="center"/>
                </w:tcPr>
                <w:p w14:paraId="0827B64C" w14:textId="20290E28" w:rsidR="002B73EC" w:rsidRPr="00DB6F01" w:rsidRDefault="002B73EC" w:rsidP="007F57A7">
                  <w:pPr>
                    <w:adjustRightInd w:val="0"/>
                    <w:snapToGrid w:val="0"/>
                    <w:jc w:val="center"/>
                    <w:rPr>
                      <w:u w:val="single"/>
                    </w:rPr>
                  </w:pPr>
                  <w:r w:rsidRPr="00DB6F01">
                    <w:rPr>
                      <w:rFonts w:hint="eastAsia"/>
                      <w:u w:val="single"/>
                    </w:rPr>
                    <w:t>外售给成型生物质制造厂作原料使用</w:t>
                  </w:r>
                </w:p>
              </w:tc>
              <w:tc>
                <w:tcPr>
                  <w:tcW w:w="2571" w:type="dxa"/>
                  <w:vAlign w:val="center"/>
                </w:tcPr>
                <w:p w14:paraId="768936CE" w14:textId="3427A8DF" w:rsidR="002B73EC" w:rsidRPr="00DB6F01" w:rsidRDefault="002B73EC" w:rsidP="007F57A7">
                  <w:pPr>
                    <w:adjustRightInd w:val="0"/>
                    <w:snapToGrid w:val="0"/>
                    <w:jc w:val="center"/>
                    <w:rPr>
                      <w:spacing w:val="4"/>
                      <w:szCs w:val="21"/>
                      <w:u w:val="single"/>
                    </w:rPr>
                  </w:pPr>
                  <w:r w:rsidRPr="00DB6F01">
                    <w:rPr>
                      <w:rFonts w:hint="eastAsia"/>
                      <w:spacing w:val="4"/>
                      <w:szCs w:val="21"/>
                      <w:u w:val="single"/>
                    </w:rPr>
                    <w:t>/</w:t>
                  </w:r>
                </w:p>
              </w:tc>
            </w:tr>
            <w:tr w:rsidR="002B73EC" w:rsidRPr="00DB6F01" w14:paraId="70A8883D" w14:textId="77777777" w:rsidTr="002B73EC">
              <w:trPr>
                <w:cantSplit/>
                <w:trHeight w:val="69"/>
                <w:jc w:val="center"/>
              </w:trPr>
              <w:tc>
                <w:tcPr>
                  <w:tcW w:w="709" w:type="dxa"/>
                  <w:vAlign w:val="center"/>
                </w:tcPr>
                <w:p w14:paraId="257DFCB6" w14:textId="071F80E4" w:rsidR="002B73EC" w:rsidRPr="00DB6F01" w:rsidRDefault="002B73EC" w:rsidP="007F57A7">
                  <w:pPr>
                    <w:adjustRightInd w:val="0"/>
                    <w:snapToGrid w:val="0"/>
                    <w:jc w:val="center"/>
                    <w:rPr>
                      <w:spacing w:val="4"/>
                      <w:szCs w:val="21"/>
                      <w:u w:val="single"/>
                    </w:rPr>
                  </w:pPr>
                  <w:r w:rsidRPr="00DB6F01">
                    <w:rPr>
                      <w:rFonts w:hint="eastAsia"/>
                      <w:spacing w:val="4"/>
                      <w:szCs w:val="21"/>
                      <w:u w:val="single"/>
                    </w:rPr>
                    <w:t>10</w:t>
                  </w:r>
                </w:p>
              </w:tc>
              <w:tc>
                <w:tcPr>
                  <w:tcW w:w="701" w:type="dxa"/>
                  <w:vMerge/>
                  <w:vAlign w:val="center"/>
                </w:tcPr>
                <w:p w14:paraId="6D548990" w14:textId="77777777" w:rsidR="002B73EC" w:rsidRPr="00DB6F01" w:rsidRDefault="002B73EC" w:rsidP="007F57A7">
                  <w:pPr>
                    <w:adjustRightInd w:val="0"/>
                    <w:snapToGrid w:val="0"/>
                    <w:jc w:val="center"/>
                    <w:rPr>
                      <w:spacing w:val="4"/>
                      <w:szCs w:val="21"/>
                      <w:u w:val="single"/>
                    </w:rPr>
                  </w:pPr>
                </w:p>
              </w:tc>
              <w:tc>
                <w:tcPr>
                  <w:tcW w:w="1587" w:type="dxa"/>
                  <w:vAlign w:val="center"/>
                </w:tcPr>
                <w:p w14:paraId="5F2E4309" w14:textId="022590C0" w:rsidR="002B73EC" w:rsidRPr="00DB6F01" w:rsidRDefault="002B73EC" w:rsidP="007F57A7">
                  <w:pPr>
                    <w:adjustRightInd w:val="0"/>
                    <w:snapToGrid w:val="0"/>
                    <w:jc w:val="center"/>
                    <w:rPr>
                      <w:szCs w:val="21"/>
                      <w:u w:val="single"/>
                    </w:rPr>
                  </w:pPr>
                  <w:r w:rsidRPr="00DB6F01">
                    <w:rPr>
                      <w:rFonts w:hint="eastAsia"/>
                      <w:u w:val="single"/>
                    </w:rPr>
                    <w:t>锅炉炉渣</w:t>
                  </w:r>
                </w:p>
              </w:tc>
              <w:tc>
                <w:tcPr>
                  <w:tcW w:w="2365" w:type="dxa"/>
                  <w:vMerge w:val="restart"/>
                  <w:vAlign w:val="center"/>
                </w:tcPr>
                <w:p w14:paraId="0CCE9580" w14:textId="54EABBEC" w:rsidR="002B73EC" w:rsidRPr="00DB6F01" w:rsidRDefault="002B73EC" w:rsidP="007F57A7">
                  <w:pPr>
                    <w:adjustRightInd w:val="0"/>
                    <w:snapToGrid w:val="0"/>
                    <w:jc w:val="center"/>
                    <w:rPr>
                      <w:u w:val="single"/>
                    </w:rPr>
                  </w:pPr>
                  <w:r w:rsidRPr="00DB6F01">
                    <w:rPr>
                      <w:rFonts w:hint="eastAsia"/>
                      <w:bCs/>
                      <w:szCs w:val="21"/>
                      <w:u w:val="single"/>
                    </w:rPr>
                    <w:t>外售给有机肥厂制造厂作原料使用</w:t>
                  </w:r>
                </w:p>
              </w:tc>
              <w:tc>
                <w:tcPr>
                  <w:tcW w:w="2571" w:type="dxa"/>
                  <w:vAlign w:val="center"/>
                </w:tcPr>
                <w:p w14:paraId="6C4A122F" w14:textId="77777777" w:rsidR="002B73EC" w:rsidRPr="00DB6F01" w:rsidRDefault="002B73EC" w:rsidP="007F57A7">
                  <w:pPr>
                    <w:adjustRightInd w:val="0"/>
                    <w:snapToGrid w:val="0"/>
                    <w:jc w:val="center"/>
                    <w:rPr>
                      <w:spacing w:val="4"/>
                      <w:szCs w:val="21"/>
                      <w:u w:val="single"/>
                    </w:rPr>
                  </w:pPr>
                  <w:r w:rsidRPr="00DB6F01">
                    <w:rPr>
                      <w:rFonts w:hint="eastAsia"/>
                      <w:spacing w:val="4"/>
                      <w:szCs w:val="21"/>
                      <w:u w:val="single"/>
                    </w:rPr>
                    <w:t>/</w:t>
                  </w:r>
                </w:p>
              </w:tc>
            </w:tr>
            <w:tr w:rsidR="002B73EC" w:rsidRPr="00DB6F01" w14:paraId="6E62CB94" w14:textId="77777777" w:rsidTr="002B73EC">
              <w:trPr>
                <w:cantSplit/>
                <w:trHeight w:val="239"/>
                <w:jc w:val="center"/>
              </w:trPr>
              <w:tc>
                <w:tcPr>
                  <w:tcW w:w="709" w:type="dxa"/>
                  <w:vAlign w:val="center"/>
                </w:tcPr>
                <w:p w14:paraId="0C7F6D0C" w14:textId="076DCB41" w:rsidR="002B73EC" w:rsidRPr="00DB6F01" w:rsidRDefault="002B73EC" w:rsidP="007F57A7">
                  <w:pPr>
                    <w:adjustRightInd w:val="0"/>
                    <w:snapToGrid w:val="0"/>
                    <w:jc w:val="center"/>
                    <w:rPr>
                      <w:spacing w:val="4"/>
                      <w:szCs w:val="21"/>
                      <w:u w:val="single"/>
                    </w:rPr>
                  </w:pPr>
                  <w:r w:rsidRPr="00DB6F01">
                    <w:rPr>
                      <w:rFonts w:hint="eastAsia"/>
                      <w:spacing w:val="4"/>
                      <w:szCs w:val="21"/>
                      <w:u w:val="single"/>
                    </w:rPr>
                    <w:t>11</w:t>
                  </w:r>
                </w:p>
              </w:tc>
              <w:tc>
                <w:tcPr>
                  <w:tcW w:w="701" w:type="dxa"/>
                  <w:vMerge/>
                  <w:vAlign w:val="center"/>
                </w:tcPr>
                <w:p w14:paraId="0F871398" w14:textId="77777777" w:rsidR="002B73EC" w:rsidRPr="00DB6F01" w:rsidRDefault="002B73EC" w:rsidP="007F57A7">
                  <w:pPr>
                    <w:adjustRightInd w:val="0"/>
                    <w:jc w:val="center"/>
                    <w:rPr>
                      <w:spacing w:val="4"/>
                      <w:szCs w:val="21"/>
                      <w:u w:val="single"/>
                    </w:rPr>
                  </w:pPr>
                </w:p>
              </w:tc>
              <w:tc>
                <w:tcPr>
                  <w:tcW w:w="1587" w:type="dxa"/>
                  <w:vAlign w:val="center"/>
                </w:tcPr>
                <w:p w14:paraId="4C076477" w14:textId="45F28187" w:rsidR="002B73EC" w:rsidRPr="00DB6F01" w:rsidRDefault="002B73EC" w:rsidP="007F57A7">
                  <w:pPr>
                    <w:adjustRightInd w:val="0"/>
                    <w:jc w:val="center"/>
                    <w:rPr>
                      <w:spacing w:val="4"/>
                      <w:szCs w:val="21"/>
                      <w:u w:val="single"/>
                    </w:rPr>
                  </w:pPr>
                  <w:r w:rsidRPr="00DB6F01">
                    <w:rPr>
                      <w:rFonts w:hint="eastAsia"/>
                      <w:u w:val="single"/>
                    </w:rPr>
                    <w:t>锅炉布袋除尘器收集的烟尘</w:t>
                  </w:r>
                </w:p>
              </w:tc>
              <w:tc>
                <w:tcPr>
                  <w:tcW w:w="2365" w:type="dxa"/>
                  <w:vMerge/>
                  <w:vAlign w:val="center"/>
                </w:tcPr>
                <w:p w14:paraId="52A6168D" w14:textId="3C15FB52" w:rsidR="002B73EC" w:rsidRPr="00DB6F01" w:rsidRDefault="002B73EC" w:rsidP="007F57A7">
                  <w:pPr>
                    <w:adjustRightInd w:val="0"/>
                    <w:jc w:val="center"/>
                    <w:rPr>
                      <w:szCs w:val="21"/>
                      <w:u w:val="single"/>
                    </w:rPr>
                  </w:pPr>
                </w:p>
              </w:tc>
              <w:tc>
                <w:tcPr>
                  <w:tcW w:w="2571" w:type="dxa"/>
                  <w:vAlign w:val="center"/>
                </w:tcPr>
                <w:p w14:paraId="48BBF996" w14:textId="77777777" w:rsidR="002B73EC" w:rsidRPr="00DB6F01" w:rsidRDefault="002B73EC" w:rsidP="007F57A7">
                  <w:pPr>
                    <w:widowControl/>
                    <w:jc w:val="center"/>
                    <w:rPr>
                      <w:spacing w:val="4"/>
                      <w:szCs w:val="21"/>
                      <w:u w:val="single"/>
                    </w:rPr>
                  </w:pPr>
                  <w:r w:rsidRPr="00DB6F01">
                    <w:rPr>
                      <w:rFonts w:hint="eastAsia"/>
                      <w:spacing w:val="4"/>
                      <w:szCs w:val="21"/>
                      <w:u w:val="single"/>
                    </w:rPr>
                    <w:t>/</w:t>
                  </w:r>
                </w:p>
              </w:tc>
            </w:tr>
            <w:tr w:rsidR="00A80F1E" w:rsidRPr="00DB6F01" w14:paraId="78A8260C" w14:textId="77777777" w:rsidTr="002B73EC">
              <w:trPr>
                <w:cantSplit/>
                <w:trHeight w:val="239"/>
                <w:jc w:val="center"/>
              </w:trPr>
              <w:tc>
                <w:tcPr>
                  <w:tcW w:w="709" w:type="dxa"/>
                  <w:vAlign w:val="center"/>
                </w:tcPr>
                <w:p w14:paraId="5F28CFAB" w14:textId="2630CE97" w:rsidR="00A80F1E" w:rsidRPr="00DB6F01" w:rsidRDefault="00A80F1E" w:rsidP="007F57A7">
                  <w:pPr>
                    <w:adjustRightInd w:val="0"/>
                    <w:snapToGrid w:val="0"/>
                    <w:jc w:val="center"/>
                    <w:rPr>
                      <w:spacing w:val="4"/>
                      <w:szCs w:val="21"/>
                      <w:u w:val="single"/>
                    </w:rPr>
                  </w:pPr>
                  <w:r w:rsidRPr="00DB6F01">
                    <w:rPr>
                      <w:rFonts w:hint="eastAsia"/>
                      <w:spacing w:val="4"/>
                      <w:szCs w:val="21"/>
                      <w:u w:val="single"/>
                    </w:rPr>
                    <w:t>12</w:t>
                  </w:r>
                </w:p>
              </w:tc>
              <w:tc>
                <w:tcPr>
                  <w:tcW w:w="701" w:type="dxa"/>
                  <w:vAlign w:val="center"/>
                </w:tcPr>
                <w:p w14:paraId="3BB3CA55" w14:textId="54FDB302" w:rsidR="00A80F1E" w:rsidRPr="00DB6F01" w:rsidRDefault="00A80F1E" w:rsidP="007F57A7">
                  <w:pPr>
                    <w:adjustRightInd w:val="0"/>
                    <w:jc w:val="center"/>
                    <w:rPr>
                      <w:spacing w:val="4"/>
                      <w:szCs w:val="21"/>
                      <w:u w:val="single"/>
                    </w:rPr>
                  </w:pPr>
                  <w:r w:rsidRPr="00DB6F01">
                    <w:rPr>
                      <w:rFonts w:hint="eastAsia"/>
                      <w:spacing w:val="4"/>
                      <w:szCs w:val="21"/>
                      <w:u w:val="single"/>
                    </w:rPr>
                    <w:t>危险废物</w:t>
                  </w:r>
                </w:p>
              </w:tc>
              <w:tc>
                <w:tcPr>
                  <w:tcW w:w="1587" w:type="dxa"/>
                  <w:vAlign w:val="center"/>
                </w:tcPr>
                <w:p w14:paraId="7B65F857" w14:textId="1F7EA455" w:rsidR="00A80F1E" w:rsidRPr="00DB6F01" w:rsidRDefault="00A80F1E" w:rsidP="007F57A7">
                  <w:pPr>
                    <w:adjustRightInd w:val="0"/>
                    <w:jc w:val="center"/>
                    <w:rPr>
                      <w:color w:val="000000"/>
                      <w:u w:val="single"/>
                    </w:rPr>
                  </w:pPr>
                  <w:r w:rsidRPr="00DB6F01">
                    <w:rPr>
                      <w:rFonts w:hint="eastAsia"/>
                      <w:u w:val="single"/>
                    </w:rPr>
                    <w:t>废脲醛桶</w:t>
                  </w:r>
                </w:p>
              </w:tc>
              <w:tc>
                <w:tcPr>
                  <w:tcW w:w="2365" w:type="dxa"/>
                  <w:vAlign w:val="center"/>
                </w:tcPr>
                <w:p w14:paraId="11F51D2A" w14:textId="15FFAC17" w:rsidR="00A80F1E" w:rsidRPr="00DB6F01" w:rsidRDefault="00A80F1E" w:rsidP="007F57A7">
                  <w:pPr>
                    <w:adjustRightInd w:val="0"/>
                    <w:jc w:val="center"/>
                    <w:rPr>
                      <w:rFonts w:ascii="宋体" w:hAnsi="宋体" w:cs="宋体"/>
                      <w:color w:val="000000"/>
                      <w:kern w:val="0"/>
                      <w:szCs w:val="21"/>
                      <w:u w:val="single"/>
                    </w:rPr>
                  </w:pPr>
                  <w:proofErr w:type="gramStart"/>
                  <w:r w:rsidRPr="00DB6F01">
                    <w:rPr>
                      <w:rFonts w:hint="eastAsia"/>
                      <w:szCs w:val="21"/>
                      <w:u w:val="single"/>
                    </w:rPr>
                    <w:t>危废暂存</w:t>
                  </w:r>
                  <w:proofErr w:type="gramEnd"/>
                  <w:r w:rsidRPr="00DB6F01">
                    <w:rPr>
                      <w:rFonts w:hint="eastAsia"/>
                      <w:szCs w:val="21"/>
                      <w:u w:val="single"/>
                    </w:rPr>
                    <w:t>间暂存，</w:t>
                  </w:r>
                  <w:r w:rsidR="00B575D8" w:rsidRPr="00DB6F01">
                    <w:rPr>
                      <w:rFonts w:hint="eastAsia"/>
                      <w:szCs w:val="21"/>
                      <w:u w:val="single"/>
                    </w:rPr>
                    <w:t>交由厂家回收利用，若厂家不能回收利用则委托有资质单位处置</w:t>
                  </w:r>
                </w:p>
              </w:tc>
              <w:tc>
                <w:tcPr>
                  <w:tcW w:w="2571" w:type="dxa"/>
                  <w:vAlign w:val="center"/>
                </w:tcPr>
                <w:p w14:paraId="036C9BF8" w14:textId="77777777" w:rsidR="00A80F1E" w:rsidRPr="00DB6F01" w:rsidRDefault="00A80F1E" w:rsidP="007F57A7">
                  <w:pPr>
                    <w:jc w:val="center"/>
                    <w:rPr>
                      <w:spacing w:val="4"/>
                      <w:szCs w:val="21"/>
                      <w:u w:val="single"/>
                    </w:rPr>
                  </w:pPr>
                  <w:r w:rsidRPr="00DB6F01">
                    <w:rPr>
                      <w:bCs/>
                      <w:szCs w:val="21"/>
                      <w:u w:val="single"/>
                    </w:rPr>
                    <w:t>《危险废物贮存污染控制标准》（</w:t>
                  </w:r>
                  <w:r w:rsidRPr="00DB6F01">
                    <w:rPr>
                      <w:bCs/>
                      <w:szCs w:val="21"/>
                      <w:u w:val="single"/>
                    </w:rPr>
                    <w:t>GB18596-2001</w:t>
                  </w:r>
                  <w:r w:rsidRPr="00DB6F01">
                    <w:rPr>
                      <w:bCs/>
                      <w:szCs w:val="21"/>
                      <w:u w:val="single"/>
                    </w:rPr>
                    <w:t>）及</w:t>
                  </w:r>
                  <w:r w:rsidRPr="00DB6F01">
                    <w:rPr>
                      <w:bCs/>
                      <w:szCs w:val="21"/>
                      <w:u w:val="single"/>
                    </w:rPr>
                    <w:t>2013</w:t>
                  </w:r>
                  <w:r w:rsidRPr="00DB6F01">
                    <w:rPr>
                      <w:bCs/>
                      <w:szCs w:val="21"/>
                      <w:u w:val="single"/>
                    </w:rPr>
                    <w:t>年修改</w:t>
                  </w:r>
                  <w:proofErr w:type="gramStart"/>
                  <w:r w:rsidRPr="00DB6F01">
                    <w:rPr>
                      <w:bCs/>
                      <w:szCs w:val="21"/>
                      <w:u w:val="single"/>
                    </w:rPr>
                    <w:t>单要求</w:t>
                  </w:r>
                  <w:proofErr w:type="gramEnd"/>
                </w:p>
              </w:tc>
            </w:tr>
            <w:tr w:rsidR="00B575D8" w:rsidRPr="00DB6F01" w14:paraId="4AE38C6F" w14:textId="77777777" w:rsidTr="002B73EC">
              <w:trPr>
                <w:cantSplit/>
                <w:trHeight w:val="239"/>
                <w:jc w:val="center"/>
              </w:trPr>
              <w:tc>
                <w:tcPr>
                  <w:tcW w:w="709" w:type="dxa"/>
                  <w:vAlign w:val="center"/>
                </w:tcPr>
                <w:p w14:paraId="65C899F6" w14:textId="5414CCDC" w:rsidR="00B575D8" w:rsidRPr="00DB6F01" w:rsidRDefault="00B575D8" w:rsidP="007F57A7">
                  <w:pPr>
                    <w:adjustRightInd w:val="0"/>
                    <w:snapToGrid w:val="0"/>
                    <w:jc w:val="center"/>
                    <w:rPr>
                      <w:spacing w:val="4"/>
                      <w:szCs w:val="21"/>
                      <w:u w:val="single"/>
                    </w:rPr>
                  </w:pPr>
                  <w:r w:rsidRPr="00DB6F01">
                    <w:rPr>
                      <w:rFonts w:hint="eastAsia"/>
                      <w:spacing w:val="4"/>
                      <w:szCs w:val="21"/>
                      <w:u w:val="single"/>
                    </w:rPr>
                    <w:t>13</w:t>
                  </w:r>
                </w:p>
              </w:tc>
              <w:tc>
                <w:tcPr>
                  <w:tcW w:w="701" w:type="dxa"/>
                  <w:vMerge w:val="restart"/>
                  <w:vAlign w:val="center"/>
                </w:tcPr>
                <w:p w14:paraId="5BC75918" w14:textId="4290AAFB" w:rsidR="00B575D8" w:rsidRPr="00DB6F01" w:rsidRDefault="00B575D8" w:rsidP="007F57A7">
                  <w:pPr>
                    <w:adjustRightInd w:val="0"/>
                    <w:jc w:val="center"/>
                    <w:rPr>
                      <w:spacing w:val="4"/>
                      <w:szCs w:val="21"/>
                      <w:u w:val="single"/>
                    </w:rPr>
                  </w:pPr>
                  <w:r w:rsidRPr="00DB6F01">
                    <w:rPr>
                      <w:rFonts w:hint="eastAsia"/>
                      <w:spacing w:val="4"/>
                      <w:szCs w:val="21"/>
                      <w:u w:val="single"/>
                    </w:rPr>
                    <w:t>危险废物</w:t>
                  </w:r>
                </w:p>
              </w:tc>
              <w:tc>
                <w:tcPr>
                  <w:tcW w:w="1587" w:type="dxa"/>
                  <w:vAlign w:val="center"/>
                </w:tcPr>
                <w:p w14:paraId="09B1C8AF" w14:textId="69507F03" w:rsidR="00B575D8" w:rsidRPr="00DB6F01" w:rsidRDefault="00B575D8" w:rsidP="007F57A7">
                  <w:pPr>
                    <w:adjustRightInd w:val="0"/>
                    <w:jc w:val="center"/>
                    <w:rPr>
                      <w:rFonts w:ascii="宋体" w:hAnsi="宋体" w:cs="宋体"/>
                      <w:kern w:val="0"/>
                      <w:szCs w:val="21"/>
                      <w:u w:val="single"/>
                    </w:rPr>
                  </w:pPr>
                  <w:r w:rsidRPr="00DB6F01">
                    <w:rPr>
                      <w:rFonts w:hint="eastAsia"/>
                      <w:u w:val="single"/>
                    </w:rPr>
                    <w:t>废活性炭</w:t>
                  </w:r>
                </w:p>
              </w:tc>
              <w:tc>
                <w:tcPr>
                  <w:tcW w:w="2365" w:type="dxa"/>
                  <w:vMerge w:val="restart"/>
                  <w:vAlign w:val="center"/>
                </w:tcPr>
                <w:p w14:paraId="046CA8AF" w14:textId="088757D9" w:rsidR="00B575D8" w:rsidRPr="00DB6F01" w:rsidRDefault="00B575D8" w:rsidP="007F57A7">
                  <w:pPr>
                    <w:adjustRightInd w:val="0"/>
                    <w:jc w:val="center"/>
                    <w:rPr>
                      <w:rFonts w:ascii="宋体" w:hAnsi="宋体" w:cs="宋体"/>
                      <w:color w:val="000000"/>
                      <w:kern w:val="0"/>
                      <w:szCs w:val="21"/>
                      <w:u w:val="single"/>
                    </w:rPr>
                  </w:pPr>
                  <w:proofErr w:type="gramStart"/>
                  <w:r w:rsidRPr="00DB6F01">
                    <w:rPr>
                      <w:rFonts w:hint="eastAsia"/>
                      <w:szCs w:val="21"/>
                      <w:u w:val="single"/>
                    </w:rPr>
                    <w:t>危废暂存</w:t>
                  </w:r>
                  <w:proofErr w:type="gramEnd"/>
                  <w:r w:rsidRPr="00DB6F01">
                    <w:rPr>
                      <w:rFonts w:hint="eastAsia"/>
                      <w:szCs w:val="21"/>
                      <w:u w:val="single"/>
                    </w:rPr>
                    <w:t>间暂存，委托有资质单位处置</w:t>
                  </w:r>
                </w:p>
              </w:tc>
              <w:tc>
                <w:tcPr>
                  <w:tcW w:w="2571" w:type="dxa"/>
                  <w:vMerge w:val="restart"/>
                  <w:vAlign w:val="center"/>
                </w:tcPr>
                <w:p w14:paraId="57900383" w14:textId="740906CA" w:rsidR="00B575D8" w:rsidRPr="00DB6F01" w:rsidRDefault="00B575D8" w:rsidP="007F57A7">
                  <w:pPr>
                    <w:jc w:val="center"/>
                    <w:rPr>
                      <w:spacing w:val="4"/>
                      <w:szCs w:val="21"/>
                      <w:u w:val="single"/>
                    </w:rPr>
                  </w:pPr>
                  <w:r w:rsidRPr="00DB6F01">
                    <w:rPr>
                      <w:bCs/>
                      <w:szCs w:val="21"/>
                      <w:u w:val="single"/>
                    </w:rPr>
                    <w:t>《危险废物贮存污染控制标准》（</w:t>
                  </w:r>
                  <w:r w:rsidRPr="00DB6F01">
                    <w:rPr>
                      <w:bCs/>
                      <w:szCs w:val="21"/>
                      <w:u w:val="single"/>
                    </w:rPr>
                    <w:t>GB18596-2001</w:t>
                  </w:r>
                  <w:r w:rsidRPr="00DB6F01">
                    <w:rPr>
                      <w:bCs/>
                      <w:szCs w:val="21"/>
                      <w:u w:val="single"/>
                    </w:rPr>
                    <w:t>）及</w:t>
                  </w:r>
                  <w:r w:rsidRPr="00DB6F01">
                    <w:rPr>
                      <w:bCs/>
                      <w:szCs w:val="21"/>
                      <w:u w:val="single"/>
                    </w:rPr>
                    <w:t>2013</w:t>
                  </w:r>
                  <w:r w:rsidRPr="00DB6F01">
                    <w:rPr>
                      <w:bCs/>
                      <w:szCs w:val="21"/>
                      <w:u w:val="single"/>
                    </w:rPr>
                    <w:t>年修改</w:t>
                  </w:r>
                  <w:proofErr w:type="gramStart"/>
                  <w:r w:rsidRPr="00DB6F01">
                    <w:rPr>
                      <w:bCs/>
                      <w:szCs w:val="21"/>
                      <w:u w:val="single"/>
                    </w:rPr>
                    <w:t>单要求</w:t>
                  </w:r>
                  <w:proofErr w:type="gramEnd"/>
                </w:p>
              </w:tc>
            </w:tr>
            <w:tr w:rsidR="00B575D8" w:rsidRPr="00DB6F01" w14:paraId="50BE8F57" w14:textId="77777777" w:rsidTr="002B73EC">
              <w:trPr>
                <w:cantSplit/>
                <w:trHeight w:val="239"/>
                <w:jc w:val="center"/>
              </w:trPr>
              <w:tc>
                <w:tcPr>
                  <w:tcW w:w="709" w:type="dxa"/>
                  <w:vAlign w:val="center"/>
                </w:tcPr>
                <w:p w14:paraId="4865C300" w14:textId="3889081A" w:rsidR="00B575D8" w:rsidRPr="00DB6F01" w:rsidRDefault="00B575D8" w:rsidP="007F57A7">
                  <w:pPr>
                    <w:adjustRightInd w:val="0"/>
                    <w:snapToGrid w:val="0"/>
                    <w:jc w:val="center"/>
                    <w:rPr>
                      <w:spacing w:val="4"/>
                      <w:szCs w:val="21"/>
                      <w:u w:val="single"/>
                    </w:rPr>
                  </w:pPr>
                  <w:r w:rsidRPr="00DB6F01">
                    <w:rPr>
                      <w:rFonts w:hint="eastAsia"/>
                      <w:spacing w:val="4"/>
                      <w:szCs w:val="21"/>
                      <w:u w:val="single"/>
                    </w:rPr>
                    <w:t>14</w:t>
                  </w:r>
                </w:p>
              </w:tc>
              <w:tc>
                <w:tcPr>
                  <w:tcW w:w="701" w:type="dxa"/>
                  <w:vMerge/>
                  <w:vAlign w:val="center"/>
                </w:tcPr>
                <w:p w14:paraId="02F6B4AA" w14:textId="77777777" w:rsidR="00B575D8" w:rsidRPr="00DB6F01" w:rsidRDefault="00B575D8" w:rsidP="007F57A7">
                  <w:pPr>
                    <w:adjustRightInd w:val="0"/>
                    <w:jc w:val="center"/>
                    <w:rPr>
                      <w:spacing w:val="4"/>
                      <w:szCs w:val="21"/>
                      <w:u w:val="single"/>
                    </w:rPr>
                  </w:pPr>
                </w:p>
              </w:tc>
              <w:tc>
                <w:tcPr>
                  <w:tcW w:w="1587" w:type="dxa"/>
                  <w:vAlign w:val="center"/>
                </w:tcPr>
                <w:p w14:paraId="4D7D932E" w14:textId="4C1AF36A" w:rsidR="00B575D8" w:rsidRPr="00DB6F01" w:rsidRDefault="00B575D8" w:rsidP="007F57A7">
                  <w:pPr>
                    <w:adjustRightInd w:val="0"/>
                    <w:jc w:val="center"/>
                    <w:rPr>
                      <w:u w:val="single"/>
                    </w:rPr>
                  </w:pPr>
                  <w:r w:rsidRPr="00DB6F01">
                    <w:rPr>
                      <w:rFonts w:hint="eastAsia"/>
                      <w:u w:val="single"/>
                    </w:rPr>
                    <w:t>废导热油</w:t>
                  </w:r>
                </w:p>
              </w:tc>
              <w:tc>
                <w:tcPr>
                  <w:tcW w:w="2365" w:type="dxa"/>
                  <w:vMerge/>
                  <w:vAlign w:val="center"/>
                </w:tcPr>
                <w:p w14:paraId="6584391B" w14:textId="77777777" w:rsidR="00B575D8" w:rsidRPr="00DB6F01" w:rsidRDefault="00B575D8" w:rsidP="007F57A7">
                  <w:pPr>
                    <w:adjustRightInd w:val="0"/>
                    <w:jc w:val="center"/>
                    <w:rPr>
                      <w:rFonts w:ascii="宋体" w:hAnsi="宋体" w:cs="宋体"/>
                      <w:color w:val="000000"/>
                      <w:kern w:val="0"/>
                      <w:szCs w:val="21"/>
                      <w:u w:val="single"/>
                    </w:rPr>
                  </w:pPr>
                </w:p>
              </w:tc>
              <w:tc>
                <w:tcPr>
                  <w:tcW w:w="2571" w:type="dxa"/>
                  <w:vMerge/>
                  <w:vAlign w:val="center"/>
                </w:tcPr>
                <w:p w14:paraId="1C8FB925" w14:textId="77777777" w:rsidR="00B575D8" w:rsidRPr="00DB6F01" w:rsidRDefault="00B575D8" w:rsidP="007F57A7">
                  <w:pPr>
                    <w:jc w:val="center"/>
                    <w:rPr>
                      <w:spacing w:val="4"/>
                      <w:szCs w:val="21"/>
                      <w:u w:val="single"/>
                    </w:rPr>
                  </w:pPr>
                </w:p>
              </w:tc>
            </w:tr>
            <w:tr w:rsidR="00B575D8" w:rsidRPr="00DB6F01" w14:paraId="27AFA8A2" w14:textId="77777777" w:rsidTr="002B73EC">
              <w:trPr>
                <w:cantSplit/>
                <w:trHeight w:val="239"/>
                <w:jc w:val="center"/>
              </w:trPr>
              <w:tc>
                <w:tcPr>
                  <w:tcW w:w="709" w:type="dxa"/>
                  <w:vAlign w:val="center"/>
                </w:tcPr>
                <w:p w14:paraId="168F61FB" w14:textId="03C5A3DA" w:rsidR="00B575D8" w:rsidRPr="00DB6F01" w:rsidRDefault="00B575D8" w:rsidP="007F57A7">
                  <w:pPr>
                    <w:adjustRightInd w:val="0"/>
                    <w:snapToGrid w:val="0"/>
                    <w:jc w:val="center"/>
                    <w:rPr>
                      <w:spacing w:val="4"/>
                      <w:szCs w:val="21"/>
                      <w:u w:val="single"/>
                    </w:rPr>
                  </w:pPr>
                  <w:r w:rsidRPr="00DB6F01">
                    <w:rPr>
                      <w:rFonts w:hint="eastAsia"/>
                      <w:spacing w:val="4"/>
                      <w:szCs w:val="21"/>
                      <w:u w:val="single"/>
                    </w:rPr>
                    <w:t>15</w:t>
                  </w:r>
                </w:p>
              </w:tc>
              <w:tc>
                <w:tcPr>
                  <w:tcW w:w="701" w:type="dxa"/>
                  <w:vMerge/>
                  <w:vAlign w:val="center"/>
                </w:tcPr>
                <w:p w14:paraId="15AEA3FE" w14:textId="34150E98" w:rsidR="00B575D8" w:rsidRPr="00DB6F01" w:rsidRDefault="00B575D8" w:rsidP="007F57A7">
                  <w:pPr>
                    <w:adjustRightInd w:val="0"/>
                    <w:jc w:val="center"/>
                    <w:rPr>
                      <w:spacing w:val="4"/>
                      <w:szCs w:val="21"/>
                      <w:u w:val="single"/>
                    </w:rPr>
                  </w:pPr>
                </w:p>
              </w:tc>
              <w:tc>
                <w:tcPr>
                  <w:tcW w:w="1587" w:type="dxa"/>
                  <w:vAlign w:val="center"/>
                </w:tcPr>
                <w:p w14:paraId="67D5F786" w14:textId="5679885E" w:rsidR="00B575D8" w:rsidRPr="00DB6F01" w:rsidRDefault="00B575D8" w:rsidP="007F57A7">
                  <w:pPr>
                    <w:adjustRightInd w:val="0"/>
                    <w:jc w:val="center"/>
                    <w:rPr>
                      <w:color w:val="000000"/>
                      <w:u w:val="single"/>
                    </w:rPr>
                  </w:pPr>
                  <w:r w:rsidRPr="00DB6F01">
                    <w:rPr>
                      <w:rFonts w:hint="eastAsia"/>
                      <w:u w:val="single"/>
                    </w:rPr>
                    <w:t>废润滑油</w:t>
                  </w:r>
                </w:p>
              </w:tc>
              <w:tc>
                <w:tcPr>
                  <w:tcW w:w="2365" w:type="dxa"/>
                  <w:vMerge/>
                  <w:vAlign w:val="center"/>
                </w:tcPr>
                <w:p w14:paraId="1685CEFC" w14:textId="77777777" w:rsidR="00B575D8" w:rsidRPr="00DB6F01" w:rsidRDefault="00B575D8" w:rsidP="007F57A7">
                  <w:pPr>
                    <w:adjustRightInd w:val="0"/>
                    <w:jc w:val="center"/>
                    <w:rPr>
                      <w:rFonts w:ascii="宋体" w:hAnsi="宋体" w:cs="宋体"/>
                      <w:color w:val="000000"/>
                      <w:kern w:val="0"/>
                      <w:szCs w:val="21"/>
                      <w:u w:val="single"/>
                    </w:rPr>
                  </w:pPr>
                </w:p>
              </w:tc>
              <w:tc>
                <w:tcPr>
                  <w:tcW w:w="2571" w:type="dxa"/>
                  <w:vMerge/>
                  <w:vAlign w:val="center"/>
                </w:tcPr>
                <w:p w14:paraId="26626454" w14:textId="77777777" w:rsidR="00B575D8" w:rsidRPr="00DB6F01" w:rsidRDefault="00B575D8" w:rsidP="007F57A7">
                  <w:pPr>
                    <w:widowControl/>
                    <w:jc w:val="center"/>
                    <w:rPr>
                      <w:spacing w:val="4"/>
                      <w:szCs w:val="21"/>
                      <w:u w:val="single"/>
                    </w:rPr>
                  </w:pPr>
                </w:p>
              </w:tc>
            </w:tr>
            <w:tr w:rsidR="00B575D8" w:rsidRPr="00DB6F01" w14:paraId="7ED06BFB" w14:textId="77777777" w:rsidTr="002B73EC">
              <w:trPr>
                <w:cantSplit/>
                <w:trHeight w:val="239"/>
                <w:jc w:val="center"/>
              </w:trPr>
              <w:tc>
                <w:tcPr>
                  <w:tcW w:w="709" w:type="dxa"/>
                  <w:vAlign w:val="center"/>
                </w:tcPr>
                <w:p w14:paraId="18E51895" w14:textId="012B497B" w:rsidR="00B575D8" w:rsidRPr="00DB6F01" w:rsidRDefault="00B575D8" w:rsidP="007F57A7">
                  <w:pPr>
                    <w:adjustRightInd w:val="0"/>
                    <w:snapToGrid w:val="0"/>
                    <w:jc w:val="center"/>
                    <w:rPr>
                      <w:spacing w:val="4"/>
                      <w:szCs w:val="21"/>
                      <w:u w:val="single"/>
                    </w:rPr>
                  </w:pPr>
                  <w:r w:rsidRPr="00DB6F01">
                    <w:rPr>
                      <w:rFonts w:hint="eastAsia"/>
                      <w:spacing w:val="4"/>
                      <w:szCs w:val="21"/>
                      <w:u w:val="single"/>
                    </w:rPr>
                    <w:t>16</w:t>
                  </w:r>
                </w:p>
              </w:tc>
              <w:tc>
                <w:tcPr>
                  <w:tcW w:w="701" w:type="dxa"/>
                  <w:vMerge/>
                  <w:vAlign w:val="center"/>
                </w:tcPr>
                <w:p w14:paraId="27ECDBC8" w14:textId="77777777" w:rsidR="00B575D8" w:rsidRPr="00DB6F01" w:rsidRDefault="00B575D8" w:rsidP="007F57A7">
                  <w:pPr>
                    <w:adjustRightInd w:val="0"/>
                    <w:jc w:val="center"/>
                    <w:rPr>
                      <w:spacing w:val="4"/>
                      <w:szCs w:val="21"/>
                      <w:u w:val="single"/>
                    </w:rPr>
                  </w:pPr>
                </w:p>
              </w:tc>
              <w:tc>
                <w:tcPr>
                  <w:tcW w:w="1587" w:type="dxa"/>
                  <w:vAlign w:val="center"/>
                </w:tcPr>
                <w:p w14:paraId="44B83E5B" w14:textId="74993C2E" w:rsidR="00B575D8" w:rsidRPr="00DB6F01" w:rsidRDefault="00B575D8" w:rsidP="007F57A7">
                  <w:pPr>
                    <w:adjustRightInd w:val="0"/>
                    <w:jc w:val="center"/>
                    <w:rPr>
                      <w:rFonts w:ascii="宋体" w:hAnsi="宋体"/>
                      <w:u w:val="single"/>
                    </w:rPr>
                  </w:pPr>
                  <w:r w:rsidRPr="00DB6F01">
                    <w:rPr>
                      <w:rFonts w:hint="eastAsia"/>
                      <w:szCs w:val="21"/>
                      <w:u w:val="single"/>
                    </w:rPr>
                    <w:t>含油抹布、劳保用品</w:t>
                  </w:r>
                </w:p>
              </w:tc>
              <w:tc>
                <w:tcPr>
                  <w:tcW w:w="2365" w:type="dxa"/>
                  <w:vMerge/>
                  <w:vAlign w:val="center"/>
                </w:tcPr>
                <w:p w14:paraId="6B3CF376" w14:textId="7A3EAA51" w:rsidR="00B575D8" w:rsidRPr="00DB6F01" w:rsidRDefault="00B575D8" w:rsidP="007F57A7">
                  <w:pPr>
                    <w:adjustRightInd w:val="0"/>
                    <w:jc w:val="center"/>
                    <w:rPr>
                      <w:rFonts w:ascii="宋体" w:hAnsi="宋体" w:cs="宋体"/>
                      <w:color w:val="000000"/>
                      <w:kern w:val="0"/>
                      <w:szCs w:val="21"/>
                      <w:u w:val="single"/>
                    </w:rPr>
                  </w:pPr>
                </w:p>
              </w:tc>
              <w:tc>
                <w:tcPr>
                  <w:tcW w:w="2571" w:type="dxa"/>
                  <w:vMerge/>
                  <w:vAlign w:val="center"/>
                </w:tcPr>
                <w:p w14:paraId="1C54DDDF" w14:textId="5A5CCC17" w:rsidR="00B575D8" w:rsidRPr="00DB6F01" w:rsidRDefault="00B575D8" w:rsidP="007F57A7">
                  <w:pPr>
                    <w:widowControl/>
                    <w:jc w:val="center"/>
                    <w:rPr>
                      <w:spacing w:val="4"/>
                      <w:szCs w:val="21"/>
                      <w:u w:val="single"/>
                    </w:rPr>
                  </w:pPr>
                </w:p>
              </w:tc>
            </w:tr>
            <w:tr w:rsidR="007F57A7" w:rsidRPr="00DB6F01" w14:paraId="544F9C88" w14:textId="77777777" w:rsidTr="002B73EC">
              <w:trPr>
                <w:cantSplit/>
                <w:trHeight w:val="537"/>
                <w:jc w:val="center"/>
              </w:trPr>
              <w:tc>
                <w:tcPr>
                  <w:tcW w:w="709" w:type="dxa"/>
                  <w:vAlign w:val="center"/>
                </w:tcPr>
                <w:p w14:paraId="0D1E14D4" w14:textId="536EBE71" w:rsidR="007F57A7" w:rsidRPr="00DB6F01" w:rsidRDefault="002B73EC" w:rsidP="007F57A7">
                  <w:pPr>
                    <w:adjustRightInd w:val="0"/>
                    <w:snapToGrid w:val="0"/>
                    <w:jc w:val="center"/>
                    <w:rPr>
                      <w:spacing w:val="4"/>
                      <w:szCs w:val="21"/>
                      <w:u w:val="single"/>
                    </w:rPr>
                  </w:pPr>
                  <w:r w:rsidRPr="00DB6F01">
                    <w:rPr>
                      <w:rFonts w:hint="eastAsia"/>
                      <w:spacing w:val="4"/>
                      <w:szCs w:val="21"/>
                      <w:u w:val="single"/>
                    </w:rPr>
                    <w:t>17</w:t>
                  </w:r>
                </w:p>
              </w:tc>
              <w:tc>
                <w:tcPr>
                  <w:tcW w:w="2288" w:type="dxa"/>
                  <w:gridSpan w:val="2"/>
                  <w:vAlign w:val="center"/>
                </w:tcPr>
                <w:p w14:paraId="5611C93A" w14:textId="77777777" w:rsidR="007F57A7" w:rsidRPr="00DB6F01" w:rsidRDefault="007F57A7" w:rsidP="007F57A7">
                  <w:pPr>
                    <w:adjustRightInd w:val="0"/>
                    <w:snapToGrid w:val="0"/>
                    <w:jc w:val="center"/>
                    <w:rPr>
                      <w:spacing w:val="4"/>
                      <w:szCs w:val="21"/>
                      <w:u w:val="single"/>
                    </w:rPr>
                  </w:pPr>
                  <w:r w:rsidRPr="00DB6F01">
                    <w:rPr>
                      <w:spacing w:val="4"/>
                      <w:szCs w:val="21"/>
                      <w:u w:val="single"/>
                    </w:rPr>
                    <w:t>噪声</w:t>
                  </w:r>
                </w:p>
              </w:tc>
              <w:tc>
                <w:tcPr>
                  <w:tcW w:w="2365" w:type="dxa"/>
                  <w:vAlign w:val="center"/>
                </w:tcPr>
                <w:p w14:paraId="0361A977" w14:textId="77777777" w:rsidR="007F57A7" w:rsidRPr="00DB6F01" w:rsidRDefault="007F57A7" w:rsidP="007F57A7">
                  <w:pPr>
                    <w:adjustRightInd w:val="0"/>
                    <w:snapToGrid w:val="0"/>
                    <w:jc w:val="center"/>
                    <w:rPr>
                      <w:spacing w:val="4"/>
                      <w:szCs w:val="21"/>
                      <w:u w:val="single"/>
                    </w:rPr>
                  </w:pPr>
                  <w:r w:rsidRPr="00DB6F01">
                    <w:rPr>
                      <w:spacing w:val="4"/>
                      <w:szCs w:val="21"/>
                      <w:u w:val="single"/>
                    </w:rPr>
                    <w:t>选用低噪声设备，合理布局设备</w:t>
                  </w:r>
                  <w:r w:rsidRPr="00DB6F01">
                    <w:rPr>
                      <w:rFonts w:hint="eastAsia"/>
                      <w:spacing w:val="4"/>
                      <w:szCs w:val="21"/>
                      <w:u w:val="single"/>
                    </w:rPr>
                    <w:t>，基础减振、厂房隔声</w:t>
                  </w:r>
                  <w:r w:rsidRPr="00DB6F01">
                    <w:rPr>
                      <w:spacing w:val="4"/>
                      <w:szCs w:val="21"/>
                      <w:u w:val="single"/>
                    </w:rPr>
                    <w:t>等</w:t>
                  </w:r>
                </w:p>
              </w:tc>
              <w:tc>
                <w:tcPr>
                  <w:tcW w:w="2571" w:type="dxa"/>
                  <w:vAlign w:val="center"/>
                </w:tcPr>
                <w:p w14:paraId="54AEE337" w14:textId="2D977F5E" w:rsidR="007F57A7" w:rsidRPr="00DB6F01" w:rsidRDefault="007F57A7" w:rsidP="007F57A7">
                  <w:pPr>
                    <w:adjustRightInd w:val="0"/>
                    <w:snapToGrid w:val="0"/>
                    <w:jc w:val="center"/>
                    <w:rPr>
                      <w:spacing w:val="4"/>
                      <w:szCs w:val="21"/>
                      <w:u w:val="single"/>
                    </w:rPr>
                  </w:pPr>
                  <w:r w:rsidRPr="00DB6F01">
                    <w:rPr>
                      <w:spacing w:val="4"/>
                      <w:szCs w:val="21"/>
                      <w:u w:val="single"/>
                    </w:rPr>
                    <w:t>《工业企业厂界环境噪声排放标准》（</w:t>
                  </w:r>
                  <w:r w:rsidRPr="00DB6F01">
                    <w:rPr>
                      <w:spacing w:val="4"/>
                      <w:szCs w:val="21"/>
                      <w:u w:val="single"/>
                    </w:rPr>
                    <w:t>GB12348-2008</w:t>
                  </w:r>
                  <w:r w:rsidRPr="00DB6F01">
                    <w:rPr>
                      <w:spacing w:val="4"/>
                      <w:szCs w:val="21"/>
                      <w:u w:val="single"/>
                    </w:rPr>
                    <w:t>）</w:t>
                  </w:r>
                  <w:r w:rsidR="00424FE2" w:rsidRPr="00DB6F01">
                    <w:rPr>
                      <w:spacing w:val="4"/>
                      <w:szCs w:val="21"/>
                      <w:u w:val="single"/>
                    </w:rPr>
                    <w:t>2</w:t>
                  </w:r>
                  <w:r w:rsidRPr="00DB6F01">
                    <w:rPr>
                      <w:spacing w:val="4"/>
                      <w:szCs w:val="21"/>
                      <w:u w:val="single"/>
                    </w:rPr>
                    <w:t>类标准</w:t>
                  </w:r>
                </w:p>
              </w:tc>
            </w:tr>
          </w:tbl>
          <w:p w14:paraId="2CB756DC" w14:textId="77777777" w:rsidR="00424FE2" w:rsidRPr="00DB6F01" w:rsidRDefault="00424FE2">
            <w:pPr>
              <w:adjustRightInd w:val="0"/>
              <w:snapToGrid w:val="0"/>
              <w:spacing w:line="360" w:lineRule="auto"/>
              <w:rPr>
                <w:bCs/>
                <w:spacing w:val="-10"/>
                <w:szCs w:val="21"/>
                <w:u w:val="single"/>
              </w:rPr>
            </w:pPr>
          </w:p>
          <w:p w14:paraId="4EAEFBF0" w14:textId="77777777" w:rsidR="000D5D54" w:rsidRPr="00DB6F01" w:rsidRDefault="000D5D54">
            <w:pPr>
              <w:adjustRightInd w:val="0"/>
              <w:snapToGrid w:val="0"/>
              <w:spacing w:line="360" w:lineRule="auto"/>
              <w:rPr>
                <w:bCs/>
                <w:spacing w:val="-10"/>
                <w:szCs w:val="21"/>
                <w:u w:val="single"/>
              </w:rPr>
            </w:pPr>
          </w:p>
          <w:p w14:paraId="78538943" w14:textId="77777777" w:rsidR="00E22C06" w:rsidRPr="00DB6F01" w:rsidRDefault="00E22C06">
            <w:pPr>
              <w:adjustRightInd w:val="0"/>
              <w:snapToGrid w:val="0"/>
              <w:spacing w:line="360" w:lineRule="auto"/>
              <w:rPr>
                <w:bCs/>
                <w:spacing w:val="-10"/>
                <w:szCs w:val="21"/>
                <w:u w:val="single"/>
              </w:rPr>
            </w:pPr>
          </w:p>
          <w:p w14:paraId="385674A9" w14:textId="77777777" w:rsidR="00E22C06" w:rsidRPr="00DB6F01" w:rsidRDefault="00E22C06">
            <w:pPr>
              <w:adjustRightInd w:val="0"/>
              <w:snapToGrid w:val="0"/>
              <w:spacing w:line="360" w:lineRule="auto"/>
              <w:rPr>
                <w:bCs/>
                <w:spacing w:val="-10"/>
                <w:szCs w:val="21"/>
                <w:u w:val="single"/>
              </w:rPr>
            </w:pPr>
          </w:p>
          <w:p w14:paraId="3DD3E038" w14:textId="77777777" w:rsidR="00E22C06" w:rsidRPr="00DB6F01" w:rsidRDefault="00E22C06">
            <w:pPr>
              <w:adjustRightInd w:val="0"/>
              <w:snapToGrid w:val="0"/>
              <w:spacing w:line="360" w:lineRule="auto"/>
              <w:rPr>
                <w:bCs/>
                <w:spacing w:val="-10"/>
                <w:szCs w:val="21"/>
                <w:u w:val="single"/>
              </w:rPr>
            </w:pPr>
          </w:p>
          <w:p w14:paraId="31529BE5" w14:textId="77777777" w:rsidR="00E22C06" w:rsidRPr="00DB6F01" w:rsidRDefault="00E22C06">
            <w:pPr>
              <w:adjustRightInd w:val="0"/>
              <w:snapToGrid w:val="0"/>
              <w:spacing w:line="360" w:lineRule="auto"/>
              <w:rPr>
                <w:bCs/>
                <w:spacing w:val="-10"/>
                <w:szCs w:val="21"/>
                <w:u w:val="single"/>
              </w:rPr>
            </w:pPr>
          </w:p>
          <w:p w14:paraId="52CFA544" w14:textId="77777777" w:rsidR="00E22C06" w:rsidRPr="00DB6F01" w:rsidRDefault="00E22C06">
            <w:pPr>
              <w:adjustRightInd w:val="0"/>
              <w:snapToGrid w:val="0"/>
              <w:spacing w:line="360" w:lineRule="auto"/>
              <w:rPr>
                <w:bCs/>
                <w:spacing w:val="-10"/>
                <w:szCs w:val="21"/>
                <w:u w:val="single"/>
              </w:rPr>
            </w:pPr>
          </w:p>
          <w:p w14:paraId="497FC48F" w14:textId="77777777" w:rsidR="00E22C06" w:rsidRPr="00DB6F01" w:rsidRDefault="00E22C06">
            <w:pPr>
              <w:adjustRightInd w:val="0"/>
              <w:snapToGrid w:val="0"/>
              <w:spacing w:line="360" w:lineRule="auto"/>
              <w:rPr>
                <w:bCs/>
                <w:spacing w:val="-10"/>
                <w:szCs w:val="21"/>
                <w:u w:val="single"/>
              </w:rPr>
            </w:pPr>
          </w:p>
          <w:p w14:paraId="50DD8C30" w14:textId="77777777" w:rsidR="00E22C06" w:rsidRPr="00DB6F01" w:rsidRDefault="00E22C06">
            <w:pPr>
              <w:adjustRightInd w:val="0"/>
              <w:snapToGrid w:val="0"/>
              <w:spacing w:line="360" w:lineRule="auto"/>
              <w:rPr>
                <w:bCs/>
                <w:spacing w:val="-10"/>
                <w:szCs w:val="21"/>
                <w:u w:val="single"/>
              </w:rPr>
            </w:pPr>
          </w:p>
          <w:p w14:paraId="6F27CB41" w14:textId="77777777" w:rsidR="00E22C06" w:rsidRPr="00DB6F01" w:rsidRDefault="00E22C06">
            <w:pPr>
              <w:adjustRightInd w:val="0"/>
              <w:snapToGrid w:val="0"/>
              <w:spacing w:line="360" w:lineRule="auto"/>
              <w:rPr>
                <w:bCs/>
                <w:spacing w:val="-10"/>
                <w:szCs w:val="21"/>
                <w:u w:val="single"/>
              </w:rPr>
            </w:pPr>
          </w:p>
          <w:p w14:paraId="6AFC9950" w14:textId="77777777" w:rsidR="00E22C06" w:rsidRPr="00DB6F01" w:rsidRDefault="00E22C06">
            <w:pPr>
              <w:adjustRightInd w:val="0"/>
              <w:snapToGrid w:val="0"/>
              <w:spacing w:line="360" w:lineRule="auto"/>
              <w:rPr>
                <w:bCs/>
                <w:spacing w:val="-10"/>
                <w:szCs w:val="21"/>
                <w:u w:val="single"/>
              </w:rPr>
            </w:pPr>
          </w:p>
          <w:p w14:paraId="4BA07C48" w14:textId="77777777" w:rsidR="00E22C06" w:rsidRPr="00DB6F01" w:rsidRDefault="00E22C06">
            <w:pPr>
              <w:adjustRightInd w:val="0"/>
              <w:snapToGrid w:val="0"/>
              <w:spacing w:line="360" w:lineRule="auto"/>
              <w:rPr>
                <w:bCs/>
                <w:spacing w:val="-10"/>
                <w:szCs w:val="21"/>
                <w:u w:val="single"/>
              </w:rPr>
            </w:pPr>
          </w:p>
          <w:p w14:paraId="56B38DDC" w14:textId="77777777" w:rsidR="00E22C06" w:rsidRPr="00DB6F01" w:rsidRDefault="00E22C06">
            <w:pPr>
              <w:adjustRightInd w:val="0"/>
              <w:snapToGrid w:val="0"/>
              <w:spacing w:line="360" w:lineRule="auto"/>
              <w:rPr>
                <w:bCs/>
                <w:spacing w:val="-10"/>
                <w:szCs w:val="21"/>
                <w:u w:val="single"/>
              </w:rPr>
            </w:pPr>
          </w:p>
          <w:p w14:paraId="1BD978AC" w14:textId="77777777" w:rsidR="00E22C06" w:rsidRPr="00DB6F01" w:rsidRDefault="00E22C06">
            <w:pPr>
              <w:adjustRightInd w:val="0"/>
              <w:snapToGrid w:val="0"/>
              <w:spacing w:line="360" w:lineRule="auto"/>
              <w:rPr>
                <w:bCs/>
                <w:spacing w:val="-10"/>
                <w:szCs w:val="21"/>
                <w:u w:val="single"/>
              </w:rPr>
            </w:pPr>
          </w:p>
          <w:p w14:paraId="67456CEF" w14:textId="3588306E" w:rsidR="00E22C06" w:rsidRPr="00DB6F01" w:rsidRDefault="00E22C06">
            <w:pPr>
              <w:adjustRightInd w:val="0"/>
              <w:snapToGrid w:val="0"/>
              <w:spacing w:line="360" w:lineRule="auto"/>
              <w:rPr>
                <w:rFonts w:hint="eastAsia"/>
                <w:bCs/>
                <w:spacing w:val="-10"/>
                <w:szCs w:val="21"/>
                <w:u w:val="single"/>
              </w:rPr>
            </w:pPr>
          </w:p>
        </w:tc>
      </w:tr>
    </w:tbl>
    <w:p w14:paraId="20D1E7F9" w14:textId="77777777" w:rsidR="00A85462" w:rsidRDefault="00A85462">
      <w:pPr>
        <w:adjustRightInd w:val="0"/>
        <w:snapToGrid w:val="0"/>
        <w:spacing w:line="360" w:lineRule="auto"/>
        <w:rPr>
          <w:rFonts w:ascii="宋体" w:cs="宋体"/>
          <w:b/>
          <w:kern w:val="0"/>
          <w:sz w:val="28"/>
          <w:szCs w:val="28"/>
        </w:rPr>
        <w:sectPr w:rsidR="00A85462">
          <w:pgSz w:w="11907" w:h="16840"/>
          <w:pgMar w:top="1701" w:right="1531" w:bottom="2127" w:left="1531" w:header="851" w:footer="851" w:gutter="0"/>
          <w:cols w:space="720"/>
          <w:docGrid w:linePitch="312"/>
        </w:sectPr>
      </w:pPr>
    </w:p>
    <w:p w14:paraId="2FBD01AB" w14:textId="77777777" w:rsidR="00A85462" w:rsidRDefault="00C7583F">
      <w:pPr>
        <w:pStyle w:val="af0"/>
        <w:jc w:val="center"/>
        <w:outlineLvl w:val="0"/>
        <w:rPr>
          <w:rFonts w:ascii="黑体" w:eastAsia="黑体" w:hAnsi="黑体"/>
          <w:snapToGrid w:val="0"/>
          <w:sz w:val="30"/>
          <w:szCs w:val="30"/>
        </w:rPr>
      </w:pPr>
      <w:bookmarkStart w:id="26" w:name="_Toc71215866"/>
      <w:r>
        <w:rPr>
          <w:rFonts w:ascii="黑体" w:eastAsia="黑体" w:hAnsi="黑体" w:hint="eastAsia"/>
          <w:snapToGrid w:val="0"/>
          <w:sz w:val="30"/>
          <w:szCs w:val="30"/>
        </w:rPr>
        <w:lastRenderedPageBreak/>
        <w:t>五、</w:t>
      </w:r>
      <w:bookmarkStart w:id="27" w:name="_Hlk54167917"/>
      <w:r>
        <w:rPr>
          <w:rFonts w:ascii="黑体" w:eastAsia="黑体" w:hAnsi="黑体" w:hint="eastAsia"/>
          <w:snapToGrid w:val="0"/>
          <w:sz w:val="30"/>
          <w:szCs w:val="30"/>
        </w:rPr>
        <w:t>环境保护措施监督检查清单</w:t>
      </w:r>
      <w:bookmarkEnd w:id="26"/>
      <w:bookmarkEnd w:id="2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0"/>
        <w:gridCol w:w="1972"/>
        <w:gridCol w:w="1766"/>
        <w:gridCol w:w="1755"/>
        <w:gridCol w:w="1757"/>
      </w:tblGrid>
      <w:tr w:rsidR="00A85462" w14:paraId="2707A904" w14:textId="77777777" w:rsidTr="00C9253A">
        <w:trPr>
          <w:trHeight w:val="425"/>
          <w:jc w:val="center"/>
        </w:trPr>
        <w:tc>
          <w:tcPr>
            <w:tcW w:w="1550" w:type="dxa"/>
            <w:tcBorders>
              <w:tl2br w:val="single" w:sz="4" w:space="0" w:color="auto"/>
            </w:tcBorders>
          </w:tcPr>
          <w:p w14:paraId="00F5B82B" w14:textId="77777777" w:rsidR="00A85462" w:rsidRDefault="00C7583F">
            <w:pPr>
              <w:adjustRightInd w:val="0"/>
              <w:snapToGrid w:val="0"/>
              <w:ind w:firstLine="840"/>
              <w:rPr>
                <w:rFonts w:ascii="宋体" w:hAnsi="宋体" w:cs="宋体"/>
                <w:sz w:val="24"/>
              </w:rPr>
            </w:pPr>
            <w:bookmarkStart w:id="28" w:name="_Hlk101273131"/>
            <w:r>
              <w:rPr>
                <w:rFonts w:ascii="宋体" w:hAnsi="宋体" w:cs="宋体" w:hint="eastAsia"/>
                <w:sz w:val="24"/>
              </w:rPr>
              <w:t>内容</w:t>
            </w:r>
          </w:p>
          <w:p w14:paraId="6DA70231" w14:textId="77777777" w:rsidR="00A85462" w:rsidRDefault="00C7583F">
            <w:pPr>
              <w:adjustRightInd w:val="0"/>
              <w:snapToGrid w:val="0"/>
              <w:rPr>
                <w:rFonts w:ascii="宋体" w:hAnsi="宋体" w:cs="宋体"/>
                <w:sz w:val="24"/>
              </w:rPr>
            </w:pPr>
            <w:r>
              <w:rPr>
                <w:rFonts w:ascii="宋体" w:hAnsi="宋体" w:cs="宋体" w:hint="eastAsia"/>
                <w:sz w:val="24"/>
              </w:rPr>
              <w:t>要素</w:t>
            </w:r>
          </w:p>
        </w:tc>
        <w:tc>
          <w:tcPr>
            <w:tcW w:w="1972" w:type="dxa"/>
            <w:vAlign w:val="center"/>
          </w:tcPr>
          <w:p w14:paraId="3B0BF0F6" w14:textId="77777777" w:rsidR="00A85462" w:rsidRDefault="00C7583F">
            <w:pPr>
              <w:adjustRightInd w:val="0"/>
              <w:snapToGrid w:val="0"/>
              <w:jc w:val="center"/>
              <w:rPr>
                <w:rFonts w:ascii="宋体" w:hAnsi="宋体" w:cs="宋体"/>
                <w:sz w:val="24"/>
              </w:rPr>
            </w:pPr>
            <w:r>
              <w:rPr>
                <w:rFonts w:ascii="宋体" w:hAnsi="宋体" w:cs="宋体" w:hint="eastAsia"/>
                <w:sz w:val="24"/>
              </w:rPr>
              <w:t>排放口（编号、</w:t>
            </w:r>
          </w:p>
          <w:p w14:paraId="5427E69B" w14:textId="77777777" w:rsidR="00A85462" w:rsidRDefault="00C7583F">
            <w:pPr>
              <w:adjustRightInd w:val="0"/>
              <w:snapToGrid w:val="0"/>
              <w:jc w:val="center"/>
              <w:rPr>
                <w:rFonts w:ascii="宋体" w:hAnsi="宋体" w:cs="宋体"/>
                <w:sz w:val="24"/>
              </w:rPr>
            </w:pPr>
            <w:r>
              <w:rPr>
                <w:rFonts w:ascii="宋体" w:hAnsi="宋体" w:cs="宋体" w:hint="eastAsia"/>
                <w:sz w:val="24"/>
              </w:rPr>
              <w:t>名称）/污染源</w:t>
            </w:r>
          </w:p>
        </w:tc>
        <w:tc>
          <w:tcPr>
            <w:tcW w:w="1766" w:type="dxa"/>
            <w:vAlign w:val="center"/>
          </w:tcPr>
          <w:p w14:paraId="19C6AEF7" w14:textId="77777777" w:rsidR="00A85462" w:rsidRDefault="00C7583F">
            <w:pPr>
              <w:adjustRightInd w:val="0"/>
              <w:snapToGrid w:val="0"/>
              <w:jc w:val="center"/>
              <w:rPr>
                <w:rFonts w:ascii="宋体" w:hAnsi="宋体" w:cs="宋体"/>
                <w:sz w:val="24"/>
              </w:rPr>
            </w:pPr>
            <w:r>
              <w:rPr>
                <w:rFonts w:ascii="宋体" w:hAnsi="宋体" w:cs="宋体" w:hint="eastAsia"/>
                <w:sz w:val="24"/>
              </w:rPr>
              <w:t>污染物项目</w:t>
            </w:r>
          </w:p>
        </w:tc>
        <w:tc>
          <w:tcPr>
            <w:tcW w:w="1755" w:type="dxa"/>
            <w:vAlign w:val="center"/>
          </w:tcPr>
          <w:p w14:paraId="7632E75C" w14:textId="77777777" w:rsidR="00A85462" w:rsidRDefault="00C7583F">
            <w:pPr>
              <w:adjustRightInd w:val="0"/>
              <w:snapToGrid w:val="0"/>
              <w:jc w:val="center"/>
              <w:rPr>
                <w:rFonts w:ascii="宋体" w:hAnsi="宋体" w:cs="宋体"/>
                <w:sz w:val="24"/>
              </w:rPr>
            </w:pPr>
            <w:r>
              <w:rPr>
                <w:rFonts w:ascii="宋体" w:hAnsi="宋体" w:cs="宋体" w:hint="eastAsia"/>
                <w:sz w:val="24"/>
              </w:rPr>
              <w:t>环境保护措施</w:t>
            </w:r>
          </w:p>
        </w:tc>
        <w:tc>
          <w:tcPr>
            <w:tcW w:w="1757" w:type="dxa"/>
            <w:vAlign w:val="center"/>
          </w:tcPr>
          <w:p w14:paraId="19E2A604" w14:textId="77777777" w:rsidR="00A85462" w:rsidRDefault="00C7583F">
            <w:pPr>
              <w:adjustRightInd w:val="0"/>
              <w:snapToGrid w:val="0"/>
              <w:jc w:val="center"/>
              <w:rPr>
                <w:rFonts w:ascii="宋体" w:hAnsi="宋体" w:cs="宋体"/>
                <w:sz w:val="24"/>
              </w:rPr>
            </w:pPr>
            <w:r>
              <w:rPr>
                <w:rFonts w:ascii="宋体" w:hAnsi="宋体" w:cs="宋体" w:hint="eastAsia"/>
                <w:sz w:val="24"/>
              </w:rPr>
              <w:t>执行标准</w:t>
            </w:r>
          </w:p>
        </w:tc>
      </w:tr>
      <w:tr w:rsidR="00A80F1E" w14:paraId="218329D8" w14:textId="77777777" w:rsidTr="00C9253A">
        <w:trPr>
          <w:trHeight w:val="425"/>
          <w:jc w:val="center"/>
        </w:trPr>
        <w:tc>
          <w:tcPr>
            <w:tcW w:w="1550" w:type="dxa"/>
            <w:vMerge w:val="restart"/>
            <w:vAlign w:val="center"/>
          </w:tcPr>
          <w:p w14:paraId="6BEBD5D1" w14:textId="77777777" w:rsidR="00A80F1E" w:rsidRDefault="00A80F1E">
            <w:pPr>
              <w:adjustRightInd w:val="0"/>
              <w:snapToGrid w:val="0"/>
              <w:jc w:val="center"/>
              <w:rPr>
                <w:rFonts w:ascii="宋体" w:hAnsi="宋体" w:cs="宋体"/>
                <w:sz w:val="24"/>
              </w:rPr>
            </w:pPr>
            <w:r>
              <w:rPr>
                <w:rFonts w:ascii="宋体" w:hAnsi="宋体" w:cs="宋体" w:hint="eastAsia"/>
                <w:sz w:val="24"/>
              </w:rPr>
              <w:t>大气环境</w:t>
            </w:r>
          </w:p>
        </w:tc>
        <w:tc>
          <w:tcPr>
            <w:tcW w:w="1972" w:type="dxa"/>
            <w:vAlign w:val="center"/>
          </w:tcPr>
          <w:p w14:paraId="259F1A36" w14:textId="77777777" w:rsidR="00A80F1E" w:rsidRPr="00C9253A" w:rsidRDefault="00A80F1E" w:rsidP="00C9253A">
            <w:pPr>
              <w:adjustRightInd w:val="0"/>
              <w:snapToGrid w:val="0"/>
              <w:jc w:val="center"/>
              <w:rPr>
                <w:sz w:val="24"/>
              </w:rPr>
            </w:pPr>
            <w:r w:rsidRPr="00C9253A">
              <w:rPr>
                <w:rFonts w:hint="eastAsia"/>
                <w:sz w:val="24"/>
              </w:rPr>
              <w:t>D</w:t>
            </w:r>
            <w:r w:rsidRPr="00C9253A">
              <w:rPr>
                <w:sz w:val="24"/>
              </w:rPr>
              <w:t>A</w:t>
            </w:r>
            <w:r w:rsidRPr="00C9253A">
              <w:rPr>
                <w:rFonts w:hint="eastAsia"/>
                <w:sz w:val="24"/>
              </w:rPr>
              <w:t>001</w:t>
            </w:r>
          </w:p>
          <w:p w14:paraId="5176AB2F" w14:textId="16C339C1" w:rsidR="00A80F1E" w:rsidRDefault="00A80F1E" w:rsidP="00C9253A">
            <w:pPr>
              <w:adjustRightInd w:val="0"/>
              <w:snapToGrid w:val="0"/>
              <w:jc w:val="center"/>
              <w:rPr>
                <w:rFonts w:ascii="宋体" w:hAnsi="宋体" w:cs="宋体"/>
                <w:sz w:val="24"/>
              </w:rPr>
            </w:pPr>
            <w:r>
              <w:rPr>
                <w:rFonts w:ascii="宋体" w:hAnsi="宋体" w:cs="宋体" w:hint="eastAsia"/>
                <w:color w:val="000000"/>
                <w:sz w:val="24"/>
                <w:szCs w:val="28"/>
              </w:rPr>
              <w:t>锅炉废气</w:t>
            </w:r>
          </w:p>
        </w:tc>
        <w:tc>
          <w:tcPr>
            <w:tcW w:w="1766" w:type="dxa"/>
            <w:vAlign w:val="center"/>
          </w:tcPr>
          <w:p w14:paraId="50921871" w14:textId="52BA6027" w:rsidR="00A80F1E" w:rsidRPr="00C9253A" w:rsidRDefault="00A80F1E">
            <w:pPr>
              <w:adjustRightInd w:val="0"/>
              <w:snapToGrid w:val="0"/>
              <w:jc w:val="center"/>
              <w:rPr>
                <w:sz w:val="24"/>
              </w:rPr>
            </w:pPr>
            <w:r w:rsidRPr="00C9253A">
              <w:rPr>
                <w:sz w:val="24"/>
              </w:rPr>
              <w:t>SO</w:t>
            </w:r>
            <w:r w:rsidRPr="00C9253A">
              <w:rPr>
                <w:sz w:val="24"/>
                <w:vertAlign w:val="subscript"/>
              </w:rPr>
              <w:t>2</w:t>
            </w:r>
            <w:r w:rsidRPr="00C9253A">
              <w:rPr>
                <w:sz w:val="24"/>
              </w:rPr>
              <w:t>、</w:t>
            </w:r>
            <w:r w:rsidRPr="00C9253A">
              <w:rPr>
                <w:sz w:val="24"/>
              </w:rPr>
              <w:t>NO</w:t>
            </w:r>
            <w:r>
              <w:rPr>
                <w:sz w:val="24"/>
              </w:rPr>
              <w:t>x</w:t>
            </w:r>
            <w:r w:rsidRPr="00C9253A">
              <w:rPr>
                <w:sz w:val="24"/>
              </w:rPr>
              <w:t>、颗粒物</w:t>
            </w:r>
          </w:p>
          <w:p w14:paraId="0FC0963F" w14:textId="322BCBBE" w:rsidR="00A80F1E" w:rsidRDefault="00A80F1E">
            <w:pPr>
              <w:adjustRightInd w:val="0"/>
              <w:snapToGrid w:val="0"/>
              <w:jc w:val="center"/>
              <w:rPr>
                <w:rFonts w:ascii="宋体" w:hAnsi="宋体" w:cs="宋体"/>
                <w:sz w:val="24"/>
              </w:rPr>
            </w:pPr>
            <w:r>
              <w:rPr>
                <w:rFonts w:ascii="宋体" w:hAnsi="宋体" w:cs="宋体" w:hint="eastAsia"/>
                <w:sz w:val="24"/>
              </w:rPr>
              <w:t>（有组织）</w:t>
            </w:r>
          </w:p>
        </w:tc>
        <w:tc>
          <w:tcPr>
            <w:tcW w:w="1755" w:type="dxa"/>
            <w:vAlign w:val="center"/>
          </w:tcPr>
          <w:p w14:paraId="6A50B7A4" w14:textId="682AE660" w:rsidR="00A80F1E" w:rsidRDefault="00A80F1E">
            <w:pPr>
              <w:adjustRightInd w:val="0"/>
              <w:snapToGrid w:val="0"/>
              <w:jc w:val="center"/>
              <w:rPr>
                <w:rFonts w:ascii="宋体" w:hAnsi="宋体" w:cs="宋体"/>
                <w:sz w:val="24"/>
              </w:rPr>
            </w:pPr>
            <w:r w:rsidRPr="00C9253A">
              <w:rPr>
                <w:rFonts w:hint="eastAsia"/>
                <w:sz w:val="24"/>
              </w:rPr>
              <w:t>锅炉废气经布袋除尘器处理后经</w:t>
            </w:r>
            <w:r w:rsidRPr="00C9253A">
              <w:rPr>
                <w:rFonts w:hint="eastAsia"/>
                <w:sz w:val="24"/>
              </w:rPr>
              <w:t>20</w:t>
            </w:r>
            <w:r w:rsidRPr="00C9253A">
              <w:rPr>
                <w:sz w:val="24"/>
              </w:rPr>
              <w:t>m</w:t>
            </w:r>
            <w:r w:rsidRPr="00C9253A">
              <w:rPr>
                <w:rFonts w:hint="eastAsia"/>
                <w:sz w:val="24"/>
              </w:rPr>
              <w:t>高排气筒排放</w:t>
            </w:r>
          </w:p>
        </w:tc>
        <w:tc>
          <w:tcPr>
            <w:tcW w:w="1757" w:type="dxa"/>
            <w:vAlign w:val="center"/>
          </w:tcPr>
          <w:p w14:paraId="35A1F6BB" w14:textId="111D1B85" w:rsidR="00A80F1E" w:rsidRDefault="00A80F1E">
            <w:pPr>
              <w:adjustRightInd w:val="0"/>
              <w:snapToGrid w:val="0"/>
              <w:jc w:val="center"/>
              <w:rPr>
                <w:rFonts w:ascii="宋体" w:hAnsi="宋体" w:cs="宋体"/>
                <w:sz w:val="24"/>
              </w:rPr>
            </w:pPr>
            <w:r w:rsidRPr="00C9253A">
              <w:rPr>
                <w:rFonts w:hint="eastAsia"/>
                <w:sz w:val="24"/>
                <w:szCs w:val="32"/>
              </w:rPr>
              <w:t>《锅炉大气污染物排放标准》（</w:t>
            </w:r>
            <w:r w:rsidRPr="00C9253A">
              <w:rPr>
                <w:sz w:val="24"/>
                <w:szCs w:val="32"/>
              </w:rPr>
              <w:t>GB</w:t>
            </w:r>
            <w:r w:rsidRPr="00C9253A">
              <w:rPr>
                <w:rFonts w:hint="eastAsia"/>
                <w:sz w:val="24"/>
                <w:szCs w:val="32"/>
              </w:rPr>
              <w:t>13271-2014</w:t>
            </w:r>
            <w:r w:rsidRPr="00C9253A">
              <w:rPr>
                <w:rFonts w:hint="eastAsia"/>
                <w:sz w:val="24"/>
                <w:szCs w:val="32"/>
              </w:rPr>
              <w:t>）表</w:t>
            </w:r>
            <w:r w:rsidRPr="00C9253A">
              <w:rPr>
                <w:rFonts w:hint="eastAsia"/>
                <w:sz w:val="24"/>
                <w:szCs w:val="32"/>
              </w:rPr>
              <w:t>2</w:t>
            </w:r>
            <w:r w:rsidRPr="00C9253A">
              <w:rPr>
                <w:rFonts w:hint="eastAsia"/>
                <w:sz w:val="24"/>
                <w:szCs w:val="32"/>
              </w:rPr>
              <w:t>的燃煤锅炉大气污染物排放</w:t>
            </w:r>
            <w:r w:rsidRPr="00C9253A">
              <w:rPr>
                <w:rFonts w:hint="eastAsia"/>
                <w:color w:val="000000"/>
                <w:sz w:val="24"/>
                <w:szCs w:val="32"/>
              </w:rPr>
              <w:t>浓度限值</w:t>
            </w:r>
          </w:p>
        </w:tc>
      </w:tr>
      <w:tr w:rsidR="00B575D8" w14:paraId="69F7FA9D" w14:textId="77777777" w:rsidTr="00C9253A">
        <w:trPr>
          <w:trHeight w:val="425"/>
          <w:jc w:val="center"/>
        </w:trPr>
        <w:tc>
          <w:tcPr>
            <w:tcW w:w="1550" w:type="dxa"/>
            <w:vMerge/>
            <w:vAlign w:val="center"/>
          </w:tcPr>
          <w:p w14:paraId="6BE95A9A" w14:textId="77777777" w:rsidR="00B575D8" w:rsidRDefault="00B575D8">
            <w:pPr>
              <w:adjustRightInd w:val="0"/>
              <w:snapToGrid w:val="0"/>
              <w:jc w:val="center"/>
              <w:rPr>
                <w:rFonts w:ascii="宋体" w:hAnsi="宋体" w:cs="宋体"/>
                <w:sz w:val="24"/>
              </w:rPr>
            </w:pPr>
          </w:p>
        </w:tc>
        <w:tc>
          <w:tcPr>
            <w:tcW w:w="1972" w:type="dxa"/>
            <w:vAlign w:val="center"/>
          </w:tcPr>
          <w:p w14:paraId="2D41E3B9" w14:textId="48C556BE" w:rsidR="00B575D8" w:rsidRPr="00C9253A" w:rsidRDefault="00B575D8" w:rsidP="00C9253A">
            <w:pPr>
              <w:adjustRightInd w:val="0"/>
              <w:snapToGrid w:val="0"/>
              <w:jc w:val="center"/>
              <w:rPr>
                <w:sz w:val="24"/>
              </w:rPr>
            </w:pPr>
            <w:r w:rsidRPr="00C9253A">
              <w:rPr>
                <w:rFonts w:hint="eastAsia"/>
                <w:sz w:val="24"/>
              </w:rPr>
              <w:t>D</w:t>
            </w:r>
            <w:r w:rsidRPr="00C9253A">
              <w:rPr>
                <w:sz w:val="24"/>
              </w:rPr>
              <w:t>A</w:t>
            </w:r>
            <w:r w:rsidRPr="00C9253A">
              <w:rPr>
                <w:rFonts w:hint="eastAsia"/>
                <w:sz w:val="24"/>
              </w:rPr>
              <w:t>00</w:t>
            </w:r>
            <w:r>
              <w:rPr>
                <w:rFonts w:hint="eastAsia"/>
                <w:sz w:val="24"/>
              </w:rPr>
              <w:t>2</w:t>
            </w:r>
          </w:p>
          <w:p w14:paraId="7245C4DF" w14:textId="72635900" w:rsidR="00B575D8" w:rsidRPr="00C9253A" w:rsidRDefault="00B575D8" w:rsidP="00C9253A">
            <w:pPr>
              <w:adjustRightInd w:val="0"/>
              <w:snapToGrid w:val="0"/>
              <w:jc w:val="center"/>
              <w:rPr>
                <w:sz w:val="24"/>
              </w:rPr>
            </w:pPr>
            <w:r w:rsidRPr="00C9253A">
              <w:rPr>
                <w:rFonts w:hint="eastAsia"/>
                <w:bCs/>
                <w:kern w:val="0"/>
                <w:sz w:val="24"/>
              </w:rPr>
              <w:t>开方、梳齿、锯边、砂光工序产生的粉尘</w:t>
            </w:r>
          </w:p>
        </w:tc>
        <w:tc>
          <w:tcPr>
            <w:tcW w:w="1766" w:type="dxa"/>
            <w:vAlign w:val="center"/>
          </w:tcPr>
          <w:p w14:paraId="225C8E32" w14:textId="77777777" w:rsidR="00B575D8" w:rsidRPr="00C9253A" w:rsidRDefault="00B575D8" w:rsidP="00C9253A">
            <w:pPr>
              <w:adjustRightInd w:val="0"/>
              <w:snapToGrid w:val="0"/>
              <w:jc w:val="center"/>
              <w:rPr>
                <w:sz w:val="24"/>
              </w:rPr>
            </w:pPr>
            <w:r w:rsidRPr="00C9253A">
              <w:rPr>
                <w:sz w:val="24"/>
              </w:rPr>
              <w:t>颗粒物</w:t>
            </w:r>
          </w:p>
          <w:p w14:paraId="799E93D2" w14:textId="35CC2783" w:rsidR="00B575D8" w:rsidRPr="00C9253A" w:rsidRDefault="00B575D8" w:rsidP="00C9253A">
            <w:pPr>
              <w:adjustRightInd w:val="0"/>
              <w:snapToGrid w:val="0"/>
              <w:jc w:val="center"/>
              <w:rPr>
                <w:sz w:val="24"/>
              </w:rPr>
            </w:pPr>
            <w:r>
              <w:rPr>
                <w:rFonts w:ascii="宋体" w:hAnsi="宋体" w:cs="宋体" w:hint="eastAsia"/>
                <w:sz w:val="24"/>
              </w:rPr>
              <w:t>（有组织）</w:t>
            </w:r>
          </w:p>
        </w:tc>
        <w:tc>
          <w:tcPr>
            <w:tcW w:w="1755" w:type="dxa"/>
            <w:vAlign w:val="center"/>
          </w:tcPr>
          <w:p w14:paraId="5399E662" w14:textId="58B81E57" w:rsidR="00B575D8" w:rsidRPr="00C9253A" w:rsidRDefault="00B575D8">
            <w:pPr>
              <w:adjustRightInd w:val="0"/>
              <w:snapToGrid w:val="0"/>
              <w:jc w:val="center"/>
              <w:rPr>
                <w:sz w:val="24"/>
              </w:rPr>
            </w:pPr>
            <w:r w:rsidRPr="0014701A">
              <w:rPr>
                <w:rFonts w:hint="eastAsia"/>
                <w:sz w:val="24"/>
              </w:rPr>
              <w:t>开片、梳齿、锯边、砂光工序均设集气罩，粉尘经集气罩收集至布袋除尘器处理后经</w:t>
            </w:r>
            <w:r w:rsidRPr="0014701A">
              <w:rPr>
                <w:rFonts w:hint="eastAsia"/>
                <w:sz w:val="24"/>
              </w:rPr>
              <w:t>15m</w:t>
            </w:r>
            <w:r w:rsidRPr="0014701A">
              <w:rPr>
                <w:rFonts w:hint="eastAsia"/>
                <w:sz w:val="24"/>
              </w:rPr>
              <w:t>高排气筒排放</w:t>
            </w:r>
          </w:p>
        </w:tc>
        <w:tc>
          <w:tcPr>
            <w:tcW w:w="1757" w:type="dxa"/>
            <w:vMerge w:val="restart"/>
            <w:vAlign w:val="center"/>
          </w:tcPr>
          <w:p w14:paraId="52282A9F" w14:textId="7A14405F" w:rsidR="00B575D8" w:rsidRPr="00C9253A" w:rsidRDefault="00B575D8">
            <w:pPr>
              <w:adjustRightInd w:val="0"/>
              <w:snapToGrid w:val="0"/>
              <w:jc w:val="center"/>
              <w:rPr>
                <w:sz w:val="24"/>
                <w:szCs w:val="32"/>
              </w:rPr>
            </w:pPr>
            <w:r w:rsidRPr="0014701A">
              <w:rPr>
                <w:rFonts w:eastAsia="黑体"/>
                <w:sz w:val="24"/>
                <w:szCs w:val="22"/>
              </w:rPr>
              <w:t>《</w:t>
            </w:r>
            <w:r w:rsidRPr="0014701A">
              <w:rPr>
                <w:rFonts w:ascii="宋体" w:hAnsi="宋体" w:hint="eastAsia"/>
                <w:sz w:val="24"/>
                <w:szCs w:val="22"/>
              </w:rPr>
              <w:t>大气污染物综合排放标准》</w:t>
            </w:r>
            <w:r w:rsidRPr="0014701A">
              <w:rPr>
                <w:rFonts w:eastAsia="黑体"/>
                <w:sz w:val="24"/>
                <w:szCs w:val="22"/>
              </w:rPr>
              <w:t>（</w:t>
            </w:r>
            <w:r w:rsidRPr="0014701A">
              <w:rPr>
                <w:rFonts w:eastAsia="黑体"/>
                <w:sz w:val="24"/>
                <w:szCs w:val="22"/>
              </w:rPr>
              <w:t>GB16297-1996</w:t>
            </w:r>
            <w:r w:rsidRPr="0014701A">
              <w:rPr>
                <w:rFonts w:eastAsia="黑体"/>
                <w:sz w:val="24"/>
                <w:szCs w:val="22"/>
              </w:rPr>
              <w:t>）</w:t>
            </w:r>
            <w:r w:rsidRPr="0014701A">
              <w:rPr>
                <w:rFonts w:ascii="宋体" w:hAnsi="宋体" w:hint="eastAsia"/>
                <w:sz w:val="24"/>
                <w:szCs w:val="22"/>
              </w:rPr>
              <w:t>表</w:t>
            </w:r>
            <w:r w:rsidRPr="0014701A">
              <w:rPr>
                <w:sz w:val="24"/>
                <w:szCs w:val="22"/>
              </w:rPr>
              <w:t>2</w:t>
            </w:r>
            <w:r w:rsidRPr="0014701A">
              <w:rPr>
                <w:rFonts w:hint="eastAsia"/>
                <w:sz w:val="24"/>
                <w:szCs w:val="22"/>
              </w:rPr>
              <w:t>中</w:t>
            </w:r>
            <w:r w:rsidRPr="0014701A">
              <w:rPr>
                <w:rFonts w:ascii="宋体" w:hAnsi="宋体" w:hint="eastAsia"/>
                <w:sz w:val="24"/>
                <w:szCs w:val="22"/>
              </w:rPr>
              <w:t>二级标准</w:t>
            </w:r>
          </w:p>
        </w:tc>
      </w:tr>
      <w:tr w:rsidR="00B575D8" w14:paraId="17F3D458" w14:textId="77777777" w:rsidTr="00C9253A">
        <w:trPr>
          <w:trHeight w:val="425"/>
          <w:jc w:val="center"/>
        </w:trPr>
        <w:tc>
          <w:tcPr>
            <w:tcW w:w="1550" w:type="dxa"/>
            <w:vMerge/>
            <w:vAlign w:val="center"/>
          </w:tcPr>
          <w:p w14:paraId="3AB50833" w14:textId="77777777" w:rsidR="00B575D8" w:rsidRDefault="00B575D8">
            <w:pPr>
              <w:adjustRightInd w:val="0"/>
              <w:snapToGrid w:val="0"/>
              <w:jc w:val="center"/>
              <w:rPr>
                <w:rFonts w:ascii="宋体" w:hAnsi="宋体" w:cs="宋体"/>
                <w:sz w:val="24"/>
              </w:rPr>
            </w:pPr>
          </w:p>
        </w:tc>
        <w:tc>
          <w:tcPr>
            <w:tcW w:w="1972" w:type="dxa"/>
            <w:vAlign w:val="center"/>
          </w:tcPr>
          <w:p w14:paraId="74E58D5F" w14:textId="701963F4" w:rsidR="00B575D8" w:rsidRPr="00C9253A" w:rsidRDefault="00B575D8" w:rsidP="0014701A">
            <w:pPr>
              <w:adjustRightInd w:val="0"/>
              <w:snapToGrid w:val="0"/>
              <w:jc w:val="center"/>
              <w:rPr>
                <w:sz w:val="24"/>
              </w:rPr>
            </w:pPr>
            <w:r w:rsidRPr="00C9253A">
              <w:rPr>
                <w:rFonts w:hint="eastAsia"/>
                <w:sz w:val="24"/>
              </w:rPr>
              <w:t>D</w:t>
            </w:r>
            <w:r w:rsidRPr="00C9253A">
              <w:rPr>
                <w:sz w:val="24"/>
              </w:rPr>
              <w:t>A</w:t>
            </w:r>
            <w:r w:rsidRPr="00C9253A">
              <w:rPr>
                <w:rFonts w:hint="eastAsia"/>
                <w:sz w:val="24"/>
              </w:rPr>
              <w:t>00</w:t>
            </w:r>
            <w:r>
              <w:rPr>
                <w:rFonts w:hint="eastAsia"/>
                <w:sz w:val="24"/>
              </w:rPr>
              <w:t>3</w:t>
            </w:r>
          </w:p>
          <w:p w14:paraId="4E086DDC" w14:textId="6A2EBEA7" w:rsidR="00B575D8" w:rsidRPr="00C9253A" w:rsidRDefault="00B575D8" w:rsidP="00C9253A">
            <w:pPr>
              <w:adjustRightInd w:val="0"/>
              <w:snapToGrid w:val="0"/>
              <w:jc w:val="center"/>
              <w:rPr>
                <w:sz w:val="24"/>
              </w:rPr>
            </w:pPr>
            <w:r w:rsidRPr="0014701A">
              <w:rPr>
                <w:rFonts w:hint="eastAsia"/>
                <w:bCs/>
                <w:kern w:val="0"/>
                <w:sz w:val="24"/>
              </w:rPr>
              <w:t>涂胶、拼板、热压工序产生的有机废气</w:t>
            </w:r>
          </w:p>
        </w:tc>
        <w:tc>
          <w:tcPr>
            <w:tcW w:w="1766" w:type="dxa"/>
            <w:vAlign w:val="center"/>
          </w:tcPr>
          <w:p w14:paraId="2D85CFC5" w14:textId="11A29BFE" w:rsidR="00B575D8" w:rsidRDefault="00B575D8" w:rsidP="00C9253A">
            <w:pPr>
              <w:adjustRightInd w:val="0"/>
              <w:snapToGrid w:val="0"/>
              <w:jc w:val="center"/>
              <w:rPr>
                <w:sz w:val="24"/>
              </w:rPr>
            </w:pPr>
            <w:r>
              <w:rPr>
                <w:rFonts w:hint="eastAsia"/>
                <w:sz w:val="24"/>
              </w:rPr>
              <w:t>挥发性有机物、甲醛</w:t>
            </w:r>
          </w:p>
          <w:p w14:paraId="346B68E4" w14:textId="6D533E31" w:rsidR="00B575D8" w:rsidRPr="00C9253A" w:rsidRDefault="00B575D8" w:rsidP="00C9253A">
            <w:pPr>
              <w:adjustRightInd w:val="0"/>
              <w:snapToGrid w:val="0"/>
              <w:jc w:val="center"/>
              <w:rPr>
                <w:sz w:val="24"/>
              </w:rPr>
            </w:pPr>
            <w:r>
              <w:rPr>
                <w:rFonts w:ascii="宋体" w:hAnsi="宋体" w:cs="宋体" w:hint="eastAsia"/>
                <w:sz w:val="24"/>
              </w:rPr>
              <w:t>（有组织）</w:t>
            </w:r>
          </w:p>
        </w:tc>
        <w:tc>
          <w:tcPr>
            <w:tcW w:w="1755" w:type="dxa"/>
            <w:vAlign w:val="center"/>
          </w:tcPr>
          <w:p w14:paraId="17A3AFBF" w14:textId="51B13CFC" w:rsidR="00B575D8" w:rsidRPr="0014701A" w:rsidRDefault="00B575D8">
            <w:pPr>
              <w:adjustRightInd w:val="0"/>
              <w:snapToGrid w:val="0"/>
              <w:jc w:val="center"/>
              <w:rPr>
                <w:sz w:val="24"/>
              </w:rPr>
            </w:pPr>
            <w:r w:rsidRPr="0014701A">
              <w:rPr>
                <w:rFonts w:hint="eastAsia"/>
                <w:sz w:val="24"/>
              </w:rPr>
              <w:t>涂胶、拼板和热压工序均设集气罩，有机废气经集气罩收集至活性炭吸附装置处理后经</w:t>
            </w:r>
            <w:r w:rsidRPr="0014701A">
              <w:rPr>
                <w:rFonts w:hint="eastAsia"/>
                <w:sz w:val="24"/>
              </w:rPr>
              <w:t>15m</w:t>
            </w:r>
            <w:r w:rsidRPr="0014701A">
              <w:rPr>
                <w:rFonts w:hint="eastAsia"/>
                <w:sz w:val="24"/>
              </w:rPr>
              <w:t>高排气筒排放</w:t>
            </w:r>
          </w:p>
        </w:tc>
        <w:tc>
          <w:tcPr>
            <w:tcW w:w="1757" w:type="dxa"/>
            <w:vMerge/>
            <w:vAlign w:val="center"/>
          </w:tcPr>
          <w:p w14:paraId="7D99FFB6" w14:textId="77777777" w:rsidR="00B575D8" w:rsidRPr="00C9253A" w:rsidRDefault="00B575D8">
            <w:pPr>
              <w:adjustRightInd w:val="0"/>
              <w:snapToGrid w:val="0"/>
              <w:jc w:val="center"/>
              <w:rPr>
                <w:sz w:val="24"/>
                <w:szCs w:val="32"/>
              </w:rPr>
            </w:pPr>
          </w:p>
        </w:tc>
      </w:tr>
      <w:tr w:rsidR="00B575D8" w14:paraId="0E93CDB4" w14:textId="77777777" w:rsidTr="00C9253A">
        <w:trPr>
          <w:trHeight w:val="425"/>
          <w:jc w:val="center"/>
        </w:trPr>
        <w:tc>
          <w:tcPr>
            <w:tcW w:w="1550" w:type="dxa"/>
            <w:vMerge/>
            <w:vAlign w:val="center"/>
          </w:tcPr>
          <w:p w14:paraId="3EAB6832" w14:textId="77777777" w:rsidR="00B575D8" w:rsidRDefault="00B575D8">
            <w:pPr>
              <w:adjustRightInd w:val="0"/>
              <w:snapToGrid w:val="0"/>
              <w:jc w:val="center"/>
              <w:rPr>
                <w:rFonts w:ascii="宋体" w:hAnsi="宋体" w:cs="宋体"/>
                <w:sz w:val="24"/>
              </w:rPr>
            </w:pPr>
          </w:p>
        </w:tc>
        <w:tc>
          <w:tcPr>
            <w:tcW w:w="1972" w:type="dxa"/>
            <w:vAlign w:val="center"/>
          </w:tcPr>
          <w:p w14:paraId="50C90FF8" w14:textId="0729590B" w:rsidR="00B575D8" w:rsidRPr="00C9253A" w:rsidRDefault="00B575D8" w:rsidP="0014701A">
            <w:pPr>
              <w:adjustRightInd w:val="0"/>
              <w:snapToGrid w:val="0"/>
              <w:jc w:val="center"/>
              <w:rPr>
                <w:sz w:val="24"/>
              </w:rPr>
            </w:pPr>
            <w:r>
              <w:rPr>
                <w:rFonts w:hint="eastAsia"/>
                <w:sz w:val="24"/>
              </w:rPr>
              <w:t>厂界</w:t>
            </w:r>
          </w:p>
        </w:tc>
        <w:tc>
          <w:tcPr>
            <w:tcW w:w="1766" w:type="dxa"/>
            <w:vAlign w:val="center"/>
          </w:tcPr>
          <w:p w14:paraId="4C7673B6" w14:textId="6B9F648E" w:rsidR="00B575D8" w:rsidRDefault="00B575D8" w:rsidP="00C9253A">
            <w:pPr>
              <w:adjustRightInd w:val="0"/>
              <w:snapToGrid w:val="0"/>
              <w:jc w:val="center"/>
              <w:rPr>
                <w:sz w:val="24"/>
              </w:rPr>
            </w:pPr>
            <w:r>
              <w:rPr>
                <w:rFonts w:hint="eastAsia"/>
                <w:sz w:val="24"/>
              </w:rPr>
              <w:t>颗粒物、挥发性有机物、甲醛</w:t>
            </w:r>
          </w:p>
        </w:tc>
        <w:tc>
          <w:tcPr>
            <w:tcW w:w="1755" w:type="dxa"/>
            <w:vAlign w:val="center"/>
          </w:tcPr>
          <w:p w14:paraId="7741E60E" w14:textId="16BB92E2" w:rsidR="00B575D8" w:rsidRPr="0014701A" w:rsidRDefault="00B575D8">
            <w:pPr>
              <w:adjustRightInd w:val="0"/>
              <w:snapToGrid w:val="0"/>
              <w:jc w:val="center"/>
              <w:rPr>
                <w:sz w:val="24"/>
              </w:rPr>
            </w:pPr>
            <w:r>
              <w:rPr>
                <w:rFonts w:hint="eastAsia"/>
                <w:sz w:val="24"/>
              </w:rPr>
              <w:t>加强车间通风</w:t>
            </w:r>
          </w:p>
        </w:tc>
        <w:tc>
          <w:tcPr>
            <w:tcW w:w="1757" w:type="dxa"/>
            <w:vMerge/>
            <w:vAlign w:val="center"/>
          </w:tcPr>
          <w:p w14:paraId="3623983B" w14:textId="77777777" w:rsidR="00B575D8" w:rsidRPr="00C9253A" w:rsidRDefault="00B575D8">
            <w:pPr>
              <w:adjustRightInd w:val="0"/>
              <w:snapToGrid w:val="0"/>
              <w:jc w:val="center"/>
              <w:rPr>
                <w:sz w:val="24"/>
                <w:szCs w:val="32"/>
              </w:rPr>
            </w:pPr>
          </w:p>
        </w:tc>
      </w:tr>
      <w:tr w:rsidR="0014701A" w14:paraId="10234780" w14:textId="77777777" w:rsidTr="00C9253A">
        <w:trPr>
          <w:trHeight w:val="425"/>
          <w:jc w:val="center"/>
        </w:trPr>
        <w:tc>
          <w:tcPr>
            <w:tcW w:w="1550" w:type="dxa"/>
            <w:vAlign w:val="center"/>
          </w:tcPr>
          <w:p w14:paraId="3FE90901" w14:textId="77777777" w:rsidR="0014701A" w:rsidRDefault="0014701A">
            <w:pPr>
              <w:adjustRightInd w:val="0"/>
              <w:snapToGrid w:val="0"/>
              <w:jc w:val="center"/>
              <w:rPr>
                <w:rFonts w:ascii="宋体" w:hAnsi="宋体" w:cs="宋体"/>
                <w:sz w:val="24"/>
              </w:rPr>
            </w:pPr>
            <w:r>
              <w:rPr>
                <w:rFonts w:ascii="宋体" w:hAnsi="宋体" w:cs="宋体" w:hint="eastAsia"/>
                <w:sz w:val="24"/>
              </w:rPr>
              <w:t>地表水环境</w:t>
            </w:r>
          </w:p>
        </w:tc>
        <w:tc>
          <w:tcPr>
            <w:tcW w:w="1972" w:type="dxa"/>
            <w:vAlign w:val="center"/>
          </w:tcPr>
          <w:p w14:paraId="1FE21610" w14:textId="77777777" w:rsidR="0014701A" w:rsidRPr="0014701A" w:rsidRDefault="0014701A" w:rsidP="0014701A">
            <w:pPr>
              <w:adjustRightInd w:val="0"/>
              <w:snapToGrid w:val="0"/>
              <w:jc w:val="center"/>
              <w:rPr>
                <w:color w:val="000000"/>
                <w:sz w:val="24"/>
                <w:szCs w:val="32"/>
              </w:rPr>
            </w:pPr>
            <w:r w:rsidRPr="0014701A">
              <w:rPr>
                <w:rFonts w:hint="eastAsia"/>
                <w:color w:val="000000"/>
                <w:sz w:val="24"/>
                <w:szCs w:val="32"/>
              </w:rPr>
              <w:t>D</w:t>
            </w:r>
            <w:r w:rsidRPr="0014701A">
              <w:rPr>
                <w:color w:val="000000"/>
                <w:sz w:val="24"/>
                <w:szCs w:val="32"/>
              </w:rPr>
              <w:t>W001</w:t>
            </w:r>
          </w:p>
          <w:p w14:paraId="6A0B346B" w14:textId="3F75345C" w:rsidR="0014701A" w:rsidRDefault="0014701A" w:rsidP="0014701A">
            <w:pPr>
              <w:adjustRightInd w:val="0"/>
              <w:snapToGrid w:val="0"/>
              <w:jc w:val="center"/>
              <w:rPr>
                <w:rFonts w:ascii="宋体" w:hAnsi="宋体" w:cs="宋体"/>
                <w:sz w:val="24"/>
              </w:rPr>
            </w:pPr>
            <w:r w:rsidRPr="0014701A">
              <w:rPr>
                <w:rFonts w:hint="eastAsia"/>
                <w:color w:val="000000"/>
                <w:sz w:val="24"/>
                <w:szCs w:val="32"/>
              </w:rPr>
              <w:t>生活污水</w:t>
            </w:r>
          </w:p>
        </w:tc>
        <w:tc>
          <w:tcPr>
            <w:tcW w:w="1766" w:type="dxa"/>
            <w:vAlign w:val="center"/>
          </w:tcPr>
          <w:p w14:paraId="4AE6CA88" w14:textId="77777777" w:rsidR="0014701A" w:rsidRDefault="0014701A">
            <w:pPr>
              <w:adjustRightInd w:val="0"/>
              <w:snapToGrid w:val="0"/>
              <w:jc w:val="center"/>
              <w:rPr>
                <w:rFonts w:ascii="宋体" w:hAnsi="宋体" w:cs="宋体"/>
                <w:sz w:val="24"/>
              </w:rPr>
            </w:pPr>
            <w:r>
              <w:rPr>
                <w:rFonts w:hint="eastAsia"/>
                <w:sz w:val="24"/>
              </w:rPr>
              <w:t>C</w:t>
            </w:r>
            <w:r>
              <w:rPr>
                <w:sz w:val="24"/>
              </w:rPr>
              <w:t>OD</w:t>
            </w:r>
            <w:r>
              <w:rPr>
                <w:rFonts w:hint="eastAsia"/>
                <w:sz w:val="24"/>
              </w:rPr>
              <w:t>cr</w:t>
            </w:r>
            <w:r>
              <w:rPr>
                <w:rFonts w:hint="eastAsia"/>
                <w:sz w:val="24"/>
              </w:rPr>
              <w:t>、</w:t>
            </w:r>
            <w:r>
              <w:rPr>
                <w:rFonts w:hint="eastAsia"/>
                <w:sz w:val="24"/>
              </w:rPr>
              <w:t>B</w:t>
            </w:r>
            <w:r>
              <w:rPr>
                <w:sz w:val="24"/>
              </w:rPr>
              <w:t>OD</w:t>
            </w:r>
            <w:r>
              <w:rPr>
                <w:sz w:val="24"/>
                <w:vertAlign w:val="subscript"/>
              </w:rPr>
              <w:t>5</w:t>
            </w:r>
            <w:r>
              <w:rPr>
                <w:rFonts w:hint="eastAsia"/>
                <w:sz w:val="24"/>
              </w:rPr>
              <w:t>、</w:t>
            </w:r>
            <w:r>
              <w:rPr>
                <w:rFonts w:hint="eastAsia"/>
                <w:sz w:val="24"/>
              </w:rPr>
              <w:t>S</w:t>
            </w:r>
            <w:r>
              <w:rPr>
                <w:sz w:val="24"/>
              </w:rPr>
              <w:t>S</w:t>
            </w:r>
            <w:r>
              <w:rPr>
                <w:rFonts w:hint="eastAsia"/>
                <w:sz w:val="24"/>
              </w:rPr>
              <w:t>、氨氮</w:t>
            </w:r>
          </w:p>
        </w:tc>
        <w:tc>
          <w:tcPr>
            <w:tcW w:w="1755" w:type="dxa"/>
            <w:vAlign w:val="center"/>
          </w:tcPr>
          <w:p w14:paraId="12F49F32" w14:textId="7DFF187A" w:rsidR="0014701A" w:rsidRDefault="0014701A">
            <w:pPr>
              <w:adjustRightInd w:val="0"/>
              <w:snapToGrid w:val="0"/>
              <w:jc w:val="center"/>
              <w:rPr>
                <w:rFonts w:ascii="宋体" w:hAnsi="宋体" w:cs="宋体"/>
                <w:sz w:val="24"/>
              </w:rPr>
            </w:pPr>
            <w:r>
              <w:rPr>
                <w:rFonts w:ascii="宋体" w:hAnsi="宋体" w:cs="宋体" w:hint="eastAsia"/>
                <w:sz w:val="24"/>
              </w:rPr>
              <w:t>化粪池</w:t>
            </w:r>
          </w:p>
        </w:tc>
        <w:tc>
          <w:tcPr>
            <w:tcW w:w="1757" w:type="dxa"/>
            <w:vAlign w:val="center"/>
          </w:tcPr>
          <w:p w14:paraId="4D8C0832" w14:textId="7D6206FE" w:rsidR="0014701A" w:rsidRDefault="0014701A">
            <w:pPr>
              <w:adjustRightInd w:val="0"/>
              <w:snapToGrid w:val="0"/>
              <w:jc w:val="center"/>
              <w:rPr>
                <w:rFonts w:ascii="宋体" w:hAnsi="宋体" w:cs="宋体"/>
                <w:sz w:val="24"/>
              </w:rPr>
            </w:pPr>
            <w:r>
              <w:rPr>
                <w:color w:val="000000"/>
                <w:sz w:val="24"/>
              </w:rPr>
              <w:t>《污水综合排放标准》（</w:t>
            </w:r>
            <w:r>
              <w:rPr>
                <w:color w:val="000000"/>
                <w:sz w:val="24"/>
              </w:rPr>
              <w:t>GB8978-1996</w:t>
            </w:r>
            <w:r>
              <w:rPr>
                <w:color w:val="000000"/>
                <w:sz w:val="24"/>
              </w:rPr>
              <w:t>）</w:t>
            </w:r>
            <w:r>
              <w:rPr>
                <w:rFonts w:hint="eastAsia"/>
                <w:color w:val="000000"/>
                <w:sz w:val="24"/>
              </w:rPr>
              <w:t>表</w:t>
            </w:r>
            <w:r>
              <w:rPr>
                <w:rFonts w:hint="eastAsia"/>
                <w:color w:val="000000"/>
                <w:sz w:val="24"/>
              </w:rPr>
              <w:t>4</w:t>
            </w:r>
            <w:r>
              <w:rPr>
                <w:color w:val="000000"/>
                <w:sz w:val="24"/>
              </w:rPr>
              <w:t>中</w:t>
            </w:r>
            <w:r>
              <w:rPr>
                <w:rFonts w:hint="eastAsia"/>
                <w:color w:val="000000"/>
                <w:sz w:val="24"/>
              </w:rPr>
              <w:t>三</w:t>
            </w:r>
            <w:r>
              <w:rPr>
                <w:color w:val="000000"/>
                <w:sz w:val="24"/>
              </w:rPr>
              <w:t>级标准</w:t>
            </w:r>
          </w:p>
        </w:tc>
      </w:tr>
      <w:tr w:rsidR="00A85462" w14:paraId="5570707F" w14:textId="77777777" w:rsidTr="00C9253A">
        <w:trPr>
          <w:trHeight w:val="425"/>
          <w:jc w:val="center"/>
        </w:trPr>
        <w:tc>
          <w:tcPr>
            <w:tcW w:w="1550" w:type="dxa"/>
            <w:vAlign w:val="center"/>
          </w:tcPr>
          <w:p w14:paraId="093448CD" w14:textId="77777777" w:rsidR="00A85462" w:rsidRDefault="00C7583F">
            <w:pPr>
              <w:adjustRightInd w:val="0"/>
              <w:snapToGrid w:val="0"/>
              <w:jc w:val="center"/>
              <w:rPr>
                <w:rFonts w:ascii="宋体" w:hAnsi="宋体" w:cs="宋体"/>
                <w:sz w:val="24"/>
              </w:rPr>
            </w:pPr>
            <w:r>
              <w:rPr>
                <w:rFonts w:ascii="宋体" w:hAnsi="宋体" w:cs="宋体" w:hint="eastAsia"/>
                <w:sz w:val="24"/>
              </w:rPr>
              <w:t>声环境</w:t>
            </w:r>
          </w:p>
        </w:tc>
        <w:tc>
          <w:tcPr>
            <w:tcW w:w="1972" w:type="dxa"/>
            <w:vAlign w:val="center"/>
          </w:tcPr>
          <w:p w14:paraId="35D9A0D6" w14:textId="44F4B884" w:rsidR="00A85462" w:rsidRDefault="0014701A">
            <w:pPr>
              <w:adjustRightInd w:val="0"/>
              <w:snapToGrid w:val="0"/>
              <w:jc w:val="center"/>
              <w:rPr>
                <w:rFonts w:ascii="宋体" w:hAnsi="宋体" w:cs="宋体"/>
                <w:sz w:val="24"/>
              </w:rPr>
            </w:pPr>
            <w:r w:rsidRPr="00AE136F">
              <w:rPr>
                <w:rFonts w:hint="eastAsia"/>
                <w:sz w:val="24"/>
                <w:szCs w:val="32"/>
              </w:rPr>
              <w:t>多片锯机、梳齿机、接条机、涂胶机、拼板机、热压机、锯边机、砂光机、</w:t>
            </w:r>
            <w:r>
              <w:rPr>
                <w:rFonts w:hint="eastAsia"/>
                <w:sz w:val="24"/>
                <w:szCs w:val="32"/>
              </w:rPr>
              <w:t>风</w:t>
            </w:r>
            <w:r>
              <w:rPr>
                <w:rFonts w:hint="eastAsia"/>
                <w:sz w:val="24"/>
                <w:szCs w:val="32"/>
              </w:rPr>
              <w:lastRenderedPageBreak/>
              <w:t>机</w:t>
            </w:r>
            <w:r w:rsidRPr="00AE136F">
              <w:rPr>
                <w:rFonts w:hint="eastAsia"/>
                <w:sz w:val="24"/>
                <w:szCs w:val="32"/>
              </w:rPr>
              <w:t>等生产设备</w:t>
            </w:r>
          </w:p>
        </w:tc>
        <w:tc>
          <w:tcPr>
            <w:tcW w:w="1766" w:type="dxa"/>
            <w:vAlign w:val="center"/>
          </w:tcPr>
          <w:p w14:paraId="78FC0CB4" w14:textId="77777777" w:rsidR="00A85462" w:rsidRDefault="00C7583F">
            <w:pPr>
              <w:adjustRightInd w:val="0"/>
              <w:snapToGrid w:val="0"/>
              <w:jc w:val="center"/>
              <w:rPr>
                <w:sz w:val="24"/>
              </w:rPr>
            </w:pPr>
            <w:r>
              <w:rPr>
                <w:sz w:val="24"/>
              </w:rPr>
              <w:lastRenderedPageBreak/>
              <w:t>等效连续</w:t>
            </w:r>
            <w:r>
              <w:rPr>
                <w:sz w:val="24"/>
              </w:rPr>
              <w:t>A</w:t>
            </w:r>
            <w:r>
              <w:rPr>
                <w:sz w:val="24"/>
              </w:rPr>
              <w:t>声级</w:t>
            </w:r>
          </w:p>
        </w:tc>
        <w:tc>
          <w:tcPr>
            <w:tcW w:w="1755" w:type="dxa"/>
            <w:vAlign w:val="center"/>
          </w:tcPr>
          <w:p w14:paraId="788042DC" w14:textId="1E9B8627" w:rsidR="00A85462" w:rsidRPr="0014701A" w:rsidRDefault="0014701A">
            <w:pPr>
              <w:adjustRightInd w:val="0"/>
              <w:snapToGrid w:val="0"/>
              <w:jc w:val="center"/>
              <w:rPr>
                <w:rFonts w:ascii="宋体" w:hAnsi="宋体" w:cs="宋体"/>
                <w:sz w:val="24"/>
              </w:rPr>
            </w:pPr>
            <w:r w:rsidRPr="0014701A">
              <w:rPr>
                <w:rFonts w:ascii="宋体" w:hAnsi="宋体" w:cs="宋体" w:hint="eastAsia"/>
                <w:sz w:val="24"/>
              </w:rPr>
              <w:t>隔声、距离衰减</w:t>
            </w:r>
          </w:p>
        </w:tc>
        <w:tc>
          <w:tcPr>
            <w:tcW w:w="1757" w:type="dxa"/>
            <w:vAlign w:val="center"/>
          </w:tcPr>
          <w:p w14:paraId="6B91DA4B" w14:textId="07998297" w:rsidR="00A85462" w:rsidRDefault="00C7583F">
            <w:pPr>
              <w:adjustRightInd w:val="0"/>
              <w:snapToGrid w:val="0"/>
              <w:jc w:val="center"/>
              <w:rPr>
                <w:rFonts w:ascii="宋体" w:hAnsi="宋体" w:cs="宋体"/>
                <w:sz w:val="24"/>
              </w:rPr>
            </w:pPr>
            <w:r>
              <w:rPr>
                <w:bCs/>
                <w:sz w:val="24"/>
              </w:rPr>
              <w:t>《工业企业厂界噪声排放标准》</w:t>
            </w:r>
            <w:r>
              <w:rPr>
                <w:sz w:val="24"/>
              </w:rPr>
              <w:t>（</w:t>
            </w:r>
            <w:r>
              <w:rPr>
                <w:sz w:val="24"/>
              </w:rPr>
              <w:t>GB12348-2008</w:t>
            </w:r>
            <w:r>
              <w:rPr>
                <w:sz w:val="24"/>
              </w:rPr>
              <w:t>）中</w:t>
            </w:r>
            <w:r w:rsidR="0014701A">
              <w:rPr>
                <w:sz w:val="24"/>
              </w:rPr>
              <w:t>2</w:t>
            </w:r>
            <w:r>
              <w:rPr>
                <w:sz w:val="24"/>
              </w:rPr>
              <w:t>类</w:t>
            </w:r>
            <w:r>
              <w:rPr>
                <w:sz w:val="24"/>
              </w:rPr>
              <w:lastRenderedPageBreak/>
              <w:t>标准</w:t>
            </w:r>
          </w:p>
        </w:tc>
      </w:tr>
      <w:tr w:rsidR="00A85462" w14:paraId="6CA31F9E" w14:textId="77777777" w:rsidTr="00C9253A">
        <w:trPr>
          <w:trHeight w:val="593"/>
          <w:jc w:val="center"/>
        </w:trPr>
        <w:tc>
          <w:tcPr>
            <w:tcW w:w="1550" w:type="dxa"/>
            <w:vAlign w:val="center"/>
          </w:tcPr>
          <w:p w14:paraId="55989EB6" w14:textId="77777777" w:rsidR="00A85462" w:rsidRDefault="00C7583F">
            <w:pPr>
              <w:adjustRightInd w:val="0"/>
              <w:snapToGrid w:val="0"/>
              <w:jc w:val="center"/>
              <w:rPr>
                <w:rFonts w:ascii="宋体" w:hAnsi="宋体" w:cs="宋体"/>
                <w:sz w:val="24"/>
              </w:rPr>
            </w:pPr>
            <w:r>
              <w:rPr>
                <w:rFonts w:ascii="宋体" w:hAnsi="宋体" w:cs="宋体" w:hint="eastAsia"/>
                <w:sz w:val="24"/>
              </w:rPr>
              <w:t>电磁辐射</w:t>
            </w:r>
          </w:p>
        </w:tc>
        <w:tc>
          <w:tcPr>
            <w:tcW w:w="1972" w:type="dxa"/>
            <w:vAlign w:val="center"/>
          </w:tcPr>
          <w:p w14:paraId="5B0D9F81" w14:textId="77777777" w:rsidR="00A85462" w:rsidRDefault="00C7583F">
            <w:pPr>
              <w:adjustRightInd w:val="0"/>
              <w:snapToGrid w:val="0"/>
              <w:jc w:val="center"/>
              <w:rPr>
                <w:rFonts w:ascii="宋体" w:hAnsi="宋体" w:cs="宋体"/>
                <w:sz w:val="24"/>
              </w:rPr>
            </w:pPr>
            <w:r>
              <w:rPr>
                <w:rFonts w:ascii="宋体" w:hAnsi="宋体" w:cs="宋体" w:hint="eastAsia"/>
                <w:sz w:val="24"/>
              </w:rPr>
              <w:t>/</w:t>
            </w:r>
          </w:p>
        </w:tc>
        <w:tc>
          <w:tcPr>
            <w:tcW w:w="1766" w:type="dxa"/>
            <w:vAlign w:val="center"/>
          </w:tcPr>
          <w:p w14:paraId="34AD0D94" w14:textId="77777777" w:rsidR="00A85462" w:rsidRDefault="00C7583F">
            <w:pPr>
              <w:adjustRightInd w:val="0"/>
              <w:snapToGrid w:val="0"/>
              <w:jc w:val="center"/>
              <w:rPr>
                <w:rFonts w:ascii="宋体" w:hAnsi="宋体" w:cs="宋体"/>
                <w:sz w:val="24"/>
              </w:rPr>
            </w:pPr>
            <w:r>
              <w:rPr>
                <w:rFonts w:ascii="宋体" w:hAnsi="宋体" w:cs="宋体" w:hint="eastAsia"/>
                <w:sz w:val="24"/>
              </w:rPr>
              <w:t>/</w:t>
            </w:r>
          </w:p>
        </w:tc>
        <w:tc>
          <w:tcPr>
            <w:tcW w:w="1755" w:type="dxa"/>
            <w:vAlign w:val="center"/>
          </w:tcPr>
          <w:p w14:paraId="6DEEA7F3" w14:textId="77777777" w:rsidR="00A85462" w:rsidRDefault="00C7583F">
            <w:pPr>
              <w:adjustRightInd w:val="0"/>
              <w:snapToGrid w:val="0"/>
              <w:jc w:val="center"/>
              <w:rPr>
                <w:rFonts w:ascii="宋体" w:hAnsi="宋体" w:cs="宋体"/>
                <w:sz w:val="24"/>
              </w:rPr>
            </w:pPr>
            <w:r>
              <w:rPr>
                <w:rFonts w:ascii="宋体" w:hAnsi="宋体" w:cs="宋体" w:hint="eastAsia"/>
                <w:sz w:val="24"/>
              </w:rPr>
              <w:t>/</w:t>
            </w:r>
          </w:p>
        </w:tc>
        <w:tc>
          <w:tcPr>
            <w:tcW w:w="1757" w:type="dxa"/>
            <w:vAlign w:val="center"/>
          </w:tcPr>
          <w:p w14:paraId="77AE1687" w14:textId="77777777" w:rsidR="00A85462" w:rsidRDefault="00C7583F">
            <w:pPr>
              <w:adjustRightInd w:val="0"/>
              <w:snapToGrid w:val="0"/>
              <w:jc w:val="center"/>
              <w:rPr>
                <w:rFonts w:ascii="宋体" w:hAnsi="宋体" w:cs="宋体"/>
                <w:sz w:val="24"/>
              </w:rPr>
            </w:pPr>
            <w:r>
              <w:rPr>
                <w:rFonts w:ascii="宋体" w:hAnsi="宋体" w:cs="宋体" w:hint="eastAsia"/>
                <w:sz w:val="24"/>
              </w:rPr>
              <w:t>/</w:t>
            </w:r>
          </w:p>
        </w:tc>
      </w:tr>
      <w:tr w:rsidR="00A85462" w14:paraId="395034DA" w14:textId="77777777" w:rsidTr="00C9253A">
        <w:trPr>
          <w:trHeight w:val="1122"/>
          <w:jc w:val="center"/>
        </w:trPr>
        <w:tc>
          <w:tcPr>
            <w:tcW w:w="1550" w:type="dxa"/>
            <w:vAlign w:val="center"/>
          </w:tcPr>
          <w:p w14:paraId="4900E3DD" w14:textId="77777777" w:rsidR="00A85462" w:rsidRDefault="00C7583F">
            <w:pPr>
              <w:adjustRightInd w:val="0"/>
              <w:snapToGrid w:val="0"/>
              <w:jc w:val="center"/>
              <w:rPr>
                <w:rFonts w:ascii="宋体" w:hAnsi="宋体" w:cs="宋体"/>
                <w:sz w:val="24"/>
              </w:rPr>
            </w:pPr>
            <w:r>
              <w:rPr>
                <w:rFonts w:ascii="宋体" w:hAnsi="宋体" w:cs="宋体" w:hint="eastAsia"/>
                <w:sz w:val="24"/>
              </w:rPr>
              <w:t>固体废物</w:t>
            </w:r>
          </w:p>
        </w:tc>
        <w:tc>
          <w:tcPr>
            <w:tcW w:w="7250" w:type="dxa"/>
            <w:gridSpan w:val="4"/>
            <w:vAlign w:val="center"/>
          </w:tcPr>
          <w:p w14:paraId="72CBBD4F" w14:textId="239D4055" w:rsidR="00B575D8" w:rsidRPr="00B575D8" w:rsidRDefault="00B575D8" w:rsidP="00B575D8">
            <w:pPr>
              <w:adjustRightInd w:val="0"/>
              <w:snapToGrid w:val="0"/>
              <w:ind w:firstLineChars="200" w:firstLine="480"/>
              <w:rPr>
                <w:sz w:val="24"/>
                <w:szCs w:val="32"/>
              </w:rPr>
            </w:pPr>
            <w:r w:rsidRPr="00B575D8">
              <w:rPr>
                <w:sz w:val="24"/>
                <w:szCs w:val="32"/>
              </w:rPr>
              <w:t>1</w:t>
            </w:r>
            <w:r w:rsidRPr="00B575D8">
              <w:rPr>
                <w:sz w:val="24"/>
                <w:szCs w:val="32"/>
              </w:rPr>
              <w:t>、生活垃圾</w:t>
            </w:r>
            <w:r w:rsidRPr="00B575D8">
              <w:rPr>
                <w:sz w:val="24"/>
              </w:rPr>
              <w:t>经收集后由环卫部门统一清运处理</w:t>
            </w:r>
            <w:r w:rsidRPr="00B575D8">
              <w:rPr>
                <w:sz w:val="24"/>
                <w:szCs w:val="32"/>
              </w:rPr>
              <w:t>；</w:t>
            </w:r>
          </w:p>
          <w:p w14:paraId="0D2A6382" w14:textId="14281882" w:rsidR="00B575D8" w:rsidRPr="00B575D8" w:rsidRDefault="00B575D8" w:rsidP="00B575D8">
            <w:pPr>
              <w:adjustRightInd w:val="0"/>
              <w:snapToGrid w:val="0"/>
              <w:ind w:firstLineChars="200" w:firstLine="480"/>
              <w:rPr>
                <w:sz w:val="24"/>
                <w:szCs w:val="32"/>
              </w:rPr>
            </w:pPr>
            <w:r w:rsidRPr="00B575D8">
              <w:rPr>
                <w:sz w:val="24"/>
                <w:szCs w:val="32"/>
              </w:rPr>
              <w:t>2</w:t>
            </w:r>
            <w:r w:rsidRPr="00B575D8">
              <w:rPr>
                <w:sz w:val="24"/>
                <w:szCs w:val="32"/>
              </w:rPr>
              <w:t>、废包装袋</w:t>
            </w:r>
            <w:r w:rsidRPr="00B575D8">
              <w:rPr>
                <w:spacing w:val="4"/>
                <w:sz w:val="24"/>
              </w:rPr>
              <w:t>收集后外售给专业回收公司处置</w:t>
            </w:r>
            <w:r w:rsidRPr="00B575D8">
              <w:rPr>
                <w:sz w:val="24"/>
                <w:szCs w:val="32"/>
              </w:rPr>
              <w:t>；</w:t>
            </w:r>
          </w:p>
          <w:p w14:paraId="2E38239B" w14:textId="4C4E6103" w:rsidR="00B575D8" w:rsidRPr="00B575D8" w:rsidRDefault="00B575D8" w:rsidP="00B575D8">
            <w:pPr>
              <w:adjustRightInd w:val="0"/>
              <w:snapToGrid w:val="0"/>
              <w:ind w:firstLineChars="200" w:firstLine="480"/>
              <w:rPr>
                <w:sz w:val="24"/>
                <w:szCs w:val="32"/>
              </w:rPr>
            </w:pPr>
            <w:r w:rsidRPr="00B575D8">
              <w:rPr>
                <w:sz w:val="24"/>
                <w:szCs w:val="32"/>
              </w:rPr>
              <w:t>3</w:t>
            </w:r>
            <w:r w:rsidRPr="00B575D8">
              <w:rPr>
                <w:sz w:val="24"/>
                <w:szCs w:val="32"/>
              </w:rPr>
              <w:t>、边角料，木屑，开片、梳齿、锯边、砂光工序布袋除尘器收集的粉尘收集后外售给成型生物质制造厂作原料使用；</w:t>
            </w:r>
          </w:p>
          <w:p w14:paraId="3ABABFAF" w14:textId="20A239D7" w:rsidR="00B575D8" w:rsidRPr="00B575D8" w:rsidRDefault="00B575D8" w:rsidP="00B575D8">
            <w:pPr>
              <w:adjustRightInd w:val="0"/>
              <w:snapToGrid w:val="0"/>
              <w:ind w:firstLineChars="200" w:firstLine="480"/>
              <w:rPr>
                <w:sz w:val="24"/>
                <w:szCs w:val="32"/>
              </w:rPr>
            </w:pPr>
            <w:r w:rsidRPr="00B575D8">
              <w:rPr>
                <w:sz w:val="24"/>
                <w:szCs w:val="32"/>
              </w:rPr>
              <w:t>4</w:t>
            </w:r>
            <w:r w:rsidRPr="00B575D8">
              <w:rPr>
                <w:sz w:val="24"/>
                <w:szCs w:val="32"/>
              </w:rPr>
              <w:t>、锅炉炉渣、锅炉布袋除尘器收集的烟尘</w:t>
            </w:r>
            <w:r w:rsidRPr="00B575D8">
              <w:rPr>
                <w:bCs/>
                <w:sz w:val="24"/>
              </w:rPr>
              <w:t>外售给有机肥厂制造厂作原料使用</w:t>
            </w:r>
            <w:r w:rsidRPr="00B575D8">
              <w:rPr>
                <w:sz w:val="24"/>
                <w:szCs w:val="32"/>
              </w:rPr>
              <w:t>；</w:t>
            </w:r>
          </w:p>
          <w:p w14:paraId="29587644" w14:textId="2E6C8CBA" w:rsidR="00B575D8" w:rsidRPr="00B575D8" w:rsidRDefault="00B575D8" w:rsidP="00B575D8">
            <w:pPr>
              <w:adjustRightInd w:val="0"/>
              <w:snapToGrid w:val="0"/>
              <w:ind w:firstLineChars="200" w:firstLine="480"/>
              <w:rPr>
                <w:sz w:val="24"/>
                <w:szCs w:val="32"/>
              </w:rPr>
            </w:pPr>
            <w:r w:rsidRPr="00B575D8">
              <w:rPr>
                <w:sz w:val="24"/>
                <w:szCs w:val="32"/>
              </w:rPr>
              <w:t>5</w:t>
            </w:r>
            <w:r w:rsidRPr="00B575D8">
              <w:rPr>
                <w:sz w:val="24"/>
                <w:szCs w:val="32"/>
              </w:rPr>
              <w:t>、废脲醛桶</w:t>
            </w:r>
            <w:proofErr w:type="gramStart"/>
            <w:r w:rsidRPr="00B575D8">
              <w:rPr>
                <w:sz w:val="24"/>
                <w:szCs w:val="32"/>
              </w:rPr>
              <w:t>在</w:t>
            </w:r>
            <w:r w:rsidRPr="00B575D8">
              <w:rPr>
                <w:sz w:val="24"/>
              </w:rPr>
              <w:t>危废暂存</w:t>
            </w:r>
            <w:proofErr w:type="gramEnd"/>
            <w:r w:rsidRPr="00B575D8">
              <w:rPr>
                <w:sz w:val="24"/>
              </w:rPr>
              <w:t>间暂存，再交由厂家回收利用，若厂家不能回收利用则委托有资质单位处置；</w:t>
            </w:r>
          </w:p>
          <w:p w14:paraId="07A3FDE7" w14:textId="76B80D8F" w:rsidR="00A85462" w:rsidRPr="00B575D8" w:rsidRDefault="00B575D8" w:rsidP="00B575D8">
            <w:pPr>
              <w:adjustRightInd w:val="0"/>
              <w:snapToGrid w:val="0"/>
              <w:ind w:firstLineChars="200" w:firstLine="480"/>
              <w:rPr>
                <w:sz w:val="24"/>
                <w:szCs w:val="32"/>
              </w:rPr>
            </w:pPr>
            <w:r w:rsidRPr="00B575D8">
              <w:rPr>
                <w:sz w:val="24"/>
                <w:szCs w:val="32"/>
              </w:rPr>
              <w:t>6</w:t>
            </w:r>
            <w:r w:rsidRPr="00B575D8">
              <w:rPr>
                <w:sz w:val="24"/>
                <w:szCs w:val="32"/>
              </w:rPr>
              <w:t>、废活性炭、废导热油、废润滑油、</w:t>
            </w:r>
            <w:r w:rsidRPr="00B575D8">
              <w:rPr>
                <w:sz w:val="24"/>
              </w:rPr>
              <w:t>含油抹布、劳保用品</w:t>
            </w:r>
            <w:proofErr w:type="gramStart"/>
            <w:r w:rsidRPr="00B575D8">
              <w:rPr>
                <w:sz w:val="24"/>
              </w:rPr>
              <w:t>在危废暂存</w:t>
            </w:r>
            <w:proofErr w:type="gramEnd"/>
            <w:r w:rsidRPr="00B575D8">
              <w:rPr>
                <w:sz w:val="24"/>
              </w:rPr>
              <w:t>间内暂存，再委托有资质单位处置。</w:t>
            </w:r>
          </w:p>
        </w:tc>
      </w:tr>
      <w:tr w:rsidR="00A85462" w14:paraId="280748E8" w14:textId="77777777" w:rsidTr="00C9253A">
        <w:trPr>
          <w:trHeight w:val="699"/>
          <w:jc w:val="center"/>
        </w:trPr>
        <w:tc>
          <w:tcPr>
            <w:tcW w:w="1550" w:type="dxa"/>
            <w:vAlign w:val="center"/>
          </w:tcPr>
          <w:p w14:paraId="3AEF5B44" w14:textId="3338C1DD" w:rsidR="00A85462" w:rsidRDefault="00C7583F" w:rsidP="0014701A">
            <w:pPr>
              <w:adjustRightInd w:val="0"/>
              <w:snapToGrid w:val="0"/>
              <w:jc w:val="center"/>
              <w:rPr>
                <w:rFonts w:ascii="宋体" w:hAnsi="宋体" w:cs="宋体"/>
                <w:sz w:val="24"/>
              </w:rPr>
            </w:pPr>
            <w:r>
              <w:rPr>
                <w:rFonts w:ascii="宋体" w:hAnsi="宋体" w:cs="宋体" w:hint="eastAsia"/>
                <w:sz w:val="24"/>
              </w:rPr>
              <w:t>土壤及地下水污染防治措施</w:t>
            </w:r>
          </w:p>
        </w:tc>
        <w:tc>
          <w:tcPr>
            <w:tcW w:w="7250" w:type="dxa"/>
            <w:gridSpan w:val="4"/>
            <w:vAlign w:val="center"/>
          </w:tcPr>
          <w:p w14:paraId="7C822661" w14:textId="45240F2E" w:rsidR="00A85462" w:rsidRDefault="0014701A" w:rsidP="0014701A">
            <w:pPr>
              <w:adjustRightInd w:val="0"/>
              <w:snapToGrid w:val="0"/>
              <w:jc w:val="center"/>
              <w:rPr>
                <w:sz w:val="24"/>
                <w:szCs w:val="32"/>
              </w:rPr>
            </w:pPr>
            <w:r>
              <w:rPr>
                <w:rFonts w:hint="eastAsia"/>
                <w:sz w:val="24"/>
                <w:szCs w:val="32"/>
              </w:rPr>
              <w:t>/</w:t>
            </w:r>
          </w:p>
        </w:tc>
      </w:tr>
      <w:tr w:rsidR="00A85462" w14:paraId="2736DB5D" w14:textId="77777777" w:rsidTr="00C9253A">
        <w:trPr>
          <w:trHeight w:val="1004"/>
          <w:jc w:val="center"/>
        </w:trPr>
        <w:tc>
          <w:tcPr>
            <w:tcW w:w="1550" w:type="dxa"/>
            <w:vAlign w:val="center"/>
          </w:tcPr>
          <w:p w14:paraId="3A84B4E3" w14:textId="77777777" w:rsidR="00A85462" w:rsidRDefault="00C7583F">
            <w:pPr>
              <w:adjustRightInd w:val="0"/>
              <w:snapToGrid w:val="0"/>
              <w:jc w:val="center"/>
              <w:rPr>
                <w:rFonts w:ascii="宋体" w:hAnsi="宋体" w:cs="宋体"/>
                <w:sz w:val="24"/>
              </w:rPr>
            </w:pPr>
            <w:r>
              <w:rPr>
                <w:rFonts w:ascii="宋体" w:hAnsi="宋体" w:cs="宋体" w:hint="eastAsia"/>
                <w:sz w:val="24"/>
              </w:rPr>
              <w:t>生态保护措施</w:t>
            </w:r>
          </w:p>
        </w:tc>
        <w:tc>
          <w:tcPr>
            <w:tcW w:w="7250" w:type="dxa"/>
            <w:gridSpan w:val="4"/>
            <w:vAlign w:val="center"/>
          </w:tcPr>
          <w:p w14:paraId="101C42AF" w14:textId="77777777" w:rsidR="00A85462" w:rsidRDefault="00C7583F">
            <w:pPr>
              <w:adjustRightInd w:val="0"/>
              <w:snapToGrid w:val="0"/>
              <w:jc w:val="center"/>
              <w:rPr>
                <w:rFonts w:ascii="宋体" w:hAnsi="宋体" w:cs="宋体"/>
                <w:sz w:val="24"/>
              </w:rPr>
            </w:pPr>
            <w:r>
              <w:rPr>
                <w:rFonts w:ascii="宋体" w:hAnsi="宋体" w:cs="宋体" w:hint="eastAsia"/>
                <w:sz w:val="24"/>
              </w:rPr>
              <w:t>无</w:t>
            </w:r>
          </w:p>
        </w:tc>
      </w:tr>
      <w:tr w:rsidR="00A85462" w14:paraId="7C6ACCDF" w14:textId="77777777" w:rsidTr="00C9253A">
        <w:trPr>
          <w:trHeight w:val="1276"/>
          <w:jc w:val="center"/>
        </w:trPr>
        <w:tc>
          <w:tcPr>
            <w:tcW w:w="1550" w:type="dxa"/>
            <w:vAlign w:val="center"/>
          </w:tcPr>
          <w:p w14:paraId="7E8A4391" w14:textId="77777777" w:rsidR="00A85462" w:rsidRDefault="00C7583F">
            <w:pPr>
              <w:adjustRightInd w:val="0"/>
              <w:snapToGrid w:val="0"/>
              <w:jc w:val="center"/>
              <w:rPr>
                <w:rFonts w:ascii="宋体" w:hAnsi="宋体" w:cs="宋体"/>
                <w:spacing w:val="-8"/>
                <w:sz w:val="24"/>
              </w:rPr>
            </w:pPr>
            <w:r>
              <w:rPr>
                <w:rFonts w:ascii="宋体" w:hAnsi="宋体" w:cs="宋体" w:hint="eastAsia"/>
                <w:spacing w:val="-8"/>
                <w:sz w:val="24"/>
              </w:rPr>
              <w:t>环境风险</w:t>
            </w:r>
          </w:p>
          <w:p w14:paraId="194F0824" w14:textId="77777777" w:rsidR="00A85462" w:rsidRDefault="00C7583F">
            <w:pPr>
              <w:adjustRightInd w:val="0"/>
              <w:snapToGrid w:val="0"/>
              <w:jc w:val="center"/>
              <w:rPr>
                <w:rFonts w:ascii="宋体" w:hAnsi="宋体" w:cs="宋体"/>
                <w:spacing w:val="-8"/>
                <w:sz w:val="24"/>
              </w:rPr>
            </w:pPr>
            <w:r>
              <w:rPr>
                <w:rFonts w:ascii="宋体" w:hAnsi="宋体" w:cs="宋体" w:hint="eastAsia"/>
                <w:spacing w:val="-8"/>
                <w:sz w:val="24"/>
              </w:rPr>
              <w:t>防范措施</w:t>
            </w:r>
          </w:p>
        </w:tc>
        <w:tc>
          <w:tcPr>
            <w:tcW w:w="7250" w:type="dxa"/>
            <w:gridSpan w:val="4"/>
            <w:vAlign w:val="center"/>
          </w:tcPr>
          <w:p w14:paraId="2A157BB9" w14:textId="777B834B" w:rsidR="00266260" w:rsidRPr="00266260" w:rsidRDefault="00266260" w:rsidP="00266260">
            <w:pPr>
              <w:widowControl/>
              <w:ind w:firstLineChars="200" w:firstLine="480"/>
              <w:rPr>
                <w:color w:val="000000"/>
                <w:sz w:val="24"/>
                <w:szCs w:val="32"/>
              </w:rPr>
            </w:pPr>
            <w:r>
              <w:rPr>
                <w:rFonts w:hint="eastAsia"/>
                <w:sz w:val="24"/>
              </w:rPr>
              <w:t>1</w:t>
            </w:r>
            <w:r>
              <w:rPr>
                <w:rFonts w:hint="eastAsia"/>
                <w:sz w:val="24"/>
              </w:rPr>
              <w:t>、</w:t>
            </w:r>
            <w:proofErr w:type="gramStart"/>
            <w:r w:rsidRPr="00266260">
              <w:rPr>
                <w:rFonts w:hint="eastAsia"/>
                <w:color w:val="000000"/>
                <w:sz w:val="24"/>
                <w:szCs w:val="32"/>
              </w:rPr>
              <w:t>危废暂存</w:t>
            </w:r>
            <w:proofErr w:type="gramEnd"/>
            <w:r w:rsidRPr="00266260">
              <w:rPr>
                <w:rFonts w:hint="eastAsia"/>
                <w:color w:val="000000"/>
                <w:sz w:val="24"/>
                <w:szCs w:val="32"/>
              </w:rPr>
              <w:t>仓设有专人管理，管理人员配备可靠的个人安全防护用品。危险废物入库时，需分区存放，严格检验物品质量、数量、包装情况、</w:t>
            </w:r>
            <w:r w:rsidRPr="00AB4F70">
              <w:rPr>
                <w:rFonts w:hint="eastAsia"/>
                <w:color w:val="000000"/>
                <w:sz w:val="24"/>
                <w:szCs w:val="32"/>
              </w:rPr>
              <w:t>有无泄漏。在贮存期内，定期检查，发现其包装破损、渗漏等，及时进行处</w:t>
            </w:r>
            <w:r w:rsidRPr="00266260">
              <w:rPr>
                <w:rFonts w:hint="eastAsia"/>
                <w:color w:val="000000"/>
                <w:sz w:val="24"/>
                <w:szCs w:val="32"/>
              </w:rPr>
              <w:t>理。库房铺设混凝土地面，保证贮存仓库的防渗、防漏。</w:t>
            </w:r>
          </w:p>
          <w:p w14:paraId="15382919" w14:textId="21875C4F" w:rsidR="00266260" w:rsidRPr="00266260" w:rsidRDefault="00266260" w:rsidP="00266260">
            <w:pPr>
              <w:widowControl/>
              <w:ind w:firstLineChars="200" w:firstLine="480"/>
              <w:rPr>
                <w:rFonts w:ascii="宋体" w:hAnsi="宋体" w:cs="宋体"/>
                <w:color w:val="000000"/>
                <w:kern w:val="0"/>
                <w:sz w:val="24"/>
              </w:rPr>
            </w:pPr>
            <w:r>
              <w:rPr>
                <w:rFonts w:hint="eastAsia"/>
                <w:sz w:val="24"/>
              </w:rPr>
              <w:t>2</w:t>
            </w:r>
            <w:r>
              <w:rPr>
                <w:rFonts w:hint="eastAsia"/>
                <w:sz w:val="24"/>
              </w:rPr>
              <w:t>、</w:t>
            </w:r>
            <w:r w:rsidRPr="00266260">
              <w:rPr>
                <w:rFonts w:ascii="宋体" w:hAnsi="宋体" w:cs="宋体" w:hint="eastAsia"/>
                <w:color w:val="000000"/>
                <w:kern w:val="0"/>
                <w:sz w:val="24"/>
              </w:rPr>
              <w:t>在脲醛树脂胶水的使用过程中，即抽取、涂胶过程严格按工艺操作规程操作，避免与人体的直接接触，严防游离甲醛逸出。若遇游离甲醛中毒时，应及时疏散到开阔、通风的地带，严重时及时到医院</w:t>
            </w:r>
            <w:r w:rsidRPr="00266260">
              <w:rPr>
                <w:rFonts w:ascii="宋体" w:hAnsi="宋体" w:cs="宋体" w:hint="eastAsia"/>
                <w:color w:val="000000"/>
                <w:sz w:val="24"/>
              </w:rPr>
              <w:t>处理。</w:t>
            </w:r>
          </w:p>
          <w:p w14:paraId="268D6319" w14:textId="56687595" w:rsidR="00266260" w:rsidRPr="00266260" w:rsidRDefault="00266260" w:rsidP="00266260">
            <w:pPr>
              <w:widowControl/>
              <w:ind w:firstLineChars="200" w:firstLine="480"/>
              <w:rPr>
                <w:rFonts w:ascii="宋体" w:hAnsi="宋体" w:cs="宋体"/>
                <w:color w:val="000000"/>
                <w:kern w:val="0"/>
                <w:sz w:val="24"/>
              </w:rPr>
            </w:pPr>
            <w:r>
              <w:rPr>
                <w:rFonts w:hint="eastAsia"/>
                <w:sz w:val="24"/>
              </w:rPr>
              <w:t>3</w:t>
            </w:r>
            <w:r>
              <w:rPr>
                <w:rFonts w:hint="eastAsia"/>
                <w:sz w:val="24"/>
              </w:rPr>
              <w:t>、</w:t>
            </w:r>
            <w:r w:rsidRPr="00266260">
              <w:rPr>
                <w:rFonts w:ascii="宋体" w:hAnsi="宋体" w:cs="宋体" w:hint="eastAsia"/>
                <w:color w:val="000000"/>
                <w:kern w:val="0"/>
                <w:sz w:val="24"/>
              </w:rPr>
              <w:t>按要求将木材定点存放，存放时预留消防安全通道，全厂按规定布置消防栓和消防灭火器材，并在易燃物和料场之间做好防火隔离墙。在木材堆场设置明显的警示牌，</w:t>
            </w:r>
            <w:proofErr w:type="gramStart"/>
            <w:r w:rsidRPr="00266260">
              <w:rPr>
                <w:rFonts w:ascii="宋体" w:hAnsi="宋体" w:cs="宋体" w:hint="eastAsia"/>
                <w:color w:val="000000"/>
                <w:kern w:val="0"/>
                <w:sz w:val="24"/>
              </w:rPr>
              <w:t>告诚禁止</w:t>
            </w:r>
            <w:proofErr w:type="gramEnd"/>
            <w:r w:rsidRPr="00266260">
              <w:rPr>
                <w:rFonts w:ascii="宋体" w:hAnsi="宋体" w:cs="宋体" w:hint="eastAsia"/>
                <w:color w:val="000000"/>
                <w:kern w:val="0"/>
                <w:sz w:val="24"/>
              </w:rPr>
              <w:t>明火、禁止吸烟。做好木材堆场的避雷措施，尽量防止由于雷击发生火灾事故。</w:t>
            </w:r>
          </w:p>
          <w:p w14:paraId="191F86B5" w14:textId="2E885253" w:rsidR="00266260" w:rsidRPr="00266260" w:rsidRDefault="00266260" w:rsidP="00266260">
            <w:pPr>
              <w:widowControl/>
              <w:ind w:firstLineChars="200" w:firstLine="480"/>
              <w:rPr>
                <w:rFonts w:ascii="宋体" w:hAnsi="宋体" w:cs="宋体"/>
                <w:color w:val="000000"/>
                <w:kern w:val="0"/>
                <w:sz w:val="24"/>
              </w:rPr>
            </w:pPr>
            <w:r>
              <w:rPr>
                <w:rFonts w:hint="eastAsia"/>
                <w:sz w:val="24"/>
              </w:rPr>
              <w:t>4</w:t>
            </w:r>
            <w:r>
              <w:rPr>
                <w:rFonts w:hint="eastAsia"/>
                <w:sz w:val="24"/>
              </w:rPr>
              <w:t>、</w:t>
            </w:r>
            <w:r w:rsidRPr="00266260">
              <w:rPr>
                <w:rFonts w:ascii="宋体" w:hAnsi="宋体" w:cs="宋体" w:hint="eastAsia"/>
                <w:color w:val="000000"/>
                <w:kern w:val="0"/>
                <w:sz w:val="24"/>
              </w:rPr>
              <w:t>未开启和已开启的桶装脲醛树脂胶水应分别存放。对已开启的桶装胶水的存放，应进行桶盖的密封性检查，确保密闭良好。检查分定期和不定期检查。检查的重点为有无人为破坏，有无泄漏，做到有问题及时发现，及时处理。同时，应在胶水</w:t>
            </w:r>
            <w:proofErr w:type="gramStart"/>
            <w:r w:rsidRPr="00266260">
              <w:rPr>
                <w:rFonts w:ascii="宋体" w:hAnsi="宋体" w:cs="宋体" w:hint="eastAsia"/>
                <w:color w:val="000000"/>
                <w:kern w:val="0"/>
                <w:sz w:val="24"/>
              </w:rPr>
              <w:t>贮存室</w:t>
            </w:r>
            <w:proofErr w:type="gramEnd"/>
            <w:r w:rsidRPr="00266260">
              <w:rPr>
                <w:rFonts w:ascii="宋体" w:hAnsi="宋体" w:cs="宋体" w:hint="eastAsia"/>
                <w:color w:val="000000"/>
                <w:kern w:val="0"/>
                <w:sz w:val="24"/>
              </w:rPr>
              <w:t>周边修建围堰，防止胶水泄漏外溢。</w:t>
            </w:r>
          </w:p>
          <w:p w14:paraId="697F9250" w14:textId="4863ECE5" w:rsidR="00266260" w:rsidRPr="00266260" w:rsidRDefault="00266260" w:rsidP="00266260">
            <w:pPr>
              <w:ind w:firstLineChars="200" w:firstLine="480"/>
              <w:rPr>
                <w:sz w:val="24"/>
                <w:szCs w:val="22"/>
              </w:rPr>
            </w:pPr>
            <w:r>
              <w:rPr>
                <w:rFonts w:hint="eastAsia"/>
                <w:sz w:val="24"/>
                <w:szCs w:val="22"/>
              </w:rPr>
              <w:t>5</w:t>
            </w:r>
            <w:r>
              <w:rPr>
                <w:rFonts w:hint="eastAsia"/>
                <w:sz w:val="24"/>
                <w:szCs w:val="22"/>
              </w:rPr>
              <w:t>、</w:t>
            </w:r>
            <w:r w:rsidRPr="00266260">
              <w:rPr>
                <w:rFonts w:hint="eastAsia"/>
                <w:sz w:val="24"/>
                <w:szCs w:val="22"/>
              </w:rPr>
              <w:t>必须建立必要的安全生产规章制度和措施，保证生产的正常、安全。建议企业建立健全的各级管理机制和机构，全面落实安全生产责任制，并严格执行。对过时的安全管理制度、岗位安全操作规程和作业安全规程，按相关的法律、法规有关规定予以补充和完善，持续改进。严格执行安全监督检查制度。严格防火制度，并配备一定数量</w:t>
            </w:r>
            <w:r w:rsidRPr="00266260">
              <w:rPr>
                <w:rFonts w:hint="eastAsia"/>
                <w:sz w:val="24"/>
                <w:szCs w:val="22"/>
              </w:rPr>
              <w:lastRenderedPageBreak/>
              <w:t>的消防设施。认真作好安全检查记录，对发现的异常情况、安全隐患必须及时报告并在符合安全条件的情况下立即整改。</w:t>
            </w:r>
          </w:p>
          <w:p w14:paraId="5E1CE89E" w14:textId="3C584B12" w:rsidR="00266260" w:rsidRPr="00266260" w:rsidRDefault="00266260" w:rsidP="00266260">
            <w:pPr>
              <w:widowControl/>
              <w:ind w:firstLineChars="200" w:firstLine="480"/>
              <w:rPr>
                <w:rFonts w:ascii="宋体" w:hAnsi="宋体" w:cs="宋体"/>
                <w:kern w:val="0"/>
                <w:sz w:val="24"/>
              </w:rPr>
            </w:pPr>
            <w:r>
              <w:rPr>
                <w:rFonts w:hint="eastAsia"/>
                <w:sz w:val="24"/>
                <w:szCs w:val="22"/>
              </w:rPr>
              <w:t>6</w:t>
            </w:r>
            <w:r>
              <w:rPr>
                <w:rFonts w:hint="eastAsia"/>
                <w:sz w:val="24"/>
                <w:szCs w:val="22"/>
              </w:rPr>
              <w:t>、</w:t>
            </w:r>
            <w:r w:rsidRPr="00266260">
              <w:rPr>
                <w:rFonts w:ascii="宋体" w:hAnsi="宋体" w:cs="宋体" w:hint="eastAsia"/>
                <w:color w:val="000000"/>
                <w:kern w:val="0"/>
                <w:sz w:val="24"/>
              </w:rPr>
              <w:t>当废气治理措施发生故障时，建设单位应立即停止生产并进行环保设施</w:t>
            </w:r>
            <w:r w:rsidRPr="00AB4F70">
              <w:rPr>
                <w:rFonts w:ascii="宋体" w:hAnsi="宋体" w:cs="宋体" w:hint="eastAsia"/>
                <w:color w:val="000000"/>
                <w:kern w:val="0"/>
                <w:sz w:val="24"/>
              </w:rPr>
              <w:t>检修。生产工艺过程中出现跑冒滴漏现象，可对该台设备或该工段进行停机检修。当活性炭吸附</w:t>
            </w:r>
            <w:r w:rsidRPr="00266260">
              <w:rPr>
                <w:rFonts w:ascii="宋体" w:hAnsi="宋体" w:cs="宋体" w:hint="eastAsia"/>
                <w:color w:val="000000"/>
                <w:kern w:val="0"/>
                <w:sz w:val="24"/>
              </w:rPr>
              <w:t>装置失效时</w:t>
            </w:r>
            <w:r w:rsidRPr="00AB4F70">
              <w:rPr>
                <w:rFonts w:ascii="宋体" w:hAnsi="宋体" w:cs="宋体" w:hint="eastAsia"/>
                <w:color w:val="000000"/>
                <w:kern w:val="0"/>
                <w:sz w:val="24"/>
              </w:rPr>
              <w:t>，</w:t>
            </w:r>
            <w:r w:rsidRPr="00266260">
              <w:rPr>
                <w:rFonts w:ascii="宋体" w:hAnsi="宋体" w:cs="宋体" w:hint="eastAsia"/>
                <w:color w:val="000000"/>
                <w:kern w:val="0"/>
                <w:sz w:val="24"/>
              </w:rPr>
              <w:t>应</w:t>
            </w:r>
            <w:r w:rsidRPr="00AB4F70">
              <w:rPr>
                <w:rFonts w:ascii="宋体" w:hAnsi="宋体" w:cs="宋体" w:hint="eastAsia"/>
                <w:color w:val="000000"/>
                <w:kern w:val="0"/>
                <w:sz w:val="24"/>
              </w:rPr>
              <w:t>立即更换</w:t>
            </w:r>
            <w:r w:rsidRPr="00266260">
              <w:rPr>
                <w:rFonts w:ascii="宋体" w:hAnsi="宋体" w:cs="宋体" w:hint="eastAsia"/>
                <w:color w:val="000000"/>
                <w:kern w:val="0"/>
                <w:sz w:val="24"/>
              </w:rPr>
              <w:t>活性炭，并立即停止该生产工段。</w:t>
            </w:r>
          </w:p>
          <w:p w14:paraId="2581B789" w14:textId="63778098" w:rsidR="00A85462" w:rsidRDefault="00266260" w:rsidP="00266260">
            <w:pPr>
              <w:ind w:firstLineChars="200" w:firstLine="480"/>
              <w:rPr>
                <w:color w:val="000000"/>
                <w:sz w:val="24"/>
              </w:rPr>
            </w:pPr>
            <w:r>
              <w:rPr>
                <w:rFonts w:hint="eastAsia"/>
                <w:sz w:val="24"/>
              </w:rPr>
              <w:t>7</w:t>
            </w:r>
            <w:r>
              <w:rPr>
                <w:rFonts w:hint="eastAsia"/>
                <w:sz w:val="24"/>
              </w:rPr>
              <w:t>、</w:t>
            </w:r>
            <w:r w:rsidRPr="00266260">
              <w:rPr>
                <w:sz w:val="24"/>
              </w:rPr>
              <w:t>发生火灾事故时事故救援后产生的</w:t>
            </w:r>
            <w:r w:rsidRPr="00266260">
              <w:rPr>
                <w:rFonts w:hint="eastAsia"/>
                <w:sz w:val="24"/>
              </w:rPr>
              <w:t>消防</w:t>
            </w:r>
            <w:r w:rsidRPr="00266260">
              <w:rPr>
                <w:sz w:val="24"/>
              </w:rPr>
              <w:t>废水</w:t>
            </w:r>
            <w:r w:rsidRPr="00266260">
              <w:rPr>
                <w:rFonts w:hint="eastAsia"/>
                <w:sz w:val="24"/>
              </w:rPr>
              <w:t>收集至市政污水管网。</w:t>
            </w:r>
          </w:p>
        </w:tc>
      </w:tr>
      <w:tr w:rsidR="00A85462" w14:paraId="43E48291" w14:textId="77777777" w:rsidTr="00C9253A">
        <w:trPr>
          <w:trHeight w:val="1002"/>
          <w:jc w:val="center"/>
        </w:trPr>
        <w:tc>
          <w:tcPr>
            <w:tcW w:w="1550" w:type="dxa"/>
            <w:vAlign w:val="center"/>
          </w:tcPr>
          <w:p w14:paraId="28427981" w14:textId="77777777" w:rsidR="00A85462" w:rsidRDefault="00C7583F">
            <w:pPr>
              <w:adjustRightInd w:val="0"/>
              <w:snapToGrid w:val="0"/>
              <w:jc w:val="center"/>
              <w:rPr>
                <w:rFonts w:ascii="宋体" w:hAnsi="宋体" w:cs="宋体"/>
                <w:spacing w:val="-8"/>
                <w:sz w:val="24"/>
              </w:rPr>
            </w:pPr>
            <w:r>
              <w:rPr>
                <w:rFonts w:ascii="宋体" w:hAnsi="宋体" w:cs="宋体" w:hint="eastAsia"/>
                <w:spacing w:val="-8"/>
                <w:sz w:val="24"/>
              </w:rPr>
              <w:t>其他环境</w:t>
            </w:r>
          </w:p>
          <w:p w14:paraId="193C1252" w14:textId="77777777" w:rsidR="00A85462" w:rsidRDefault="00C7583F">
            <w:pPr>
              <w:adjustRightInd w:val="0"/>
              <w:snapToGrid w:val="0"/>
              <w:jc w:val="center"/>
              <w:rPr>
                <w:rFonts w:ascii="宋体" w:hAnsi="宋体" w:cs="宋体"/>
                <w:spacing w:val="-8"/>
                <w:sz w:val="24"/>
              </w:rPr>
            </w:pPr>
            <w:r>
              <w:rPr>
                <w:rFonts w:ascii="宋体" w:hAnsi="宋体" w:cs="宋体" w:hint="eastAsia"/>
                <w:spacing w:val="-8"/>
                <w:sz w:val="24"/>
              </w:rPr>
              <w:t>管理要求</w:t>
            </w:r>
          </w:p>
        </w:tc>
        <w:tc>
          <w:tcPr>
            <w:tcW w:w="7250" w:type="dxa"/>
            <w:gridSpan w:val="4"/>
            <w:vAlign w:val="center"/>
          </w:tcPr>
          <w:p w14:paraId="3097A011" w14:textId="77777777" w:rsidR="00A85462" w:rsidRDefault="00C7583F">
            <w:pPr>
              <w:adjustRightInd w:val="0"/>
              <w:snapToGrid w:val="0"/>
              <w:jc w:val="center"/>
              <w:rPr>
                <w:rFonts w:ascii="宋体" w:hAnsi="宋体" w:cs="宋体"/>
                <w:sz w:val="24"/>
              </w:rPr>
            </w:pPr>
            <w:r>
              <w:rPr>
                <w:rFonts w:ascii="宋体" w:hAnsi="宋体" w:cs="宋体" w:hint="eastAsia"/>
                <w:sz w:val="24"/>
              </w:rPr>
              <w:t>无</w:t>
            </w:r>
          </w:p>
        </w:tc>
      </w:tr>
      <w:bookmarkEnd w:id="28"/>
    </w:tbl>
    <w:p w14:paraId="3071DF13" w14:textId="77777777" w:rsidR="00A85462" w:rsidRDefault="00C7583F">
      <w:pPr>
        <w:pStyle w:val="af0"/>
        <w:spacing w:before="0" w:beforeAutospacing="0" w:after="0" w:afterAutospacing="0" w:line="360" w:lineRule="auto"/>
        <w:jc w:val="center"/>
        <w:outlineLvl w:val="0"/>
        <w:rPr>
          <w:rFonts w:ascii="黑体" w:eastAsia="黑体" w:hAnsi="黑体"/>
          <w:snapToGrid w:val="0"/>
          <w:sz w:val="30"/>
          <w:szCs w:val="30"/>
        </w:rPr>
      </w:pPr>
      <w:r>
        <w:rPr>
          <w:snapToGrid w:val="0"/>
        </w:rPr>
        <w:br w:type="page"/>
      </w:r>
      <w:bookmarkStart w:id="29" w:name="_Toc71215867"/>
      <w:r>
        <w:rPr>
          <w:rFonts w:ascii="黑体" w:eastAsia="黑体" w:hAnsi="黑体" w:hint="eastAsia"/>
          <w:snapToGrid w:val="0"/>
          <w:sz w:val="30"/>
          <w:szCs w:val="30"/>
        </w:rPr>
        <w:lastRenderedPageBreak/>
        <w:t>六、结论</w:t>
      </w:r>
      <w:bookmarkEnd w:id="29"/>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A85462" w14:paraId="716AA0FD" w14:textId="77777777">
        <w:trPr>
          <w:trHeight w:val="11991"/>
          <w:jc w:val="center"/>
        </w:trPr>
        <w:tc>
          <w:tcPr>
            <w:tcW w:w="8865" w:type="dxa"/>
            <w:vAlign w:val="center"/>
          </w:tcPr>
          <w:p w14:paraId="1B87B30C" w14:textId="77777777" w:rsidR="00A85462" w:rsidRDefault="00C7583F">
            <w:pPr>
              <w:pStyle w:val="af5"/>
              <w:spacing w:after="0" w:line="360" w:lineRule="auto"/>
              <w:ind w:firstLineChars="200" w:firstLine="480"/>
              <w:rPr>
                <w:bCs/>
                <w:color w:val="000000"/>
                <w:sz w:val="24"/>
                <w:szCs w:val="24"/>
              </w:rPr>
            </w:pPr>
            <w:r>
              <w:rPr>
                <w:bCs/>
                <w:color w:val="000000"/>
                <w:sz w:val="24"/>
                <w:szCs w:val="24"/>
              </w:rPr>
              <w:t>综合分析可知，项目与国家政策相符，选址合理可行，平面布置合理。项目在运营中将产生一定的废气、污水、噪声及固体废物的污染，在认真落实报告表提出的各项环保措施的前提下，污染物可做到达标排放，</w:t>
            </w:r>
            <w:proofErr w:type="gramStart"/>
            <w:r>
              <w:rPr>
                <w:bCs/>
                <w:color w:val="000000"/>
                <w:sz w:val="24"/>
                <w:szCs w:val="24"/>
              </w:rPr>
              <w:t>固废可得到</w:t>
            </w:r>
            <w:proofErr w:type="gramEnd"/>
            <w:r>
              <w:rPr>
                <w:bCs/>
                <w:color w:val="000000"/>
                <w:sz w:val="24"/>
                <w:szCs w:val="24"/>
              </w:rPr>
              <w:t>妥善处置，噪声不会出现扰民现象，项目运营对周边环境的影响可满足环境功能区划的要求，从环境保护角度而言，项目建设可行。</w:t>
            </w:r>
          </w:p>
          <w:p w14:paraId="3FEC905A" w14:textId="77777777" w:rsidR="00A85462" w:rsidRDefault="00A85462">
            <w:pPr>
              <w:spacing w:line="360" w:lineRule="auto"/>
              <w:rPr>
                <w:rFonts w:ascii="宋体" w:cs="宋体"/>
                <w:sz w:val="24"/>
              </w:rPr>
            </w:pPr>
          </w:p>
        </w:tc>
      </w:tr>
    </w:tbl>
    <w:p w14:paraId="22AEF103" w14:textId="77777777" w:rsidR="00A85462" w:rsidRDefault="00A85462">
      <w:pPr>
        <w:rPr>
          <w:rFonts w:ascii="宋体"/>
        </w:rPr>
        <w:sectPr w:rsidR="00A85462">
          <w:pgSz w:w="11906" w:h="16838"/>
          <w:pgMar w:top="1701" w:right="1531" w:bottom="1701" w:left="1531" w:header="851" w:footer="851" w:gutter="0"/>
          <w:cols w:space="720"/>
          <w:docGrid w:linePitch="312"/>
        </w:sectPr>
      </w:pPr>
    </w:p>
    <w:p w14:paraId="36A3F82B" w14:textId="77777777" w:rsidR="00F02A5A" w:rsidRDefault="00F02A5A" w:rsidP="00F02A5A">
      <w:pPr>
        <w:pStyle w:val="af0"/>
        <w:spacing w:before="0" w:beforeAutospacing="0" w:after="0" w:afterAutospacing="0" w:line="360" w:lineRule="auto"/>
        <w:jc w:val="center"/>
        <w:rPr>
          <w:rFonts w:cs="宋体"/>
          <w:b/>
          <w:bCs/>
          <w:sz w:val="44"/>
          <w:szCs w:val="32"/>
        </w:rPr>
      </w:pPr>
    </w:p>
    <w:p w14:paraId="4B7D1303" w14:textId="77777777" w:rsidR="00F02A5A" w:rsidRDefault="00F02A5A" w:rsidP="00F02A5A">
      <w:pPr>
        <w:pStyle w:val="af0"/>
        <w:spacing w:before="0" w:beforeAutospacing="0" w:after="0" w:afterAutospacing="0" w:line="360" w:lineRule="auto"/>
        <w:jc w:val="center"/>
        <w:rPr>
          <w:rFonts w:cs="宋体"/>
          <w:b/>
          <w:bCs/>
          <w:sz w:val="44"/>
          <w:szCs w:val="32"/>
        </w:rPr>
      </w:pPr>
    </w:p>
    <w:p w14:paraId="32D85401" w14:textId="77777777" w:rsidR="00F02A5A" w:rsidRDefault="00F02A5A" w:rsidP="00F02A5A">
      <w:pPr>
        <w:pStyle w:val="af0"/>
        <w:spacing w:before="0" w:beforeAutospacing="0" w:after="0" w:afterAutospacing="0" w:line="360" w:lineRule="auto"/>
        <w:jc w:val="center"/>
        <w:rPr>
          <w:rFonts w:cs="宋体"/>
          <w:b/>
          <w:bCs/>
          <w:sz w:val="44"/>
          <w:szCs w:val="32"/>
        </w:rPr>
      </w:pPr>
    </w:p>
    <w:p w14:paraId="71C76BF2" w14:textId="184F3CB3" w:rsidR="00F02A5A" w:rsidRPr="00590F16" w:rsidRDefault="00F02A5A" w:rsidP="007D4628">
      <w:pPr>
        <w:pStyle w:val="af0"/>
        <w:spacing w:before="0" w:beforeAutospacing="0" w:after="0" w:afterAutospacing="0" w:line="360" w:lineRule="auto"/>
        <w:ind w:firstLine="420"/>
        <w:jc w:val="center"/>
        <w:rPr>
          <w:rFonts w:cs="宋体"/>
          <w:b/>
          <w:bCs/>
          <w:sz w:val="44"/>
          <w:szCs w:val="32"/>
        </w:rPr>
      </w:pPr>
      <w:r w:rsidRPr="00590F16">
        <w:rPr>
          <w:rFonts w:cs="宋体" w:hint="eastAsia"/>
          <w:b/>
          <w:bCs/>
          <w:sz w:val="44"/>
          <w:szCs w:val="32"/>
        </w:rPr>
        <w:t>双牌县秋梅木材加工厂</w:t>
      </w:r>
    </w:p>
    <w:p w14:paraId="0A8508F8" w14:textId="77777777" w:rsidR="00F02A5A" w:rsidRDefault="00F02A5A" w:rsidP="007D4628">
      <w:pPr>
        <w:pStyle w:val="af0"/>
        <w:spacing w:before="0" w:beforeAutospacing="0" w:after="0" w:afterAutospacing="0" w:line="360" w:lineRule="auto"/>
        <w:jc w:val="center"/>
        <w:rPr>
          <w:rFonts w:cs="宋体"/>
          <w:b/>
          <w:bCs/>
          <w:sz w:val="44"/>
          <w:szCs w:val="32"/>
        </w:rPr>
      </w:pPr>
      <w:r w:rsidRPr="00590F16">
        <w:rPr>
          <w:rFonts w:cs="宋体" w:hint="eastAsia"/>
          <w:b/>
          <w:bCs/>
          <w:sz w:val="44"/>
          <w:szCs w:val="32"/>
        </w:rPr>
        <w:t>年产</w:t>
      </w:r>
      <w:r w:rsidRPr="00590F16">
        <w:rPr>
          <w:rFonts w:ascii="Times New Roman" w:hAnsi="Times New Roman"/>
          <w:b/>
          <w:bCs/>
          <w:sz w:val="44"/>
          <w:szCs w:val="32"/>
        </w:rPr>
        <w:t>6000m</w:t>
      </w:r>
      <w:r w:rsidRPr="00590F16">
        <w:rPr>
          <w:rFonts w:ascii="Times New Roman" w:hAnsi="Times New Roman"/>
          <w:b/>
          <w:bCs/>
          <w:sz w:val="44"/>
          <w:szCs w:val="32"/>
          <w:vertAlign w:val="superscript"/>
        </w:rPr>
        <w:t>3</w:t>
      </w:r>
      <w:r w:rsidRPr="00590F16">
        <w:rPr>
          <w:rFonts w:cs="宋体" w:hint="eastAsia"/>
          <w:b/>
          <w:bCs/>
          <w:sz w:val="44"/>
          <w:szCs w:val="32"/>
        </w:rPr>
        <w:t>指接板建设项目</w:t>
      </w:r>
    </w:p>
    <w:p w14:paraId="2CB5D4DB" w14:textId="77777777" w:rsidR="00F02A5A" w:rsidRPr="00590F16" w:rsidRDefault="00F02A5A" w:rsidP="007D4628">
      <w:pPr>
        <w:pStyle w:val="af0"/>
        <w:spacing w:before="0" w:beforeAutospacing="0" w:after="0" w:afterAutospacing="0" w:line="360" w:lineRule="auto"/>
        <w:jc w:val="center"/>
        <w:rPr>
          <w:b/>
          <w:bCs/>
          <w:sz w:val="44"/>
          <w:szCs w:val="32"/>
        </w:rPr>
        <w:sectPr w:rsidR="00F02A5A" w:rsidRPr="00590F16">
          <w:footerReference w:type="default" r:id="rId18"/>
          <w:pgSz w:w="11906" w:h="16838"/>
          <w:pgMar w:top="1701" w:right="1531" w:bottom="1701" w:left="1531" w:header="851" w:footer="851" w:gutter="0"/>
          <w:cols w:space="720"/>
          <w:docGrid w:linePitch="312"/>
        </w:sectPr>
      </w:pPr>
      <w:r>
        <w:rPr>
          <w:rFonts w:cs="宋体" w:hint="eastAsia"/>
          <w:b/>
          <w:bCs/>
          <w:sz w:val="44"/>
          <w:szCs w:val="32"/>
        </w:rPr>
        <w:t>大气环境影响专项评价</w:t>
      </w:r>
    </w:p>
    <w:p w14:paraId="37532CE3" w14:textId="7D851380" w:rsidR="00F02A5A" w:rsidRDefault="00F02A5A" w:rsidP="00024028">
      <w:pPr>
        <w:tabs>
          <w:tab w:val="left" w:pos="7185"/>
        </w:tabs>
        <w:spacing w:line="360" w:lineRule="auto"/>
        <w:rPr>
          <w:b/>
          <w:bCs/>
          <w:color w:val="000000"/>
          <w:sz w:val="24"/>
        </w:rPr>
      </w:pPr>
      <w:r w:rsidRPr="00F02A5A">
        <w:rPr>
          <w:b/>
          <w:bCs/>
          <w:color w:val="000000"/>
          <w:sz w:val="24"/>
        </w:rPr>
        <w:lastRenderedPageBreak/>
        <w:t>1</w:t>
      </w:r>
      <w:r w:rsidRPr="00F02A5A">
        <w:rPr>
          <w:b/>
          <w:bCs/>
          <w:color w:val="000000"/>
          <w:sz w:val="24"/>
        </w:rPr>
        <w:t>、环境空气质量现状调查与评价</w:t>
      </w:r>
    </w:p>
    <w:p w14:paraId="357A5436" w14:textId="77777777" w:rsidR="00024028" w:rsidRDefault="00024028" w:rsidP="00024028">
      <w:pPr>
        <w:spacing w:line="360" w:lineRule="auto"/>
        <w:ind w:firstLineChars="200" w:firstLine="480"/>
        <w:rPr>
          <w:rFonts w:ascii="宋体" w:hAnsi="宋体"/>
          <w:color w:val="000000"/>
          <w:sz w:val="24"/>
          <w:szCs w:val="32"/>
        </w:rPr>
      </w:pPr>
      <w:r>
        <w:rPr>
          <w:rFonts w:ascii="宋体" w:hAnsi="宋体" w:hint="eastAsia"/>
          <w:color w:val="000000"/>
          <w:sz w:val="24"/>
          <w:szCs w:val="32"/>
        </w:rPr>
        <w:t>本项目位于</w:t>
      </w:r>
      <w:r>
        <w:rPr>
          <w:rFonts w:ascii="宋体" w:hAnsi="宋体" w:cs="宋体" w:hint="eastAsia"/>
          <w:sz w:val="24"/>
        </w:rPr>
        <w:t>湖南省永州市双牌县</w:t>
      </w:r>
      <w:proofErr w:type="gramStart"/>
      <w:r>
        <w:rPr>
          <w:rFonts w:ascii="宋体" w:hAnsi="宋体" w:cs="宋体" w:hint="eastAsia"/>
          <w:sz w:val="24"/>
        </w:rPr>
        <w:t>泷</w:t>
      </w:r>
      <w:proofErr w:type="gramEnd"/>
      <w:r>
        <w:rPr>
          <w:rFonts w:ascii="宋体" w:hAnsi="宋体" w:cs="宋体" w:hint="eastAsia"/>
          <w:sz w:val="24"/>
        </w:rPr>
        <w:t>泊镇大路口村</w:t>
      </w:r>
      <w:r>
        <w:rPr>
          <w:sz w:val="24"/>
        </w:rPr>
        <w:t>1</w:t>
      </w:r>
      <w:r>
        <w:rPr>
          <w:rFonts w:ascii="宋体" w:hAnsi="宋体" w:cs="宋体" w:hint="eastAsia"/>
          <w:sz w:val="24"/>
        </w:rPr>
        <w:t>组</w:t>
      </w:r>
      <w:r>
        <w:rPr>
          <w:rFonts w:ascii="宋体" w:hAnsi="宋体" w:hint="eastAsia"/>
          <w:color w:val="000000"/>
          <w:sz w:val="24"/>
          <w:szCs w:val="32"/>
        </w:rPr>
        <w:t>，评价区域属于环境空气二类功能区，其空气质量执行《环境空气质量标准》（</w:t>
      </w:r>
      <w:r>
        <w:rPr>
          <w:sz w:val="24"/>
          <w:szCs w:val="32"/>
        </w:rPr>
        <w:t>GB3095-2012</w:t>
      </w:r>
      <w:r>
        <w:rPr>
          <w:rFonts w:ascii="宋体" w:hAnsi="宋体" w:hint="eastAsia"/>
          <w:color w:val="000000"/>
          <w:sz w:val="24"/>
          <w:szCs w:val="32"/>
        </w:rPr>
        <w:t>）中二级标准</w:t>
      </w:r>
      <w:r>
        <w:rPr>
          <w:rFonts w:hint="eastAsia"/>
          <w:sz w:val="24"/>
          <w:szCs w:val="32"/>
        </w:rPr>
        <w:t>及</w:t>
      </w:r>
      <w:r>
        <w:rPr>
          <w:rFonts w:hint="eastAsia"/>
          <w:sz w:val="24"/>
          <w:szCs w:val="32"/>
        </w:rPr>
        <w:t>2018</w:t>
      </w:r>
      <w:r>
        <w:rPr>
          <w:rFonts w:hint="eastAsia"/>
          <w:sz w:val="24"/>
          <w:szCs w:val="32"/>
        </w:rPr>
        <w:t>年修改单</w:t>
      </w:r>
      <w:r>
        <w:rPr>
          <w:rFonts w:ascii="宋体" w:hAnsi="宋体" w:hint="eastAsia"/>
          <w:color w:val="000000"/>
          <w:sz w:val="24"/>
          <w:szCs w:val="32"/>
        </w:rPr>
        <w:t>。</w:t>
      </w:r>
    </w:p>
    <w:p w14:paraId="30FD6C2B" w14:textId="77777777" w:rsidR="00024028" w:rsidRDefault="00024028" w:rsidP="00024028">
      <w:pPr>
        <w:spacing w:line="360" w:lineRule="auto"/>
        <w:ind w:firstLineChars="200" w:firstLine="480"/>
        <w:rPr>
          <w:rFonts w:ascii="宋体" w:hAnsi="宋体"/>
          <w:color w:val="000000"/>
          <w:sz w:val="24"/>
          <w:szCs w:val="32"/>
        </w:rPr>
      </w:pPr>
      <w:r>
        <w:rPr>
          <w:rFonts w:ascii="宋体" w:hAnsi="宋体" w:hint="eastAsia"/>
          <w:color w:val="000000"/>
          <w:sz w:val="24"/>
          <w:szCs w:val="32"/>
        </w:rPr>
        <w:t>（</w:t>
      </w:r>
      <w:r>
        <w:rPr>
          <w:color w:val="000000"/>
          <w:sz w:val="24"/>
          <w:szCs w:val="32"/>
        </w:rPr>
        <w:t>1</w:t>
      </w:r>
      <w:r>
        <w:rPr>
          <w:rFonts w:ascii="宋体" w:hAnsi="宋体" w:hint="eastAsia"/>
          <w:color w:val="000000"/>
          <w:sz w:val="24"/>
          <w:szCs w:val="32"/>
        </w:rPr>
        <w:t>）项目所在区域达标判定</w:t>
      </w:r>
    </w:p>
    <w:p w14:paraId="052B6B37" w14:textId="717375AA" w:rsidR="00024028" w:rsidRDefault="00024028" w:rsidP="00024028">
      <w:pPr>
        <w:spacing w:line="360" w:lineRule="auto"/>
        <w:ind w:firstLineChars="200" w:firstLine="480"/>
        <w:rPr>
          <w:rFonts w:hAnsi="宋体"/>
          <w:color w:val="000000"/>
          <w:sz w:val="24"/>
          <w:szCs w:val="32"/>
        </w:rPr>
      </w:pPr>
      <w:r>
        <w:rPr>
          <w:rFonts w:hAnsi="宋体"/>
          <w:color w:val="000000"/>
          <w:sz w:val="24"/>
          <w:szCs w:val="32"/>
        </w:rPr>
        <w:t>为了解</w:t>
      </w:r>
      <w:r>
        <w:rPr>
          <w:rFonts w:hAnsi="宋体" w:hint="eastAsia"/>
          <w:color w:val="000000"/>
          <w:sz w:val="24"/>
          <w:szCs w:val="32"/>
        </w:rPr>
        <w:t>双牌</w:t>
      </w:r>
      <w:proofErr w:type="gramStart"/>
      <w:r>
        <w:rPr>
          <w:rFonts w:hAnsi="宋体" w:hint="eastAsia"/>
          <w:color w:val="000000"/>
          <w:sz w:val="24"/>
          <w:szCs w:val="32"/>
        </w:rPr>
        <w:t>县</w:t>
      </w:r>
      <w:r>
        <w:rPr>
          <w:rFonts w:hAnsi="宋体"/>
          <w:color w:val="000000"/>
          <w:sz w:val="24"/>
          <w:szCs w:val="32"/>
        </w:rPr>
        <w:t>环境</w:t>
      </w:r>
      <w:proofErr w:type="gramEnd"/>
      <w:r>
        <w:rPr>
          <w:rFonts w:hAnsi="宋体" w:hint="eastAsia"/>
          <w:color w:val="000000"/>
          <w:sz w:val="24"/>
          <w:szCs w:val="32"/>
        </w:rPr>
        <w:t>空气</w:t>
      </w:r>
      <w:r>
        <w:rPr>
          <w:rFonts w:hAnsi="宋体"/>
          <w:color w:val="000000"/>
          <w:sz w:val="24"/>
          <w:szCs w:val="32"/>
        </w:rPr>
        <w:t>质量现状，</w:t>
      </w:r>
      <w:r>
        <w:rPr>
          <w:rFonts w:hAnsi="宋体" w:hint="eastAsia"/>
          <w:color w:val="000000"/>
          <w:sz w:val="24"/>
          <w:szCs w:val="32"/>
        </w:rPr>
        <w:t>本次环评收集了双牌县</w:t>
      </w:r>
      <w:r>
        <w:rPr>
          <w:rFonts w:hAnsi="宋体" w:hint="eastAsia"/>
          <w:color w:val="000000"/>
          <w:sz w:val="24"/>
          <w:szCs w:val="32"/>
        </w:rPr>
        <w:t>202</w:t>
      </w:r>
      <w:r>
        <w:rPr>
          <w:rFonts w:hAnsi="宋体"/>
          <w:color w:val="000000"/>
          <w:sz w:val="24"/>
          <w:szCs w:val="32"/>
        </w:rPr>
        <w:t>1</w:t>
      </w:r>
      <w:r>
        <w:rPr>
          <w:rFonts w:hAnsi="宋体" w:hint="eastAsia"/>
          <w:color w:val="000000"/>
          <w:sz w:val="24"/>
          <w:szCs w:val="32"/>
        </w:rPr>
        <w:t>年全年的基本因子的监测数据，监测结果见表</w:t>
      </w:r>
      <w:r>
        <w:rPr>
          <w:rFonts w:hAnsi="宋体" w:hint="eastAsia"/>
          <w:color w:val="000000"/>
          <w:sz w:val="24"/>
          <w:szCs w:val="32"/>
        </w:rPr>
        <w:t>1</w:t>
      </w:r>
      <w:r>
        <w:rPr>
          <w:rFonts w:hAnsi="宋体" w:hint="eastAsia"/>
          <w:color w:val="000000"/>
          <w:sz w:val="24"/>
          <w:szCs w:val="32"/>
        </w:rPr>
        <w:t>。</w:t>
      </w:r>
    </w:p>
    <w:p w14:paraId="6DBCDC4B" w14:textId="7575DD10" w:rsidR="00024028" w:rsidRDefault="00024028" w:rsidP="00024028">
      <w:pPr>
        <w:spacing w:line="360" w:lineRule="auto"/>
        <w:ind w:firstLine="422"/>
        <w:jc w:val="center"/>
        <w:rPr>
          <w:b/>
          <w:color w:val="000000"/>
        </w:rPr>
      </w:pPr>
      <w:r>
        <w:rPr>
          <w:rFonts w:hint="eastAsia"/>
          <w:b/>
          <w:color w:val="000000"/>
        </w:rPr>
        <w:t>表</w:t>
      </w:r>
      <w:r>
        <w:rPr>
          <w:rFonts w:hint="eastAsia"/>
          <w:b/>
          <w:color w:val="000000"/>
        </w:rPr>
        <w:t xml:space="preserve">1   </w:t>
      </w:r>
      <w:r>
        <w:rPr>
          <w:rFonts w:hint="eastAsia"/>
          <w:b/>
          <w:color w:val="000000"/>
        </w:rPr>
        <w:t>区域环境空气质量现状评价表（双牌县）</w:t>
      </w:r>
      <w:r>
        <w:rPr>
          <w:rFonts w:hint="eastAsia"/>
          <w:b/>
          <w:color w:val="000000"/>
        </w:rPr>
        <w:t xml:space="preserve">  </w:t>
      </w:r>
      <w:r>
        <w:rPr>
          <w:b/>
          <w:color w:val="000000"/>
        </w:rPr>
        <w:t>单位：</w:t>
      </w:r>
      <w:r>
        <w:rPr>
          <w:b/>
          <w:color w:val="000000"/>
          <w:szCs w:val="21"/>
        </w:rPr>
        <w:t>µ</w:t>
      </w:r>
      <w:r>
        <w:rPr>
          <w:b/>
          <w:color w:val="000000"/>
        </w:rPr>
        <w:t>g/m</w:t>
      </w:r>
      <w:r>
        <w:rPr>
          <w:b/>
          <w:color w:val="000000"/>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231"/>
        <w:gridCol w:w="1422"/>
        <w:gridCol w:w="1111"/>
        <w:gridCol w:w="1382"/>
        <w:gridCol w:w="1207"/>
      </w:tblGrid>
      <w:tr w:rsidR="00024028" w14:paraId="628A0AE0" w14:textId="77777777" w:rsidTr="00024028">
        <w:trPr>
          <w:trHeight w:val="50"/>
        </w:trPr>
        <w:tc>
          <w:tcPr>
            <w:tcW w:w="838" w:type="pct"/>
            <w:vAlign w:val="center"/>
          </w:tcPr>
          <w:p w14:paraId="015C15BF"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污染物</w:t>
            </w:r>
          </w:p>
        </w:tc>
        <w:tc>
          <w:tcPr>
            <w:tcW w:w="1263" w:type="pct"/>
            <w:vAlign w:val="center"/>
          </w:tcPr>
          <w:p w14:paraId="44BAF476" w14:textId="77777777" w:rsidR="00024028" w:rsidRDefault="00024028" w:rsidP="009D04AB">
            <w:pPr>
              <w:pStyle w:val="32"/>
              <w:spacing w:line="240" w:lineRule="auto"/>
              <w:ind w:firstLine="0"/>
              <w:jc w:val="center"/>
              <w:rPr>
                <w:rFonts w:eastAsia="宋体"/>
                <w:color w:val="000000"/>
                <w:kern w:val="2"/>
                <w:sz w:val="21"/>
                <w:szCs w:val="21"/>
              </w:rPr>
            </w:pPr>
            <w:proofErr w:type="gramStart"/>
            <w:r>
              <w:rPr>
                <w:rFonts w:eastAsia="宋体" w:hint="eastAsia"/>
                <w:color w:val="000000"/>
                <w:kern w:val="2"/>
                <w:sz w:val="21"/>
                <w:szCs w:val="21"/>
              </w:rPr>
              <w:t>年评价</w:t>
            </w:r>
            <w:proofErr w:type="gramEnd"/>
            <w:r>
              <w:rPr>
                <w:rFonts w:eastAsia="宋体" w:hint="eastAsia"/>
                <w:color w:val="000000"/>
                <w:kern w:val="2"/>
                <w:sz w:val="21"/>
                <w:szCs w:val="21"/>
              </w:rPr>
              <w:t>指标</w:t>
            </w:r>
          </w:p>
        </w:tc>
        <w:tc>
          <w:tcPr>
            <w:tcW w:w="805" w:type="pct"/>
            <w:vAlign w:val="center"/>
          </w:tcPr>
          <w:p w14:paraId="534135EC"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现状浓度</w:t>
            </w:r>
          </w:p>
        </w:tc>
        <w:tc>
          <w:tcPr>
            <w:tcW w:w="629" w:type="pct"/>
            <w:vAlign w:val="center"/>
          </w:tcPr>
          <w:p w14:paraId="07BE88FD"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标准值</w:t>
            </w:r>
          </w:p>
        </w:tc>
        <w:tc>
          <w:tcPr>
            <w:tcW w:w="782" w:type="pct"/>
            <w:vAlign w:val="center"/>
          </w:tcPr>
          <w:p w14:paraId="3399F4C1"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占标率</w:t>
            </w:r>
            <w:r>
              <w:rPr>
                <w:rFonts w:eastAsia="宋体" w:hint="eastAsia"/>
                <w:color w:val="000000"/>
                <w:kern w:val="2"/>
                <w:sz w:val="21"/>
                <w:szCs w:val="21"/>
              </w:rPr>
              <w:t>/%</w:t>
            </w:r>
          </w:p>
        </w:tc>
        <w:tc>
          <w:tcPr>
            <w:tcW w:w="682" w:type="pct"/>
            <w:vAlign w:val="center"/>
          </w:tcPr>
          <w:p w14:paraId="344F5559"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达标情况</w:t>
            </w:r>
          </w:p>
        </w:tc>
      </w:tr>
      <w:tr w:rsidR="00024028" w14:paraId="0B6B6C7A" w14:textId="77777777" w:rsidTr="00024028">
        <w:trPr>
          <w:trHeight w:val="279"/>
        </w:trPr>
        <w:tc>
          <w:tcPr>
            <w:tcW w:w="838" w:type="pct"/>
            <w:vAlign w:val="center"/>
          </w:tcPr>
          <w:p w14:paraId="64D02185"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SO</w:t>
            </w:r>
            <w:r>
              <w:rPr>
                <w:rFonts w:eastAsia="宋体" w:hint="eastAsia"/>
                <w:color w:val="000000"/>
                <w:kern w:val="2"/>
                <w:sz w:val="21"/>
                <w:szCs w:val="21"/>
                <w:vertAlign w:val="subscript"/>
              </w:rPr>
              <w:t>2</w:t>
            </w:r>
          </w:p>
        </w:tc>
        <w:tc>
          <w:tcPr>
            <w:tcW w:w="1263" w:type="pct"/>
            <w:vAlign w:val="center"/>
          </w:tcPr>
          <w:p w14:paraId="1FA2C59B"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年平均质量浓度</w:t>
            </w:r>
          </w:p>
        </w:tc>
        <w:tc>
          <w:tcPr>
            <w:tcW w:w="805" w:type="pct"/>
            <w:vAlign w:val="center"/>
          </w:tcPr>
          <w:p w14:paraId="4283A06D"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9</w:t>
            </w:r>
          </w:p>
        </w:tc>
        <w:tc>
          <w:tcPr>
            <w:tcW w:w="629" w:type="pct"/>
            <w:vAlign w:val="center"/>
          </w:tcPr>
          <w:p w14:paraId="4EAE5CA0"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60</w:t>
            </w:r>
          </w:p>
        </w:tc>
        <w:tc>
          <w:tcPr>
            <w:tcW w:w="782" w:type="pct"/>
            <w:vAlign w:val="center"/>
          </w:tcPr>
          <w:p w14:paraId="1224369A"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1</w:t>
            </w:r>
            <w:r>
              <w:rPr>
                <w:rFonts w:eastAsia="宋体"/>
                <w:color w:val="000000"/>
                <w:kern w:val="2"/>
                <w:sz w:val="21"/>
                <w:szCs w:val="21"/>
              </w:rPr>
              <w:t>5</w:t>
            </w:r>
          </w:p>
        </w:tc>
        <w:tc>
          <w:tcPr>
            <w:tcW w:w="682" w:type="pct"/>
            <w:vAlign w:val="center"/>
          </w:tcPr>
          <w:p w14:paraId="124F6892"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达标</w:t>
            </w:r>
          </w:p>
        </w:tc>
      </w:tr>
      <w:tr w:rsidR="00024028" w14:paraId="48A2B10F" w14:textId="77777777" w:rsidTr="00024028">
        <w:trPr>
          <w:trHeight w:val="65"/>
        </w:trPr>
        <w:tc>
          <w:tcPr>
            <w:tcW w:w="838" w:type="pct"/>
            <w:vAlign w:val="center"/>
          </w:tcPr>
          <w:p w14:paraId="332D4A14"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NO</w:t>
            </w:r>
            <w:r>
              <w:rPr>
                <w:rFonts w:eastAsia="宋体" w:hint="eastAsia"/>
                <w:color w:val="000000"/>
                <w:kern w:val="2"/>
                <w:sz w:val="21"/>
                <w:szCs w:val="21"/>
                <w:vertAlign w:val="subscript"/>
              </w:rPr>
              <w:t>2</w:t>
            </w:r>
          </w:p>
        </w:tc>
        <w:tc>
          <w:tcPr>
            <w:tcW w:w="1263" w:type="pct"/>
            <w:vAlign w:val="center"/>
          </w:tcPr>
          <w:p w14:paraId="6B7FBF39"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年平均质量浓度</w:t>
            </w:r>
          </w:p>
        </w:tc>
        <w:tc>
          <w:tcPr>
            <w:tcW w:w="805" w:type="pct"/>
            <w:vAlign w:val="center"/>
          </w:tcPr>
          <w:p w14:paraId="1ED7E55F"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1</w:t>
            </w:r>
            <w:r>
              <w:rPr>
                <w:rFonts w:eastAsia="宋体"/>
                <w:color w:val="000000"/>
                <w:kern w:val="2"/>
                <w:sz w:val="21"/>
                <w:szCs w:val="21"/>
              </w:rPr>
              <w:t>3</w:t>
            </w:r>
          </w:p>
        </w:tc>
        <w:tc>
          <w:tcPr>
            <w:tcW w:w="629" w:type="pct"/>
            <w:vAlign w:val="center"/>
          </w:tcPr>
          <w:p w14:paraId="5B872422"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40</w:t>
            </w:r>
          </w:p>
        </w:tc>
        <w:tc>
          <w:tcPr>
            <w:tcW w:w="782" w:type="pct"/>
            <w:vAlign w:val="center"/>
          </w:tcPr>
          <w:p w14:paraId="6A821626"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3</w:t>
            </w:r>
            <w:r>
              <w:rPr>
                <w:rFonts w:eastAsia="宋体"/>
                <w:color w:val="000000"/>
                <w:kern w:val="2"/>
                <w:sz w:val="21"/>
                <w:szCs w:val="21"/>
              </w:rPr>
              <w:t>2.5</w:t>
            </w:r>
          </w:p>
        </w:tc>
        <w:tc>
          <w:tcPr>
            <w:tcW w:w="682" w:type="pct"/>
            <w:vAlign w:val="center"/>
          </w:tcPr>
          <w:p w14:paraId="1B989BEE"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达标</w:t>
            </w:r>
          </w:p>
        </w:tc>
      </w:tr>
      <w:tr w:rsidR="00024028" w14:paraId="0B0493DE" w14:textId="77777777" w:rsidTr="00024028">
        <w:trPr>
          <w:trHeight w:val="65"/>
        </w:trPr>
        <w:tc>
          <w:tcPr>
            <w:tcW w:w="838" w:type="pct"/>
            <w:vAlign w:val="center"/>
          </w:tcPr>
          <w:p w14:paraId="246F5DC0"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PM</w:t>
            </w:r>
            <w:r>
              <w:rPr>
                <w:rFonts w:eastAsia="宋体" w:hint="eastAsia"/>
                <w:color w:val="000000"/>
                <w:kern w:val="2"/>
                <w:sz w:val="21"/>
                <w:szCs w:val="21"/>
                <w:vertAlign w:val="subscript"/>
              </w:rPr>
              <w:t>10</w:t>
            </w:r>
          </w:p>
        </w:tc>
        <w:tc>
          <w:tcPr>
            <w:tcW w:w="1263" w:type="pct"/>
            <w:vAlign w:val="center"/>
          </w:tcPr>
          <w:p w14:paraId="5F6C454C"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年平均质量浓度</w:t>
            </w:r>
          </w:p>
        </w:tc>
        <w:tc>
          <w:tcPr>
            <w:tcW w:w="805" w:type="pct"/>
            <w:vAlign w:val="center"/>
          </w:tcPr>
          <w:p w14:paraId="57AB5770"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3</w:t>
            </w:r>
            <w:r>
              <w:rPr>
                <w:rFonts w:eastAsia="宋体"/>
                <w:color w:val="000000"/>
                <w:kern w:val="2"/>
                <w:sz w:val="21"/>
                <w:szCs w:val="21"/>
              </w:rPr>
              <w:t>6</w:t>
            </w:r>
          </w:p>
        </w:tc>
        <w:tc>
          <w:tcPr>
            <w:tcW w:w="629" w:type="pct"/>
            <w:vAlign w:val="center"/>
          </w:tcPr>
          <w:p w14:paraId="634653EE"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70</w:t>
            </w:r>
          </w:p>
        </w:tc>
        <w:tc>
          <w:tcPr>
            <w:tcW w:w="782" w:type="pct"/>
            <w:vAlign w:val="center"/>
          </w:tcPr>
          <w:p w14:paraId="1C0EAF0D"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5</w:t>
            </w:r>
            <w:r>
              <w:rPr>
                <w:rFonts w:eastAsia="宋体"/>
                <w:color w:val="000000"/>
                <w:kern w:val="2"/>
                <w:sz w:val="21"/>
                <w:szCs w:val="21"/>
              </w:rPr>
              <w:t>1.4</w:t>
            </w:r>
          </w:p>
        </w:tc>
        <w:tc>
          <w:tcPr>
            <w:tcW w:w="682" w:type="pct"/>
            <w:vAlign w:val="center"/>
          </w:tcPr>
          <w:p w14:paraId="7A5E342D"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达标</w:t>
            </w:r>
          </w:p>
        </w:tc>
      </w:tr>
      <w:tr w:rsidR="00024028" w14:paraId="4C805DA2" w14:textId="77777777" w:rsidTr="00024028">
        <w:trPr>
          <w:trHeight w:val="65"/>
        </w:trPr>
        <w:tc>
          <w:tcPr>
            <w:tcW w:w="838" w:type="pct"/>
            <w:vAlign w:val="center"/>
          </w:tcPr>
          <w:p w14:paraId="49A96651"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PM</w:t>
            </w:r>
            <w:r>
              <w:rPr>
                <w:rFonts w:eastAsia="宋体" w:hint="eastAsia"/>
                <w:color w:val="000000"/>
                <w:kern w:val="2"/>
                <w:sz w:val="21"/>
                <w:szCs w:val="21"/>
                <w:vertAlign w:val="subscript"/>
              </w:rPr>
              <w:t>2.5</w:t>
            </w:r>
          </w:p>
        </w:tc>
        <w:tc>
          <w:tcPr>
            <w:tcW w:w="1263" w:type="pct"/>
            <w:vAlign w:val="center"/>
          </w:tcPr>
          <w:p w14:paraId="02C713E3"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年平均质量浓度</w:t>
            </w:r>
          </w:p>
        </w:tc>
        <w:tc>
          <w:tcPr>
            <w:tcW w:w="805" w:type="pct"/>
            <w:vAlign w:val="center"/>
          </w:tcPr>
          <w:p w14:paraId="2A529281"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2</w:t>
            </w:r>
            <w:r>
              <w:rPr>
                <w:rFonts w:eastAsia="宋体"/>
                <w:color w:val="000000"/>
                <w:kern w:val="2"/>
                <w:sz w:val="21"/>
                <w:szCs w:val="21"/>
              </w:rPr>
              <w:t>5</w:t>
            </w:r>
          </w:p>
        </w:tc>
        <w:tc>
          <w:tcPr>
            <w:tcW w:w="629" w:type="pct"/>
            <w:vAlign w:val="center"/>
          </w:tcPr>
          <w:p w14:paraId="3CCB2AB2"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35</w:t>
            </w:r>
          </w:p>
        </w:tc>
        <w:tc>
          <w:tcPr>
            <w:tcW w:w="782" w:type="pct"/>
            <w:vAlign w:val="center"/>
          </w:tcPr>
          <w:p w14:paraId="5931B240"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7</w:t>
            </w:r>
            <w:r>
              <w:rPr>
                <w:rFonts w:eastAsia="宋体"/>
                <w:color w:val="000000"/>
                <w:kern w:val="2"/>
                <w:sz w:val="21"/>
                <w:szCs w:val="21"/>
              </w:rPr>
              <w:t>1.4</w:t>
            </w:r>
          </w:p>
        </w:tc>
        <w:tc>
          <w:tcPr>
            <w:tcW w:w="682" w:type="pct"/>
            <w:vAlign w:val="center"/>
          </w:tcPr>
          <w:p w14:paraId="629014F1"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达标</w:t>
            </w:r>
          </w:p>
        </w:tc>
      </w:tr>
      <w:tr w:rsidR="00024028" w14:paraId="750654AB" w14:textId="77777777" w:rsidTr="00024028">
        <w:trPr>
          <w:trHeight w:val="65"/>
        </w:trPr>
        <w:tc>
          <w:tcPr>
            <w:tcW w:w="838" w:type="pct"/>
            <w:vAlign w:val="center"/>
          </w:tcPr>
          <w:p w14:paraId="7394E1E5"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CO</w:t>
            </w:r>
          </w:p>
        </w:tc>
        <w:tc>
          <w:tcPr>
            <w:tcW w:w="1263" w:type="pct"/>
            <w:vAlign w:val="center"/>
          </w:tcPr>
          <w:p w14:paraId="31AB0A6C"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年平均质量浓度</w:t>
            </w:r>
          </w:p>
        </w:tc>
        <w:tc>
          <w:tcPr>
            <w:tcW w:w="805" w:type="pct"/>
            <w:vAlign w:val="center"/>
          </w:tcPr>
          <w:p w14:paraId="09BBB15F"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0</w:t>
            </w:r>
            <w:r>
              <w:rPr>
                <w:rFonts w:eastAsia="宋体"/>
                <w:color w:val="000000"/>
                <w:kern w:val="2"/>
                <w:sz w:val="21"/>
                <w:szCs w:val="21"/>
              </w:rPr>
              <w:t>.9</w:t>
            </w:r>
          </w:p>
        </w:tc>
        <w:tc>
          <w:tcPr>
            <w:tcW w:w="629" w:type="pct"/>
            <w:vAlign w:val="center"/>
          </w:tcPr>
          <w:p w14:paraId="00903EB7"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4</w:t>
            </w:r>
          </w:p>
        </w:tc>
        <w:tc>
          <w:tcPr>
            <w:tcW w:w="782" w:type="pct"/>
            <w:vAlign w:val="center"/>
          </w:tcPr>
          <w:p w14:paraId="38C2A49C"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2</w:t>
            </w:r>
            <w:r>
              <w:rPr>
                <w:rFonts w:eastAsia="宋体"/>
                <w:color w:val="000000"/>
                <w:kern w:val="2"/>
                <w:sz w:val="21"/>
                <w:szCs w:val="21"/>
              </w:rPr>
              <w:t>2.5</w:t>
            </w:r>
          </w:p>
        </w:tc>
        <w:tc>
          <w:tcPr>
            <w:tcW w:w="682" w:type="pct"/>
            <w:vAlign w:val="center"/>
          </w:tcPr>
          <w:p w14:paraId="1E31BC02"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达标</w:t>
            </w:r>
          </w:p>
        </w:tc>
      </w:tr>
      <w:tr w:rsidR="00024028" w14:paraId="3D4A10E4" w14:textId="77777777" w:rsidTr="00024028">
        <w:trPr>
          <w:trHeight w:val="65"/>
        </w:trPr>
        <w:tc>
          <w:tcPr>
            <w:tcW w:w="838" w:type="pct"/>
            <w:vAlign w:val="center"/>
          </w:tcPr>
          <w:p w14:paraId="0EEB09F4"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O</w:t>
            </w:r>
            <w:r>
              <w:rPr>
                <w:rFonts w:eastAsia="宋体" w:hint="eastAsia"/>
                <w:color w:val="000000"/>
                <w:kern w:val="2"/>
                <w:sz w:val="21"/>
                <w:szCs w:val="21"/>
                <w:vertAlign w:val="subscript"/>
              </w:rPr>
              <w:t>3</w:t>
            </w:r>
          </w:p>
        </w:tc>
        <w:tc>
          <w:tcPr>
            <w:tcW w:w="1263" w:type="pct"/>
            <w:vAlign w:val="center"/>
          </w:tcPr>
          <w:p w14:paraId="69E9836B"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年</w:t>
            </w:r>
            <w:r>
              <w:rPr>
                <w:rFonts w:eastAsia="宋体" w:hint="eastAsia"/>
                <w:color w:val="000000"/>
                <w:kern w:val="2"/>
                <w:sz w:val="21"/>
                <w:szCs w:val="21"/>
              </w:rPr>
              <w:t>8h</w:t>
            </w:r>
            <w:r>
              <w:rPr>
                <w:rFonts w:eastAsia="宋体" w:hint="eastAsia"/>
                <w:color w:val="000000"/>
                <w:kern w:val="2"/>
                <w:sz w:val="21"/>
                <w:szCs w:val="21"/>
              </w:rPr>
              <w:t>平均质量浓度</w:t>
            </w:r>
          </w:p>
        </w:tc>
        <w:tc>
          <w:tcPr>
            <w:tcW w:w="805" w:type="pct"/>
            <w:vAlign w:val="center"/>
          </w:tcPr>
          <w:p w14:paraId="3E639F66"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1</w:t>
            </w:r>
            <w:r>
              <w:rPr>
                <w:rFonts w:eastAsia="宋体"/>
                <w:color w:val="000000"/>
                <w:kern w:val="2"/>
                <w:sz w:val="21"/>
                <w:szCs w:val="21"/>
              </w:rPr>
              <w:t>26</w:t>
            </w:r>
          </w:p>
        </w:tc>
        <w:tc>
          <w:tcPr>
            <w:tcW w:w="629" w:type="pct"/>
            <w:vAlign w:val="center"/>
          </w:tcPr>
          <w:p w14:paraId="0EE6EBBE"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160</w:t>
            </w:r>
          </w:p>
        </w:tc>
        <w:tc>
          <w:tcPr>
            <w:tcW w:w="782" w:type="pct"/>
            <w:vAlign w:val="center"/>
          </w:tcPr>
          <w:p w14:paraId="4BEE89C7"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7</w:t>
            </w:r>
            <w:r>
              <w:rPr>
                <w:rFonts w:eastAsia="宋体"/>
                <w:color w:val="000000"/>
                <w:kern w:val="2"/>
                <w:sz w:val="21"/>
                <w:szCs w:val="21"/>
              </w:rPr>
              <w:t>8.8</w:t>
            </w:r>
          </w:p>
        </w:tc>
        <w:tc>
          <w:tcPr>
            <w:tcW w:w="682" w:type="pct"/>
            <w:vAlign w:val="center"/>
          </w:tcPr>
          <w:p w14:paraId="19286226" w14:textId="77777777" w:rsidR="00024028" w:rsidRDefault="00024028" w:rsidP="009D04AB">
            <w:pPr>
              <w:pStyle w:val="32"/>
              <w:spacing w:line="240" w:lineRule="auto"/>
              <w:ind w:firstLine="0"/>
              <w:jc w:val="center"/>
              <w:rPr>
                <w:rFonts w:eastAsia="宋体"/>
                <w:color w:val="000000"/>
                <w:kern w:val="2"/>
                <w:sz w:val="21"/>
                <w:szCs w:val="21"/>
              </w:rPr>
            </w:pPr>
            <w:r>
              <w:rPr>
                <w:rFonts w:eastAsia="宋体" w:hint="eastAsia"/>
                <w:color w:val="000000"/>
                <w:kern w:val="2"/>
                <w:sz w:val="21"/>
                <w:szCs w:val="21"/>
              </w:rPr>
              <w:t>达标</w:t>
            </w:r>
          </w:p>
        </w:tc>
      </w:tr>
      <w:tr w:rsidR="00024028" w14:paraId="2FC158B6" w14:textId="77777777" w:rsidTr="00024028">
        <w:trPr>
          <w:trHeight w:val="65"/>
        </w:trPr>
        <w:tc>
          <w:tcPr>
            <w:tcW w:w="5000" w:type="pct"/>
            <w:gridSpan w:val="6"/>
            <w:vAlign w:val="center"/>
          </w:tcPr>
          <w:p w14:paraId="5D76C06F" w14:textId="77777777" w:rsidR="00024028" w:rsidRDefault="00024028" w:rsidP="009D04AB">
            <w:pPr>
              <w:pStyle w:val="32"/>
              <w:spacing w:line="240" w:lineRule="auto"/>
              <w:ind w:firstLine="0"/>
              <w:rPr>
                <w:rFonts w:eastAsia="宋体"/>
                <w:color w:val="000000"/>
                <w:kern w:val="2"/>
                <w:sz w:val="21"/>
                <w:szCs w:val="21"/>
              </w:rPr>
            </w:pPr>
            <w:r>
              <w:rPr>
                <w:rFonts w:eastAsia="宋体"/>
                <w:color w:val="000000"/>
                <w:kern w:val="2"/>
                <w:sz w:val="21"/>
                <w:szCs w:val="21"/>
              </w:rPr>
              <w:t>单位：</w:t>
            </w:r>
            <w:r>
              <w:rPr>
                <w:rFonts w:eastAsia="宋体"/>
                <w:color w:val="000000"/>
                <w:kern w:val="2"/>
                <w:sz w:val="21"/>
                <w:szCs w:val="21"/>
              </w:rPr>
              <w:t>µg/m</w:t>
            </w:r>
            <w:r>
              <w:rPr>
                <w:rFonts w:eastAsia="宋体"/>
                <w:color w:val="000000"/>
                <w:kern w:val="2"/>
                <w:sz w:val="21"/>
                <w:szCs w:val="21"/>
                <w:vertAlign w:val="superscript"/>
              </w:rPr>
              <w:t>3</w:t>
            </w:r>
            <w:r>
              <w:rPr>
                <w:rFonts w:eastAsia="宋体"/>
                <w:color w:val="000000"/>
                <w:kern w:val="2"/>
                <w:sz w:val="21"/>
                <w:szCs w:val="21"/>
              </w:rPr>
              <w:t>（</w:t>
            </w:r>
            <w:r>
              <w:rPr>
                <w:rFonts w:eastAsia="宋体"/>
                <w:color w:val="000000"/>
                <w:kern w:val="2"/>
                <w:sz w:val="21"/>
                <w:szCs w:val="21"/>
              </w:rPr>
              <w:t>CO</w:t>
            </w:r>
            <w:r>
              <w:rPr>
                <w:rFonts w:eastAsia="宋体"/>
                <w:color w:val="000000"/>
                <w:kern w:val="2"/>
                <w:sz w:val="21"/>
                <w:szCs w:val="21"/>
              </w:rPr>
              <w:t>为</w:t>
            </w:r>
            <w:r>
              <w:rPr>
                <w:rFonts w:eastAsia="宋体"/>
                <w:color w:val="000000"/>
                <w:kern w:val="2"/>
                <w:sz w:val="21"/>
                <w:szCs w:val="21"/>
              </w:rPr>
              <w:t>mg/m</w:t>
            </w:r>
            <w:r>
              <w:rPr>
                <w:rFonts w:eastAsia="宋体"/>
                <w:color w:val="000000"/>
                <w:kern w:val="2"/>
                <w:sz w:val="21"/>
                <w:szCs w:val="21"/>
                <w:vertAlign w:val="superscript"/>
              </w:rPr>
              <w:t>3</w:t>
            </w:r>
            <w:r>
              <w:rPr>
                <w:rFonts w:eastAsia="宋体"/>
                <w:color w:val="000000"/>
                <w:kern w:val="2"/>
                <w:sz w:val="21"/>
                <w:szCs w:val="21"/>
              </w:rPr>
              <w:t>）</w:t>
            </w:r>
          </w:p>
        </w:tc>
      </w:tr>
    </w:tbl>
    <w:p w14:paraId="277517A9" w14:textId="61D87782" w:rsidR="00024028" w:rsidRPr="00D43348" w:rsidRDefault="00024028" w:rsidP="00024028">
      <w:pPr>
        <w:spacing w:beforeLines="50" w:before="120" w:line="360" w:lineRule="auto"/>
        <w:ind w:firstLineChars="200" w:firstLine="480"/>
        <w:rPr>
          <w:sz w:val="24"/>
          <w:szCs w:val="32"/>
          <w:u w:val="single"/>
        </w:rPr>
      </w:pPr>
      <w:r w:rsidRPr="000B2991">
        <w:rPr>
          <w:rFonts w:hAnsi="宋体"/>
          <w:color w:val="000000"/>
          <w:sz w:val="24"/>
          <w:szCs w:val="32"/>
        </w:rPr>
        <w:t>由表</w:t>
      </w:r>
      <w:r w:rsidRPr="000B2991">
        <w:rPr>
          <w:rFonts w:hAnsi="宋体" w:hint="eastAsia"/>
          <w:color w:val="000000"/>
          <w:sz w:val="24"/>
          <w:szCs w:val="32"/>
        </w:rPr>
        <w:t>1</w:t>
      </w:r>
      <w:r w:rsidRPr="000B2991">
        <w:rPr>
          <w:rFonts w:hAnsi="宋体" w:hint="eastAsia"/>
          <w:color w:val="000000"/>
          <w:sz w:val="24"/>
          <w:szCs w:val="32"/>
        </w:rPr>
        <w:t>可知，</w:t>
      </w:r>
      <w:r w:rsidRPr="000B2991">
        <w:rPr>
          <w:rFonts w:hAnsi="宋体"/>
          <w:color w:val="000000"/>
          <w:sz w:val="24"/>
          <w:szCs w:val="32"/>
        </w:rPr>
        <w:t>项目所在区域的</w:t>
      </w:r>
      <w:r w:rsidRPr="000B2991">
        <w:rPr>
          <w:rFonts w:hint="eastAsia"/>
          <w:color w:val="000000"/>
          <w:sz w:val="24"/>
          <w:szCs w:val="32"/>
        </w:rPr>
        <w:t>S</w:t>
      </w:r>
      <w:r w:rsidRPr="000B2991">
        <w:rPr>
          <w:color w:val="000000"/>
          <w:sz w:val="24"/>
          <w:szCs w:val="32"/>
        </w:rPr>
        <w:t>O</w:t>
      </w:r>
      <w:r w:rsidRPr="000B2991">
        <w:rPr>
          <w:color w:val="000000"/>
          <w:sz w:val="24"/>
          <w:szCs w:val="32"/>
          <w:vertAlign w:val="subscript"/>
        </w:rPr>
        <w:t>2</w:t>
      </w:r>
      <w:r w:rsidRPr="000B2991">
        <w:rPr>
          <w:rFonts w:hint="eastAsia"/>
          <w:color w:val="000000"/>
          <w:sz w:val="24"/>
          <w:szCs w:val="32"/>
        </w:rPr>
        <w:t>、</w:t>
      </w:r>
      <w:r w:rsidRPr="000B2991">
        <w:rPr>
          <w:rFonts w:hint="eastAsia"/>
          <w:sz w:val="24"/>
          <w:szCs w:val="32"/>
        </w:rPr>
        <w:t>NO</w:t>
      </w:r>
      <w:r w:rsidRPr="000B2991">
        <w:rPr>
          <w:rFonts w:hint="eastAsia"/>
          <w:sz w:val="24"/>
          <w:szCs w:val="32"/>
          <w:vertAlign w:val="subscript"/>
        </w:rPr>
        <w:t>2</w:t>
      </w:r>
      <w:r w:rsidRPr="000B2991">
        <w:rPr>
          <w:rFonts w:hint="eastAsia"/>
          <w:sz w:val="24"/>
          <w:szCs w:val="32"/>
        </w:rPr>
        <w:t>、</w:t>
      </w:r>
      <w:r w:rsidRPr="000B2991">
        <w:rPr>
          <w:rFonts w:hint="eastAsia"/>
          <w:sz w:val="24"/>
          <w:szCs w:val="32"/>
        </w:rPr>
        <w:t>CO</w:t>
      </w:r>
      <w:r w:rsidRPr="000B2991">
        <w:rPr>
          <w:rFonts w:hint="eastAsia"/>
          <w:sz w:val="24"/>
          <w:szCs w:val="32"/>
        </w:rPr>
        <w:t>、</w:t>
      </w:r>
      <w:r w:rsidRPr="000B2991">
        <w:rPr>
          <w:rFonts w:hint="eastAsia"/>
          <w:sz w:val="24"/>
          <w:szCs w:val="32"/>
        </w:rPr>
        <w:t>O</w:t>
      </w:r>
      <w:r w:rsidRPr="000B2991">
        <w:rPr>
          <w:rFonts w:hint="eastAsia"/>
          <w:sz w:val="24"/>
          <w:szCs w:val="32"/>
          <w:vertAlign w:val="subscript"/>
        </w:rPr>
        <w:t>3</w:t>
      </w:r>
      <w:r w:rsidRPr="000B2991">
        <w:rPr>
          <w:rFonts w:hint="eastAsia"/>
          <w:sz w:val="24"/>
          <w:szCs w:val="32"/>
        </w:rPr>
        <w:t>、</w:t>
      </w:r>
      <w:r w:rsidRPr="000B2991">
        <w:rPr>
          <w:rFonts w:hint="eastAsia"/>
          <w:sz w:val="24"/>
          <w:szCs w:val="32"/>
        </w:rPr>
        <w:t>PM</w:t>
      </w:r>
      <w:r w:rsidRPr="000B2991">
        <w:rPr>
          <w:rFonts w:hint="eastAsia"/>
          <w:sz w:val="24"/>
          <w:szCs w:val="32"/>
          <w:vertAlign w:val="subscript"/>
        </w:rPr>
        <w:t>10</w:t>
      </w:r>
      <w:r w:rsidRPr="000B2991">
        <w:rPr>
          <w:rFonts w:hint="eastAsia"/>
          <w:sz w:val="24"/>
          <w:szCs w:val="32"/>
        </w:rPr>
        <w:t>、</w:t>
      </w:r>
      <w:r w:rsidRPr="000B2991">
        <w:rPr>
          <w:rFonts w:hint="eastAsia"/>
          <w:sz w:val="24"/>
          <w:szCs w:val="32"/>
        </w:rPr>
        <w:t>PM</w:t>
      </w:r>
      <w:r w:rsidRPr="000B2991">
        <w:rPr>
          <w:rFonts w:hint="eastAsia"/>
          <w:sz w:val="24"/>
          <w:szCs w:val="32"/>
          <w:vertAlign w:val="subscript"/>
        </w:rPr>
        <w:t>2.5</w:t>
      </w:r>
      <w:r w:rsidRPr="000B2991">
        <w:rPr>
          <w:rFonts w:hint="eastAsia"/>
          <w:sz w:val="24"/>
          <w:szCs w:val="32"/>
        </w:rPr>
        <w:t>全部达标，因此本项目所在区域属于达标区</w:t>
      </w:r>
      <w:r w:rsidRPr="000B2991">
        <w:rPr>
          <w:rFonts w:hAnsi="宋体" w:hint="eastAsia"/>
          <w:color w:val="000000"/>
          <w:sz w:val="24"/>
          <w:szCs w:val="32"/>
        </w:rPr>
        <w:t>。</w:t>
      </w:r>
      <w:r w:rsidRPr="000B2991">
        <w:rPr>
          <w:rFonts w:hint="eastAsia"/>
          <w:sz w:val="24"/>
          <w:szCs w:val="32"/>
        </w:rPr>
        <w:t>本项目数据来源为永州市生态环境局发布的《关于</w:t>
      </w:r>
      <w:r w:rsidRPr="000B2991">
        <w:rPr>
          <w:rFonts w:hint="eastAsia"/>
          <w:sz w:val="24"/>
          <w:szCs w:val="32"/>
        </w:rPr>
        <w:t>2</w:t>
      </w:r>
      <w:r w:rsidRPr="000B2991">
        <w:rPr>
          <w:sz w:val="24"/>
          <w:szCs w:val="32"/>
        </w:rPr>
        <w:t>02</w:t>
      </w:r>
      <w:r w:rsidRPr="000B2991">
        <w:rPr>
          <w:rFonts w:hint="eastAsia"/>
          <w:sz w:val="24"/>
          <w:szCs w:val="32"/>
        </w:rPr>
        <w:t>2</w:t>
      </w:r>
      <w:r w:rsidRPr="000B2991">
        <w:rPr>
          <w:rFonts w:hint="eastAsia"/>
          <w:sz w:val="24"/>
          <w:szCs w:val="32"/>
        </w:rPr>
        <w:t>年</w:t>
      </w:r>
      <w:r w:rsidRPr="000B2991">
        <w:rPr>
          <w:rFonts w:hint="eastAsia"/>
          <w:sz w:val="24"/>
          <w:szCs w:val="32"/>
        </w:rPr>
        <w:t>1</w:t>
      </w:r>
      <w:r w:rsidRPr="000B2991">
        <w:rPr>
          <w:sz w:val="24"/>
          <w:szCs w:val="32"/>
        </w:rPr>
        <w:t>2</w:t>
      </w:r>
      <w:r w:rsidRPr="000B2991">
        <w:rPr>
          <w:rFonts w:hint="eastAsia"/>
          <w:sz w:val="24"/>
          <w:szCs w:val="32"/>
        </w:rPr>
        <w:t>月全市环境质量状况通报》中附件</w:t>
      </w:r>
      <w:r w:rsidRPr="000B2991">
        <w:rPr>
          <w:rFonts w:hint="eastAsia"/>
          <w:sz w:val="24"/>
          <w:szCs w:val="32"/>
        </w:rPr>
        <w:t>4</w:t>
      </w:r>
      <w:r w:rsidRPr="000B2991">
        <w:rPr>
          <w:sz w:val="24"/>
          <w:szCs w:val="32"/>
        </w:rPr>
        <w:t xml:space="preserve"> </w:t>
      </w:r>
      <w:r w:rsidRPr="000B2991">
        <w:rPr>
          <w:rFonts w:hint="eastAsia"/>
          <w:sz w:val="24"/>
          <w:szCs w:val="32"/>
        </w:rPr>
        <w:t>《</w:t>
      </w:r>
      <w:r w:rsidRPr="000B2991">
        <w:rPr>
          <w:sz w:val="24"/>
          <w:szCs w:val="32"/>
        </w:rPr>
        <w:t>20</w:t>
      </w:r>
      <w:r w:rsidRPr="000B2991">
        <w:rPr>
          <w:rFonts w:hint="eastAsia"/>
          <w:sz w:val="24"/>
          <w:szCs w:val="32"/>
        </w:rPr>
        <w:t>21</w:t>
      </w:r>
      <w:r w:rsidRPr="000B2991">
        <w:rPr>
          <w:rFonts w:hint="eastAsia"/>
          <w:sz w:val="24"/>
          <w:szCs w:val="32"/>
        </w:rPr>
        <w:t>年</w:t>
      </w:r>
      <w:r w:rsidRPr="000B2991">
        <w:rPr>
          <w:rFonts w:hint="eastAsia"/>
          <w:sz w:val="24"/>
          <w:szCs w:val="32"/>
        </w:rPr>
        <w:t>1-12</w:t>
      </w:r>
      <w:r w:rsidRPr="000B2991">
        <w:rPr>
          <w:rFonts w:hint="eastAsia"/>
          <w:sz w:val="24"/>
          <w:szCs w:val="32"/>
        </w:rPr>
        <w:t>月全市城市环境空气质量污染物浓度情况</w:t>
      </w:r>
      <w:r w:rsidRPr="000B2991">
        <w:rPr>
          <w:sz w:val="24"/>
          <w:szCs w:val="32"/>
        </w:rPr>
        <w:t>》中</w:t>
      </w:r>
      <w:r w:rsidRPr="000B2991">
        <w:rPr>
          <w:rFonts w:hint="eastAsia"/>
          <w:sz w:val="24"/>
          <w:szCs w:val="32"/>
        </w:rPr>
        <w:t>双牌</w:t>
      </w:r>
      <w:proofErr w:type="gramStart"/>
      <w:r w:rsidRPr="000B2991">
        <w:rPr>
          <w:rFonts w:hint="eastAsia"/>
          <w:sz w:val="24"/>
          <w:szCs w:val="32"/>
        </w:rPr>
        <w:t>县</w:t>
      </w:r>
      <w:r w:rsidRPr="000B2991">
        <w:rPr>
          <w:sz w:val="24"/>
          <w:szCs w:val="32"/>
        </w:rPr>
        <w:t>环境</w:t>
      </w:r>
      <w:proofErr w:type="gramEnd"/>
      <w:r w:rsidRPr="000B2991">
        <w:rPr>
          <w:sz w:val="24"/>
          <w:szCs w:val="32"/>
        </w:rPr>
        <w:t>空气质量现状数据</w:t>
      </w:r>
      <w:r w:rsidRPr="000B2991">
        <w:rPr>
          <w:rFonts w:hint="eastAsia"/>
          <w:sz w:val="24"/>
          <w:szCs w:val="32"/>
        </w:rPr>
        <w:t>，符合《环境影响评价技术导则</w:t>
      </w:r>
      <w:r w:rsidRPr="000B2991">
        <w:rPr>
          <w:rFonts w:hint="eastAsia"/>
          <w:sz w:val="24"/>
          <w:szCs w:val="32"/>
        </w:rPr>
        <w:t xml:space="preserve"> </w:t>
      </w:r>
      <w:r w:rsidRPr="000B2991">
        <w:rPr>
          <w:rFonts w:hint="eastAsia"/>
          <w:sz w:val="24"/>
          <w:szCs w:val="32"/>
        </w:rPr>
        <w:t>大气环境》（</w:t>
      </w:r>
      <w:r w:rsidRPr="000B2991">
        <w:rPr>
          <w:sz w:val="24"/>
          <w:szCs w:val="32"/>
        </w:rPr>
        <w:t>HJ2.2-2018</w:t>
      </w:r>
      <w:r w:rsidRPr="000B2991">
        <w:rPr>
          <w:rFonts w:hint="eastAsia"/>
          <w:sz w:val="24"/>
          <w:szCs w:val="32"/>
        </w:rPr>
        <w:t>）要求</w:t>
      </w:r>
      <w:r w:rsidRPr="00024028">
        <w:rPr>
          <w:rFonts w:hint="eastAsia"/>
          <w:sz w:val="24"/>
          <w:szCs w:val="32"/>
        </w:rPr>
        <w:t>。</w:t>
      </w:r>
    </w:p>
    <w:p w14:paraId="52196431" w14:textId="77777777" w:rsidR="00024028" w:rsidRDefault="00024028" w:rsidP="00024028">
      <w:pPr>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2</w:t>
      </w:r>
      <w:r>
        <w:rPr>
          <w:rFonts w:hint="eastAsia"/>
          <w:kern w:val="0"/>
          <w:sz w:val="24"/>
        </w:rPr>
        <w:t>）</w:t>
      </w:r>
      <w:r>
        <w:rPr>
          <w:rFonts w:hint="eastAsia"/>
          <w:bCs/>
          <w:kern w:val="0"/>
          <w:sz w:val="24"/>
          <w:szCs w:val="32"/>
        </w:rPr>
        <w:t>特征因子环境质量现状</w:t>
      </w:r>
    </w:p>
    <w:p w14:paraId="332595AD" w14:textId="77777777" w:rsidR="00024028" w:rsidRDefault="00024028" w:rsidP="00024028">
      <w:pPr>
        <w:spacing w:line="360" w:lineRule="auto"/>
        <w:ind w:firstLine="480"/>
        <w:rPr>
          <w:kern w:val="0"/>
          <w:sz w:val="24"/>
          <w:szCs w:val="32"/>
        </w:rPr>
      </w:pPr>
      <w:r>
        <w:rPr>
          <w:rFonts w:hint="eastAsia"/>
          <w:sz w:val="24"/>
          <w:szCs w:val="32"/>
        </w:rPr>
        <w:t>本项目大气污染</w:t>
      </w:r>
      <w:proofErr w:type="gramStart"/>
      <w:r>
        <w:rPr>
          <w:rFonts w:hint="eastAsia"/>
          <w:sz w:val="24"/>
          <w:szCs w:val="32"/>
        </w:rPr>
        <w:t>物特征</w:t>
      </w:r>
      <w:proofErr w:type="gramEnd"/>
      <w:r>
        <w:rPr>
          <w:rFonts w:hint="eastAsia"/>
          <w:sz w:val="24"/>
          <w:szCs w:val="32"/>
        </w:rPr>
        <w:t>因子为挥发性有机物、甲醛，</w:t>
      </w:r>
      <w:r>
        <w:rPr>
          <w:rFonts w:hint="eastAsia"/>
          <w:kern w:val="0"/>
          <w:sz w:val="24"/>
          <w:szCs w:val="32"/>
        </w:rPr>
        <w:t>本次环评委托湖南中雁环保科技有限公司于</w:t>
      </w:r>
      <w:r>
        <w:rPr>
          <w:rFonts w:hint="eastAsia"/>
          <w:kern w:val="0"/>
          <w:sz w:val="24"/>
          <w:szCs w:val="32"/>
        </w:rPr>
        <w:t>2</w:t>
      </w:r>
      <w:r>
        <w:rPr>
          <w:kern w:val="0"/>
          <w:sz w:val="24"/>
          <w:szCs w:val="32"/>
        </w:rPr>
        <w:t>0</w:t>
      </w:r>
      <w:r>
        <w:rPr>
          <w:rFonts w:hint="eastAsia"/>
          <w:kern w:val="0"/>
          <w:sz w:val="24"/>
          <w:szCs w:val="32"/>
        </w:rPr>
        <w:t>22</w:t>
      </w:r>
      <w:r>
        <w:rPr>
          <w:rFonts w:hint="eastAsia"/>
          <w:kern w:val="0"/>
          <w:sz w:val="24"/>
          <w:szCs w:val="32"/>
        </w:rPr>
        <w:t>年</w:t>
      </w:r>
      <w:r>
        <w:rPr>
          <w:rFonts w:hint="eastAsia"/>
          <w:kern w:val="0"/>
          <w:sz w:val="24"/>
          <w:szCs w:val="32"/>
        </w:rPr>
        <w:t>3</w:t>
      </w:r>
      <w:r>
        <w:rPr>
          <w:rFonts w:hint="eastAsia"/>
          <w:kern w:val="0"/>
          <w:sz w:val="24"/>
          <w:szCs w:val="32"/>
        </w:rPr>
        <w:t>月</w:t>
      </w:r>
      <w:r>
        <w:rPr>
          <w:rFonts w:hint="eastAsia"/>
          <w:kern w:val="0"/>
          <w:sz w:val="24"/>
          <w:szCs w:val="32"/>
        </w:rPr>
        <w:t>20</w:t>
      </w:r>
      <w:r>
        <w:rPr>
          <w:rFonts w:hint="eastAsia"/>
          <w:kern w:val="0"/>
          <w:sz w:val="24"/>
          <w:szCs w:val="32"/>
        </w:rPr>
        <w:t>日至</w:t>
      </w:r>
      <w:r>
        <w:rPr>
          <w:rFonts w:hint="eastAsia"/>
          <w:kern w:val="0"/>
          <w:sz w:val="24"/>
          <w:szCs w:val="32"/>
        </w:rPr>
        <w:t>2</w:t>
      </w:r>
      <w:r>
        <w:rPr>
          <w:kern w:val="0"/>
          <w:sz w:val="24"/>
          <w:szCs w:val="32"/>
        </w:rPr>
        <w:t>0</w:t>
      </w:r>
      <w:r>
        <w:rPr>
          <w:rFonts w:hint="eastAsia"/>
          <w:kern w:val="0"/>
          <w:sz w:val="24"/>
          <w:szCs w:val="32"/>
        </w:rPr>
        <w:t>22</w:t>
      </w:r>
      <w:r>
        <w:rPr>
          <w:rFonts w:hint="eastAsia"/>
          <w:kern w:val="0"/>
          <w:sz w:val="24"/>
          <w:szCs w:val="32"/>
        </w:rPr>
        <w:t>年</w:t>
      </w:r>
      <w:r>
        <w:rPr>
          <w:rFonts w:hint="eastAsia"/>
          <w:kern w:val="0"/>
          <w:sz w:val="24"/>
          <w:szCs w:val="32"/>
        </w:rPr>
        <w:t>3</w:t>
      </w:r>
      <w:r>
        <w:rPr>
          <w:rFonts w:hint="eastAsia"/>
          <w:kern w:val="0"/>
          <w:sz w:val="24"/>
          <w:szCs w:val="32"/>
        </w:rPr>
        <w:t>月</w:t>
      </w:r>
      <w:r>
        <w:rPr>
          <w:rFonts w:hint="eastAsia"/>
          <w:kern w:val="0"/>
          <w:sz w:val="24"/>
          <w:szCs w:val="32"/>
        </w:rPr>
        <w:t>22</w:t>
      </w:r>
      <w:r>
        <w:rPr>
          <w:rFonts w:hint="eastAsia"/>
          <w:kern w:val="0"/>
          <w:sz w:val="24"/>
          <w:szCs w:val="32"/>
        </w:rPr>
        <w:t>日，在向下风向双牌县人民医院补充特征因子现状监测。</w:t>
      </w:r>
    </w:p>
    <w:p w14:paraId="43EBDA93" w14:textId="77777777" w:rsidR="00024028" w:rsidRDefault="00024028" w:rsidP="00024028">
      <w:pPr>
        <w:spacing w:line="360" w:lineRule="auto"/>
        <w:ind w:firstLineChars="200" w:firstLine="480"/>
        <w:rPr>
          <w:color w:val="000000"/>
          <w:sz w:val="24"/>
          <w:szCs w:val="32"/>
        </w:rPr>
      </w:pPr>
      <w:r>
        <w:rPr>
          <w:rFonts w:ascii="宋体" w:hAnsi="宋体" w:hint="eastAsia"/>
          <w:color w:val="000000"/>
          <w:sz w:val="24"/>
          <w:szCs w:val="32"/>
        </w:rPr>
        <w:t>①</w:t>
      </w:r>
      <w:r>
        <w:rPr>
          <w:color w:val="000000"/>
          <w:sz w:val="24"/>
          <w:szCs w:val="32"/>
        </w:rPr>
        <w:t>监测因子</w:t>
      </w:r>
      <w:r>
        <w:rPr>
          <w:rFonts w:hint="eastAsia"/>
          <w:color w:val="000000"/>
          <w:sz w:val="24"/>
          <w:szCs w:val="32"/>
        </w:rPr>
        <w:t>、</w:t>
      </w:r>
      <w:r>
        <w:rPr>
          <w:color w:val="000000"/>
          <w:sz w:val="24"/>
          <w:szCs w:val="32"/>
        </w:rPr>
        <w:t>监测频次与评价标准</w:t>
      </w:r>
    </w:p>
    <w:p w14:paraId="4A2D133E" w14:textId="77777777" w:rsidR="00024028" w:rsidRDefault="00024028" w:rsidP="00024028">
      <w:pPr>
        <w:spacing w:line="360" w:lineRule="auto"/>
        <w:ind w:firstLineChars="200" w:firstLine="480"/>
        <w:rPr>
          <w:color w:val="000000"/>
          <w:sz w:val="24"/>
          <w:szCs w:val="32"/>
        </w:rPr>
      </w:pPr>
      <w:r>
        <w:rPr>
          <w:color w:val="000000"/>
          <w:sz w:val="24"/>
          <w:szCs w:val="32"/>
        </w:rPr>
        <w:t>监测因子</w:t>
      </w:r>
      <w:r>
        <w:rPr>
          <w:rFonts w:hint="eastAsia"/>
          <w:color w:val="000000"/>
          <w:sz w:val="24"/>
          <w:szCs w:val="32"/>
        </w:rPr>
        <w:t>：</w:t>
      </w:r>
      <w:r>
        <w:rPr>
          <w:color w:val="000000"/>
          <w:sz w:val="24"/>
          <w:szCs w:val="32"/>
        </w:rPr>
        <w:t>TVOC</w:t>
      </w:r>
      <w:r>
        <w:rPr>
          <w:rFonts w:hint="eastAsia"/>
          <w:color w:val="000000"/>
          <w:sz w:val="24"/>
          <w:szCs w:val="32"/>
        </w:rPr>
        <w:t>、甲醛</w:t>
      </w:r>
      <w:r>
        <w:rPr>
          <w:color w:val="000000"/>
          <w:sz w:val="24"/>
          <w:szCs w:val="32"/>
        </w:rPr>
        <w:t xml:space="preserve"> </w:t>
      </w:r>
    </w:p>
    <w:p w14:paraId="1691F64A" w14:textId="77777777" w:rsidR="00262EBD" w:rsidRDefault="00262EBD" w:rsidP="00262EBD">
      <w:pPr>
        <w:spacing w:line="360" w:lineRule="auto"/>
        <w:ind w:firstLineChars="200" w:firstLine="480"/>
        <w:rPr>
          <w:color w:val="000000"/>
          <w:sz w:val="24"/>
          <w:szCs w:val="32"/>
        </w:rPr>
      </w:pPr>
      <w:r>
        <w:rPr>
          <w:rFonts w:hint="eastAsia"/>
          <w:color w:val="000000"/>
          <w:sz w:val="24"/>
          <w:szCs w:val="32"/>
        </w:rPr>
        <w:t>监测时间：</w:t>
      </w:r>
      <w:r>
        <w:rPr>
          <w:rFonts w:hint="eastAsia"/>
          <w:kern w:val="0"/>
          <w:sz w:val="24"/>
          <w:szCs w:val="32"/>
        </w:rPr>
        <w:t>2</w:t>
      </w:r>
      <w:r>
        <w:rPr>
          <w:kern w:val="0"/>
          <w:sz w:val="24"/>
          <w:szCs w:val="32"/>
        </w:rPr>
        <w:t>0</w:t>
      </w:r>
      <w:r>
        <w:rPr>
          <w:rFonts w:hint="eastAsia"/>
          <w:kern w:val="0"/>
          <w:sz w:val="24"/>
          <w:szCs w:val="32"/>
        </w:rPr>
        <w:t>22</w:t>
      </w:r>
      <w:r>
        <w:rPr>
          <w:rFonts w:hint="eastAsia"/>
          <w:kern w:val="0"/>
          <w:sz w:val="24"/>
          <w:szCs w:val="32"/>
        </w:rPr>
        <w:t>年</w:t>
      </w:r>
      <w:r>
        <w:rPr>
          <w:rFonts w:hint="eastAsia"/>
          <w:kern w:val="0"/>
          <w:sz w:val="24"/>
          <w:szCs w:val="32"/>
        </w:rPr>
        <w:t>3</w:t>
      </w:r>
      <w:r>
        <w:rPr>
          <w:rFonts w:hint="eastAsia"/>
          <w:kern w:val="0"/>
          <w:sz w:val="24"/>
          <w:szCs w:val="32"/>
        </w:rPr>
        <w:t>月</w:t>
      </w:r>
      <w:r>
        <w:rPr>
          <w:rFonts w:hint="eastAsia"/>
          <w:kern w:val="0"/>
          <w:sz w:val="24"/>
          <w:szCs w:val="32"/>
        </w:rPr>
        <w:t>20</w:t>
      </w:r>
      <w:r>
        <w:rPr>
          <w:rFonts w:hint="eastAsia"/>
          <w:kern w:val="0"/>
          <w:sz w:val="24"/>
          <w:szCs w:val="32"/>
        </w:rPr>
        <w:t>日至</w:t>
      </w:r>
      <w:r>
        <w:rPr>
          <w:rFonts w:hint="eastAsia"/>
          <w:kern w:val="0"/>
          <w:sz w:val="24"/>
          <w:szCs w:val="32"/>
        </w:rPr>
        <w:t>2</w:t>
      </w:r>
      <w:r>
        <w:rPr>
          <w:kern w:val="0"/>
          <w:sz w:val="24"/>
          <w:szCs w:val="32"/>
        </w:rPr>
        <w:t>0</w:t>
      </w:r>
      <w:r>
        <w:rPr>
          <w:rFonts w:hint="eastAsia"/>
          <w:kern w:val="0"/>
          <w:sz w:val="24"/>
          <w:szCs w:val="32"/>
        </w:rPr>
        <w:t>22</w:t>
      </w:r>
      <w:r>
        <w:rPr>
          <w:rFonts w:hint="eastAsia"/>
          <w:kern w:val="0"/>
          <w:sz w:val="24"/>
          <w:szCs w:val="32"/>
        </w:rPr>
        <w:t>年</w:t>
      </w:r>
      <w:r>
        <w:rPr>
          <w:rFonts w:hint="eastAsia"/>
          <w:kern w:val="0"/>
          <w:sz w:val="24"/>
          <w:szCs w:val="32"/>
        </w:rPr>
        <w:t>3</w:t>
      </w:r>
      <w:r>
        <w:rPr>
          <w:rFonts w:hint="eastAsia"/>
          <w:kern w:val="0"/>
          <w:sz w:val="24"/>
          <w:szCs w:val="32"/>
        </w:rPr>
        <w:t>月</w:t>
      </w:r>
      <w:r>
        <w:rPr>
          <w:rFonts w:hint="eastAsia"/>
          <w:kern w:val="0"/>
          <w:sz w:val="24"/>
          <w:szCs w:val="32"/>
        </w:rPr>
        <w:t>22</w:t>
      </w:r>
      <w:r>
        <w:rPr>
          <w:rFonts w:hint="eastAsia"/>
          <w:kern w:val="0"/>
          <w:sz w:val="24"/>
          <w:szCs w:val="32"/>
        </w:rPr>
        <w:t>日</w:t>
      </w:r>
    </w:p>
    <w:p w14:paraId="3E480332" w14:textId="47096AB0" w:rsidR="00024028" w:rsidRDefault="00024028" w:rsidP="00024028">
      <w:pPr>
        <w:spacing w:line="360" w:lineRule="auto"/>
        <w:ind w:firstLineChars="200" w:firstLine="480"/>
        <w:rPr>
          <w:color w:val="000000"/>
          <w:sz w:val="24"/>
          <w:szCs w:val="32"/>
        </w:rPr>
      </w:pPr>
      <w:r>
        <w:rPr>
          <w:rFonts w:hint="eastAsia"/>
          <w:sz w:val="24"/>
          <w:szCs w:val="32"/>
        </w:rPr>
        <w:t>监测频次：</w:t>
      </w:r>
      <w:r>
        <w:rPr>
          <w:rFonts w:hint="eastAsia"/>
          <w:sz w:val="24"/>
          <w:szCs w:val="28"/>
        </w:rPr>
        <w:t>连续监测</w:t>
      </w:r>
      <w:r>
        <w:rPr>
          <w:rFonts w:hint="eastAsia"/>
          <w:sz w:val="24"/>
          <w:szCs w:val="28"/>
        </w:rPr>
        <w:t>3</w:t>
      </w:r>
      <w:r>
        <w:rPr>
          <w:rFonts w:hint="eastAsia"/>
          <w:sz w:val="24"/>
          <w:szCs w:val="28"/>
        </w:rPr>
        <w:t>天，每天</w:t>
      </w:r>
      <w:r>
        <w:rPr>
          <w:sz w:val="24"/>
          <w:szCs w:val="28"/>
        </w:rPr>
        <w:t>1</w:t>
      </w:r>
      <w:r>
        <w:rPr>
          <w:rFonts w:hint="eastAsia"/>
          <w:sz w:val="24"/>
          <w:szCs w:val="28"/>
        </w:rPr>
        <w:t>次</w:t>
      </w:r>
    </w:p>
    <w:p w14:paraId="6BAF6E8D" w14:textId="51E35B31" w:rsidR="00024028" w:rsidRDefault="00024028" w:rsidP="00024028">
      <w:pPr>
        <w:spacing w:line="360" w:lineRule="auto"/>
        <w:ind w:firstLineChars="200" w:firstLine="480"/>
        <w:rPr>
          <w:color w:val="000000"/>
          <w:sz w:val="24"/>
          <w:szCs w:val="32"/>
        </w:rPr>
      </w:pPr>
      <w:r>
        <w:rPr>
          <w:color w:val="000000"/>
          <w:sz w:val="24"/>
          <w:szCs w:val="32"/>
        </w:rPr>
        <w:t>评价标准：</w:t>
      </w:r>
      <w:r>
        <w:rPr>
          <w:color w:val="000000"/>
          <w:sz w:val="24"/>
          <w:szCs w:val="32"/>
        </w:rPr>
        <w:t>TVOC</w:t>
      </w:r>
      <w:r>
        <w:rPr>
          <w:color w:val="000000"/>
          <w:sz w:val="24"/>
          <w:szCs w:val="32"/>
        </w:rPr>
        <w:t>执行</w:t>
      </w:r>
      <w:r>
        <w:rPr>
          <w:rFonts w:hint="eastAsia"/>
          <w:color w:val="000000"/>
          <w:sz w:val="24"/>
          <w:szCs w:val="32"/>
        </w:rPr>
        <w:t>《环境影响评价技术导则</w:t>
      </w:r>
      <w:r>
        <w:rPr>
          <w:rFonts w:hint="eastAsia"/>
          <w:color w:val="000000"/>
          <w:sz w:val="24"/>
          <w:szCs w:val="32"/>
        </w:rPr>
        <w:t xml:space="preserve"> </w:t>
      </w:r>
      <w:r>
        <w:rPr>
          <w:rFonts w:hint="eastAsia"/>
          <w:color w:val="000000"/>
          <w:sz w:val="24"/>
          <w:szCs w:val="32"/>
        </w:rPr>
        <w:t>大气环境》（</w:t>
      </w:r>
      <w:r>
        <w:rPr>
          <w:rFonts w:hint="eastAsia"/>
          <w:color w:val="000000"/>
          <w:sz w:val="24"/>
          <w:szCs w:val="32"/>
        </w:rPr>
        <w:t>HJ 2.2</w:t>
      </w:r>
      <w:r>
        <w:rPr>
          <w:rFonts w:hint="eastAsia"/>
          <w:color w:val="000000"/>
          <w:sz w:val="24"/>
          <w:szCs w:val="32"/>
        </w:rPr>
        <w:t>—</w:t>
      </w:r>
      <w:r>
        <w:rPr>
          <w:rFonts w:hint="eastAsia"/>
          <w:color w:val="000000"/>
          <w:sz w:val="24"/>
          <w:szCs w:val="32"/>
        </w:rPr>
        <w:t>2018</w:t>
      </w:r>
      <w:r>
        <w:rPr>
          <w:rFonts w:hint="eastAsia"/>
          <w:color w:val="000000"/>
          <w:sz w:val="24"/>
          <w:szCs w:val="32"/>
        </w:rPr>
        <w:t>）附录</w:t>
      </w:r>
      <w:r>
        <w:rPr>
          <w:rFonts w:hint="eastAsia"/>
          <w:color w:val="000000"/>
          <w:sz w:val="24"/>
          <w:szCs w:val="32"/>
        </w:rPr>
        <w:t xml:space="preserve">D </w:t>
      </w:r>
      <w:r>
        <w:rPr>
          <w:rFonts w:hint="eastAsia"/>
          <w:color w:val="000000"/>
          <w:sz w:val="24"/>
          <w:szCs w:val="32"/>
        </w:rPr>
        <w:t>中表</w:t>
      </w:r>
      <w:r>
        <w:rPr>
          <w:rFonts w:hint="eastAsia"/>
          <w:color w:val="000000"/>
          <w:sz w:val="24"/>
          <w:szCs w:val="32"/>
        </w:rPr>
        <w:t xml:space="preserve"> D. 1</w:t>
      </w:r>
      <w:r>
        <w:rPr>
          <w:rFonts w:hint="eastAsia"/>
          <w:color w:val="000000"/>
          <w:sz w:val="24"/>
          <w:szCs w:val="32"/>
        </w:rPr>
        <w:t>的限值要求</w:t>
      </w:r>
      <w:r>
        <w:rPr>
          <w:color w:val="000000"/>
          <w:sz w:val="24"/>
          <w:szCs w:val="32"/>
        </w:rPr>
        <w:t>。</w:t>
      </w:r>
    </w:p>
    <w:p w14:paraId="5A684046" w14:textId="77777777" w:rsidR="007E6D20" w:rsidRDefault="007E6D20" w:rsidP="007E6D20">
      <w:pPr>
        <w:spacing w:line="360" w:lineRule="auto"/>
        <w:ind w:firstLineChars="200" w:firstLine="480"/>
        <w:rPr>
          <w:color w:val="000000"/>
          <w:sz w:val="24"/>
          <w:szCs w:val="32"/>
        </w:rPr>
      </w:pPr>
      <w:r>
        <w:rPr>
          <w:rFonts w:hint="eastAsia"/>
          <w:color w:val="000000"/>
          <w:sz w:val="24"/>
          <w:szCs w:val="32"/>
        </w:rPr>
        <w:t>监测点位基本信息如下：</w:t>
      </w:r>
    </w:p>
    <w:p w14:paraId="289EF651" w14:textId="19ACB45F" w:rsidR="00024028" w:rsidRDefault="00024028" w:rsidP="00024028">
      <w:pPr>
        <w:pStyle w:val="af2"/>
        <w:spacing w:line="360" w:lineRule="auto"/>
        <w:ind w:firstLineChars="200" w:firstLine="422"/>
        <w:rPr>
          <w:color w:val="000000"/>
          <w:sz w:val="21"/>
          <w:szCs w:val="21"/>
        </w:rPr>
      </w:pPr>
      <w:r>
        <w:rPr>
          <w:rFonts w:hint="eastAsia"/>
          <w:color w:val="000000"/>
          <w:sz w:val="21"/>
          <w:szCs w:val="21"/>
        </w:rPr>
        <w:lastRenderedPageBreak/>
        <w:t>表</w:t>
      </w:r>
      <w:r>
        <w:rPr>
          <w:rFonts w:hint="eastAsia"/>
          <w:color w:val="000000"/>
          <w:sz w:val="21"/>
          <w:szCs w:val="21"/>
        </w:rPr>
        <w:t xml:space="preserve">2 </w:t>
      </w:r>
      <w:r>
        <w:rPr>
          <w:rFonts w:hint="eastAsia"/>
          <w:color w:val="000000"/>
          <w:sz w:val="21"/>
          <w:szCs w:val="21"/>
        </w:rPr>
        <w:t>项目监测点位基本信息</w:t>
      </w:r>
    </w:p>
    <w:tbl>
      <w:tblPr>
        <w:tblW w:w="880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319"/>
        <w:gridCol w:w="1838"/>
        <w:gridCol w:w="1959"/>
      </w:tblGrid>
      <w:tr w:rsidR="00024028" w14:paraId="2800D3B6" w14:textId="77777777" w:rsidTr="00024028">
        <w:trPr>
          <w:trHeight w:val="194"/>
        </w:trPr>
        <w:tc>
          <w:tcPr>
            <w:tcW w:w="2127" w:type="dxa"/>
            <w:vMerge w:val="restart"/>
            <w:vAlign w:val="center"/>
          </w:tcPr>
          <w:p w14:paraId="755C4D66" w14:textId="77777777" w:rsidR="00024028" w:rsidRDefault="00024028" w:rsidP="009D04AB">
            <w:pPr>
              <w:pStyle w:val="a9"/>
              <w:jc w:val="center"/>
              <w:rPr>
                <w:rFonts w:hAnsi="Times New Roman"/>
                <w:b/>
                <w:bCs/>
                <w:color w:val="000000"/>
                <w:kern w:val="0"/>
                <w:sz w:val="21"/>
              </w:rPr>
            </w:pPr>
            <w:r>
              <w:rPr>
                <w:rFonts w:hAnsi="Times New Roman" w:hint="eastAsia"/>
                <w:b/>
                <w:bCs/>
                <w:color w:val="000000"/>
                <w:kern w:val="0"/>
                <w:sz w:val="21"/>
              </w:rPr>
              <w:t>监测点名称</w:t>
            </w:r>
          </w:p>
        </w:tc>
        <w:tc>
          <w:tcPr>
            <w:tcW w:w="2878" w:type="dxa"/>
            <w:gridSpan w:val="2"/>
            <w:vAlign w:val="center"/>
          </w:tcPr>
          <w:p w14:paraId="7112494C" w14:textId="77777777" w:rsidR="00024028" w:rsidRDefault="00024028" w:rsidP="009D04AB">
            <w:pPr>
              <w:pStyle w:val="a9"/>
              <w:jc w:val="center"/>
              <w:rPr>
                <w:rFonts w:hAnsi="Times New Roman"/>
                <w:b/>
                <w:bCs/>
                <w:color w:val="000000"/>
                <w:kern w:val="0"/>
                <w:sz w:val="21"/>
              </w:rPr>
            </w:pPr>
            <w:r>
              <w:rPr>
                <w:rFonts w:hAnsi="Times New Roman" w:hint="eastAsia"/>
                <w:b/>
                <w:bCs/>
                <w:color w:val="000000"/>
                <w:kern w:val="0"/>
                <w:sz w:val="21"/>
              </w:rPr>
              <w:t>监测点坐标</w:t>
            </w:r>
          </w:p>
        </w:tc>
        <w:tc>
          <w:tcPr>
            <w:tcW w:w="1838" w:type="dxa"/>
            <w:vMerge w:val="restart"/>
            <w:vAlign w:val="center"/>
          </w:tcPr>
          <w:p w14:paraId="6592E391" w14:textId="77777777" w:rsidR="00024028" w:rsidRDefault="00024028" w:rsidP="009D04AB">
            <w:pPr>
              <w:pStyle w:val="a9"/>
              <w:jc w:val="center"/>
              <w:rPr>
                <w:rFonts w:hAnsi="Times New Roman"/>
                <w:b/>
                <w:bCs/>
                <w:color w:val="000000"/>
                <w:kern w:val="0"/>
                <w:sz w:val="21"/>
              </w:rPr>
            </w:pPr>
            <w:r>
              <w:rPr>
                <w:rFonts w:hAnsi="Times New Roman" w:hint="eastAsia"/>
                <w:b/>
                <w:bCs/>
                <w:color w:val="000000"/>
                <w:kern w:val="0"/>
                <w:sz w:val="21"/>
              </w:rPr>
              <w:t>相对厂址方位</w:t>
            </w:r>
          </w:p>
        </w:tc>
        <w:tc>
          <w:tcPr>
            <w:tcW w:w="1959" w:type="dxa"/>
            <w:vMerge w:val="restart"/>
            <w:vAlign w:val="center"/>
          </w:tcPr>
          <w:p w14:paraId="4F310E5D" w14:textId="77777777" w:rsidR="00024028" w:rsidRDefault="00024028" w:rsidP="009D04AB">
            <w:pPr>
              <w:pStyle w:val="a9"/>
              <w:jc w:val="center"/>
              <w:rPr>
                <w:rFonts w:hAnsi="Times New Roman"/>
                <w:b/>
                <w:bCs/>
                <w:color w:val="000000"/>
                <w:kern w:val="0"/>
                <w:sz w:val="21"/>
              </w:rPr>
            </w:pPr>
            <w:r>
              <w:rPr>
                <w:rFonts w:hAnsi="Times New Roman" w:hint="eastAsia"/>
                <w:b/>
                <w:bCs/>
                <w:color w:val="000000"/>
                <w:kern w:val="0"/>
                <w:sz w:val="21"/>
              </w:rPr>
              <w:t>相对厂界距离</w:t>
            </w:r>
            <w:r>
              <w:rPr>
                <w:rFonts w:hAnsi="Times New Roman" w:hint="eastAsia"/>
                <w:b/>
                <w:bCs/>
                <w:color w:val="000000"/>
                <w:kern w:val="0"/>
                <w:sz w:val="21"/>
              </w:rPr>
              <w:t>/m</w:t>
            </w:r>
          </w:p>
        </w:tc>
      </w:tr>
      <w:tr w:rsidR="00024028" w14:paraId="05D78651" w14:textId="77777777" w:rsidTr="00024028">
        <w:trPr>
          <w:trHeight w:val="273"/>
        </w:trPr>
        <w:tc>
          <w:tcPr>
            <w:tcW w:w="2127" w:type="dxa"/>
            <w:vMerge/>
            <w:vAlign w:val="center"/>
          </w:tcPr>
          <w:p w14:paraId="42C6C35C" w14:textId="77777777" w:rsidR="00024028" w:rsidRDefault="00024028" w:rsidP="009D04AB">
            <w:pPr>
              <w:pStyle w:val="a9"/>
              <w:ind w:firstLineChars="200" w:firstLine="420"/>
              <w:jc w:val="center"/>
              <w:rPr>
                <w:rFonts w:hAnsi="Times New Roman"/>
                <w:color w:val="000000"/>
                <w:sz w:val="21"/>
              </w:rPr>
            </w:pPr>
          </w:p>
        </w:tc>
        <w:tc>
          <w:tcPr>
            <w:tcW w:w="1559" w:type="dxa"/>
            <w:vAlign w:val="center"/>
          </w:tcPr>
          <w:p w14:paraId="5E417CE2" w14:textId="77777777" w:rsidR="00024028" w:rsidRDefault="00024028" w:rsidP="009D04AB">
            <w:pPr>
              <w:pStyle w:val="a9"/>
              <w:jc w:val="center"/>
              <w:rPr>
                <w:rFonts w:hAnsi="Times New Roman"/>
                <w:b/>
                <w:bCs/>
                <w:iCs/>
                <w:color w:val="000000"/>
                <w:kern w:val="0"/>
                <w:sz w:val="21"/>
              </w:rPr>
            </w:pPr>
            <w:r>
              <w:rPr>
                <w:rFonts w:hAnsi="Times New Roman" w:hint="eastAsia"/>
                <w:b/>
                <w:bCs/>
                <w:iCs/>
                <w:color w:val="000000"/>
                <w:kern w:val="0"/>
                <w:sz w:val="21"/>
              </w:rPr>
              <w:t>经度</w:t>
            </w:r>
          </w:p>
        </w:tc>
        <w:tc>
          <w:tcPr>
            <w:tcW w:w="1319" w:type="dxa"/>
            <w:vAlign w:val="center"/>
          </w:tcPr>
          <w:p w14:paraId="1160C97D" w14:textId="77777777" w:rsidR="00024028" w:rsidRDefault="00024028" w:rsidP="009D04AB">
            <w:pPr>
              <w:pStyle w:val="a9"/>
              <w:jc w:val="center"/>
              <w:rPr>
                <w:rFonts w:hAnsi="Times New Roman"/>
                <w:b/>
                <w:bCs/>
                <w:iCs/>
                <w:color w:val="000000"/>
                <w:kern w:val="0"/>
                <w:sz w:val="21"/>
              </w:rPr>
            </w:pPr>
            <w:r>
              <w:rPr>
                <w:rFonts w:hAnsi="Times New Roman" w:hint="eastAsia"/>
                <w:b/>
                <w:bCs/>
                <w:iCs/>
                <w:color w:val="000000"/>
                <w:kern w:val="0"/>
                <w:sz w:val="21"/>
              </w:rPr>
              <w:t>纬度</w:t>
            </w:r>
          </w:p>
        </w:tc>
        <w:tc>
          <w:tcPr>
            <w:tcW w:w="1838" w:type="dxa"/>
            <w:vMerge/>
            <w:vAlign w:val="center"/>
          </w:tcPr>
          <w:p w14:paraId="491E7CA7" w14:textId="77777777" w:rsidR="00024028" w:rsidRDefault="00024028" w:rsidP="009D04AB">
            <w:pPr>
              <w:pStyle w:val="a9"/>
              <w:ind w:firstLineChars="200" w:firstLine="422"/>
              <w:jc w:val="center"/>
              <w:rPr>
                <w:rFonts w:hAnsi="Times New Roman"/>
                <w:b/>
                <w:bCs/>
                <w:color w:val="000000"/>
                <w:kern w:val="0"/>
                <w:sz w:val="21"/>
              </w:rPr>
            </w:pPr>
          </w:p>
        </w:tc>
        <w:tc>
          <w:tcPr>
            <w:tcW w:w="1959" w:type="dxa"/>
            <w:vMerge/>
            <w:vAlign w:val="center"/>
          </w:tcPr>
          <w:p w14:paraId="31A0EE02" w14:textId="77777777" w:rsidR="00024028" w:rsidRDefault="00024028" w:rsidP="009D04AB">
            <w:pPr>
              <w:pStyle w:val="a9"/>
              <w:ind w:firstLineChars="200" w:firstLine="422"/>
              <w:jc w:val="center"/>
              <w:rPr>
                <w:rFonts w:hAnsi="Times New Roman"/>
                <w:b/>
                <w:bCs/>
                <w:color w:val="000000"/>
                <w:kern w:val="0"/>
                <w:sz w:val="21"/>
              </w:rPr>
            </w:pPr>
          </w:p>
        </w:tc>
      </w:tr>
      <w:tr w:rsidR="00024028" w14:paraId="05593489" w14:textId="77777777" w:rsidTr="00024028">
        <w:trPr>
          <w:trHeight w:val="273"/>
        </w:trPr>
        <w:tc>
          <w:tcPr>
            <w:tcW w:w="2127" w:type="dxa"/>
            <w:vAlign w:val="center"/>
          </w:tcPr>
          <w:p w14:paraId="38487EC2" w14:textId="77777777" w:rsidR="00024028" w:rsidRDefault="00024028" w:rsidP="009D04AB">
            <w:pPr>
              <w:pStyle w:val="a9"/>
              <w:jc w:val="center"/>
              <w:rPr>
                <w:rFonts w:hAnsi="Times New Roman"/>
                <w:color w:val="000000"/>
                <w:kern w:val="0"/>
                <w:sz w:val="21"/>
              </w:rPr>
            </w:pPr>
            <w:r>
              <w:rPr>
                <w:rFonts w:hAnsi="Times New Roman" w:hint="eastAsia"/>
                <w:color w:val="000000"/>
                <w:kern w:val="0"/>
                <w:sz w:val="21"/>
              </w:rPr>
              <w:t>G</w:t>
            </w:r>
            <w:proofErr w:type="gramStart"/>
            <w:r>
              <w:rPr>
                <w:rFonts w:hAnsi="Times New Roman" w:hint="eastAsia"/>
                <w:color w:val="000000"/>
                <w:kern w:val="0"/>
                <w:sz w:val="21"/>
              </w:rPr>
              <w:t>1</w:t>
            </w:r>
            <w:r>
              <w:rPr>
                <w:rFonts w:hAnsi="宋体" w:hint="eastAsia"/>
                <w:color w:val="000000"/>
                <w:sz w:val="21"/>
              </w:rPr>
              <w:t>双牌县人民</w:t>
            </w:r>
            <w:proofErr w:type="gramEnd"/>
            <w:r>
              <w:rPr>
                <w:rFonts w:hAnsi="宋体" w:hint="eastAsia"/>
                <w:color w:val="000000"/>
                <w:sz w:val="21"/>
              </w:rPr>
              <w:t>医院</w:t>
            </w:r>
          </w:p>
        </w:tc>
        <w:tc>
          <w:tcPr>
            <w:tcW w:w="1559" w:type="dxa"/>
            <w:vAlign w:val="center"/>
          </w:tcPr>
          <w:p w14:paraId="5033AE32" w14:textId="77777777" w:rsidR="00024028" w:rsidRDefault="00024028" w:rsidP="009D04AB">
            <w:pPr>
              <w:pStyle w:val="a9"/>
              <w:jc w:val="center"/>
              <w:rPr>
                <w:rFonts w:hAnsi="Times New Roman" w:cs="Times New Roman"/>
                <w:color w:val="000000"/>
                <w:kern w:val="0"/>
                <w:sz w:val="21"/>
                <w:szCs w:val="22"/>
              </w:rPr>
            </w:pPr>
            <w:r>
              <w:rPr>
                <w:rFonts w:hAnsi="Times New Roman" w:cs="Times New Roman"/>
                <w:color w:val="000000"/>
                <w:kern w:val="0"/>
                <w:sz w:val="21"/>
                <w:szCs w:val="22"/>
              </w:rPr>
              <w:t>111°</w:t>
            </w:r>
            <w:r>
              <w:rPr>
                <w:rFonts w:hAnsi="Times New Roman" w:cs="Times New Roman" w:hint="eastAsia"/>
                <w:color w:val="000000"/>
                <w:kern w:val="0"/>
                <w:sz w:val="21"/>
                <w:szCs w:val="22"/>
              </w:rPr>
              <w:t>39</w:t>
            </w:r>
            <w:r>
              <w:rPr>
                <w:rFonts w:hAnsi="Times New Roman" w:cs="Times New Roman"/>
                <w:color w:val="000000"/>
                <w:kern w:val="0"/>
                <w:sz w:val="21"/>
                <w:szCs w:val="22"/>
              </w:rPr>
              <w:t>′</w:t>
            </w:r>
            <w:r>
              <w:rPr>
                <w:rFonts w:hAnsi="Times New Roman" w:cs="Times New Roman" w:hint="eastAsia"/>
                <w:color w:val="000000"/>
                <w:kern w:val="0"/>
                <w:sz w:val="21"/>
                <w:szCs w:val="22"/>
              </w:rPr>
              <w:t>24.13</w:t>
            </w:r>
            <w:r>
              <w:rPr>
                <w:rFonts w:hAnsi="Times New Roman" w:cs="Times New Roman"/>
                <w:color w:val="000000"/>
                <w:kern w:val="0"/>
                <w:sz w:val="21"/>
                <w:szCs w:val="22"/>
              </w:rPr>
              <w:t>″</w:t>
            </w:r>
          </w:p>
        </w:tc>
        <w:tc>
          <w:tcPr>
            <w:tcW w:w="1319" w:type="dxa"/>
            <w:vAlign w:val="center"/>
          </w:tcPr>
          <w:p w14:paraId="69AE8635" w14:textId="77777777" w:rsidR="00024028" w:rsidRDefault="00024028" w:rsidP="009D04AB">
            <w:pPr>
              <w:pStyle w:val="a9"/>
              <w:jc w:val="center"/>
              <w:rPr>
                <w:rFonts w:hAnsi="Times New Roman" w:cs="Times New Roman"/>
                <w:color w:val="000000"/>
                <w:kern w:val="0"/>
                <w:sz w:val="21"/>
                <w:szCs w:val="22"/>
              </w:rPr>
            </w:pPr>
            <w:r>
              <w:rPr>
                <w:rFonts w:hAnsi="Times New Roman" w:cs="Times New Roman"/>
                <w:color w:val="000000"/>
                <w:kern w:val="0"/>
                <w:sz w:val="21"/>
                <w:szCs w:val="22"/>
              </w:rPr>
              <w:t>25°</w:t>
            </w:r>
            <w:r>
              <w:rPr>
                <w:rFonts w:hAnsi="Times New Roman" w:cs="Times New Roman" w:hint="eastAsia"/>
                <w:color w:val="000000"/>
                <w:kern w:val="0"/>
                <w:sz w:val="21"/>
                <w:szCs w:val="22"/>
              </w:rPr>
              <w:t>0</w:t>
            </w:r>
            <w:r>
              <w:rPr>
                <w:rFonts w:hAnsi="Times New Roman" w:cs="Times New Roman"/>
                <w:color w:val="000000"/>
                <w:kern w:val="0"/>
                <w:sz w:val="21"/>
                <w:szCs w:val="22"/>
              </w:rPr>
              <w:t>′</w:t>
            </w:r>
            <w:r>
              <w:rPr>
                <w:rFonts w:hAnsi="Times New Roman" w:cs="Times New Roman" w:hint="eastAsia"/>
                <w:color w:val="000000"/>
                <w:kern w:val="0"/>
                <w:sz w:val="21"/>
                <w:szCs w:val="22"/>
              </w:rPr>
              <w:t>51.65</w:t>
            </w:r>
            <w:r>
              <w:rPr>
                <w:rFonts w:hAnsi="Times New Roman" w:cs="Times New Roman"/>
                <w:color w:val="000000"/>
                <w:kern w:val="0"/>
                <w:sz w:val="21"/>
                <w:szCs w:val="22"/>
              </w:rPr>
              <w:t>″</w:t>
            </w:r>
          </w:p>
        </w:tc>
        <w:tc>
          <w:tcPr>
            <w:tcW w:w="1838" w:type="dxa"/>
            <w:vAlign w:val="center"/>
          </w:tcPr>
          <w:p w14:paraId="675F9B7C" w14:textId="77777777" w:rsidR="00024028" w:rsidRDefault="00024028" w:rsidP="009D04AB">
            <w:pPr>
              <w:pStyle w:val="a9"/>
              <w:jc w:val="center"/>
              <w:rPr>
                <w:rFonts w:hAnsi="Times New Roman"/>
                <w:color w:val="000000"/>
                <w:kern w:val="0"/>
                <w:sz w:val="21"/>
              </w:rPr>
            </w:pPr>
            <w:r>
              <w:rPr>
                <w:rFonts w:hAnsi="Times New Roman" w:hint="eastAsia"/>
                <w:color w:val="000000"/>
                <w:kern w:val="0"/>
                <w:sz w:val="21"/>
              </w:rPr>
              <w:t>东南</w:t>
            </w:r>
          </w:p>
        </w:tc>
        <w:tc>
          <w:tcPr>
            <w:tcW w:w="1959" w:type="dxa"/>
            <w:vAlign w:val="center"/>
          </w:tcPr>
          <w:p w14:paraId="59DCC407" w14:textId="77777777" w:rsidR="00024028" w:rsidRDefault="00024028" w:rsidP="009D04AB">
            <w:pPr>
              <w:pStyle w:val="a9"/>
              <w:jc w:val="center"/>
              <w:rPr>
                <w:rFonts w:hAnsi="Times New Roman"/>
                <w:color w:val="000000"/>
                <w:kern w:val="0"/>
                <w:sz w:val="21"/>
              </w:rPr>
            </w:pPr>
            <w:r>
              <w:rPr>
                <w:rFonts w:hAnsi="Times New Roman" w:hint="eastAsia"/>
                <w:color w:val="000000"/>
                <w:kern w:val="0"/>
                <w:sz w:val="21"/>
              </w:rPr>
              <w:t>235</w:t>
            </w:r>
          </w:p>
        </w:tc>
      </w:tr>
    </w:tbl>
    <w:p w14:paraId="4060F9A9" w14:textId="330536C2" w:rsidR="00024028" w:rsidRDefault="00024028" w:rsidP="007E6D20">
      <w:pPr>
        <w:spacing w:beforeLines="50" w:before="120" w:line="360" w:lineRule="auto"/>
        <w:ind w:firstLineChars="200" w:firstLine="480"/>
        <w:rPr>
          <w:color w:val="000000"/>
          <w:sz w:val="24"/>
          <w:szCs w:val="32"/>
        </w:rPr>
      </w:pPr>
      <w:r>
        <w:rPr>
          <w:color w:val="000000"/>
          <w:sz w:val="24"/>
          <w:szCs w:val="32"/>
        </w:rPr>
        <w:t>监测结果与评价</w:t>
      </w:r>
      <w:r>
        <w:rPr>
          <w:rFonts w:hint="eastAsia"/>
          <w:color w:val="000000"/>
          <w:sz w:val="24"/>
          <w:szCs w:val="32"/>
        </w:rPr>
        <w:t>：</w:t>
      </w:r>
      <w:r>
        <w:rPr>
          <w:color w:val="000000"/>
          <w:sz w:val="24"/>
          <w:szCs w:val="32"/>
        </w:rPr>
        <w:t>监测结果与分析统计情况详见表</w:t>
      </w:r>
      <w:r>
        <w:rPr>
          <w:rFonts w:hint="eastAsia"/>
          <w:color w:val="000000"/>
          <w:sz w:val="24"/>
          <w:szCs w:val="32"/>
        </w:rPr>
        <w:t>3</w:t>
      </w:r>
      <w:r>
        <w:rPr>
          <w:color w:val="000000"/>
          <w:sz w:val="24"/>
          <w:szCs w:val="32"/>
        </w:rPr>
        <w:t>：</w:t>
      </w:r>
    </w:p>
    <w:p w14:paraId="6356A647" w14:textId="5FDECA4F" w:rsidR="00024028" w:rsidRDefault="00024028" w:rsidP="00024028">
      <w:pPr>
        <w:spacing w:line="360" w:lineRule="auto"/>
        <w:ind w:firstLineChars="200" w:firstLine="422"/>
        <w:jc w:val="center"/>
        <w:rPr>
          <w:b/>
          <w:color w:val="000000"/>
          <w:vertAlign w:val="superscript"/>
        </w:rPr>
      </w:pPr>
      <w:r>
        <w:rPr>
          <w:rFonts w:ascii="宋体" w:hAnsi="宋体"/>
          <w:b/>
          <w:color w:val="000000"/>
        </w:rPr>
        <w:t>表</w:t>
      </w:r>
      <w:r>
        <w:rPr>
          <w:rFonts w:hint="eastAsia"/>
          <w:b/>
          <w:color w:val="000000"/>
        </w:rPr>
        <w:t>3</w:t>
      </w:r>
      <w:r>
        <w:rPr>
          <w:rFonts w:ascii="宋体" w:hAnsi="宋体"/>
          <w:b/>
          <w:color w:val="000000"/>
        </w:rPr>
        <w:t xml:space="preserve"> 环境空气质量监测结果  单位：</w:t>
      </w:r>
      <w:r>
        <w:rPr>
          <w:b/>
          <w:color w:val="000000"/>
          <w:szCs w:val="21"/>
        </w:rPr>
        <w:t>µ</w:t>
      </w:r>
      <w:r>
        <w:rPr>
          <w:b/>
          <w:color w:val="000000"/>
        </w:rPr>
        <w:t>g /m</w:t>
      </w:r>
      <w:r>
        <w:rPr>
          <w:b/>
          <w:color w:val="000000"/>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94"/>
        <w:gridCol w:w="1265"/>
        <w:gridCol w:w="1265"/>
        <w:gridCol w:w="949"/>
        <w:gridCol w:w="1265"/>
        <w:gridCol w:w="1087"/>
      </w:tblGrid>
      <w:tr w:rsidR="00024028" w14:paraId="5095B174" w14:textId="77777777" w:rsidTr="00024028">
        <w:trPr>
          <w:trHeight w:val="73"/>
          <w:jc w:val="center"/>
        </w:trPr>
        <w:tc>
          <w:tcPr>
            <w:tcW w:w="1024" w:type="pct"/>
            <w:shd w:val="clear" w:color="auto" w:fill="auto"/>
            <w:vAlign w:val="center"/>
          </w:tcPr>
          <w:p w14:paraId="0E35E27D" w14:textId="77777777" w:rsidR="00024028" w:rsidRDefault="00024028" w:rsidP="009D04AB">
            <w:pPr>
              <w:jc w:val="center"/>
              <w:rPr>
                <w:color w:val="000000"/>
                <w:szCs w:val="21"/>
              </w:rPr>
            </w:pPr>
            <w:r>
              <w:rPr>
                <w:color w:val="000000"/>
                <w:szCs w:val="21"/>
              </w:rPr>
              <w:t>监测点位</w:t>
            </w:r>
          </w:p>
        </w:tc>
        <w:tc>
          <w:tcPr>
            <w:tcW w:w="676" w:type="pct"/>
            <w:shd w:val="clear" w:color="auto" w:fill="auto"/>
            <w:vAlign w:val="center"/>
          </w:tcPr>
          <w:p w14:paraId="443E9014" w14:textId="77777777" w:rsidR="00024028" w:rsidRDefault="00024028" w:rsidP="009D04AB">
            <w:pPr>
              <w:jc w:val="center"/>
              <w:rPr>
                <w:color w:val="000000"/>
                <w:szCs w:val="21"/>
              </w:rPr>
            </w:pPr>
            <w:r>
              <w:rPr>
                <w:color w:val="000000"/>
                <w:szCs w:val="21"/>
              </w:rPr>
              <w:t>监测项目</w:t>
            </w:r>
          </w:p>
        </w:tc>
        <w:tc>
          <w:tcPr>
            <w:tcW w:w="716" w:type="pct"/>
            <w:shd w:val="clear" w:color="auto" w:fill="auto"/>
            <w:vAlign w:val="center"/>
          </w:tcPr>
          <w:p w14:paraId="2F2A31B9" w14:textId="77777777" w:rsidR="00024028" w:rsidRDefault="00024028" w:rsidP="009D04AB">
            <w:pPr>
              <w:jc w:val="center"/>
              <w:rPr>
                <w:color w:val="000000"/>
                <w:szCs w:val="21"/>
              </w:rPr>
            </w:pPr>
            <w:r>
              <w:rPr>
                <w:color w:val="000000"/>
                <w:szCs w:val="21"/>
              </w:rPr>
              <w:t>浓度范围</w:t>
            </w:r>
          </w:p>
        </w:tc>
        <w:tc>
          <w:tcPr>
            <w:tcW w:w="716" w:type="pct"/>
            <w:shd w:val="clear" w:color="auto" w:fill="auto"/>
            <w:vAlign w:val="center"/>
          </w:tcPr>
          <w:p w14:paraId="00C2539D" w14:textId="77777777" w:rsidR="00024028" w:rsidRDefault="00024028" w:rsidP="009D04AB">
            <w:pPr>
              <w:jc w:val="center"/>
              <w:rPr>
                <w:color w:val="000000"/>
                <w:szCs w:val="21"/>
              </w:rPr>
            </w:pPr>
            <w:r>
              <w:rPr>
                <w:color w:val="000000"/>
                <w:szCs w:val="21"/>
              </w:rPr>
              <w:t>日平均值</w:t>
            </w:r>
          </w:p>
        </w:tc>
        <w:tc>
          <w:tcPr>
            <w:tcW w:w="537" w:type="pct"/>
            <w:shd w:val="clear" w:color="auto" w:fill="auto"/>
            <w:vAlign w:val="center"/>
          </w:tcPr>
          <w:p w14:paraId="3A0E5380" w14:textId="77777777" w:rsidR="00024028" w:rsidRDefault="00024028" w:rsidP="009D04AB">
            <w:pPr>
              <w:jc w:val="center"/>
              <w:rPr>
                <w:color w:val="000000"/>
                <w:szCs w:val="21"/>
              </w:rPr>
            </w:pPr>
            <w:r>
              <w:rPr>
                <w:color w:val="000000"/>
                <w:szCs w:val="21"/>
              </w:rPr>
              <w:t>超标率</w:t>
            </w:r>
          </w:p>
        </w:tc>
        <w:tc>
          <w:tcPr>
            <w:tcW w:w="716" w:type="pct"/>
            <w:shd w:val="clear" w:color="auto" w:fill="auto"/>
            <w:vAlign w:val="center"/>
          </w:tcPr>
          <w:p w14:paraId="52A62872" w14:textId="77777777" w:rsidR="00024028" w:rsidRDefault="00024028" w:rsidP="009D04AB">
            <w:pPr>
              <w:jc w:val="center"/>
              <w:rPr>
                <w:color w:val="000000"/>
                <w:szCs w:val="21"/>
              </w:rPr>
            </w:pPr>
            <w:r>
              <w:rPr>
                <w:color w:val="000000"/>
                <w:szCs w:val="21"/>
              </w:rPr>
              <w:t>超标倍数</w:t>
            </w:r>
          </w:p>
        </w:tc>
        <w:tc>
          <w:tcPr>
            <w:tcW w:w="615" w:type="pct"/>
            <w:shd w:val="clear" w:color="auto" w:fill="auto"/>
            <w:vAlign w:val="center"/>
          </w:tcPr>
          <w:p w14:paraId="4B6A85A4" w14:textId="77777777" w:rsidR="00024028" w:rsidRDefault="00024028" w:rsidP="009D04AB">
            <w:pPr>
              <w:jc w:val="center"/>
              <w:rPr>
                <w:color w:val="000000"/>
                <w:szCs w:val="21"/>
              </w:rPr>
            </w:pPr>
            <w:r>
              <w:rPr>
                <w:color w:val="000000"/>
                <w:szCs w:val="21"/>
              </w:rPr>
              <w:t>标准值</w:t>
            </w:r>
          </w:p>
        </w:tc>
      </w:tr>
      <w:tr w:rsidR="00024028" w14:paraId="264D82B2" w14:textId="77777777" w:rsidTr="00024028">
        <w:trPr>
          <w:trHeight w:val="73"/>
          <w:jc w:val="center"/>
        </w:trPr>
        <w:tc>
          <w:tcPr>
            <w:tcW w:w="1024" w:type="pct"/>
            <w:vMerge w:val="restart"/>
            <w:shd w:val="clear" w:color="auto" w:fill="auto"/>
            <w:vAlign w:val="center"/>
          </w:tcPr>
          <w:p w14:paraId="79070DAE" w14:textId="77777777" w:rsidR="00024028" w:rsidRDefault="00024028" w:rsidP="009D04AB">
            <w:pPr>
              <w:jc w:val="center"/>
              <w:rPr>
                <w:rFonts w:hAnsi="宋体"/>
                <w:color w:val="000000"/>
              </w:rPr>
            </w:pPr>
            <w:r>
              <w:rPr>
                <w:rFonts w:hint="eastAsia"/>
                <w:color w:val="000000"/>
                <w:kern w:val="0"/>
              </w:rPr>
              <w:t>G</w:t>
            </w:r>
            <w:proofErr w:type="gramStart"/>
            <w:r>
              <w:rPr>
                <w:rFonts w:hint="eastAsia"/>
                <w:color w:val="000000"/>
                <w:kern w:val="0"/>
              </w:rPr>
              <w:t>1</w:t>
            </w:r>
            <w:r>
              <w:rPr>
                <w:rFonts w:hAnsi="宋体" w:hint="eastAsia"/>
                <w:color w:val="000000"/>
              </w:rPr>
              <w:t>双牌县人民</w:t>
            </w:r>
            <w:proofErr w:type="gramEnd"/>
          </w:p>
          <w:p w14:paraId="19C596EB" w14:textId="01000687" w:rsidR="00024028" w:rsidRDefault="00024028" w:rsidP="009D04AB">
            <w:pPr>
              <w:jc w:val="center"/>
              <w:rPr>
                <w:color w:val="000000"/>
                <w:szCs w:val="21"/>
              </w:rPr>
            </w:pPr>
            <w:r>
              <w:rPr>
                <w:rFonts w:hAnsi="宋体" w:hint="eastAsia"/>
                <w:color w:val="000000"/>
              </w:rPr>
              <w:t>医院</w:t>
            </w:r>
          </w:p>
        </w:tc>
        <w:tc>
          <w:tcPr>
            <w:tcW w:w="676" w:type="pct"/>
            <w:shd w:val="clear" w:color="auto" w:fill="auto"/>
            <w:vAlign w:val="center"/>
          </w:tcPr>
          <w:p w14:paraId="4C3B7ECD" w14:textId="77777777" w:rsidR="00024028" w:rsidRDefault="00024028" w:rsidP="009D04AB">
            <w:pPr>
              <w:jc w:val="center"/>
              <w:rPr>
                <w:color w:val="000000"/>
                <w:szCs w:val="21"/>
              </w:rPr>
            </w:pPr>
            <w:r>
              <w:rPr>
                <w:color w:val="000000"/>
                <w:szCs w:val="21"/>
              </w:rPr>
              <w:t>TVOC</w:t>
            </w:r>
          </w:p>
        </w:tc>
        <w:tc>
          <w:tcPr>
            <w:tcW w:w="716" w:type="pct"/>
            <w:shd w:val="clear" w:color="auto" w:fill="auto"/>
            <w:vAlign w:val="center"/>
          </w:tcPr>
          <w:p w14:paraId="217C589D" w14:textId="77777777" w:rsidR="00024028" w:rsidRDefault="00024028" w:rsidP="009D04AB">
            <w:pPr>
              <w:jc w:val="center"/>
              <w:rPr>
                <w:color w:val="000000"/>
                <w:szCs w:val="21"/>
              </w:rPr>
            </w:pPr>
            <w:r>
              <w:rPr>
                <w:rFonts w:hint="eastAsia"/>
                <w:color w:val="000000"/>
                <w:szCs w:val="21"/>
              </w:rPr>
              <w:t>13.2</w:t>
            </w:r>
            <w:r>
              <w:rPr>
                <w:color w:val="000000"/>
                <w:szCs w:val="21"/>
              </w:rPr>
              <w:t>~</w:t>
            </w:r>
            <w:r>
              <w:rPr>
                <w:rFonts w:hint="eastAsia"/>
                <w:color w:val="000000"/>
                <w:szCs w:val="21"/>
              </w:rPr>
              <w:t>29.9</w:t>
            </w:r>
          </w:p>
        </w:tc>
        <w:tc>
          <w:tcPr>
            <w:tcW w:w="716" w:type="pct"/>
            <w:shd w:val="clear" w:color="auto" w:fill="auto"/>
            <w:vAlign w:val="center"/>
          </w:tcPr>
          <w:p w14:paraId="3A604638" w14:textId="77777777" w:rsidR="00024028" w:rsidRDefault="00024028" w:rsidP="009D04AB">
            <w:pPr>
              <w:jc w:val="center"/>
              <w:rPr>
                <w:color w:val="000000"/>
                <w:szCs w:val="21"/>
              </w:rPr>
            </w:pPr>
            <w:r>
              <w:rPr>
                <w:rFonts w:hint="eastAsia"/>
                <w:color w:val="000000"/>
                <w:szCs w:val="21"/>
              </w:rPr>
              <w:t>23.7</w:t>
            </w:r>
          </w:p>
        </w:tc>
        <w:tc>
          <w:tcPr>
            <w:tcW w:w="537" w:type="pct"/>
            <w:shd w:val="clear" w:color="auto" w:fill="auto"/>
            <w:vAlign w:val="center"/>
          </w:tcPr>
          <w:p w14:paraId="1A729B40" w14:textId="77777777" w:rsidR="00024028" w:rsidRDefault="00024028" w:rsidP="009D04AB">
            <w:pPr>
              <w:jc w:val="center"/>
              <w:rPr>
                <w:color w:val="000000"/>
                <w:szCs w:val="21"/>
              </w:rPr>
            </w:pPr>
            <w:r>
              <w:rPr>
                <w:color w:val="000000"/>
                <w:szCs w:val="21"/>
              </w:rPr>
              <w:t>0</w:t>
            </w:r>
          </w:p>
        </w:tc>
        <w:tc>
          <w:tcPr>
            <w:tcW w:w="716" w:type="pct"/>
            <w:shd w:val="clear" w:color="auto" w:fill="auto"/>
            <w:vAlign w:val="center"/>
          </w:tcPr>
          <w:p w14:paraId="39BAB5F9" w14:textId="77777777" w:rsidR="00024028" w:rsidRDefault="00024028" w:rsidP="009D04AB">
            <w:pPr>
              <w:jc w:val="center"/>
              <w:rPr>
                <w:color w:val="000000"/>
                <w:szCs w:val="21"/>
              </w:rPr>
            </w:pPr>
            <w:r>
              <w:rPr>
                <w:color w:val="000000"/>
                <w:szCs w:val="21"/>
              </w:rPr>
              <w:t>0</w:t>
            </w:r>
          </w:p>
        </w:tc>
        <w:tc>
          <w:tcPr>
            <w:tcW w:w="615" w:type="pct"/>
            <w:shd w:val="clear" w:color="auto" w:fill="auto"/>
            <w:vAlign w:val="center"/>
          </w:tcPr>
          <w:p w14:paraId="4AE3F57C" w14:textId="77777777" w:rsidR="00024028" w:rsidRDefault="00024028" w:rsidP="009D04AB">
            <w:pPr>
              <w:jc w:val="center"/>
              <w:rPr>
                <w:color w:val="000000"/>
                <w:szCs w:val="21"/>
              </w:rPr>
            </w:pPr>
            <w:r>
              <w:rPr>
                <w:color w:val="000000"/>
                <w:szCs w:val="21"/>
              </w:rPr>
              <w:t>600</w:t>
            </w:r>
          </w:p>
        </w:tc>
      </w:tr>
      <w:tr w:rsidR="00024028" w14:paraId="2125F971" w14:textId="77777777" w:rsidTr="00024028">
        <w:trPr>
          <w:trHeight w:val="73"/>
          <w:jc w:val="center"/>
        </w:trPr>
        <w:tc>
          <w:tcPr>
            <w:tcW w:w="1024" w:type="pct"/>
            <w:vMerge/>
            <w:shd w:val="clear" w:color="auto" w:fill="auto"/>
            <w:vAlign w:val="center"/>
          </w:tcPr>
          <w:p w14:paraId="069BA8AE" w14:textId="77777777" w:rsidR="00024028" w:rsidRDefault="00024028" w:rsidP="009D04AB">
            <w:pPr>
              <w:jc w:val="center"/>
              <w:rPr>
                <w:color w:val="000000"/>
                <w:kern w:val="0"/>
              </w:rPr>
            </w:pPr>
          </w:p>
        </w:tc>
        <w:tc>
          <w:tcPr>
            <w:tcW w:w="676" w:type="pct"/>
            <w:shd w:val="clear" w:color="auto" w:fill="auto"/>
            <w:vAlign w:val="center"/>
          </w:tcPr>
          <w:p w14:paraId="1CA2CFAA" w14:textId="77777777" w:rsidR="00024028" w:rsidRDefault="00024028" w:rsidP="009D04AB">
            <w:pPr>
              <w:jc w:val="center"/>
              <w:rPr>
                <w:color w:val="000000"/>
                <w:szCs w:val="21"/>
              </w:rPr>
            </w:pPr>
            <w:r>
              <w:rPr>
                <w:rFonts w:hint="eastAsia"/>
                <w:color w:val="000000"/>
                <w:szCs w:val="21"/>
              </w:rPr>
              <w:t>甲醛</w:t>
            </w:r>
          </w:p>
        </w:tc>
        <w:tc>
          <w:tcPr>
            <w:tcW w:w="716" w:type="pct"/>
            <w:shd w:val="clear" w:color="auto" w:fill="auto"/>
            <w:vAlign w:val="center"/>
          </w:tcPr>
          <w:p w14:paraId="2D0565EE" w14:textId="77777777" w:rsidR="00024028" w:rsidRDefault="00024028" w:rsidP="009D04AB">
            <w:pPr>
              <w:jc w:val="center"/>
              <w:rPr>
                <w:color w:val="000000"/>
                <w:szCs w:val="21"/>
              </w:rPr>
            </w:pPr>
            <w:r>
              <w:rPr>
                <w:rFonts w:hint="eastAsia"/>
                <w:color w:val="000000"/>
                <w:szCs w:val="21"/>
              </w:rPr>
              <w:t>30~40</w:t>
            </w:r>
          </w:p>
        </w:tc>
        <w:tc>
          <w:tcPr>
            <w:tcW w:w="716" w:type="pct"/>
            <w:shd w:val="clear" w:color="auto" w:fill="auto"/>
            <w:vAlign w:val="center"/>
          </w:tcPr>
          <w:p w14:paraId="432425A4" w14:textId="77777777" w:rsidR="00024028" w:rsidRDefault="00024028" w:rsidP="009D04AB">
            <w:pPr>
              <w:jc w:val="center"/>
              <w:rPr>
                <w:color w:val="000000"/>
                <w:szCs w:val="21"/>
              </w:rPr>
            </w:pPr>
            <w:r>
              <w:rPr>
                <w:rFonts w:hint="eastAsia"/>
                <w:color w:val="000000"/>
                <w:szCs w:val="21"/>
              </w:rPr>
              <w:t>33</w:t>
            </w:r>
          </w:p>
        </w:tc>
        <w:tc>
          <w:tcPr>
            <w:tcW w:w="537" w:type="pct"/>
            <w:shd w:val="clear" w:color="auto" w:fill="auto"/>
            <w:vAlign w:val="center"/>
          </w:tcPr>
          <w:p w14:paraId="5CC4D7AC" w14:textId="77777777" w:rsidR="00024028" w:rsidRDefault="00024028" w:rsidP="009D04AB">
            <w:pPr>
              <w:jc w:val="center"/>
              <w:rPr>
                <w:color w:val="000000"/>
                <w:szCs w:val="21"/>
              </w:rPr>
            </w:pPr>
            <w:r>
              <w:rPr>
                <w:rFonts w:hint="eastAsia"/>
                <w:color w:val="000000"/>
                <w:szCs w:val="21"/>
              </w:rPr>
              <w:t>0</w:t>
            </w:r>
          </w:p>
        </w:tc>
        <w:tc>
          <w:tcPr>
            <w:tcW w:w="716" w:type="pct"/>
            <w:shd w:val="clear" w:color="auto" w:fill="auto"/>
            <w:vAlign w:val="center"/>
          </w:tcPr>
          <w:p w14:paraId="0692CC30" w14:textId="77777777" w:rsidR="00024028" w:rsidRDefault="00024028" w:rsidP="009D04AB">
            <w:pPr>
              <w:jc w:val="center"/>
              <w:rPr>
                <w:color w:val="000000"/>
                <w:szCs w:val="21"/>
              </w:rPr>
            </w:pPr>
            <w:r>
              <w:rPr>
                <w:rFonts w:hint="eastAsia"/>
                <w:color w:val="000000"/>
                <w:szCs w:val="21"/>
              </w:rPr>
              <w:t>0</w:t>
            </w:r>
          </w:p>
        </w:tc>
        <w:tc>
          <w:tcPr>
            <w:tcW w:w="615" w:type="pct"/>
            <w:shd w:val="clear" w:color="auto" w:fill="auto"/>
            <w:vAlign w:val="center"/>
          </w:tcPr>
          <w:p w14:paraId="48AFF3BA" w14:textId="77777777" w:rsidR="00024028" w:rsidRDefault="00024028" w:rsidP="009D04AB">
            <w:pPr>
              <w:jc w:val="center"/>
              <w:rPr>
                <w:color w:val="000000"/>
                <w:szCs w:val="21"/>
              </w:rPr>
            </w:pPr>
            <w:r>
              <w:rPr>
                <w:rFonts w:hint="eastAsia"/>
                <w:color w:val="000000"/>
                <w:szCs w:val="21"/>
              </w:rPr>
              <w:t>50</w:t>
            </w:r>
          </w:p>
        </w:tc>
      </w:tr>
    </w:tbl>
    <w:p w14:paraId="48DF39D8" w14:textId="1EA4C599" w:rsidR="00024028" w:rsidRDefault="00024028" w:rsidP="00024028">
      <w:pPr>
        <w:pStyle w:val="Default"/>
        <w:spacing w:beforeLines="50" w:before="120" w:line="360" w:lineRule="auto"/>
        <w:ind w:firstLineChars="200" w:firstLine="480"/>
        <w:jc w:val="both"/>
        <w:rPr>
          <w:szCs w:val="32"/>
        </w:rPr>
      </w:pPr>
      <w:r>
        <w:rPr>
          <w:rFonts w:ascii="Times New Roman" w:cs="Times New Roman"/>
        </w:rPr>
        <w:t>监测结果表明，</w:t>
      </w:r>
      <w:r>
        <w:rPr>
          <w:rFonts w:ascii="Times New Roman" w:cs="Times New Roman"/>
        </w:rPr>
        <w:t>TVOC</w:t>
      </w:r>
      <w:r>
        <w:rPr>
          <w:rFonts w:ascii="Times New Roman" w:cs="Times New Roman" w:hint="eastAsia"/>
        </w:rPr>
        <w:t>、甲醛均</w:t>
      </w:r>
      <w:r>
        <w:rPr>
          <w:rFonts w:ascii="Times New Roman" w:cs="Times New Roman"/>
        </w:rPr>
        <w:t>满足《环境影响评价技术导则</w:t>
      </w:r>
      <w:r>
        <w:rPr>
          <w:rFonts w:ascii="Times New Roman" w:cs="Times New Roman"/>
        </w:rPr>
        <w:t xml:space="preserve"> </w:t>
      </w:r>
      <w:r>
        <w:rPr>
          <w:rFonts w:ascii="Times New Roman" w:cs="Times New Roman"/>
        </w:rPr>
        <w:t>大气环境》（</w:t>
      </w:r>
      <w:r>
        <w:rPr>
          <w:rFonts w:ascii="Times New Roman" w:cs="Times New Roman"/>
        </w:rPr>
        <w:t>HJ 2.2</w:t>
      </w:r>
      <w:r>
        <w:rPr>
          <w:rFonts w:ascii="Times New Roman" w:cs="Times New Roman" w:hint="eastAsia"/>
        </w:rPr>
        <w:t>-</w:t>
      </w:r>
      <w:r>
        <w:rPr>
          <w:rFonts w:ascii="Times New Roman" w:cs="Times New Roman"/>
        </w:rPr>
        <w:t>2018</w:t>
      </w:r>
      <w:r>
        <w:rPr>
          <w:rFonts w:ascii="Times New Roman" w:cs="Times New Roman"/>
        </w:rPr>
        <w:t>）附录</w:t>
      </w:r>
      <w:r>
        <w:rPr>
          <w:rFonts w:ascii="Times New Roman" w:cs="Times New Roman"/>
        </w:rPr>
        <w:t xml:space="preserve">D </w:t>
      </w:r>
      <w:r>
        <w:rPr>
          <w:rFonts w:ascii="Times New Roman" w:cs="Times New Roman"/>
        </w:rPr>
        <w:t>中表</w:t>
      </w:r>
      <w:r>
        <w:rPr>
          <w:rFonts w:ascii="Times New Roman" w:cs="Times New Roman"/>
        </w:rPr>
        <w:t xml:space="preserve"> D. 1</w:t>
      </w:r>
      <w:r>
        <w:rPr>
          <w:rFonts w:ascii="Times New Roman" w:cs="Times New Roman"/>
        </w:rPr>
        <w:t>的限值要求。</w:t>
      </w:r>
      <w:r>
        <w:rPr>
          <w:rFonts w:hint="eastAsia"/>
          <w:szCs w:val="32"/>
        </w:rPr>
        <w:t>区域环境质量状况较好。</w:t>
      </w:r>
    </w:p>
    <w:p w14:paraId="410C65C6" w14:textId="5560AA7D" w:rsidR="00024028" w:rsidRPr="00896FE2" w:rsidRDefault="00024028" w:rsidP="00024028">
      <w:pPr>
        <w:tabs>
          <w:tab w:val="left" w:pos="7185"/>
        </w:tabs>
        <w:spacing w:line="360" w:lineRule="auto"/>
        <w:rPr>
          <w:b/>
          <w:bCs/>
          <w:color w:val="000000"/>
          <w:sz w:val="24"/>
          <w:u w:val="single"/>
        </w:rPr>
      </w:pPr>
      <w:r w:rsidRPr="00896FE2">
        <w:rPr>
          <w:b/>
          <w:bCs/>
          <w:color w:val="000000"/>
          <w:sz w:val="24"/>
          <w:u w:val="single"/>
        </w:rPr>
        <w:t>2</w:t>
      </w:r>
      <w:r w:rsidRPr="00896FE2">
        <w:rPr>
          <w:b/>
          <w:bCs/>
          <w:color w:val="000000"/>
          <w:sz w:val="24"/>
          <w:u w:val="single"/>
        </w:rPr>
        <w:t>、</w:t>
      </w:r>
      <w:r w:rsidRPr="00896FE2">
        <w:rPr>
          <w:rFonts w:hint="eastAsia"/>
          <w:b/>
          <w:bCs/>
          <w:color w:val="000000"/>
          <w:sz w:val="24"/>
          <w:u w:val="single"/>
        </w:rPr>
        <w:t>工程分析</w:t>
      </w:r>
    </w:p>
    <w:p w14:paraId="323D477D" w14:textId="06276B68" w:rsidR="00024028" w:rsidRPr="00896FE2" w:rsidRDefault="00F23571" w:rsidP="00024028">
      <w:pPr>
        <w:pStyle w:val="Default"/>
        <w:spacing w:line="360" w:lineRule="auto"/>
        <w:ind w:firstLineChars="200" w:firstLine="480"/>
        <w:jc w:val="both"/>
        <w:rPr>
          <w:szCs w:val="32"/>
          <w:u w:val="single"/>
        </w:rPr>
      </w:pPr>
      <w:r w:rsidRPr="00896FE2">
        <w:rPr>
          <w:rFonts w:hint="eastAsia"/>
          <w:szCs w:val="32"/>
          <w:u w:val="single"/>
        </w:rPr>
        <w:t>本项目营运期产生的废气主要来源于锅炉废气，开片、梳齿、锯边、砂光工序产生的粉尘，涂胶、拼板、热压工序产生的挥发性有机物、甲醛。</w:t>
      </w:r>
    </w:p>
    <w:p w14:paraId="31501693" w14:textId="166D4CCD" w:rsidR="00F23571" w:rsidRPr="00896FE2" w:rsidRDefault="00F23571" w:rsidP="00024028">
      <w:pPr>
        <w:pStyle w:val="Default"/>
        <w:spacing w:line="360" w:lineRule="auto"/>
        <w:ind w:firstLineChars="200" w:firstLine="480"/>
        <w:jc w:val="both"/>
        <w:rPr>
          <w:szCs w:val="32"/>
          <w:u w:val="single"/>
        </w:rPr>
      </w:pPr>
      <w:r w:rsidRPr="00896FE2">
        <w:rPr>
          <w:rFonts w:hint="eastAsia"/>
          <w:szCs w:val="32"/>
          <w:u w:val="single"/>
        </w:rPr>
        <w:t>（</w:t>
      </w:r>
      <w:r w:rsidRPr="00896FE2">
        <w:rPr>
          <w:rFonts w:ascii="Times New Roman" w:cs="Times New Roman"/>
          <w:szCs w:val="32"/>
          <w:u w:val="single"/>
        </w:rPr>
        <w:t>1</w:t>
      </w:r>
      <w:r w:rsidRPr="00896FE2">
        <w:rPr>
          <w:rFonts w:hint="eastAsia"/>
          <w:szCs w:val="32"/>
          <w:u w:val="single"/>
        </w:rPr>
        <w:t>）锅炉废气</w:t>
      </w:r>
    </w:p>
    <w:p w14:paraId="6BFC9000" w14:textId="77777777" w:rsidR="00F23571" w:rsidRPr="00896FE2" w:rsidRDefault="00F23571" w:rsidP="00F23571">
      <w:pPr>
        <w:widowControl/>
        <w:spacing w:line="360" w:lineRule="auto"/>
        <w:ind w:firstLineChars="200" w:firstLine="480"/>
        <w:rPr>
          <w:rFonts w:ascii="宋体" w:hAnsi="宋体" w:cs="宋体"/>
          <w:color w:val="000000"/>
          <w:kern w:val="0"/>
          <w:sz w:val="24"/>
          <w:u w:val="single"/>
        </w:rPr>
      </w:pPr>
      <w:r w:rsidRPr="00896FE2">
        <w:rPr>
          <w:rFonts w:ascii="宋体" w:hAnsi="宋体" w:cs="宋体" w:hint="eastAsia"/>
          <w:color w:val="000000"/>
          <w:kern w:val="0"/>
          <w:sz w:val="24"/>
          <w:u w:val="single"/>
        </w:rPr>
        <w:t>本项目设一台</w:t>
      </w:r>
      <w:r w:rsidRPr="00896FE2">
        <w:rPr>
          <w:color w:val="000000"/>
          <w:kern w:val="0"/>
          <w:sz w:val="24"/>
          <w:u w:val="single"/>
        </w:rPr>
        <w:t>0.14t/h</w:t>
      </w:r>
      <w:r w:rsidRPr="00896FE2">
        <w:rPr>
          <w:rFonts w:ascii="宋体" w:hAnsi="宋体" w:cs="宋体" w:hint="eastAsia"/>
          <w:color w:val="000000"/>
          <w:kern w:val="0"/>
          <w:sz w:val="24"/>
          <w:u w:val="single"/>
        </w:rPr>
        <w:t>生物质导热油锅炉为项目供热，折合约</w:t>
      </w:r>
      <w:r w:rsidRPr="00896FE2">
        <w:rPr>
          <w:rFonts w:hint="eastAsia"/>
          <w:color w:val="000000"/>
          <w:kern w:val="0"/>
          <w:sz w:val="24"/>
          <w:u w:val="single"/>
        </w:rPr>
        <w:t>8.4</w:t>
      </w:r>
      <w:r w:rsidRPr="00896FE2">
        <w:rPr>
          <w:rFonts w:ascii="宋体" w:hAnsi="宋体" w:cs="宋体" w:hint="eastAsia"/>
          <w:color w:val="000000"/>
          <w:kern w:val="0"/>
          <w:sz w:val="24"/>
          <w:u w:val="single"/>
        </w:rPr>
        <w:t>万</w:t>
      </w:r>
      <w:r w:rsidRPr="00896FE2">
        <w:rPr>
          <w:color w:val="000000"/>
          <w:kern w:val="0"/>
          <w:sz w:val="24"/>
          <w:u w:val="single"/>
        </w:rPr>
        <w:t>kcal/h</w:t>
      </w:r>
      <w:r w:rsidRPr="00896FE2">
        <w:rPr>
          <w:rFonts w:ascii="宋体" w:hAnsi="宋体" w:cs="宋体" w:hint="eastAsia"/>
          <w:color w:val="000000"/>
          <w:kern w:val="0"/>
          <w:sz w:val="24"/>
          <w:u w:val="single"/>
        </w:rPr>
        <w:t>，锅炉使用的燃料成型生物质颗粒</w:t>
      </w:r>
      <w:r w:rsidRPr="00896FE2">
        <w:rPr>
          <w:rFonts w:hint="eastAsia"/>
          <w:sz w:val="24"/>
          <w:szCs w:val="32"/>
          <w:u w:val="single"/>
        </w:rPr>
        <w:t>，</w:t>
      </w:r>
      <w:r w:rsidRPr="00896FE2">
        <w:rPr>
          <w:rFonts w:ascii="宋体" w:hAnsi="宋体" w:cs="宋体" w:hint="eastAsia"/>
          <w:color w:val="000000"/>
          <w:kern w:val="0"/>
          <w:sz w:val="24"/>
          <w:u w:val="single"/>
        </w:rPr>
        <w:t>对比几种常见生物质固体燃料的化学分析及热值参考数据，生物质燃料发热量为</w:t>
      </w:r>
      <w:r w:rsidRPr="00896FE2">
        <w:rPr>
          <w:color w:val="000000"/>
          <w:kern w:val="0"/>
          <w:sz w:val="24"/>
          <w:u w:val="single"/>
        </w:rPr>
        <w:t>3900~4800kcal/kg</w:t>
      </w:r>
      <w:r w:rsidRPr="00896FE2">
        <w:rPr>
          <w:rFonts w:ascii="宋体" w:hAnsi="宋体" w:cs="宋体" w:hint="eastAsia"/>
          <w:color w:val="000000"/>
          <w:kern w:val="0"/>
          <w:sz w:val="24"/>
          <w:u w:val="single"/>
        </w:rPr>
        <w:t>，本项目生物质燃料热值取</w:t>
      </w:r>
      <w:r w:rsidRPr="00896FE2">
        <w:rPr>
          <w:color w:val="000000"/>
          <w:kern w:val="0"/>
          <w:sz w:val="24"/>
          <w:u w:val="single"/>
        </w:rPr>
        <w:t>4000kcal/kg</w:t>
      </w:r>
      <w:r w:rsidRPr="00896FE2">
        <w:rPr>
          <w:rFonts w:ascii="宋体" w:hAnsi="宋体" w:cs="宋体" w:hint="eastAsia"/>
          <w:color w:val="000000"/>
          <w:kern w:val="0"/>
          <w:sz w:val="24"/>
          <w:u w:val="single"/>
        </w:rPr>
        <w:t>，本项目锅炉功率较低，因此锅炉热效率按</w:t>
      </w:r>
      <w:r w:rsidRPr="00896FE2">
        <w:rPr>
          <w:rFonts w:hint="eastAsia"/>
          <w:color w:val="000000"/>
          <w:kern w:val="0"/>
          <w:sz w:val="24"/>
          <w:u w:val="single"/>
        </w:rPr>
        <w:t>7</w:t>
      </w:r>
      <w:r w:rsidRPr="00896FE2">
        <w:rPr>
          <w:color w:val="000000"/>
          <w:kern w:val="0"/>
          <w:sz w:val="24"/>
          <w:u w:val="single"/>
        </w:rPr>
        <w:t>0%</w:t>
      </w:r>
      <w:r w:rsidRPr="00896FE2">
        <w:rPr>
          <w:rFonts w:hint="eastAsia"/>
          <w:color w:val="000000"/>
          <w:kern w:val="0"/>
          <w:sz w:val="24"/>
          <w:u w:val="single"/>
        </w:rPr>
        <w:t>计</w:t>
      </w:r>
      <w:r w:rsidRPr="00896FE2">
        <w:rPr>
          <w:rFonts w:ascii="宋体" w:hAnsi="宋体" w:cs="宋体" w:hint="eastAsia"/>
          <w:color w:val="000000"/>
          <w:kern w:val="0"/>
          <w:sz w:val="24"/>
          <w:u w:val="single"/>
        </w:rPr>
        <w:t>，则项目使用的生物质的量约为：</w:t>
      </w:r>
      <w:r w:rsidRPr="00896FE2">
        <w:rPr>
          <w:rFonts w:hint="eastAsia"/>
          <w:color w:val="000000"/>
          <w:kern w:val="0"/>
          <w:sz w:val="24"/>
          <w:u w:val="single"/>
        </w:rPr>
        <w:t>84000</w:t>
      </w:r>
      <w:r w:rsidRPr="00896FE2">
        <w:rPr>
          <w:color w:val="000000"/>
          <w:kern w:val="0"/>
          <w:sz w:val="24"/>
          <w:u w:val="single"/>
        </w:rPr>
        <w:t>kcal/h/4000kcal/kg/70%/1000=</w:t>
      </w:r>
      <w:r w:rsidRPr="00896FE2">
        <w:rPr>
          <w:rFonts w:hint="eastAsia"/>
          <w:color w:val="000000"/>
          <w:kern w:val="0"/>
          <w:sz w:val="24"/>
          <w:u w:val="single"/>
        </w:rPr>
        <w:t>0.03</w:t>
      </w:r>
      <w:r w:rsidRPr="00896FE2">
        <w:rPr>
          <w:color w:val="000000"/>
          <w:kern w:val="0"/>
          <w:sz w:val="24"/>
          <w:u w:val="single"/>
        </w:rPr>
        <w:t>t/h</w:t>
      </w:r>
      <w:r w:rsidRPr="00896FE2">
        <w:rPr>
          <w:rFonts w:ascii="宋体" w:hAnsi="宋体" w:cs="宋体" w:hint="eastAsia"/>
          <w:color w:val="000000"/>
          <w:kern w:val="0"/>
          <w:sz w:val="24"/>
          <w:u w:val="single"/>
        </w:rPr>
        <w:t>。项目锅炉年运行</w:t>
      </w:r>
      <w:r w:rsidRPr="00896FE2">
        <w:rPr>
          <w:color w:val="000000"/>
          <w:kern w:val="0"/>
          <w:sz w:val="24"/>
          <w:u w:val="single"/>
        </w:rPr>
        <w:t>300</w:t>
      </w:r>
      <w:r w:rsidRPr="00896FE2">
        <w:rPr>
          <w:rFonts w:ascii="宋体" w:hAnsi="宋体" w:cs="宋体" w:hint="eastAsia"/>
          <w:color w:val="000000"/>
          <w:kern w:val="0"/>
          <w:sz w:val="24"/>
          <w:u w:val="single"/>
        </w:rPr>
        <w:t>天，每天开启约</w:t>
      </w:r>
      <w:r w:rsidRPr="00896FE2">
        <w:rPr>
          <w:rFonts w:hint="eastAsia"/>
          <w:color w:val="000000"/>
          <w:kern w:val="0"/>
          <w:sz w:val="24"/>
          <w:u w:val="single"/>
        </w:rPr>
        <w:t>8</w:t>
      </w:r>
      <w:r w:rsidRPr="00896FE2">
        <w:rPr>
          <w:color w:val="000000"/>
          <w:kern w:val="0"/>
          <w:sz w:val="24"/>
          <w:u w:val="single"/>
        </w:rPr>
        <w:t>h</w:t>
      </w:r>
      <w:r w:rsidRPr="00896FE2">
        <w:rPr>
          <w:rFonts w:ascii="宋体" w:hAnsi="宋体" w:cs="宋体" w:hint="eastAsia"/>
          <w:color w:val="000000"/>
          <w:kern w:val="0"/>
          <w:sz w:val="24"/>
          <w:u w:val="single"/>
        </w:rPr>
        <w:t>，则生物质的使用量为</w:t>
      </w:r>
      <w:r w:rsidRPr="00896FE2">
        <w:rPr>
          <w:rFonts w:hint="eastAsia"/>
          <w:color w:val="000000"/>
          <w:kern w:val="0"/>
          <w:sz w:val="24"/>
          <w:u w:val="single"/>
        </w:rPr>
        <w:t>72</w:t>
      </w:r>
      <w:r w:rsidRPr="00896FE2">
        <w:rPr>
          <w:color w:val="000000"/>
          <w:kern w:val="0"/>
          <w:sz w:val="24"/>
          <w:u w:val="single"/>
        </w:rPr>
        <w:t>t/a</w:t>
      </w:r>
      <w:r w:rsidRPr="00896FE2">
        <w:rPr>
          <w:rFonts w:ascii="宋体" w:hAnsi="宋体" w:cs="宋体" w:hint="eastAsia"/>
          <w:color w:val="000000"/>
          <w:kern w:val="0"/>
          <w:sz w:val="24"/>
          <w:u w:val="single"/>
        </w:rPr>
        <w:t xml:space="preserve">。 </w:t>
      </w:r>
    </w:p>
    <w:p w14:paraId="532D3D52" w14:textId="6BDD76D5" w:rsidR="00F23571" w:rsidRPr="00896FE2" w:rsidRDefault="001939DA" w:rsidP="001939DA">
      <w:pPr>
        <w:widowControl/>
        <w:spacing w:line="360" w:lineRule="auto"/>
        <w:ind w:firstLineChars="200" w:firstLine="480"/>
        <w:rPr>
          <w:rFonts w:ascii="宋体" w:hAnsi="宋体" w:cs="宋体"/>
          <w:kern w:val="0"/>
          <w:sz w:val="24"/>
          <w:u w:val="single"/>
        </w:rPr>
      </w:pPr>
      <w:r w:rsidRPr="00896FE2">
        <w:rPr>
          <w:rFonts w:ascii="宋体" w:hAnsi="宋体" w:cs="宋体" w:hint="eastAsia"/>
          <w:color w:val="000000"/>
          <w:kern w:val="0"/>
          <w:sz w:val="24"/>
          <w:u w:val="single"/>
        </w:rPr>
        <w:t>根据《排放源统计调查产排污核算方法和系数手册》（环境部公告</w:t>
      </w:r>
      <w:r w:rsidRPr="00896FE2">
        <w:rPr>
          <w:color w:val="000000"/>
          <w:kern w:val="0"/>
          <w:sz w:val="24"/>
          <w:u w:val="single"/>
        </w:rPr>
        <w:t>2021</w:t>
      </w:r>
      <w:r w:rsidRPr="00896FE2">
        <w:rPr>
          <w:rFonts w:ascii="宋体" w:hAnsi="宋体" w:cs="宋体" w:hint="eastAsia"/>
          <w:color w:val="000000"/>
          <w:kern w:val="0"/>
          <w:sz w:val="24"/>
          <w:u w:val="single"/>
        </w:rPr>
        <w:t>年 第</w:t>
      </w:r>
      <w:r w:rsidRPr="00896FE2">
        <w:rPr>
          <w:color w:val="000000"/>
          <w:kern w:val="0"/>
          <w:sz w:val="24"/>
          <w:u w:val="single"/>
        </w:rPr>
        <w:t>24</w:t>
      </w:r>
      <w:r w:rsidRPr="00896FE2">
        <w:rPr>
          <w:rFonts w:ascii="宋体" w:hAnsi="宋体" w:cs="宋体" w:hint="eastAsia"/>
          <w:color w:val="000000"/>
          <w:kern w:val="0"/>
          <w:sz w:val="24"/>
          <w:u w:val="single"/>
        </w:rPr>
        <w:t>号）中《</w:t>
      </w:r>
      <w:r w:rsidRPr="00896FE2">
        <w:rPr>
          <w:color w:val="000000"/>
          <w:kern w:val="0"/>
          <w:sz w:val="24"/>
          <w:u w:val="single"/>
        </w:rPr>
        <w:t xml:space="preserve">4430 </w:t>
      </w:r>
      <w:r w:rsidRPr="00896FE2">
        <w:rPr>
          <w:rFonts w:ascii="宋体" w:hAnsi="宋体" w:cs="宋体" w:hint="eastAsia"/>
          <w:color w:val="000000"/>
          <w:kern w:val="0"/>
          <w:sz w:val="24"/>
          <w:u w:val="single"/>
        </w:rPr>
        <w:t>工业锅炉（热力供应）行业系数手册》“</w:t>
      </w:r>
      <w:r w:rsidRPr="00896FE2">
        <w:rPr>
          <w:color w:val="000000"/>
          <w:kern w:val="0"/>
          <w:sz w:val="24"/>
          <w:u w:val="single"/>
        </w:rPr>
        <w:t>4430</w:t>
      </w:r>
      <w:r w:rsidRPr="00896FE2">
        <w:rPr>
          <w:rFonts w:ascii="宋体" w:hAnsi="宋体" w:cs="宋体"/>
          <w:color w:val="000000"/>
          <w:kern w:val="0"/>
          <w:sz w:val="24"/>
          <w:u w:val="single"/>
        </w:rPr>
        <w:t xml:space="preserve"> </w:t>
      </w:r>
      <w:r w:rsidRPr="00896FE2">
        <w:rPr>
          <w:rFonts w:ascii="宋体" w:hAnsi="宋体" w:cs="宋体" w:hint="eastAsia"/>
          <w:color w:val="000000"/>
          <w:kern w:val="0"/>
          <w:sz w:val="24"/>
          <w:u w:val="single"/>
        </w:rPr>
        <w:t>工业锅炉（热力生产和供应行业）产污系数表-生物质工业锅炉”，</w:t>
      </w:r>
      <w:r w:rsidR="00F23571" w:rsidRPr="00896FE2">
        <w:rPr>
          <w:rFonts w:ascii="宋体" w:hAnsi="宋体" w:cs="宋体" w:hint="eastAsia"/>
          <w:color w:val="000000"/>
          <w:kern w:val="0"/>
          <w:sz w:val="24"/>
          <w:u w:val="single"/>
        </w:rPr>
        <w:t>生物质导热油锅炉废气排污系数如下表所示：</w:t>
      </w:r>
    </w:p>
    <w:p w14:paraId="09964D3B" w14:textId="3AD45A53" w:rsidR="00F23571" w:rsidRPr="00896FE2" w:rsidRDefault="00F23571" w:rsidP="00F23571">
      <w:pPr>
        <w:adjustRightInd w:val="0"/>
        <w:snapToGrid w:val="0"/>
        <w:spacing w:line="360" w:lineRule="auto"/>
        <w:jc w:val="center"/>
        <w:rPr>
          <w:b/>
          <w:bCs/>
          <w:sz w:val="24"/>
          <w:szCs w:val="32"/>
          <w:u w:val="single"/>
        </w:rPr>
      </w:pPr>
      <w:r w:rsidRPr="00896FE2">
        <w:rPr>
          <w:b/>
          <w:bCs/>
          <w:color w:val="000000"/>
          <w:u w:val="single"/>
        </w:rPr>
        <w:t>表</w:t>
      </w:r>
      <w:r w:rsidRPr="00896FE2">
        <w:rPr>
          <w:rFonts w:hint="eastAsia"/>
          <w:b/>
          <w:bCs/>
          <w:color w:val="000000"/>
          <w:u w:val="single"/>
        </w:rPr>
        <w:t>4</w:t>
      </w:r>
      <w:r w:rsidRPr="00896FE2">
        <w:rPr>
          <w:b/>
          <w:bCs/>
          <w:color w:val="000000"/>
          <w:u w:val="single"/>
        </w:rPr>
        <w:t xml:space="preserve">  </w:t>
      </w:r>
      <w:r w:rsidRPr="00896FE2">
        <w:rPr>
          <w:b/>
          <w:bCs/>
          <w:color w:val="000000"/>
          <w:u w:val="single"/>
        </w:rPr>
        <w:t>生物质燃烧的废气产排污系数</w:t>
      </w:r>
    </w:p>
    <w:tbl>
      <w:tblPr>
        <w:tblStyle w:val="af6"/>
        <w:tblW w:w="0" w:type="auto"/>
        <w:tblLayout w:type="fixed"/>
        <w:tblLook w:val="04A0" w:firstRow="1" w:lastRow="0" w:firstColumn="1" w:lastColumn="0" w:noHBand="0" w:noVBand="1"/>
      </w:tblPr>
      <w:tblGrid>
        <w:gridCol w:w="761"/>
        <w:gridCol w:w="786"/>
        <w:gridCol w:w="788"/>
        <w:gridCol w:w="788"/>
        <w:gridCol w:w="1418"/>
        <w:gridCol w:w="1260"/>
        <w:gridCol w:w="857"/>
        <w:gridCol w:w="1275"/>
        <w:gridCol w:w="888"/>
      </w:tblGrid>
      <w:tr w:rsidR="00F23571" w:rsidRPr="00896FE2" w14:paraId="463B33CB" w14:textId="77777777" w:rsidTr="00F23571">
        <w:trPr>
          <w:trHeight w:val="148"/>
        </w:trPr>
        <w:tc>
          <w:tcPr>
            <w:tcW w:w="761" w:type="dxa"/>
            <w:vAlign w:val="center"/>
          </w:tcPr>
          <w:p w14:paraId="661D8D20" w14:textId="77777777" w:rsidR="00F23571" w:rsidRPr="00896FE2" w:rsidRDefault="00F23571" w:rsidP="009D04AB">
            <w:pPr>
              <w:adjustRightInd w:val="0"/>
              <w:snapToGrid w:val="0"/>
              <w:jc w:val="center"/>
              <w:rPr>
                <w:b/>
                <w:bCs/>
                <w:u w:val="single"/>
              </w:rPr>
            </w:pPr>
            <w:r w:rsidRPr="00896FE2">
              <w:rPr>
                <w:b/>
                <w:bCs/>
                <w:u w:val="single"/>
              </w:rPr>
              <w:t>产品名称</w:t>
            </w:r>
          </w:p>
        </w:tc>
        <w:tc>
          <w:tcPr>
            <w:tcW w:w="786" w:type="dxa"/>
            <w:vAlign w:val="center"/>
          </w:tcPr>
          <w:p w14:paraId="16BBE36A" w14:textId="77777777" w:rsidR="00F23571" w:rsidRPr="00896FE2" w:rsidRDefault="00F23571" w:rsidP="009D04AB">
            <w:pPr>
              <w:adjustRightInd w:val="0"/>
              <w:snapToGrid w:val="0"/>
              <w:jc w:val="center"/>
              <w:rPr>
                <w:b/>
                <w:bCs/>
                <w:u w:val="single"/>
              </w:rPr>
            </w:pPr>
            <w:r w:rsidRPr="00896FE2">
              <w:rPr>
                <w:b/>
                <w:bCs/>
                <w:u w:val="single"/>
              </w:rPr>
              <w:t>原料名称</w:t>
            </w:r>
          </w:p>
        </w:tc>
        <w:tc>
          <w:tcPr>
            <w:tcW w:w="788" w:type="dxa"/>
            <w:vAlign w:val="center"/>
          </w:tcPr>
          <w:p w14:paraId="4110045E" w14:textId="77777777" w:rsidR="00F23571" w:rsidRPr="00896FE2" w:rsidRDefault="00F23571" w:rsidP="009D04AB">
            <w:pPr>
              <w:adjustRightInd w:val="0"/>
              <w:snapToGrid w:val="0"/>
              <w:jc w:val="center"/>
              <w:rPr>
                <w:b/>
                <w:bCs/>
                <w:u w:val="single"/>
              </w:rPr>
            </w:pPr>
            <w:r w:rsidRPr="00896FE2">
              <w:rPr>
                <w:b/>
                <w:bCs/>
                <w:u w:val="single"/>
              </w:rPr>
              <w:t>工艺过程</w:t>
            </w:r>
          </w:p>
        </w:tc>
        <w:tc>
          <w:tcPr>
            <w:tcW w:w="788" w:type="dxa"/>
            <w:vAlign w:val="center"/>
          </w:tcPr>
          <w:p w14:paraId="1E846018" w14:textId="77777777" w:rsidR="00F23571" w:rsidRPr="00896FE2" w:rsidRDefault="00F23571" w:rsidP="009D04AB">
            <w:pPr>
              <w:adjustRightInd w:val="0"/>
              <w:snapToGrid w:val="0"/>
              <w:jc w:val="center"/>
              <w:rPr>
                <w:b/>
                <w:bCs/>
                <w:u w:val="single"/>
              </w:rPr>
            </w:pPr>
            <w:r w:rsidRPr="00896FE2">
              <w:rPr>
                <w:b/>
                <w:bCs/>
                <w:u w:val="single"/>
              </w:rPr>
              <w:t>规模等级</w:t>
            </w:r>
          </w:p>
        </w:tc>
        <w:tc>
          <w:tcPr>
            <w:tcW w:w="1418" w:type="dxa"/>
            <w:vAlign w:val="center"/>
          </w:tcPr>
          <w:p w14:paraId="5767394E" w14:textId="77777777" w:rsidR="00F23571" w:rsidRPr="00896FE2" w:rsidRDefault="00F23571" w:rsidP="009D04AB">
            <w:pPr>
              <w:adjustRightInd w:val="0"/>
              <w:snapToGrid w:val="0"/>
              <w:jc w:val="center"/>
              <w:rPr>
                <w:b/>
                <w:bCs/>
                <w:u w:val="single"/>
              </w:rPr>
            </w:pPr>
            <w:r w:rsidRPr="00896FE2">
              <w:rPr>
                <w:b/>
                <w:bCs/>
                <w:u w:val="single"/>
              </w:rPr>
              <w:t>污染物指标</w:t>
            </w:r>
          </w:p>
        </w:tc>
        <w:tc>
          <w:tcPr>
            <w:tcW w:w="1260" w:type="dxa"/>
            <w:vAlign w:val="center"/>
          </w:tcPr>
          <w:p w14:paraId="2E0E5535" w14:textId="77777777" w:rsidR="00F23571" w:rsidRPr="00896FE2" w:rsidRDefault="00F23571" w:rsidP="009D04AB">
            <w:pPr>
              <w:adjustRightInd w:val="0"/>
              <w:snapToGrid w:val="0"/>
              <w:jc w:val="center"/>
              <w:rPr>
                <w:b/>
                <w:bCs/>
                <w:u w:val="single"/>
              </w:rPr>
            </w:pPr>
            <w:r w:rsidRPr="00896FE2">
              <w:rPr>
                <w:b/>
                <w:bCs/>
                <w:u w:val="single"/>
              </w:rPr>
              <w:t>单位</w:t>
            </w:r>
          </w:p>
        </w:tc>
        <w:tc>
          <w:tcPr>
            <w:tcW w:w="857" w:type="dxa"/>
            <w:vAlign w:val="center"/>
          </w:tcPr>
          <w:p w14:paraId="4EA2B429" w14:textId="77777777" w:rsidR="00F23571" w:rsidRPr="00896FE2" w:rsidRDefault="00F23571" w:rsidP="009D04AB">
            <w:pPr>
              <w:adjustRightInd w:val="0"/>
              <w:snapToGrid w:val="0"/>
              <w:jc w:val="center"/>
              <w:rPr>
                <w:b/>
                <w:bCs/>
                <w:u w:val="single"/>
              </w:rPr>
            </w:pPr>
            <w:r w:rsidRPr="00896FE2">
              <w:rPr>
                <w:b/>
                <w:bCs/>
                <w:u w:val="single"/>
              </w:rPr>
              <w:t>产污</w:t>
            </w:r>
          </w:p>
          <w:p w14:paraId="76E78CFF" w14:textId="1A47C6CF" w:rsidR="00F23571" w:rsidRPr="00896FE2" w:rsidRDefault="00F23571" w:rsidP="009D04AB">
            <w:pPr>
              <w:adjustRightInd w:val="0"/>
              <w:snapToGrid w:val="0"/>
              <w:jc w:val="center"/>
              <w:rPr>
                <w:b/>
                <w:bCs/>
                <w:u w:val="single"/>
              </w:rPr>
            </w:pPr>
            <w:r w:rsidRPr="00896FE2">
              <w:rPr>
                <w:b/>
                <w:bCs/>
                <w:u w:val="single"/>
              </w:rPr>
              <w:t>系数</w:t>
            </w:r>
          </w:p>
        </w:tc>
        <w:tc>
          <w:tcPr>
            <w:tcW w:w="1275" w:type="dxa"/>
            <w:vAlign w:val="center"/>
          </w:tcPr>
          <w:p w14:paraId="2C18FC10" w14:textId="77777777" w:rsidR="00F23571" w:rsidRPr="00896FE2" w:rsidRDefault="00F23571" w:rsidP="009D04AB">
            <w:pPr>
              <w:adjustRightInd w:val="0"/>
              <w:snapToGrid w:val="0"/>
              <w:jc w:val="center"/>
              <w:rPr>
                <w:b/>
                <w:bCs/>
                <w:u w:val="single"/>
              </w:rPr>
            </w:pPr>
            <w:r w:rsidRPr="00896FE2">
              <w:rPr>
                <w:b/>
                <w:bCs/>
                <w:u w:val="single"/>
              </w:rPr>
              <w:t>末端治理技术名称</w:t>
            </w:r>
          </w:p>
        </w:tc>
        <w:tc>
          <w:tcPr>
            <w:tcW w:w="888" w:type="dxa"/>
            <w:vAlign w:val="center"/>
          </w:tcPr>
          <w:p w14:paraId="558ABB2B" w14:textId="77777777" w:rsidR="00F23571" w:rsidRPr="00896FE2" w:rsidRDefault="00F23571" w:rsidP="009D04AB">
            <w:pPr>
              <w:adjustRightInd w:val="0"/>
              <w:snapToGrid w:val="0"/>
              <w:jc w:val="center"/>
              <w:rPr>
                <w:b/>
                <w:bCs/>
                <w:u w:val="single"/>
              </w:rPr>
            </w:pPr>
            <w:r w:rsidRPr="00896FE2">
              <w:rPr>
                <w:b/>
                <w:bCs/>
                <w:u w:val="single"/>
              </w:rPr>
              <w:t>去除效率</w:t>
            </w:r>
            <w:r w:rsidRPr="00896FE2">
              <w:rPr>
                <w:b/>
                <w:bCs/>
                <w:u w:val="single"/>
              </w:rPr>
              <w:t>/%</w:t>
            </w:r>
          </w:p>
        </w:tc>
      </w:tr>
      <w:tr w:rsidR="00F23571" w:rsidRPr="00896FE2" w14:paraId="52A8156E" w14:textId="77777777" w:rsidTr="00F23571">
        <w:trPr>
          <w:trHeight w:val="402"/>
        </w:trPr>
        <w:tc>
          <w:tcPr>
            <w:tcW w:w="761" w:type="dxa"/>
            <w:vMerge w:val="restart"/>
            <w:vAlign w:val="center"/>
          </w:tcPr>
          <w:p w14:paraId="683EBE0C" w14:textId="77777777" w:rsidR="00F23571" w:rsidRPr="00896FE2" w:rsidRDefault="00F23571" w:rsidP="009D04AB">
            <w:pPr>
              <w:adjustRightInd w:val="0"/>
              <w:snapToGrid w:val="0"/>
              <w:jc w:val="center"/>
              <w:rPr>
                <w:u w:val="single"/>
              </w:rPr>
            </w:pPr>
            <w:r w:rsidRPr="00896FE2">
              <w:rPr>
                <w:u w:val="single"/>
              </w:rPr>
              <w:t>蒸汽</w:t>
            </w:r>
            <w:r w:rsidRPr="00896FE2">
              <w:rPr>
                <w:u w:val="single"/>
              </w:rPr>
              <w:t>/</w:t>
            </w:r>
            <w:r w:rsidRPr="00896FE2">
              <w:rPr>
                <w:u w:val="single"/>
              </w:rPr>
              <w:t>热水</w:t>
            </w:r>
            <w:r w:rsidRPr="00896FE2">
              <w:rPr>
                <w:u w:val="single"/>
              </w:rPr>
              <w:t>/</w:t>
            </w:r>
            <w:r w:rsidRPr="00896FE2">
              <w:rPr>
                <w:u w:val="single"/>
              </w:rPr>
              <w:t>其他</w:t>
            </w:r>
          </w:p>
        </w:tc>
        <w:tc>
          <w:tcPr>
            <w:tcW w:w="786" w:type="dxa"/>
            <w:vMerge w:val="restart"/>
            <w:vAlign w:val="center"/>
          </w:tcPr>
          <w:p w14:paraId="4A0DC141" w14:textId="77777777" w:rsidR="00F23571" w:rsidRPr="00896FE2" w:rsidRDefault="00F23571" w:rsidP="009D04AB">
            <w:pPr>
              <w:adjustRightInd w:val="0"/>
              <w:snapToGrid w:val="0"/>
              <w:jc w:val="center"/>
              <w:rPr>
                <w:u w:val="single"/>
              </w:rPr>
            </w:pPr>
            <w:r w:rsidRPr="00896FE2">
              <w:rPr>
                <w:u w:val="single"/>
              </w:rPr>
              <w:t>生物质燃料</w:t>
            </w:r>
          </w:p>
        </w:tc>
        <w:tc>
          <w:tcPr>
            <w:tcW w:w="788" w:type="dxa"/>
            <w:vMerge w:val="restart"/>
            <w:vAlign w:val="center"/>
          </w:tcPr>
          <w:p w14:paraId="0CBBADDD" w14:textId="77777777" w:rsidR="00F23571" w:rsidRPr="00896FE2" w:rsidRDefault="00F23571" w:rsidP="009D04AB">
            <w:pPr>
              <w:adjustRightInd w:val="0"/>
              <w:snapToGrid w:val="0"/>
              <w:jc w:val="center"/>
              <w:rPr>
                <w:u w:val="single"/>
              </w:rPr>
            </w:pPr>
            <w:r w:rsidRPr="00896FE2">
              <w:rPr>
                <w:u w:val="single"/>
              </w:rPr>
              <w:t>层燃炉</w:t>
            </w:r>
            <w:r w:rsidRPr="00896FE2">
              <w:rPr>
                <w:u w:val="single"/>
              </w:rPr>
              <w:t xml:space="preserve"> </w:t>
            </w:r>
          </w:p>
        </w:tc>
        <w:tc>
          <w:tcPr>
            <w:tcW w:w="788" w:type="dxa"/>
            <w:vMerge w:val="restart"/>
            <w:vAlign w:val="center"/>
          </w:tcPr>
          <w:p w14:paraId="1709A332" w14:textId="77777777" w:rsidR="00F23571" w:rsidRPr="00896FE2" w:rsidRDefault="00F23571" w:rsidP="009D04AB">
            <w:pPr>
              <w:adjustRightInd w:val="0"/>
              <w:snapToGrid w:val="0"/>
              <w:jc w:val="center"/>
              <w:rPr>
                <w:u w:val="single"/>
              </w:rPr>
            </w:pPr>
            <w:r w:rsidRPr="00896FE2">
              <w:rPr>
                <w:u w:val="single"/>
              </w:rPr>
              <w:t>所有规模</w:t>
            </w:r>
          </w:p>
        </w:tc>
        <w:tc>
          <w:tcPr>
            <w:tcW w:w="1418" w:type="dxa"/>
            <w:vAlign w:val="center"/>
          </w:tcPr>
          <w:p w14:paraId="67C67992" w14:textId="77777777" w:rsidR="00F23571" w:rsidRPr="00896FE2" w:rsidRDefault="00F23571" w:rsidP="009D04AB">
            <w:pPr>
              <w:adjustRightInd w:val="0"/>
              <w:snapToGrid w:val="0"/>
              <w:jc w:val="center"/>
              <w:rPr>
                <w:u w:val="single"/>
              </w:rPr>
            </w:pPr>
            <w:r w:rsidRPr="00896FE2">
              <w:rPr>
                <w:u w:val="single"/>
              </w:rPr>
              <w:t>工业废气量</w:t>
            </w:r>
          </w:p>
        </w:tc>
        <w:tc>
          <w:tcPr>
            <w:tcW w:w="1260" w:type="dxa"/>
            <w:vAlign w:val="center"/>
          </w:tcPr>
          <w:p w14:paraId="4432D006" w14:textId="77777777" w:rsidR="00F23571" w:rsidRPr="00896FE2" w:rsidRDefault="00F23571" w:rsidP="009D04AB">
            <w:pPr>
              <w:adjustRightInd w:val="0"/>
              <w:snapToGrid w:val="0"/>
              <w:jc w:val="center"/>
              <w:rPr>
                <w:u w:val="single"/>
              </w:rPr>
            </w:pPr>
            <w:r w:rsidRPr="00896FE2">
              <w:rPr>
                <w:u w:val="single"/>
              </w:rPr>
              <w:t>标立方米</w:t>
            </w:r>
            <w:r w:rsidRPr="00896FE2">
              <w:rPr>
                <w:u w:val="single"/>
              </w:rPr>
              <w:t>/</w:t>
            </w:r>
            <w:r w:rsidRPr="00896FE2">
              <w:rPr>
                <w:u w:val="single"/>
              </w:rPr>
              <w:t>吨</w:t>
            </w:r>
            <w:r w:rsidRPr="00896FE2">
              <w:rPr>
                <w:u w:val="single"/>
              </w:rPr>
              <w:t>-</w:t>
            </w:r>
            <w:r w:rsidRPr="00896FE2">
              <w:rPr>
                <w:u w:val="single"/>
              </w:rPr>
              <w:t>原料</w:t>
            </w:r>
          </w:p>
        </w:tc>
        <w:tc>
          <w:tcPr>
            <w:tcW w:w="857" w:type="dxa"/>
            <w:vAlign w:val="center"/>
          </w:tcPr>
          <w:p w14:paraId="6C6344ED" w14:textId="77777777" w:rsidR="00F23571" w:rsidRPr="00896FE2" w:rsidRDefault="00F23571" w:rsidP="009D04AB">
            <w:pPr>
              <w:adjustRightInd w:val="0"/>
              <w:snapToGrid w:val="0"/>
              <w:jc w:val="center"/>
              <w:rPr>
                <w:u w:val="single"/>
              </w:rPr>
            </w:pPr>
            <w:r w:rsidRPr="00896FE2">
              <w:rPr>
                <w:u w:val="single"/>
              </w:rPr>
              <w:t>6240</w:t>
            </w:r>
          </w:p>
        </w:tc>
        <w:tc>
          <w:tcPr>
            <w:tcW w:w="1275" w:type="dxa"/>
            <w:vAlign w:val="center"/>
          </w:tcPr>
          <w:p w14:paraId="375834A1" w14:textId="77777777" w:rsidR="00F23571" w:rsidRPr="00896FE2" w:rsidRDefault="00F23571" w:rsidP="009D04AB">
            <w:pPr>
              <w:adjustRightInd w:val="0"/>
              <w:snapToGrid w:val="0"/>
              <w:jc w:val="center"/>
              <w:rPr>
                <w:u w:val="single"/>
              </w:rPr>
            </w:pPr>
            <w:r w:rsidRPr="00896FE2">
              <w:rPr>
                <w:u w:val="single"/>
              </w:rPr>
              <w:t>/</w:t>
            </w:r>
          </w:p>
        </w:tc>
        <w:tc>
          <w:tcPr>
            <w:tcW w:w="888" w:type="dxa"/>
            <w:vAlign w:val="center"/>
          </w:tcPr>
          <w:p w14:paraId="4DE7DA21" w14:textId="77777777" w:rsidR="00F23571" w:rsidRPr="00896FE2" w:rsidRDefault="00F23571" w:rsidP="009D04AB">
            <w:pPr>
              <w:adjustRightInd w:val="0"/>
              <w:snapToGrid w:val="0"/>
              <w:jc w:val="center"/>
              <w:rPr>
                <w:u w:val="single"/>
              </w:rPr>
            </w:pPr>
            <w:r w:rsidRPr="00896FE2">
              <w:rPr>
                <w:u w:val="single"/>
              </w:rPr>
              <w:t>0</w:t>
            </w:r>
          </w:p>
        </w:tc>
      </w:tr>
      <w:tr w:rsidR="00F23571" w:rsidRPr="00896FE2" w14:paraId="6ED57ADA" w14:textId="77777777" w:rsidTr="00F23571">
        <w:trPr>
          <w:trHeight w:val="148"/>
        </w:trPr>
        <w:tc>
          <w:tcPr>
            <w:tcW w:w="761" w:type="dxa"/>
            <w:vMerge/>
            <w:vAlign w:val="center"/>
          </w:tcPr>
          <w:p w14:paraId="154AF6F4" w14:textId="77777777" w:rsidR="00F23571" w:rsidRPr="00896FE2" w:rsidRDefault="00F23571" w:rsidP="009D04AB">
            <w:pPr>
              <w:adjustRightInd w:val="0"/>
              <w:snapToGrid w:val="0"/>
              <w:jc w:val="center"/>
              <w:rPr>
                <w:u w:val="single"/>
              </w:rPr>
            </w:pPr>
          </w:p>
        </w:tc>
        <w:tc>
          <w:tcPr>
            <w:tcW w:w="786" w:type="dxa"/>
            <w:vMerge/>
            <w:vAlign w:val="center"/>
          </w:tcPr>
          <w:p w14:paraId="77F0A7E2" w14:textId="77777777" w:rsidR="00F23571" w:rsidRPr="00896FE2" w:rsidRDefault="00F23571" w:rsidP="009D04AB">
            <w:pPr>
              <w:adjustRightInd w:val="0"/>
              <w:snapToGrid w:val="0"/>
              <w:jc w:val="center"/>
              <w:rPr>
                <w:u w:val="single"/>
              </w:rPr>
            </w:pPr>
          </w:p>
        </w:tc>
        <w:tc>
          <w:tcPr>
            <w:tcW w:w="788" w:type="dxa"/>
            <w:vMerge/>
            <w:vAlign w:val="center"/>
          </w:tcPr>
          <w:p w14:paraId="6665809C" w14:textId="77777777" w:rsidR="00F23571" w:rsidRPr="00896FE2" w:rsidRDefault="00F23571" w:rsidP="009D04AB">
            <w:pPr>
              <w:adjustRightInd w:val="0"/>
              <w:snapToGrid w:val="0"/>
              <w:jc w:val="center"/>
              <w:rPr>
                <w:u w:val="single"/>
              </w:rPr>
            </w:pPr>
          </w:p>
        </w:tc>
        <w:tc>
          <w:tcPr>
            <w:tcW w:w="788" w:type="dxa"/>
            <w:vMerge/>
            <w:vAlign w:val="center"/>
          </w:tcPr>
          <w:p w14:paraId="5F03D615" w14:textId="77777777" w:rsidR="00F23571" w:rsidRPr="00896FE2" w:rsidRDefault="00F23571" w:rsidP="009D04AB">
            <w:pPr>
              <w:adjustRightInd w:val="0"/>
              <w:snapToGrid w:val="0"/>
              <w:jc w:val="center"/>
              <w:rPr>
                <w:u w:val="single"/>
              </w:rPr>
            </w:pPr>
          </w:p>
        </w:tc>
        <w:tc>
          <w:tcPr>
            <w:tcW w:w="1418" w:type="dxa"/>
            <w:vAlign w:val="center"/>
          </w:tcPr>
          <w:p w14:paraId="3138D5AC" w14:textId="77777777" w:rsidR="00F23571" w:rsidRPr="00896FE2" w:rsidRDefault="00F23571" w:rsidP="009D04AB">
            <w:pPr>
              <w:adjustRightInd w:val="0"/>
              <w:snapToGrid w:val="0"/>
              <w:jc w:val="center"/>
              <w:rPr>
                <w:u w:val="single"/>
              </w:rPr>
            </w:pPr>
            <w:r w:rsidRPr="00896FE2">
              <w:rPr>
                <w:u w:val="single"/>
              </w:rPr>
              <w:t>二氧化硫</w:t>
            </w:r>
          </w:p>
        </w:tc>
        <w:tc>
          <w:tcPr>
            <w:tcW w:w="1260" w:type="dxa"/>
            <w:vAlign w:val="center"/>
          </w:tcPr>
          <w:p w14:paraId="6C69EC7E" w14:textId="77777777" w:rsidR="00F23571" w:rsidRPr="00896FE2" w:rsidRDefault="00F23571" w:rsidP="009D04AB">
            <w:pPr>
              <w:adjustRightInd w:val="0"/>
              <w:snapToGrid w:val="0"/>
              <w:jc w:val="center"/>
              <w:rPr>
                <w:u w:val="single"/>
              </w:rPr>
            </w:pPr>
            <w:r w:rsidRPr="00896FE2">
              <w:rPr>
                <w:u w:val="single"/>
              </w:rPr>
              <w:t>千克</w:t>
            </w:r>
            <w:r w:rsidRPr="00896FE2">
              <w:rPr>
                <w:u w:val="single"/>
              </w:rPr>
              <w:t>/</w:t>
            </w:r>
          </w:p>
          <w:p w14:paraId="36A282C7" w14:textId="77777777" w:rsidR="00F23571" w:rsidRPr="00896FE2" w:rsidRDefault="00F23571" w:rsidP="009D04AB">
            <w:pPr>
              <w:adjustRightInd w:val="0"/>
              <w:snapToGrid w:val="0"/>
              <w:jc w:val="center"/>
              <w:rPr>
                <w:u w:val="single"/>
              </w:rPr>
            </w:pPr>
            <w:r w:rsidRPr="00896FE2">
              <w:rPr>
                <w:u w:val="single"/>
              </w:rPr>
              <w:t>吨</w:t>
            </w:r>
            <w:r w:rsidRPr="00896FE2">
              <w:rPr>
                <w:u w:val="single"/>
              </w:rPr>
              <w:t>-</w:t>
            </w:r>
            <w:r w:rsidRPr="00896FE2">
              <w:rPr>
                <w:u w:val="single"/>
              </w:rPr>
              <w:t>原料</w:t>
            </w:r>
          </w:p>
        </w:tc>
        <w:tc>
          <w:tcPr>
            <w:tcW w:w="857" w:type="dxa"/>
            <w:vAlign w:val="center"/>
          </w:tcPr>
          <w:p w14:paraId="137FE071" w14:textId="77777777" w:rsidR="00F23571" w:rsidRPr="00896FE2" w:rsidRDefault="00F23571" w:rsidP="009D04AB">
            <w:pPr>
              <w:adjustRightInd w:val="0"/>
              <w:snapToGrid w:val="0"/>
              <w:jc w:val="center"/>
              <w:rPr>
                <w:u w:val="single"/>
              </w:rPr>
            </w:pPr>
            <w:r w:rsidRPr="00896FE2">
              <w:rPr>
                <w:u w:val="single"/>
              </w:rPr>
              <w:t>17S</w:t>
            </w:r>
            <w:r w:rsidRPr="00896FE2">
              <w:rPr>
                <w:rFonts w:ascii="宋体" w:hAnsi="宋体" w:cs="宋体" w:hint="eastAsia"/>
                <w:u w:val="single"/>
              </w:rPr>
              <w:t>①</w:t>
            </w:r>
          </w:p>
        </w:tc>
        <w:tc>
          <w:tcPr>
            <w:tcW w:w="1275" w:type="dxa"/>
            <w:vAlign w:val="center"/>
          </w:tcPr>
          <w:p w14:paraId="2BD201DB" w14:textId="77777777" w:rsidR="00F23571" w:rsidRPr="00896FE2" w:rsidRDefault="00F23571" w:rsidP="009D04AB">
            <w:pPr>
              <w:adjustRightInd w:val="0"/>
              <w:snapToGrid w:val="0"/>
              <w:jc w:val="center"/>
              <w:rPr>
                <w:u w:val="single"/>
              </w:rPr>
            </w:pPr>
            <w:r w:rsidRPr="00896FE2">
              <w:rPr>
                <w:u w:val="single"/>
              </w:rPr>
              <w:t>/</w:t>
            </w:r>
          </w:p>
        </w:tc>
        <w:tc>
          <w:tcPr>
            <w:tcW w:w="888" w:type="dxa"/>
            <w:vAlign w:val="center"/>
          </w:tcPr>
          <w:p w14:paraId="329DE7E1" w14:textId="77777777" w:rsidR="00F23571" w:rsidRPr="00896FE2" w:rsidRDefault="00F23571" w:rsidP="009D04AB">
            <w:pPr>
              <w:adjustRightInd w:val="0"/>
              <w:snapToGrid w:val="0"/>
              <w:jc w:val="center"/>
              <w:rPr>
                <w:u w:val="single"/>
              </w:rPr>
            </w:pPr>
            <w:r w:rsidRPr="00896FE2">
              <w:rPr>
                <w:u w:val="single"/>
              </w:rPr>
              <w:t>0</w:t>
            </w:r>
          </w:p>
        </w:tc>
      </w:tr>
      <w:tr w:rsidR="00F23571" w:rsidRPr="00896FE2" w14:paraId="5C2B7D2B" w14:textId="77777777" w:rsidTr="00F23571">
        <w:trPr>
          <w:trHeight w:val="148"/>
        </w:trPr>
        <w:tc>
          <w:tcPr>
            <w:tcW w:w="761" w:type="dxa"/>
            <w:vMerge/>
            <w:vAlign w:val="center"/>
          </w:tcPr>
          <w:p w14:paraId="0ED6EE6A" w14:textId="77777777" w:rsidR="00F23571" w:rsidRPr="00896FE2" w:rsidRDefault="00F23571" w:rsidP="009D04AB">
            <w:pPr>
              <w:adjustRightInd w:val="0"/>
              <w:snapToGrid w:val="0"/>
              <w:jc w:val="center"/>
              <w:rPr>
                <w:u w:val="single"/>
              </w:rPr>
            </w:pPr>
          </w:p>
        </w:tc>
        <w:tc>
          <w:tcPr>
            <w:tcW w:w="786" w:type="dxa"/>
            <w:vMerge/>
            <w:vAlign w:val="center"/>
          </w:tcPr>
          <w:p w14:paraId="66851DAA" w14:textId="77777777" w:rsidR="00F23571" w:rsidRPr="00896FE2" w:rsidRDefault="00F23571" w:rsidP="009D04AB">
            <w:pPr>
              <w:adjustRightInd w:val="0"/>
              <w:snapToGrid w:val="0"/>
              <w:jc w:val="center"/>
              <w:rPr>
                <w:u w:val="single"/>
              </w:rPr>
            </w:pPr>
          </w:p>
        </w:tc>
        <w:tc>
          <w:tcPr>
            <w:tcW w:w="788" w:type="dxa"/>
            <w:vMerge/>
            <w:vAlign w:val="center"/>
          </w:tcPr>
          <w:p w14:paraId="1BCFF5B3" w14:textId="77777777" w:rsidR="00F23571" w:rsidRPr="00896FE2" w:rsidRDefault="00F23571" w:rsidP="009D04AB">
            <w:pPr>
              <w:adjustRightInd w:val="0"/>
              <w:snapToGrid w:val="0"/>
              <w:jc w:val="center"/>
              <w:rPr>
                <w:u w:val="single"/>
              </w:rPr>
            </w:pPr>
          </w:p>
        </w:tc>
        <w:tc>
          <w:tcPr>
            <w:tcW w:w="788" w:type="dxa"/>
            <w:vMerge/>
            <w:vAlign w:val="center"/>
          </w:tcPr>
          <w:p w14:paraId="14119FEF" w14:textId="77777777" w:rsidR="00F23571" w:rsidRPr="00896FE2" w:rsidRDefault="00F23571" w:rsidP="009D04AB">
            <w:pPr>
              <w:adjustRightInd w:val="0"/>
              <w:snapToGrid w:val="0"/>
              <w:jc w:val="center"/>
              <w:rPr>
                <w:u w:val="single"/>
              </w:rPr>
            </w:pPr>
          </w:p>
        </w:tc>
        <w:tc>
          <w:tcPr>
            <w:tcW w:w="1418" w:type="dxa"/>
            <w:vAlign w:val="center"/>
          </w:tcPr>
          <w:p w14:paraId="03314761" w14:textId="77777777" w:rsidR="00F23571" w:rsidRPr="00896FE2" w:rsidRDefault="00F23571" w:rsidP="009D04AB">
            <w:pPr>
              <w:adjustRightInd w:val="0"/>
              <w:snapToGrid w:val="0"/>
              <w:jc w:val="center"/>
              <w:rPr>
                <w:u w:val="single"/>
              </w:rPr>
            </w:pPr>
            <w:r w:rsidRPr="00896FE2">
              <w:rPr>
                <w:u w:val="single"/>
              </w:rPr>
              <w:t>颗粒物</w:t>
            </w:r>
          </w:p>
        </w:tc>
        <w:tc>
          <w:tcPr>
            <w:tcW w:w="1260" w:type="dxa"/>
            <w:vAlign w:val="center"/>
          </w:tcPr>
          <w:p w14:paraId="148C0685" w14:textId="77777777" w:rsidR="00F23571" w:rsidRPr="00896FE2" w:rsidRDefault="00F23571" w:rsidP="009D04AB">
            <w:pPr>
              <w:adjustRightInd w:val="0"/>
              <w:snapToGrid w:val="0"/>
              <w:jc w:val="center"/>
              <w:rPr>
                <w:u w:val="single"/>
              </w:rPr>
            </w:pPr>
            <w:r w:rsidRPr="00896FE2">
              <w:rPr>
                <w:u w:val="single"/>
              </w:rPr>
              <w:t>千克</w:t>
            </w:r>
            <w:r w:rsidRPr="00896FE2">
              <w:rPr>
                <w:u w:val="single"/>
              </w:rPr>
              <w:t>/</w:t>
            </w:r>
          </w:p>
          <w:p w14:paraId="5AE2CB39" w14:textId="77777777" w:rsidR="00F23571" w:rsidRPr="00896FE2" w:rsidRDefault="00F23571" w:rsidP="009D04AB">
            <w:pPr>
              <w:adjustRightInd w:val="0"/>
              <w:snapToGrid w:val="0"/>
              <w:jc w:val="center"/>
              <w:rPr>
                <w:u w:val="single"/>
              </w:rPr>
            </w:pPr>
            <w:r w:rsidRPr="00896FE2">
              <w:rPr>
                <w:u w:val="single"/>
              </w:rPr>
              <w:t>吨</w:t>
            </w:r>
            <w:r w:rsidRPr="00896FE2">
              <w:rPr>
                <w:u w:val="single"/>
              </w:rPr>
              <w:t>-</w:t>
            </w:r>
            <w:r w:rsidRPr="00896FE2">
              <w:rPr>
                <w:u w:val="single"/>
              </w:rPr>
              <w:t>原料</w:t>
            </w:r>
          </w:p>
        </w:tc>
        <w:tc>
          <w:tcPr>
            <w:tcW w:w="857" w:type="dxa"/>
            <w:vAlign w:val="center"/>
          </w:tcPr>
          <w:p w14:paraId="499B2F4F" w14:textId="77777777" w:rsidR="00F23571" w:rsidRPr="00896FE2" w:rsidRDefault="00F23571" w:rsidP="009D04AB">
            <w:pPr>
              <w:adjustRightInd w:val="0"/>
              <w:snapToGrid w:val="0"/>
              <w:jc w:val="center"/>
              <w:rPr>
                <w:u w:val="single"/>
              </w:rPr>
            </w:pPr>
            <w:r w:rsidRPr="00896FE2">
              <w:rPr>
                <w:rFonts w:hint="eastAsia"/>
                <w:u w:val="single"/>
              </w:rPr>
              <w:t>0.5</w:t>
            </w:r>
          </w:p>
        </w:tc>
        <w:tc>
          <w:tcPr>
            <w:tcW w:w="1275" w:type="dxa"/>
            <w:vAlign w:val="center"/>
          </w:tcPr>
          <w:p w14:paraId="6172CF3A" w14:textId="77777777" w:rsidR="00F23571" w:rsidRPr="00896FE2" w:rsidRDefault="00F23571" w:rsidP="009D04AB">
            <w:pPr>
              <w:adjustRightInd w:val="0"/>
              <w:snapToGrid w:val="0"/>
              <w:jc w:val="center"/>
              <w:rPr>
                <w:u w:val="single"/>
              </w:rPr>
            </w:pPr>
            <w:proofErr w:type="gramStart"/>
            <w:r w:rsidRPr="00896FE2">
              <w:rPr>
                <w:u w:val="single"/>
              </w:rPr>
              <w:t>电袋组合</w:t>
            </w:r>
            <w:proofErr w:type="gramEnd"/>
          </w:p>
        </w:tc>
        <w:tc>
          <w:tcPr>
            <w:tcW w:w="888" w:type="dxa"/>
            <w:vAlign w:val="center"/>
          </w:tcPr>
          <w:p w14:paraId="0C84C2A2" w14:textId="77777777" w:rsidR="00F23571" w:rsidRPr="00896FE2" w:rsidRDefault="00F23571" w:rsidP="009D04AB">
            <w:pPr>
              <w:adjustRightInd w:val="0"/>
              <w:snapToGrid w:val="0"/>
              <w:jc w:val="center"/>
              <w:rPr>
                <w:u w:val="single"/>
              </w:rPr>
            </w:pPr>
            <w:r w:rsidRPr="00896FE2">
              <w:rPr>
                <w:u w:val="single"/>
              </w:rPr>
              <w:t>99.7</w:t>
            </w:r>
          </w:p>
        </w:tc>
      </w:tr>
      <w:tr w:rsidR="00F23571" w:rsidRPr="00896FE2" w14:paraId="2E6A07E2" w14:textId="77777777" w:rsidTr="00F23571">
        <w:trPr>
          <w:trHeight w:val="148"/>
        </w:trPr>
        <w:tc>
          <w:tcPr>
            <w:tcW w:w="761" w:type="dxa"/>
            <w:vMerge/>
            <w:vAlign w:val="center"/>
          </w:tcPr>
          <w:p w14:paraId="0B6DBCEE" w14:textId="77777777" w:rsidR="00F23571" w:rsidRPr="00896FE2" w:rsidRDefault="00F23571" w:rsidP="009D04AB">
            <w:pPr>
              <w:adjustRightInd w:val="0"/>
              <w:snapToGrid w:val="0"/>
              <w:jc w:val="center"/>
              <w:rPr>
                <w:u w:val="single"/>
              </w:rPr>
            </w:pPr>
          </w:p>
        </w:tc>
        <w:tc>
          <w:tcPr>
            <w:tcW w:w="786" w:type="dxa"/>
            <w:vMerge/>
            <w:vAlign w:val="center"/>
          </w:tcPr>
          <w:p w14:paraId="0BF5B5EE" w14:textId="77777777" w:rsidR="00F23571" w:rsidRPr="00896FE2" w:rsidRDefault="00F23571" w:rsidP="009D04AB">
            <w:pPr>
              <w:adjustRightInd w:val="0"/>
              <w:snapToGrid w:val="0"/>
              <w:jc w:val="center"/>
              <w:rPr>
                <w:u w:val="single"/>
              </w:rPr>
            </w:pPr>
          </w:p>
        </w:tc>
        <w:tc>
          <w:tcPr>
            <w:tcW w:w="788" w:type="dxa"/>
            <w:vMerge/>
            <w:vAlign w:val="center"/>
          </w:tcPr>
          <w:p w14:paraId="6C51192A" w14:textId="77777777" w:rsidR="00F23571" w:rsidRPr="00896FE2" w:rsidRDefault="00F23571" w:rsidP="009D04AB">
            <w:pPr>
              <w:adjustRightInd w:val="0"/>
              <w:snapToGrid w:val="0"/>
              <w:jc w:val="center"/>
              <w:rPr>
                <w:u w:val="single"/>
              </w:rPr>
            </w:pPr>
          </w:p>
        </w:tc>
        <w:tc>
          <w:tcPr>
            <w:tcW w:w="788" w:type="dxa"/>
            <w:vMerge/>
            <w:vAlign w:val="center"/>
          </w:tcPr>
          <w:p w14:paraId="7E3F58D0" w14:textId="77777777" w:rsidR="00F23571" w:rsidRPr="00896FE2" w:rsidRDefault="00F23571" w:rsidP="009D04AB">
            <w:pPr>
              <w:adjustRightInd w:val="0"/>
              <w:snapToGrid w:val="0"/>
              <w:jc w:val="center"/>
              <w:rPr>
                <w:u w:val="single"/>
              </w:rPr>
            </w:pPr>
          </w:p>
        </w:tc>
        <w:tc>
          <w:tcPr>
            <w:tcW w:w="1418" w:type="dxa"/>
            <w:vAlign w:val="center"/>
          </w:tcPr>
          <w:p w14:paraId="5F3F2DCE" w14:textId="77777777" w:rsidR="00F23571" w:rsidRPr="00896FE2" w:rsidRDefault="00F23571" w:rsidP="009D04AB">
            <w:pPr>
              <w:adjustRightInd w:val="0"/>
              <w:snapToGrid w:val="0"/>
              <w:jc w:val="center"/>
              <w:rPr>
                <w:u w:val="single"/>
              </w:rPr>
            </w:pPr>
            <w:r w:rsidRPr="00896FE2">
              <w:rPr>
                <w:u w:val="single"/>
              </w:rPr>
              <w:t>氮氧化物</w:t>
            </w:r>
          </w:p>
        </w:tc>
        <w:tc>
          <w:tcPr>
            <w:tcW w:w="1260" w:type="dxa"/>
            <w:vAlign w:val="center"/>
          </w:tcPr>
          <w:p w14:paraId="15CD16A0" w14:textId="77777777" w:rsidR="00F23571" w:rsidRPr="00896FE2" w:rsidRDefault="00F23571" w:rsidP="009D04AB">
            <w:pPr>
              <w:adjustRightInd w:val="0"/>
              <w:snapToGrid w:val="0"/>
              <w:jc w:val="center"/>
              <w:rPr>
                <w:u w:val="single"/>
              </w:rPr>
            </w:pPr>
            <w:r w:rsidRPr="00896FE2">
              <w:rPr>
                <w:u w:val="single"/>
              </w:rPr>
              <w:t>千克</w:t>
            </w:r>
            <w:r w:rsidRPr="00896FE2">
              <w:rPr>
                <w:u w:val="single"/>
              </w:rPr>
              <w:t>/</w:t>
            </w:r>
          </w:p>
          <w:p w14:paraId="77E9A2FB" w14:textId="77777777" w:rsidR="00F23571" w:rsidRPr="00896FE2" w:rsidRDefault="00F23571" w:rsidP="009D04AB">
            <w:pPr>
              <w:adjustRightInd w:val="0"/>
              <w:snapToGrid w:val="0"/>
              <w:jc w:val="center"/>
              <w:rPr>
                <w:u w:val="single"/>
              </w:rPr>
            </w:pPr>
            <w:r w:rsidRPr="00896FE2">
              <w:rPr>
                <w:u w:val="single"/>
              </w:rPr>
              <w:t>吨</w:t>
            </w:r>
            <w:r w:rsidRPr="00896FE2">
              <w:rPr>
                <w:u w:val="single"/>
              </w:rPr>
              <w:t>-</w:t>
            </w:r>
            <w:r w:rsidRPr="00896FE2">
              <w:rPr>
                <w:u w:val="single"/>
              </w:rPr>
              <w:t>原料</w:t>
            </w:r>
          </w:p>
        </w:tc>
        <w:tc>
          <w:tcPr>
            <w:tcW w:w="857" w:type="dxa"/>
            <w:vAlign w:val="center"/>
          </w:tcPr>
          <w:p w14:paraId="591E737D" w14:textId="77777777" w:rsidR="00F23571" w:rsidRPr="00896FE2" w:rsidRDefault="00F23571" w:rsidP="009D04AB">
            <w:pPr>
              <w:adjustRightInd w:val="0"/>
              <w:snapToGrid w:val="0"/>
              <w:jc w:val="center"/>
              <w:rPr>
                <w:u w:val="single"/>
              </w:rPr>
            </w:pPr>
            <w:r w:rsidRPr="00896FE2">
              <w:rPr>
                <w:u w:val="single"/>
              </w:rPr>
              <w:t>1.02</w:t>
            </w:r>
          </w:p>
        </w:tc>
        <w:tc>
          <w:tcPr>
            <w:tcW w:w="1275" w:type="dxa"/>
            <w:vAlign w:val="center"/>
          </w:tcPr>
          <w:p w14:paraId="00416971" w14:textId="77777777" w:rsidR="00F23571" w:rsidRPr="00896FE2" w:rsidRDefault="00F23571" w:rsidP="009D04AB">
            <w:pPr>
              <w:adjustRightInd w:val="0"/>
              <w:snapToGrid w:val="0"/>
              <w:jc w:val="center"/>
              <w:rPr>
                <w:u w:val="single"/>
              </w:rPr>
            </w:pPr>
            <w:r w:rsidRPr="00896FE2">
              <w:rPr>
                <w:u w:val="single"/>
              </w:rPr>
              <w:t>/</w:t>
            </w:r>
          </w:p>
        </w:tc>
        <w:tc>
          <w:tcPr>
            <w:tcW w:w="888" w:type="dxa"/>
            <w:vAlign w:val="center"/>
          </w:tcPr>
          <w:p w14:paraId="6876BE29" w14:textId="77777777" w:rsidR="00F23571" w:rsidRPr="00896FE2" w:rsidRDefault="00F23571" w:rsidP="009D04AB">
            <w:pPr>
              <w:adjustRightInd w:val="0"/>
              <w:snapToGrid w:val="0"/>
              <w:jc w:val="center"/>
              <w:rPr>
                <w:u w:val="single"/>
              </w:rPr>
            </w:pPr>
            <w:r w:rsidRPr="00896FE2">
              <w:rPr>
                <w:u w:val="single"/>
              </w:rPr>
              <w:t>0</w:t>
            </w:r>
          </w:p>
        </w:tc>
      </w:tr>
      <w:tr w:rsidR="00F23571" w:rsidRPr="00896FE2" w14:paraId="5A8A570F" w14:textId="77777777" w:rsidTr="00F23571">
        <w:trPr>
          <w:trHeight w:val="148"/>
        </w:trPr>
        <w:tc>
          <w:tcPr>
            <w:tcW w:w="8821" w:type="dxa"/>
            <w:gridSpan w:val="9"/>
            <w:vAlign w:val="center"/>
          </w:tcPr>
          <w:p w14:paraId="34BD3AED" w14:textId="55F2A63A" w:rsidR="00F23571" w:rsidRPr="00896FE2" w:rsidRDefault="00F23571" w:rsidP="009D04AB">
            <w:pPr>
              <w:widowControl/>
              <w:rPr>
                <w:u w:val="single"/>
              </w:rPr>
            </w:pPr>
            <w:r w:rsidRPr="00896FE2">
              <w:rPr>
                <w:rFonts w:hint="eastAsia"/>
                <w:u w:val="single"/>
              </w:rPr>
              <w:t>注：</w:t>
            </w:r>
            <w:r w:rsidRPr="00896FE2">
              <w:rPr>
                <w:rFonts w:ascii="宋体" w:hAnsi="宋体" w:hint="eastAsia"/>
                <w:u w:val="single"/>
              </w:rPr>
              <w:t>①</w:t>
            </w:r>
            <w:r w:rsidRPr="00896FE2">
              <w:rPr>
                <w:rFonts w:hint="eastAsia"/>
                <w:u w:val="single"/>
              </w:rPr>
              <w:t>二氧化硫</w:t>
            </w:r>
            <w:proofErr w:type="gramStart"/>
            <w:r w:rsidRPr="00896FE2">
              <w:rPr>
                <w:rFonts w:hint="eastAsia"/>
                <w:u w:val="single"/>
              </w:rPr>
              <w:t>的产污系数</w:t>
            </w:r>
            <w:proofErr w:type="gramEnd"/>
            <w:r w:rsidRPr="00896FE2">
              <w:rPr>
                <w:rFonts w:hint="eastAsia"/>
                <w:u w:val="single"/>
              </w:rPr>
              <w:t>是以含硫量（</w:t>
            </w:r>
            <w:r w:rsidRPr="00896FE2">
              <w:rPr>
                <w:u w:val="single"/>
              </w:rPr>
              <w:t>S%</w:t>
            </w:r>
            <w:r w:rsidRPr="00896FE2">
              <w:rPr>
                <w:rFonts w:hint="eastAsia"/>
                <w:u w:val="single"/>
              </w:rPr>
              <w:t>）的形式表示的，其中含硫量（</w:t>
            </w:r>
            <w:r w:rsidRPr="00896FE2">
              <w:rPr>
                <w:u w:val="single"/>
              </w:rPr>
              <w:t>S%</w:t>
            </w:r>
            <w:r w:rsidRPr="00896FE2">
              <w:rPr>
                <w:rFonts w:hint="eastAsia"/>
                <w:u w:val="single"/>
              </w:rPr>
              <w:t>）是指生物质收到基硫分含量，以质量百分数的形式表示。本项目生物质中含硫量（</w:t>
            </w:r>
            <w:r w:rsidRPr="00896FE2">
              <w:rPr>
                <w:u w:val="single"/>
              </w:rPr>
              <w:t>S%</w:t>
            </w:r>
            <w:r w:rsidRPr="00896FE2">
              <w:rPr>
                <w:rFonts w:hint="eastAsia"/>
                <w:u w:val="single"/>
              </w:rPr>
              <w:t>）为</w:t>
            </w:r>
            <w:r w:rsidRPr="00896FE2">
              <w:rPr>
                <w:rFonts w:hint="eastAsia"/>
                <w:u w:val="single"/>
              </w:rPr>
              <w:t xml:space="preserve"> </w:t>
            </w:r>
            <w:r w:rsidRPr="00896FE2">
              <w:rPr>
                <w:u w:val="single"/>
              </w:rPr>
              <w:t>0.</w:t>
            </w:r>
            <w:r w:rsidR="00262EBD" w:rsidRPr="00896FE2">
              <w:rPr>
                <w:u w:val="single"/>
              </w:rPr>
              <w:t>02</w:t>
            </w:r>
            <w:r w:rsidRPr="00896FE2">
              <w:rPr>
                <w:u w:val="single"/>
              </w:rPr>
              <w:t>%</w:t>
            </w:r>
            <w:r w:rsidRPr="00896FE2">
              <w:rPr>
                <w:rFonts w:hint="eastAsia"/>
                <w:u w:val="single"/>
              </w:rPr>
              <w:t>，即</w:t>
            </w:r>
            <w:r w:rsidRPr="00896FE2">
              <w:rPr>
                <w:rFonts w:hint="eastAsia"/>
                <w:u w:val="single"/>
              </w:rPr>
              <w:t xml:space="preserve"> </w:t>
            </w:r>
            <w:r w:rsidRPr="00896FE2">
              <w:rPr>
                <w:u w:val="single"/>
              </w:rPr>
              <w:t>S=0.02</w:t>
            </w:r>
            <w:r w:rsidRPr="00896FE2">
              <w:rPr>
                <w:rFonts w:hint="eastAsia"/>
                <w:u w:val="single"/>
              </w:rPr>
              <w:t>。</w:t>
            </w:r>
          </w:p>
        </w:tc>
      </w:tr>
    </w:tbl>
    <w:p w14:paraId="083AC6CD" w14:textId="153D8C40" w:rsidR="00F23571" w:rsidRPr="00896FE2" w:rsidRDefault="00F23571" w:rsidP="00F23571">
      <w:pPr>
        <w:widowControl/>
        <w:spacing w:beforeLines="50" w:before="120" w:line="360" w:lineRule="auto"/>
        <w:ind w:firstLineChars="200" w:firstLine="480"/>
        <w:rPr>
          <w:color w:val="000000"/>
          <w:kern w:val="0"/>
          <w:sz w:val="24"/>
          <w:u w:val="single"/>
        </w:rPr>
      </w:pPr>
      <w:r w:rsidRPr="00896FE2">
        <w:rPr>
          <w:color w:val="000000"/>
          <w:kern w:val="0"/>
          <w:sz w:val="24"/>
          <w:u w:val="single"/>
        </w:rPr>
        <w:t>本项目锅炉废气设置一套布袋除尘器对锅炉废气进行处理，处理达标后通过</w:t>
      </w:r>
      <w:r w:rsidRPr="00896FE2">
        <w:rPr>
          <w:rFonts w:hint="eastAsia"/>
          <w:color w:val="000000"/>
          <w:kern w:val="0"/>
          <w:sz w:val="24"/>
          <w:u w:val="single"/>
        </w:rPr>
        <w:t>20</w:t>
      </w:r>
      <w:r w:rsidRPr="00896FE2">
        <w:rPr>
          <w:color w:val="000000"/>
          <w:kern w:val="0"/>
          <w:sz w:val="24"/>
          <w:u w:val="single"/>
        </w:rPr>
        <w:t>m</w:t>
      </w:r>
      <w:r w:rsidRPr="00896FE2">
        <w:rPr>
          <w:color w:val="000000"/>
          <w:kern w:val="0"/>
          <w:sz w:val="24"/>
          <w:u w:val="single"/>
        </w:rPr>
        <w:t>高排气筒</w:t>
      </w:r>
      <w:r w:rsidR="001939DA" w:rsidRPr="00896FE2">
        <w:rPr>
          <w:rFonts w:hint="eastAsia"/>
          <w:color w:val="000000"/>
          <w:kern w:val="0"/>
          <w:sz w:val="24"/>
          <w:u w:val="single"/>
        </w:rPr>
        <w:t>（</w:t>
      </w:r>
      <w:r w:rsidR="001939DA" w:rsidRPr="00896FE2">
        <w:rPr>
          <w:rFonts w:hint="eastAsia"/>
          <w:color w:val="000000"/>
          <w:kern w:val="0"/>
          <w:sz w:val="24"/>
          <w:u w:val="single"/>
        </w:rPr>
        <w:t>D</w:t>
      </w:r>
      <w:r w:rsidR="001939DA" w:rsidRPr="00896FE2">
        <w:rPr>
          <w:color w:val="000000"/>
          <w:kern w:val="0"/>
          <w:sz w:val="24"/>
          <w:u w:val="single"/>
        </w:rPr>
        <w:t>A001</w:t>
      </w:r>
      <w:r w:rsidR="001939DA" w:rsidRPr="00896FE2">
        <w:rPr>
          <w:rFonts w:hint="eastAsia"/>
          <w:color w:val="000000"/>
          <w:kern w:val="0"/>
          <w:sz w:val="24"/>
          <w:u w:val="single"/>
        </w:rPr>
        <w:t>）</w:t>
      </w:r>
      <w:r w:rsidRPr="00896FE2">
        <w:rPr>
          <w:color w:val="000000"/>
          <w:kern w:val="0"/>
          <w:sz w:val="24"/>
          <w:u w:val="single"/>
        </w:rPr>
        <w:t>排放，</w:t>
      </w:r>
      <w:r w:rsidRPr="00896FE2">
        <w:rPr>
          <w:rFonts w:ascii="宋体" w:hAnsi="宋体" w:cs="宋体" w:hint="eastAsia"/>
          <w:color w:val="000000"/>
          <w:kern w:val="0"/>
          <w:sz w:val="24"/>
          <w:u w:val="single"/>
        </w:rPr>
        <w:t>根据《排放源统计调查产排污核算方法和系数手册》中《</w:t>
      </w:r>
      <w:r w:rsidRPr="00896FE2">
        <w:rPr>
          <w:color w:val="000000"/>
          <w:kern w:val="0"/>
          <w:sz w:val="24"/>
          <w:u w:val="single"/>
        </w:rPr>
        <w:t xml:space="preserve">4430 </w:t>
      </w:r>
      <w:r w:rsidRPr="00896FE2">
        <w:rPr>
          <w:rFonts w:ascii="宋体" w:hAnsi="宋体" w:cs="宋体" w:hint="eastAsia"/>
          <w:color w:val="000000"/>
          <w:kern w:val="0"/>
          <w:sz w:val="24"/>
          <w:u w:val="single"/>
        </w:rPr>
        <w:t>锅炉产排量系数手册》，袋式除尘器的去除效率为</w:t>
      </w:r>
      <w:r w:rsidRPr="00896FE2">
        <w:rPr>
          <w:rFonts w:hint="eastAsia"/>
          <w:color w:val="000000"/>
          <w:kern w:val="0"/>
          <w:sz w:val="24"/>
          <w:u w:val="single"/>
        </w:rPr>
        <w:t>99.7</w:t>
      </w:r>
      <w:r w:rsidRPr="00896FE2">
        <w:rPr>
          <w:color w:val="000000"/>
          <w:kern w:val="0"/>
          <w:sz w:val="24"/>
          <w:u w:val="single"/>
        </w:rPr>
        <w:t>%</w:t>
      </w:r>
      <w:r w:rsidRPr="00896FE2">
        <w:rPr>
          <w:color w:val="000000"/>
          <w:kern w:val="0"/>
          <w:sz w:val="24"/>
          <w:u w:val="single"/>
        </w:rPr>
        <w:t>，则本项目锅炉废气污染物产排情况如表</w:t>
      </w:r>
      <w:r w:rsidR="00F221D2" w:rsidRPr="00896FE2">
        <w:rPr>
          <w:color w:val="000000"/>
          <w:kern w:val="0"/>
          <w:sz w:val="24"/>
          <w:u w:val="single"/>
        </w:rPr>
        <w:t>5</w:t>
      </w:r>
      <w:r w:rsidRPr="00896FE2">
        <w:rPr>
          <w:color w:val="000000"/>
          <w:kern w:val="0"/>
          <w:sz w:val="24"/>
          <w:u w:val="single"/>
        </w:rPr>
        <w:t>所示</w:t>
      </w:r>
      <w:r w:rsidRPr="00896FE2">
        <w:rPr>
          <w:rFonts w:hint="eastAsia"/>
          <w:color w:val="000000"/>
          <w:kern w:val="0"/>
          <w:sz w:val="24"/>
          <w:u w:val="single"/>
        </w:rPr>
        <w:t>。</w:t>
      </w:r>
    </w:p>
    <w:p w14:paraId="51E94C9C" w14:textId="1951BC23" w:rsidR="00F23571" w:rsidRPr="00896FE2" w:rsidRDefault="00F23571" w:rsidP="00F23571">
      <w:pPr>
        <w:widowControl/>
        <w:spacing w:line="360" w:lineRule="auto"/>
        <w:jc w:val="center"/>
        <w:rPr>
          <w:rFonts w:ascii="宋体" w:hAnsi="宋体"/>
          <w:b/>
          <w:bCs/>
          <w:color w:val="000000"/>
          <w:kern w:val="0"/>
          <w:sz w:val="24"/>
          <w:u w:val="single"/>
        </w:rPr>
      </w:pPr>
      <w:r w:rsidRPr="00896FE2">
        <w:rPr>
          <w:rFonts w:ascii="宋体" w:hAnsi="宋体" w:hint="eastAsia"/>
          <w:b/>
          <w:bCs/>
          <w:color w:val="000000"/>
          <w:u w:val="single"/>
        </w:rPr>
        <w:t>表</w:t>
      </w:r>
      <w:r w:rsidR="00F221D2" w:rsidRPr="00896FE2">
        <w:rPr>
          <w:b/>
          <w:bCs/>
          <w:color w:val="000000"/>
          <w:u w:val="single"/>
        </w:rPr>
        <w:t>5</w:t>
      </w:r>
      <w:r w:rsidRPr="00896FE2">
        <w:rPr>
          <w:b/>
          <w:bCs/>
          <w:color w:val="000000"/>
          <w:u w:val="single"/>
        </w:rPr>
        <w:t xml:space="preserve"> </w:t>
      </w:r>
      <w:r w:rsidRPr="00896FE2">
        <w:rPr>
          <w:rFonts w:ascii="宋体" w:hAnsi="宋体" w:hint="eastAsia"/>
          <w:b/>
          <w:bCs/>
          <w:color w:val="000000"/>
          <w:u w:val="single"/>
        </w:rPr>
        <w:t>项目锅炉污染物产排情况计算表</w:t>
      </w:r>
    </w:p>
    <w:tbl>
      <w:tblPr>
        <w:tblStyle w:val="af6"/>
        <w:tblW w:w="8647" w:type="dxa"/>
        <w:jc w:val="center"/>
        <w:tblLayout w:type="fixed"/>
        <w:tblLook w:val="04A0" w:firstRow="1" w:lastRow="0" w:firstColumn="1" w:lastColumn="0" w:noHBand="0" w:noVBand="1"/>
      </w:tblPr>
      <w:tblGrid>
        <w:gridCol w:w="869"/>
        <w:gridCol w:w="1073"/>
        <w:gridCol w:w="972"/>
        <w:gridCol w:w="811"/>
        <w:gridCol w:w="1134"/>
        <w:gridCol w:w="973"/>
        <w:gridCol w:w="972"/>
        <w:gridCol w:w="973"/>
        <w:gridCol w:w="870"/>
      </w:tblGrid>
      <w:tr w:rsidR="004F45CD" w:rsidRPr="00896FE2" w14:paraId="5E848F54" w14:textId="77777777" w:rsidTr="004F45CD">
        <w:trPr>
          <w:trHeight w:val="330"/>
          <w:jc w:val="center"/>
        </w:trPr>
        <w:tc>
          <w:tcPr>
            <w:tcW w:w="869" w:type="dxa"/>
            <w:vAlign w:val="center"/>
          </w:tcPr>
          <w:p w14:paraId="7E2CE7F7" w14:textId="77777777" w:rsidR="00F23571" w:rsidRPr="00896FE2" w:rsidRDefault="00F23571" w:rsidP="009D04AB">
            <w:pPr>
              <w:adjustRightInd w:val="0"/>
              <w:snapToGrid w:val="0"/>
              <w:jc w:val="center"/>
              <w:rPr>
                <w:b/>
                <w:bCs/>
                <w:u w:val="single"/>
              </w:rPr>
            </w:pPr>
            <w:r w:rsidRPr="00896FE2">
              <w:rPr>
                <w:b/>
                <w:bCs/>
                <w:u w:val="single"/>
              </w:rPr>
              <w:t>污染物</w:t>
            </w:r>
          </w:p>
        </w:tc>
        <w:tc>
          <w:tcPr>
            <w:tcW w:w="1073" w:type="dxa"/>
            <w:vAlign w:val="center"/>
          </w:tcPr>
          <w:p w14:paraId="1BCBF322" w14:textId="77777777" w:rsidR="00F23571" w:rsidRPr="00896FE2" w:rsidRDefault="00F23571" w:rsidP="009D04AB">
            <w:pPr>
              <w:adjustRightInd w:val="0"/>
              <w:snapToGrid w:val="0"/>
              <w:jc w:val="center"/>
              <w:rPr>
                <w:b/>
                <w:bCs/>
                <w:u w:val="single"/>
              </w:rPr>
            </w:pPr>
            <w:r w:rsidRPr="00896FE2">
              <w:rPr>
                <w:b/>
                <w:bCs/>
                <w:u w:val="single"/>
              </w:rPr>
              <w:t>废气量</w:t>
            </w:r>
          </w:p>
          <w:p w14:paraId="7A3B1153" w14:textId="77777777" w:rsidR="00F23571" w:rsidRPr="00896FE2" w:rsidRDefault="00F23571" w:rsidP="009D04AB">
            <w:pPr>
              <w:adjustRightInd w:val="0"/>
              <w:snapToGrid w:val="0"/>
              <w:jc w:val="center"/>
              <w:rPr>
                <w:b/>
                <w:bCs/>
                <w:u w:val="single"/>
              </w:rPr>
            </w:pPr>
            <w:r w:rsidRPr="00896FE2">
              <w:rPr>
                <w:b/>
                <w:bCs/>
                <w:u w:val="single"/>
              </w:rPr>
              <w:t>m</w:t>
            </w:r>
            <w:r w:rsidRPr="00896FE2">
              <w:rPr>
                <w:b/>
                <w:bCs/>
                <w:u w:val="single"/>
                <w:vertAlign w:val="superscript"/>
              </w:rPr>
              <w:t>3</w:t>
            </w:r>
            <w:r w:rsidRPr="00896FE2">
              <w:rPr>
                <w:b/>
                <w:bCs/>
                <w:u w:val="single"/>
              </w:rPr>
              <w:t>/a</w:t>
            </w:r>
          </w:p>
        </w:tc>
        <w:tc>
          <w:tcPr>
            <w:tcW w:w="972" w:type="dxa"/>
            <w:vAlign w:val="center"/>
          </w:tcPr>
          <w:p w14:paraId="4714A346" w14:textId="77777777" w:rsidR="00F23571" w:rsidRPr="00896FE2" w:rsidRDefault="00F23571" w:rsidP="009D04AB">
            <w:pPr>
              <w:adjustRightInd w:val="0"/>
              <w:snapToGrid w:val="0"/>
              <w:jc w:val="center"/>
              <w:rPr>
                <w:b/>
                <w:bCs/>
                <w:u w:val="single"/>
              </w:rPr>
            </w:pPr>
            <w:r w:rsidRPr="00896FE2">
              <w:rPr>
                <w:b/>
                <w:bCs/>
                <w:u w:val="single"/>
              </w:rPr>
              <w:t>产生量</w:t>
            </w:r>
            <w:r w:rsidRPr="00896FE2">
              <w:rPr>
                <w:b/>
                <w:bCs/>
                <w:u w:val="single"/>
              </w:rPr>
              <w:t>t/a</w:t>
            </w:r>
          </w:p>
        </w:tc>
        <w:tc>
          <w:tcPr>
            <w:tcW w:w="811" w:type="dxa"/>
            <w:vAlign w:val="center"/>
          </w:tcPr>
          <w:p w14:paraId="7DC893A9" w14:textId="77777777" w:rsidR="00F23571" w:rsidRPr="00896FE2" w:rsidRDefault="00F23571" w:rsidP="009D04AB">
            <w:pPr>
              <w:adjustRightInd w:val="0"/>
              <w:snapToGrid w:val="0"/>
              <w:jc w:val="center"/>
              <w:rPr>
                <w:b/>
                <w:bCs/>
                <w:u w:val="single"/>
              </w:rPr>
            </w:pPr>
            <w:r w:rsidRPr="00896FE2">
              <w:rPr>
                <w:b/>
                <w:bCs/>
                <w:u w:val="single"/>
              </w:rPr>
              <w:t>产生</w:t>
            </w:r>
          </w:p>
          <w:p w14:paraId="12D5B56E" w14:textId="77777777" w:rsidR="00F23571" w:rsidRPr="00896FE2" w:rsidRDefault="00F23571" w:rsidP="009D04AB">
            <w:pPr>
              <w:adjustRightInd w:val="0"/>
              <w:snapToGrid w:val="0"/>
              <w:jc w:val="center"/>
              <w:rPr>
                <w:b/>
                <w:bCs/>
                <w:u w:val="single"/>
              </w:rPr>
            </w:pPr>
            <w:r w:rsidRPr="00896FE2">
              <w:rPr>
                <w:b/>
                <w:bCs/>
                <w:u w:val="single"/>
              </w:rPr>
              <w:t>速率</w:t>
            </w:r>
          </w:p>
          <w:p w14:paraId="2B9DFA54" w14:textId="77777777" w:rsidR="00F23571" w:rsidRPr="00896FE2" w:rsidRDefault="00F23571" w:rsidP="009D04AB">
            <w:pPr>
              <w:adjustRightInd w:val="0"/>
              <w:snapToGrid w:val="0"/>
              <w:jc w:val="center"/>
              <w:rPr>
                <w:b/>
                <w:bCs/>
                <w:u w:val="single"/>
              </w:rPr>
            </w:pPr>
            <w:r w:rsidRPr="00896FE2">
              <w:rPr>
                <w:b/>
                <w:bCs/>
                <w:u w:val="single"/>
              </w:rPr>
              <w:t>kg/h</w:t>
            </w:r>
          </w:p>
        </w:tc>
        <w:tc>
          <w:tcPr>
            <w:tcW w:w="1134" w:type="dxa"/>
            <w:vAlign w:val="center"/>
          </w:tcPr>
          <w:p w14:paraId="66993949" w14:textId="77777777" w:rsidR="00F23571" w:rsidRPr="00896FE2" w:rsidRDefault="00F23571" w:rsidP="009D04AB">
            <w:pPr>
              <w:adjustRightInd w:val="0"/>
              <w:snapToGrid w:val="0"/>
              <w:jc w:val="center"/>
              <w:rPr>
                <w:b/>
                <w:bCs/>
                <w:u w:val="single"/>
              </w:rPr>
            </w:pPr>
            <w:r w:rsidRPr="00896FE2">
              <w:rPr>
                <w:b/>
                <w:bCs/>
                <w:u w:val="single"/>
              </w:rPr>
              <w:t>产生</w:t>
            </w:r>
          </w:p>
          <w:p w14:paraId="1F379E62" w14:textId="77777777" w:rsidR="00F23571" w:rsidRPr="00896FE2" w:rsidRDefault="00F23571" w:rsidP="009D04AB">
            <w:pPr>
              <w:adjustRightInd w:val="0"/>
              <w:snapToGrid w:val="0"/>
              <w:jc w:val="center"/>
              <w:rPr>
                <w:b/>
                <w:bCs/>
                <w:u w:val="single"/>
              </w:rPr>
            </w:pPr>
            <w:r w:rsidRPr="00896FE2">
              <w:rPr>
                <w:b/>
                <w:bCs/>
                <w:u w:val="single"/>
              </w:rPr>
              <w:t>浓度</w:t>
            </w:r>
          </w:p>
          <w:p w14:paraId="33C3C88E" w14:textId="77777777" w:rsidR="00F23571" w:rsidRPr="00896FE2" w:rsidRDefault="00F23571" w:rsidP="009D04AB">
            <w:pPr>
              <w:adjustRightInd w:val="0"/>
              <w:snapToGrid w:val="0"/>
              <w:jc w:val="center"/>
              <w:rPr>
                <w:b/>
                <w:bCs/>
                <w:u w:val="single"/>
              </w:rPr>
            </w:pPr>
            <w:r w:rsidRPr="00896FE2">
              <w:rPr>
                <w:b/>
                <w:bCs/>
                <w:u w:val="single"/>
              </w:rPr>
              <w:t>mg/m</w:t>
            </w:r>
            <w:r w:rsidRPr="00896FE2">
              <w:rPr>
                <w:b/>
                <w:bCs/>
                <w:u w:val="single"/>
                <w:vertAlign w:val="superscript"/>
              </w:rPr>
              <w:t>3</w:t>
            </w:r>
          </w:p>
        </w:tc>
        <w:tc>
          <w:tcPr>
            <w:tcW w:w="973" w:type="dxa"/>
            <w:vAlign w:val="center"/>
          </w:tcPr>
          <w:p w14:paraId="78F1B6D7" w14:textId="77777777" w:rsidR="00F23571" w:rsidRPr="00896FE2" w:rsidRDefault="00F23571" w:rsidP="009D04AB">
            <w:pPr>
              <w:adjustRightInd w:val="0"/>
              <w:snapToGrid w:val="0"/>
              <w:jc w:val="center"/>
              <w:rPr>
                <w:b/>
                <w:bCs/>
                <w:u w:val="single"/>
              </w:rPr>
            </w:pPr>
            <w:r w:rsidRPr="00896FE2">
              <w:rPr>
                <w:rFonts w:hint="eastAsia"/>
                <w:b/>
                <w:bCs/>
                <w:u w:val="single"/>
              </w:rPr>
              <w:t>处理</w:t>
            </w:r>
          </w:p>
          <w:p w14:paraId="6C004C57" w14:textId="77777777" w:rsidR="00F23571" w:rsidRPr="00896FE2" w:rsidRDefault="00F23571" w:rsidP="009D04AB">
            <w:pPr>
              <w:adjustRightInd w:val="0"/>
              <w:snapToGrid w:val="0"/>
              <w:jc w:val="center"/>
              <w:rPr>
                <w:b/>
                <w:bCs/>
                <w:u w:val="single"/>
              </w:rPr>
            </w:pPr>
            <w:r w:rsidRPr="00896FE2">
              <w:rPr>
                <w:rFonts w:hint="eastAsia"/>
                <w:b/>
                <w:bCs/>
                <w:u w:val="single"/>
              </w:rPr>
              <w:t>效率</w:t>
            </w:r>
          </w:p>
        </w:tc>
        <w:tc>
          <w:tcPr>
            <w:tcW w:w="972" w:type="dxa"/>
            <w:vAlign w:val="center"/>
          </w:tcPr>
          <w:p w14:paraId="627D97B8" w14:textId="77777777" w:rsidR="00F23571" w:rsidRPr="00896FE2" w:rsidRDefault="00F23571" w:rsidP="009D04AB">
            <w:pPr>
              <w:adjustRightInd w:val="0"/>
              <w:snapToGrid w:val="0"/>
              <w:jc w:val="center"/>
              <w:rPr>
                <w:b/>
                <w:bCs/>
                <w:u w:val="single"/>
              </w:rPr>
            </w:pPr>
            <w:r w:rsidRPr="00896FE2">
              <w:rPr>
                <w:b/>
                <w:bCs/>
                <w:u w:val="single"/>
              </w:rPr>
              <w:t>排放量</w:t>
            </w:r>
            <w:r w:rsidRPr="00896FE2">
              <w:rPr>
                <w:b/>
                <w:bCs/>
                <w:u w:val="single"/>
              </w:rPr>
              <w:t>t/a</w:t>
            </w:r>
          </w:p>
        </w:tc>
        <w:tc>
          <w:tcPr>
            <w:tcW w:w="973" w:type="dxa"/>
            <w:vAlign w:val="center"/>
          </w:tcPr>
          <w:p w14:paraId="07326043" w14:textId="77777777" w:rsidR="00F23571" w:rsidRPr="00896FE2" w:rsidRDefault="00F23571" w:rsidP="009D04AB">
            <w:pPr>
              <w:adjustRightInd w:val="0"/>
              <w:snapToGrid w:val="0"/>
              <w:jc w:val="center"/>
              <w:rPr>
                <w:b/>
                <w:bCs/>
                <w:u w:val="single"/>
              </w:rPr>
            </w:pPr>
            <w:r w:rsidRPr="00896FE2">
              <w:rPr>
                <w:b/>
                <w:bCs/>
                <w:u w:val="single"/>
              </w:rPr>
              <w:t>排放</w:t>
            </w:r>
          </w:p>
          <w:p w14:paraId="32A3ABD4" w14:textId="77777777" w:rsidR="00F23571" w:rsidRPr="00896FE2" w:rsidRDefault="00F23571" w:rsidP="009D04AB">
            <w:pPr>
              <w:adjustRightInd w:val="0"/>
              <w:snapToGrid w:val="0"/>
              <w:jc w:val="center"/>
              <w:rPr>
                <w:b/>
                <w:bCs/>
                <w:u w:val="single"/>
              </w:rPr>
            </w:pPr>
            <w:r w:rsidRPr="00896FE2">
              <w:rPr>
                <w:b/>
                <w:bCs/>
                <w:u w:val="single"/>
              </w:rPr>
              <w:t>速率</w:t>
            </w:r>
          </w:p>
          <w:p w14:paraId="4C03B46A" w14:textId="77777777" w:rsidR="00F23571" w:rsidRPr="00896FE2" w:rsidRDefault="00F23571" w:rsidP="009D04AB">
            <w:pPr>
              <w:adjustRightInd w:val="0"/>
              <w:snapToGrid w:val="0"/>
              <w:jc w:val="center"/>
              <w:rPr>
                <w:b/>
                <w:bCs/>
                <w:u w:val="single"/>
              </w:rPr>
            </w:pPr>
            <w:r w:rsidRPr="00896FE2">
              <w:rPr>
                <w:b/>
                <w:bCs/>
                <w:u w:val="single"/>
              </w:rPr>
              <w:t>kg/h</w:t>
            </w:r>
          </w:p>
        </w:tc>
        <w:tc>
          <w:tcPr>
            <w:tcW w:w="870" w:type="dxa"/>
            <w:vAlign w:val="center"/>
          </w:tcPr>
          <w:p w14:paraId="452D1C87" w14:textId="77777777" w:rsidR="00F23571" w:rsidRPr="00896FE2" w:rsidRDefault="00F23571" w:rsidP="009D04AB">
            <w:pPr>
              <w:adjustRightInd w:val="0"/>
              <w:snapToGrid w:val="0"/>
              <w:jc w:val="center"/>
              <w:rPr>
                <w:b/>
                <w:bCs/>
                <w:u w:val="single"/>
              </w:rPr>
            </w:pPr>
            <w:r w:rsidRPr="00896FE2">
              <w:rPr>
                <w:b/>
                <w:bCs/>
                <w:u w:val="single"/>
              </w:rPr>
              <w:t>排放</w:t>
            </w:r>
          </w:p>
          <w:p w14:paraId="6EAC2E99" w14:textId="77777777" w:rsidR="00F23571" w:rsidRPr="00896FE2" w:rsidRDefault="00F23571" w:rsidP="009D04AB">
            <w:pPr>
              <w:adjustRightInd w:val="0"/>
              <w:snapToGrid w:val="0"/>
              <w:jc w:val="center"/>
              <w:rPr>
                <w:b/>
                <w:bCs/>
                <w:u w:val="single"/>
              </w:rPr>
            </w:pPr>
            <w:r w:rsidRPr="00896FE2">
              <w:rPr>
                <w:b/>
                <w:bCs/>
                <w:u w:val="single"/>
              </w:rPr>
              <w:t>浓度</w:t>
            </w:r>
            <w:r w:rsidRPr="00896FE2">
              <w:rPr>
                <w:b/>
                <w:bCs/>
                <w:u w:val="single"/>
              </w:rPr>
              <w:t>mg/m</w:t>
            </w:r>
            <w:r w:rsidRPr="00896FE2">
              <w:rPr>
                <w:b/>
                <w:bCs/>
                <w:u w:val="single"/>
                <w:vertAlign w:val="superscript"/>
              </w:rPr>
              <w:t>3</w:t>
            </w:r>
          </w:p>
        </w:tc>
      </w:tr>
      <w:tr w:rsidR="004F45CD" w:rsidRPr="00896FE2" w14:paraId="6F3101E8" w14:textId="77777777" w:rsidTr="004F45CD">
        <w:trPr>
          <w:trHeight w:val="55"/>
          <w:jc w:val="center"/>
        </w:trPr>
        <w:tc>
          <w:tcPr>
            <w:tcW w:w="869" w:type="dxa"/>
            <w:vAlign w:val="center"/>
          </w:tcPr>
          <w:p w14:paraId="1E7B6B26" w14:textId="77777777" w:rsidR="00F23571" w:rsidRPr="00896FE2" w:rsidRDefault="00F23571" w:rsidP="009D04AB">
            <w:pPr>
              <w:adjustRightInd w:val="0"/>
              <w:snapToGrid w:val="0"/>
              <w:jc w:val="center"/>
              <w:rPr>
                <w:u w:val="single"/>
              </w:rPr>
            </w:pPr>
            <w:r w:rsidRPr="00896FE2">
              <w:rPr>
                <w:u w:val="single"/>
              </w:rPr>
              <w:t>SO</w:t>
            </w:r>
            <w:r w:rsidRPr="00896FE2">
              <w:rPr>
                <w:u w:val="single"/>
                <w:vertAlign w:val="subscript"/>
              </w:rPr>
              <w:t>2</w:t>
            </w:r>
          </w:p>
        </w:tc>
        <w:tc>
          <w:tcPr>
            <w:tcW w:w="1073" w:type="dxa"/>
            <w:vMerge w:val="restart"/>
            <w:vAlign w:val="center"/>
          </w:tcPr>
          <w:p w14:paraId="7FCA5E47" w14:textId="77777777" w:rsidR="00F23571" w:rsidRPr="00896FE2" w:rsidRDefault="00F23571" w:rsidP="009D04AB">
            <w:pPr>
              <w:adjustRightInd w:val="0"/>
              <w:snapToGrid w:val="0"/>
              <w:jc w:val="center"/>
              <w:rPr>
                <w:u w:val="single"/>
              </w:rPr>
            </w:pPr>
            <w:r w:rsidRPr="00896FE2">
              <w:rPr>
                <w:u w:val="single"/>
              </w:rPr>
              <w:t>449280</w:t>
            </w:r>
          </w:p>
        </w:tc>
        <w:tc>
          <w:tcPr>
            <w:tcW w:w="972" w:type="dxa"/>
            <w:vAlign w:val="center"/>
          </w:tcPr>
          <w:p w14:paraId="118FC2F5" w14:textId="70AD9C27" w:rsidR="00F23571" w:rsidRPr="00896FE2" w:rsidRDefault="004F45CD" w:rsidP="009D04AB">
            <w:pPr>
              <w:adjustRightInd w:val="0"/>
              <w:snapToGrid w:val="0"/>
              <w:jc w:val="center"/>
              <w:rPr>
                <w:u w:val="single"/>
              </w:rPr>
            </w:pPr>
            <w:r w:rsidRPr="00896FE2">
              <w:rPr>
                <w:u w:val="single"/>
              </w:rPr>
              <w:t>0.024</w:t>
            </w:r>
          </w:p>
        </w:tc>
        <w:tc>
          <w:tcPr>
            <w:tcW w:w="811" w:type="dxa"/>
            <w:vAlign w:val="center"/>
          </w:tcPr>
          <w:p w14:paraId="5336D98A" w14:textId="01F16C98" w:rsidR="00F23571" w:rsidRPr="00896FE2" w:rsidRDefault="00F23571" w:rsidP="009D04AB">
            <w:pPr>
              <w:widowControl/>
              <w:jc w:val="center"/>
              <w:rPr>
                <w:rFonts w:eastAsia="等线"/>
                <w:color w:val="000000"/>
                <w:kern w:val="0"/>
                <w:sz w:val="24"/>
                <w:u w:val="single"/>
              </w:rPr>
            </w:pPr>
            <w:r w:rsidRPr="00896FE2">
              <w:rPr>
                <w:rFonts w:eastAsia="等线"/>
                <w:color w:val="000000"/>
                <w:u w:val="single"/>
              </w:rPr>
              <w:t>0.0</w:t>
            </w:r>
            <w:r w:rsidR="004F45CD" w:rsidRPr="00896FE2">
              <w:rPr>
                <w:rFonts w:eastAsia="等线"/>
                <w:color w:val="000000"/>
                <w:u w:val="single"/>
              </w:rPr>
              <w:t>1</w:t>
            </w:r>
            <w:r w:rsidRPr="00896FE2">
              <w:rPr>
                <w:rFonts w:eastAsia="等线"/>
                <w:color w:val="000000"/>
                <w:u w:val="single"/>
              </w:rPr>
              <w:t xml:space="preserve"> </w:t>
            </w:r>
          </w:p>
        </w:tc>
        <w:tc>
          <w:tcPr>
            <w:tcW w:w="1134" w:type="dxa"/>
            <w:vAlign w:val="center"/>
          </w:tcPr>
          <w:p w14:paraId="7A44673C" w14:textId="6504FCFF" w:rsidR="00F23571" w:rsidRPr="00896FE2" w:rsidRDefault="004F45CD" w:rsidP="009D04AB">
            <w:pPr>
              <w:widowControl/>
              <w:jc w:val="center"/>
              <w:rPr>
                <w:rFonts w:eastAsia="等线"/>
                <w:color w:val="000000"/>
                <w:kern w:val="0"/>
                <w:sz w:val="24"/>
                <w:u w:val="single"/>
              </w:rPr>
            </w:pPr>
            <w:r w:rsidRPr="00896FE2">
              <w:rPr>
                <w:rFonts w:eastAsia="等线"/>
                <w:color w:val="000000"/>
                <w:u w:val="single"/>
              </w:rPr>
              <w:t>53.4</w:t>
            </w:r>
          </w:p>
        </w:tc>
        <w:tc>
          <w:tcPr>
            <w:tcW w:w="973" w:type="dxa"/>
            <w:vAlign w:val="center"/>
          </w:tcPr>
          <w:p w14:paraId="2D395C6A" w14:textId="77777777" w:rsidR="00F23571" w:rsidRPr="00896FE2" w:rsidRDefault="00F23571" w:rsidP="009D04AB">
            <w:pPr>
              <w:adjustRightInd w:val="0"/>
              <w:snapToGrid w:val="0"/>
              <w:jc w:val="center"/>
              <w:rPr>
                <w:u w:val="single"/>
              </w:rPr>
            </w:pPr>
            <w:r w:rsidRPr="00896FE2">
              <w:rPr>
                <w:rFonts w:hint="eastAsia"/>
                <w:u w:val="single"/>
              </w:rPr>
              <w:t>0</w:t>
            </w:r>
          </w:p>
        </w:tc>
        <w:tc>
          <w:tcPr>
            <w:tcW w:w="972" w:type="dxa"/>
            <w:vAlign w:val="center"/>
          </w:tcPr>
          <w:p w14:paraId="0C9B0C7A" w14:textId="063E7A02" w:rsidR="00F23571" w:rsidRPr="00896FE2" w:rsidRDefault="004F45CD" w:rsidP="009D04AB">
            <w:pPr>
              <w:adjustRightInd w:val="0"/>
              <w:snapToGrid w:val="0"/>
              <w:jc w:val="center"/>
              <w:rPr>
                <w:u w:val="single"/>
              </w:rPr>
            </w:pPr>
            <w:r w:rsidRPr="00896FE2">
              <w:rPr>
                <w:u w:val="single"/>
              </w:rPr>
              <w:t>0.024</w:t>
            </w:r>
          </w:p>
        </w:tc>
        <w:tc>
          <w:tcPr>
            <w:tcW w:w="973" w:type="dxa"/>
            <w:vAlign w:val="center"/>
          </w:tcPr>
          <w:p w14:paraId="333A601D" w14:textId="3587C176" w:rsidR="00F23571" w:rsidRPr="00896FE2" w:rsidRDefault="004F45CD" w:rsidP="009D04AB">
            <w:pPr>
              <w:adjustRightInd w:val="0"/>
              <w:snapToGrid w:val="0"/>
              <w:jc w:val="center"/>
              <w:rPr>
                <w:u w:val="single"/>
              </w:rPr>
            </w:pPr>
            <w:r w:rsidRPr="00896FE2">
              <w:rPr>
                <w:rFonts w:eastAsia="等线"/>
                <w:color w:val="000000"/>
                <w:u w:val="single"/>
              </w:rPr>
              <w:t>0.01</w:t>
            </w:r>
          </w:p>
        </w:tc>
        <w:tc>
          <w:tcPr>
            <w:tcW w:w="870" w:type="dxa"/>
            <w:vAlign w:val="center"/>
          </w:tcPr>
          <w:p w14:paraId="6186106D" w14:textId="3F64CA52" w:rsidR="00F23571" w:rsidRPr="00896FE2" w:rsidRDefault="004F45CD" w:rsidP="009D04AB">
            <w:pPr>
              <w:adjustRightInd w:val="0"/>
              <w:snapToGrid w:val="0"/>
              <w:jc w:val="center"/>
              <w:rPr>
                <w:u w:val="single"/>
              </w:rPr>
            </w:pPr>
            <w:r w:rsidRPr="00896FE2">
              <w:rPr>
                <w:rFonts w:eastAsia="等线"/>
                <w:color w:val="000000"/>
                <w:u w:val="single"/>
              </w:rPr>
              <w:t>53.4</w:t>
            </w:r>
          </w:p>
        </w:tc>
      </w:tr>
      <w:tr w:rsidR="004F45CD" w:rsidRPr="00896FE2" w14:paraId="231501AF" w14:textId="77777777" w:rsidTr="004F45CD">
        <w:trPr>
          <w:trHeight w:val="55"/>
          <w:jc w:val="center"/>
        </w:trPr>
        <w:tc>
          <w:tcPr>
            <w:tcW w:w="869" w:type="dxa"/>
            <w:vAlign w:val="center"/>
          </w:tcPr>
          <w:p w14:paraId="46231917" w14:textId="77777777" w:rsidR="00F23571" w:rsidRPr="00896FE2" w:rsidRDefault="00F23571" w:rsidP="009D04AB">
            <w:pPr>
              <w:adjustRightInd w:val="0"/>
              <w:snapToGrid w:val="0"/>
              <w:jc w:val="center"/>
              <w:rPr>
                <w:u w:val="single"/>
              </w:rPr>
            </w:pPr>
            <w:r w:rsidRPr="00896FE2">
              <w:rPr>
                <w:u w:val="single"/>
              </w:rPr>
              <w:t>NOx</w:t>
            </w:r>
          </w:p>
        </w:tc>
        <w:tc>
          <w:tcPr>
            <w:tcW w:w="1073" w:type="dxa"/>
            <w:vMerge/>
            <w:vAlign w:val="center"/>
          </w:tcPr>
          <w:p w14:paraId="4B867247" w14:textId="77777777" w:rsidR="00F23571" w:rsidRPr="00896FE2" w:rsidRDefault="00F23571" w:rsidP="009D04AB">
            <w:pPr>
              <w:adjustRightInd w:val="0"/>
              <w:snapToGrid w:val="0"/>
              <w:jc w:val="center"/>
              <w:rPr>
                <w:rFonts w:ascii="宋体" w:hAnsi="宋体"/>
                <w:u w:val="single"/>
              </w:rPr>
            </w:pPr>
          </w:p>
        </w:tc>
        <w:tc>
          <w:tcPr>
            <w:tcW w:w="972" w:type="dxa"/>
            <w:vAlign w:val="center"/>
          </w:tcPr>
          <w:p w14:paraId="7FDAEF59" w14:textId="77777777" w:rsidR="00F23571" w:rsidRPr="00896FE2" w:rsidRDefault="00F23571" w:rsidP="009D04AB">
            <w:pPr>
              <w:adjustRightInd w:val="0"/>
              <w:snapToGrid w:val="0"/>
              <w:jc w:val="center"/>
              <w:rPr>
                <w:u w:val="single"/>
              </w:rPr>
            </w:pPr>
            <w:r w:rsidRPr="00896FE2">
              <w:rPr>
                <w:rFonts w:hint="eastAsia"/>
                <w:u w:val="single"/>
              </w:rPr>
              <w:t>0.073</w:t>
            </w:r>
          </w:p>
        </w:tc>
        <w:tc>
          <w:tcPr>
            <w:tcW w:w="811" w:type="dxa"/>
            <w:vAlign w:val="center"/>
          </w:tcPr>
          <w:p w14:paraId="0D1D1635" w14:textId="77777777" w:rsidR="00F23571" w:rsidRPr="00896FE2" w:rsidRDefault="00F23571" w:rsidP="009D04AB">
            <w:pPr>
              <w:widowControl/>
              <w:jc w:val="center"/>
              <w:rPr>
                <w:rFonts w:eastAsia="等线"/>
                <w:color w:val="000000"/>
                <w:kern w:val="0"/>
                <w:sz w:val="24"/>
                <w:u w:val="single"/>
              </w:rPr>
            </w:pPr>
            <w:r w:rsidRPr="00896FE2">
              <w:rPr>
                <w:rFonts w:eastAsia="等线"/>
                <w:color w:val="000000"/>
                <w:u w:val="single"/>
              </w:rPr>
              <w:t xml:space="preserve">0.03 </w:t>
            </w:r>
          </w:p>
        </w:tc>
        <w:tc>
          <w:tcPr>
            <w:tcW w:w="1134" w:type="dxa"/>
            <w:vAlign w:val="center"/>
          </w:tcPr>
          <w:p w14:paraId="2FE99FE2" w14:textId="77777777" w:rsidR="00F23571" w:rsidRPr="00896FE2" w:rsidRDefault="00F23571" w:rsidP="009D04AB">
            <w:pPr>
              <w:widowControl/>
              <w:jc w:val="center"/>
              <w:rPr>
                <w:rFonts w:eastAsia="等线"/>
                <w:color w:val="000000"/>
                <w:kern w:val="0"/>
                <w:sz w:val="24"/>
                <w:u w:val="single"/>
              </w:rPr>
            </w:pPr>
            <w:r w:rsidRPr="00896FE2">
              <w:rPr>
                <w:rFonts w:eastAsia="等线"/>
                <w:color w:val="000000"/>
                <w:u w:val="single"/>
              </w:rPr>
              <w:t>162.</w:t>
            </w:r>
            <w:r w:rsidRPr="00896FE2">
              <w:rPr>
                <w:rFonts w:eastAsia="等线" w:hint="eastAsia"/>
                <w:color w:val="000000"/>
                <w:u w:val="single"/>
              </w:rPr>
              <w:t>5</w:t>
            </w:r>
            <w:r w:rsidRPr="00896FE2">
              <w:rPr>
                <w:rFonts w:eastAsia="等线"/>
                <w:color w:val="000000"/>
                <w:u w:val="single"/>
              </w:rPr>
              <w:t xml:space="preserve"> </w:t>
            </w:r>
          </w:p>
        </w:tc>
        <w:tc>
          <w:tcPr>
            <w:tcW w:w="973" w:type="dxa"/>
            <w:vAlign w:val="center"/>
          </w:tcPr>
          <w:p w14:paraId="30A77685" w14:textId="77777777" w:rsidR="00F23571" w:rsidRPr="00896FE2" w:rsidRDefault="00F23571" w:rsidP="009D04AB">
            <w:pPr>
              <w:adjustRightInd w:val="0"/>
              <w:snapToGrid w:val="0"/>
              <w:jc w:val="center"/>
              <w:rPr>
                <w:u w:val="single"/>
              </w:rPr>
            </w:pPr>
            <w:r w:rsidRPr="00896FE2">
              <w:rPr>
                <w:rFonts w:hint="eastAsia"/>
                <w:u w:val="single"/>
              </w:rPr>
              <w:t>0</w:t>
            </w:r>
          </w:p>
        </w:tc>
        <w:tc>
          <w:tcPr>
            <w:tcW w:w="972" w:type="dxa"/>
            <w:vAlign w:val="center"/>
          </w:tcPr>
          <w:p w14:paraId="237AA8DB" w14:textId="77777777" w:rsidR="00F23571" w:rsidRPr="00896FE2" w:rsidRDefault="00F23571" w:rsidP="009D04AB">
            <w:pPr>
              <w:adjustRightInd w:val="0"/>
              <w:snapToGrid w:val="0"/>
              <w:jc w:val="center"/>
              <w:rPr>
                <w:u w:val="single"/>
              </w:rPr>
            </w:pPr>
            <w:r w:rsidRPr="00896FE2">
              <w:rPr>
                <w:rFonts w:hint="eastAsia"/>
                <w:u w:val="single"/>
              </w:rPr>
              <w:t>0.073</w:t>
            </w:r>
          </w:p>
        </w:tc>
        <w:tc>
          <w:tcPr>
            <w:tcW w:w="973" w:type="dxa"/>
            <w:vAlign w:val="center"/>
          </w:tcPr>
          <w:p w14:paraId="33AC998C" w14:textId="3DC21F95" w:rsidR="00F23571" w:rsidRPr="00896FE2" w:rsidRDefault="00F23571" w:rsidP="009D04AB">
            <w:pPr>
              <w:adjustRightInd w:val="0"/>
              <w:snapToGrid w:val="0"/>
              <w:jc w:val="center"/>
              <w:rPr>
                <w:u w:val="single"/>
              </w:rPr>
            </w:pPr>
            <w:r w:rsidRPr="00896FE2">
              <w:rPr>
                <w:rFonts w:eastAsia="等线"/>
                <w:color w:val="000000"/>
                <w:u w:val="single"/>
              </w:rPr>
              <w:t>0.03</w:t>
            </w:r>
          </w:p>
        </w:tc>
        <w:tc>
          <w:tcPr>
            <w:tcW w:w="870" w:type="dxa"/>
            <w:vAlign w:val="center"/>
          </w:tcPr>
          <w:p w14:paraId="7F8B6E57" w14:textId="77777777" w:rsidR="00F23571" w:rsidRPr="00896FE2" w:rsidRDefault="00F23571" w:rsidP="009D04AB">
            <w:pPr>
              <w:adjustRightInd w:val="0"/>
              <w:snapToGrid w:val="0"/>
              <w:jc w:val="center"/>
              <w:rPr>
                <w:u w:val="single"/>
              </w:rPr>
            </w:pPr>
            <w:r w:rsidRPr="00896FE2">
              <w:rPr>
                <w:rFonts w:eastAsia="等线"/>
                <w:color w:val="000000"/>
                <w:u w:val="single"/>
              </w:rPr>
              <w:t>162.</w:t>
            </w:r>
            <w:r w:rsidRPr="00896FE2">
              <w:rPr>
                <w:rFonts w:eastAsia="等线" w:hint="eastAsia"/>
                <w:color w:val="000000"/>
                <w:u w:val="single"/>
              </w:rPr>
              <w:t>5</w:t>
            </w:r>
          </w:p>
        </w:tc>
      </w:tr>
      <w:tr w:rsidR="004F45CD" w:rsidRPr="00896FE2" w14:paraId="751CBEBC" w14:textId="77777777" w:rsidTr="004F45CD">
        <w:trPr>
          <w:trHeight w:val="55"/>
          <w:jc w:val="center"/>
        </w:trPr>
        <w:tc>
          <w:tcPr>
            <w:tcW w:w="869" w:type="dxa"/>
            <w:vAlign w:val="center"/>
          </w:tcPr>
          <w:p w14:paraId="77EE56A3" w14:textId="77777777" w:rsidR="00F23571" w:rsidRPr="00896FE2" w:rsidRDefault="00F23571" w:rsidP="009D04AB">
            <w:pPr>
              <w:adjustRightInd w:val="0"/>
              <w:snapToGrid w:val="0"/>
              <w:jc w:val="center"/>
              <w:rPr>
                <w:u w:val="single"/>
              </w:rPr>
            </w:pPr>
            <w:r w:rsidRPr="00896FE2">
              <w:rPr>
                <w:u w:val="single"/>
              </w:rPr>
              <w:t>颗粒物</w:t>
            </w:r>
          </w:p>
        </w:tc>
        <w:tc>
          <w:tcPr>
            <w:tcW w:w="1073" w:type="dxa"/>
            <w:vMerge/>
            <w:vAlign w:val="center"/>
          </w:tcPr>
          <w:p w14:paraId="0D7E90AC" w14:textId="77777777" w:rsidR="00F23571" w:rsidRPr="00896FE2" w:rsidRDefault="00F23571" w:rsidP="009D04AB">
            <w:pPr>
              <w:adjustRightInd w:val="0"/>
              <w:snapToGrid w:val="0"/>
              <w:jc w:val="center"/>
              <w:rPr>
                <w:rFonts w:ascii="宋体" w:hAnsi="宋体"/>
                <w:u w:val="single"/>
              </w:rPr>
            </w:pPr>
          </w:p>
        </w:tc>
        <w:tc>
          <w:tcPr>
            <w:tcW w:w="972" w:type="dxa"/>
            <w:vAlign w:val="center"/>
          </w:tcPr>
          <w:p w14:paraId="4B80C7DD" w14:textId="77777777" w:rsidR="00F23571" w:rsidRPr="00896FE2" w:rsidRDefault="00F23571" w:rsidP="009D04AB">
            <w:pPr>
              <w:adjustRightInd w:val="0"/>
              <w:snapToGrid w:val="0"/>
              <w:jc w:val="center"/>
              <w:rPr>
                <w:u w:val="single"/>
              </w:rPr>
            </w:pPr>
            <w:r w:rsidRPr="00896FE2">
              <w:rPr>
                <w:rFonts w:hint="eastAsia"/>
                <w:u w:val="single"/>
              </w:rPr>
              <w:t>0.036</w:t>
            </w:r>
          </w:p>
        </w:tc>
        <w:tc>
          <w:tcPr>
            <w:tcW w:w="811" w:type="dxa"/>
            <w:vAlign w:val="center"/>
          </w:tcPr>
          <w:p w14:paraId="268037A9" w14:textId="77777777" w:rsidR="00F23571" w:rsidRPr="00896FE2" w:rsidRDefault="00F23571" w:rsidP="009D04AB">
            <w:pPr>
              <w:widowControl/>
              <w:jc w:val="center"/>
              <w:rPr>
                <w:rFonts w:eastAsia="等线"/>
                <w:color w:val="000000"/>
                <w:kern w:val="0"/>
                <w:sz w:val="24"/>
                <w:u w:val="single"/>
              </w:rPr>
            </w:pPr>
            <w:r w:rsidRPr="00896FE2">
              <w:rPr>
                <w:rFonts w:eastAsia="等线" w:hint="eastAsia"/>
                <w:color w:val="000000"/>
                <w:u w:val="single"/>
              </w:rPr>
              <w:t>0.015</w:t>
            </w:r>
            <w:r w:rsidRPr="00896FE2">
              <w:rPr>
                <w:rFonts w:eastAsia="等线"/>
                <w:color w:val="000000"/>
                <w:u w:val="single"/>
              </w:rPr>
              <w:t xml:space="preserve"> </w:t>
            </w:r>
          </w:p>
        </w:tc>
        <w:tc>
          <w:tcPr>
            <w:tcW w:w="1134" w:type="dxa"/>
            <w:vAlign w:val="center"/>
          </w:tcPr>
          <w:p w14:paraId="1FE42816" w14:textId="77777777" w:rsidR="00F23571" w:rsidRPr="00896FE2" w:rsidRDefault="00F23571" w:rsidP="009D04AB">
            <w:pPr>
              <w:widowControl/>
              <w:jc w:val="center"/>
              <w:rPr>
                <w:rFonts w:eastAsia="等线"/>
                <w:color w:val="000000"/>
                <w:kern w:val="0"/>
                <w:sz w:val="24"/>
                <w:u w:val="single"/>
              </w:rPr>
            </w:pPr>
            <w:r w:rsidRPr="00896FE2">
              <w:rPr>
                <w:rFonts w:eastAsia="等线" w:hint="eastAsia"/>
                <w:color w:val="000000"/>
                <w:u w:val="single"/>
              </w:rPr>
              <w:t>80.1</w:t>
            </w:r>
            <w:r w:rsidRPr="00896FE2">
              <w:rPr>
                <w:rFonts w:eastAsia="等线"/>
                <w:color w:val="000000"/>
                <w:u w:val="single"/>
              </w:rPr>
              <w:t xml:space="preserve"> </w:t>
            </w:r>
          </w:p>
        </w:tc>
        <w:tc>
          <w:tcPr>
            <w:tcW w:w="973" w:type="dxa"/>
            <w:vAlign w:val="center"/>
          </w:tcPr>
          <w:p w14:paraId="0EE297BB" w14:textId="77777777" w:rsidR="00F23571" w:rsidRPr="00896FE2" w:rsidRDefault="00F23571" w:rsidP="009D04AB">
            <w:pPr>
              <w:adjustRightInd w:val="0"/>
              <w:snapToGrid w:val="0"/>
              <w:jc w:val="center"/>
              <w:rPr>
                <w:u w:val="single"/>
              </w:rPr>
            </w:pPr>
            <w:r w:rsidRPr="00896FE2">
              <w:rPr>
                <w:rFonts w:hint="eastAsia"/>
                <w:u w:val="single"/>
              </w:rPr>
              <w:t>99.7%</w:t>
            </w:r>
          </w:p>
        </w:tc>
        <w:tc>
          <w:tcPr>
            <w:tcW w:w="972" w:type="dxa"/>
            <w:vAlign w:val="center"/>
          </w:tcPr>
          <w:p w14:paraId="25E39C34" w14:textId="77777777" w:rsidR="00F23571" w:rsidRPr="00896FE2" w:rsidRDefault="00F23571" w:rsidP="009D04AB">
            <w:pPr>
              <w:widowControl/>
              <w:jc w:val="center"/>
              <w:rPr>
                <w:rFonts w:eastAsia="等线"/>
                <w:color w:val="000000"/>
                <w:kern w:val="0"/>
                <w:sz w:val="24"/>
                <w:u w:val="single"/>
              </w:rPr>
            </w:pPr>
            <w:r w:rsidRPr="00896FE2">
              <w:rPr>
                <w:rFonts w:eastAsia="等线" w:hint="eastAsia"/>
                <w:color w:val="000000"/>
                <w:u w:val="single"/>
              </w:rPr>
              <w:t>0.0001</w:t>
            </w:r>
            <w:r w:rsidRPr="00896FE2">
              <w:rPr>
                <w:rFonts w:eastAsia="等线"/>
                <w:color w:val="000000"/>
                <w:u w:val="single"/>
              </w:rPr>
              <w:t xml:space="preserve"> </w:t>
            </w:r>
          </w:p>
        </w:tc>
        <w:tc>
          <w:tcPr>
            <w:tcW w:w="973" w:type="dxa"/>
            <w:vAlign w:val="center"/>
          </w:tcPr>
          <w:p w14:paraId="27EC445E" w14:textId="77777777" w:rsidR="00F23571" w:rsidRPr="00896FE2" w:rsidRDefault="00F23571" w:rsidP="009D04AB">
            <w:pPr>
              <w:widowControl/>
              <w:jc w:val="center"/>
              <w:rPr>
                <w:rFonts w:eastAsia="等线"/>
                <w:color w:val="000000"/>
                <w:kern w:val="0"/>
                <w:sz w:val="24"/>
                <w:u w:val="single"/>
              </w:rPr>
            </w:pPr>
            <w:r w:rsidRPr="00896FE2">
              <w:rPr>
                <w:rFonts w:eastAsia="等线" w:hint="eastAsia"/>
                <w:color w:val="000000"/>
                <w:kern w:val="0"/>
                <w:szCs w:val="21"/>
                <w:u w:val="single"/>
              </w:rPr>
              <w:t>0.0001</w:t>
            </w:r>
          </w:p>
        </w:tc>
        <w:tc>
          <w:tcPr>
            <w:tcW w:w="870" w:type="dxa"/>
            <w:vAlign w:val="center"/>
          </w:tcPr>
          <w:p w14:paraId="2E079CF2" w14:textId="77777777" w:rsidR="00F23571" w:rsidRPr="00896FE2" w:rsidRDefault="00F23571" w:rsidP="009D04AB">
            <w:pPr>
              <w:widowControl/>
              <w:jc w:val="center"/>
              <w:rPr>
                <w:rFonts w:eastAsia="等线"/>
                <w:color w:val="000000"/>
                <w:kern w:val="0"/>
                <w:sz w:val="24"/>
                <w:u w:val="single"/>
              </w:rPr>
            </w:pPr>
            <w:r w:rsidRPr="00896FE2">
              <w:rPr>
                <w:rFonts w:eastAsia="等线" w:hint="eastAsia"/>
                <w:color w:val="000000"/>
                <w:u w:val="single"/>
              </w:rPr>
              <w:t>0.2</w:t>
            </w:r>
            <w:r w:rsidRPr="00896FE2">
              <w:rPr>
                <w:rFonts w:eastAsia="等线"/>
                <w:color w:val="000000"/>
                <w:u w:val="single"/>
              </w:rPr>
              <w:t xml:space="preserve"> </w:t>
            </w:r>
          </w:p>
        </w:tc>
      </w:tr>
    </w:tbl>
    <w:p w14:paraId="13245433" w14:textId="7DAAAD0C" w:rsidR="00F221D2" w:rsidRPr="00896FE2" w:rsidRDefault="00F221D2" w:rsidP="008640FE">
      <w:pPr>
        <w:pStyle w:val="Default"/>
        <w:spacing w:beforeLines="50" w:before="120" w:line="360" w:lineRule="auto"/>
        <w:ind w:firstLineChars="200" w:firstLine="480"/>
        <w:jc w:val="both"/>
        <w:rPr>
          <w:szCs w:val="32"/>
          <w:u w:val="single"/>
        </w:rPr>
      </w:pPr>
      <w:r w:rsidRPr="00896FE2">
        <w:rPr>
          <w:rFonts w:hint="eastAsia"/>
          <w:szCs w:val="32"/>
          <w:u w:val="single"/>
        </w:rPr>
        <w:t>（</w:t>
      </w:r>
      <w:r w:rsidRPr="00896FE2">
        <w:rPr>
          <w:rFonts w:ascii="Times New Roman" w:cs="Times New Roman"/>
          <w:szCs w:val="32"/>
          <w:u w:val="single"/>
        </w:rPr>
        <w:t>2</w:t>
      </w:r>
      <w:r w:rsidRPr="00896FE2">
        <w:rPr>
          <w:rFonts w:hint="eastAsia"/>
          <w:szCs w:val="32"/>
          <w:u w:val="single"/>
        </w:rPr>
        <w:t>）开片、梳齿、锯边、砂光工序会产生的粉尘</w:t>
      </w:r>
    </w:p>
    <w:p w14:paraId="22BDFED5" w14:textId="68C25328" w:rsidR="00F221D2" w:rsidRPr="00896FE2" w:rsidRDefault="00F221D2" w:rsidP="00F221D2">
      <w:pPr>
        <w:adjustRightInd w:val="0"/>
        <w:snapToGrid w:val="0"/>
        <w:spacing w:line="360" w:lineRule="auto"/>
        <w:ind w:firstLineChars="200" w:firstLine="480"/>
        <w:rPr>
          <w:rFonts w:ascii="宋体" w:hAnsi="宋体"/>
          <w:sz w:val="24"/>
          <w:szCs w:val="32"/>
          <w:u w:val="single"/>
        </w:rPr>
      </w:pPr>
      <w:r w:rsidRPr="00896FE2">
        <w:rPr>
          <w:rFonts w:ascii="宋体" w:hAnsi="宋体" w:hint="eastAsia"/>
          <w:sz w:val="24"/>
          <w:szCs w:val="32"/>
          <w:u w:val="single"/>
        </w:rPr>
        <w:t>本项目开片、梳齿、锯边、砂光工序会产生粉尘，本项目建立除尘系统，开片、梳齿、锯边、砂光工序均设集气罩，收集的粉尘通过管道输送至布袋除尘器集中处理达标后，经</w:t>
      </w:r>
      <w:r w:rsidRPr="00896FE2">
        <w:rPr>
          <w:sz w:val="24"/>
          <w:szCs w:val="32"/>
          <w:u w:val="single"/>
        </w:rPr>
        <w:t>15m</w:t>
      </w:r>
      <w:r w:rsidRPr="00896FE2">
        <w:rPr>
          <w:rFonts w:ascii="宋体" w:hAnsi="宋体" w:hint="eastAsia"/>
          <w:sz w:val="24"/>
          <w:szCs w:val="32"/>
          <w:u w:val="single"/>
        </w:rPr>
        <w:t>高排气筒</w:t>
      </w:r>
      <w:r w:rsidRPr="00896FE2">
        <w:rPr>
          <w:rFonts w:hint="eastAsia"/>
          <w:u w:val="single"/>
        </w:rPr>
        <w:t>（</w:t>
      </w:r>
      <w:r w:rsidRPr="00896FE2">
        <w:rPr>
          <w:sz w:val="24"/>
          <w:szCs w:val="32"/>
          <w:u w:val="single"/>
        </w:rPr>
        <w:t>DA002</w:t>
      </w:r>
      <w:r w:rsidRPr="00896FE2">
        <w:rPr>
          <w:rFonts w:hint="eastAsia"/>
          <w:u w:val="single"/>
        </w:rPr>
        <w:t>）</w:t>
      </w:r>
      <w:r w:rsidRPr="00896FE2">
        <w:rPr>
          <w:rFonts w:ascii="宋体" w:hAnsi="宋体" w:hint="eastAsia"/>
          <w:sz w:val="24"/>
          <w:szCs w:val="32"/>
          <w:u w:val="single"/>
        </w:rPr>
        <w:t>排放。</w:t>
      </w:r>
    </w:p>
    <w:p w14:paraId="447CEF3C" w14:textId="647D6B55" w:rsidR="00F221D2" w:rsidRPr="00896FE2" w:rsidRDefault="00F221D2" w:rsidP="00F221D2">
      <w:pPr>
        <w:adjustRightInd w:val="0"/>
        <w:snapToGrid w:val="0"/>
        <w:spacing w:line="360" w:lineRule="auto"/>
        <w:ind w:firstLineChars="200" w:firstLine="480"/>
        <w:rPr>
          <w:rFonts w:ascii="宋体" w:hAnsi="宋体"/>
          <w:sz w:val="24"/>
          <w:szCs w:val="32"/>
          <w:u w:val="single"/>
        </w:rPr>
      </w:pPr>
      <w:r w:rsidRPr="00896FE2">
        <w:rPr>
          <w:rFonts w:ascii="宋体" w:hAnsi="宋体" w:hint="eastAsia"/>
          <w:sz w:val="24"/>
          <w:szCs w:val="32"/>
          <w:u w:val="single"/>
        </w:rPr>
        <w:t>①开片工序产生的粉尘</w:t>
      </w:r>
    </w:p>
    <w:p w14:paraId="7F0D24A8" w14:textId="107C2F44" w:rsidR="00F221D2" w:rsidRPr="00896FE2" w:rsidRDefault="00F221D2" w:rsidP="00F221D2">
      <w:pPr>
        <w:pStyle w:val="Default"/>
        <w:spacing w:line="360" w:lineRule="auto"/>
        <w:ind w:firstLineChars="200" w:firstLine="480"/>
        <w:jc w:val="both"/>
        <w:rPr>
          <w:rFonts w:ascii="Times New Roman" w:cs="Times New Roman"/>
          <w:bCs/>
          <w:u w:val="single"/>
        </w:rPr>
      </w:pPr>
      <w:r w:rsidRPr="00896FE2">
        <w:rPr>
          <w:rFonts w:ascii="Times New Roman" w:cs="Times New Roman"/>
          <w:szCs w:val="32"/>
          <w:u w:val="single"/>
        </w:rPr>
        <w:t>本项目开片工序会产生粉尘，其废气指标参照</w:t>
      </w:r>
      <w:r w:rsidRPr="00896FE2">
        <w:rPr>
          <w:rFonts w:ascii="Times New Roman" w:cs="Times New Roman"/>
          <w:u w:val="single"/>
        </w:rPr>
        <w:t>《排放源统计调查产排污核算方法和系数手册》中《</w:t>
      </w:r>
      <w:r w:rsidRPr="00896FE2">
        <w:rPr>
          <w:rFonts w:ascii="Times New Roman" w:cs="Times New Roman"/>
          <w:u w:val="single"/>
        </w:rPr>
        <w:t xml:space="preserve">203 </w:t>
      </w:r>
      <w:r w:rsidRPr="00896FE2">
        <w:rPr>
          <w:rFonts w:ascii="Times New Roman" w:cs="Times New Roman"/>
          <w:u w:val="single"/>
        </w:rPr>
        <w:t>木质制品制造行业系数手册》（机加工工段），其颗粒物产</w:t>
      </w:r>
      <w:proofErr w:type="gramStart"/>
      <w:r w:rsidRPr="00896FE2">
        <w:rPr>
          <w:rFonts w:ascii="Times New Roman" w:cs="Times New Roman"/>
          <w:u w:val="single"/>
        </w:rPr>
        <w:t>污</w:t>
      </w:r>
      <w:proofErr w:type="gramEnd"/>
      <w:r w:rsidRPr="00896FE2">
        <w:rPr>
          <w:rFonts w:ascii="Times New Roman" w:cs="Times New Roman"/>
          <w:u w:val="single"/>
        </w:rPr>
        <w:t>系数为</w:t>
      </w:r>
      <w:r w:rsidRPr="00896FE2">
        <w:rPr>
          <w:rFonts w:ascii="Times New Roman" w:cs="Times New Roman"/>
          <w:u w:val="single"/>
        </w:rPr>
        <w:t>45×10</w:t>
      </w:r>
      <w:r w:rsidRPr="00896FE2">
        <w:rPr>
          <w:rFonts w:ascii="Times New Roman" w:cs="Times New Roman"/>
          <w:u w:val="single"/>
          <w:vertAlign w:val="superscript"/>
        </w:rPr>
        <w:t>-3</w:t>
      </w:r>
      <w:r w:rsidRPr="00896FE2">
        <w:rPr>
          <w:rFonts w:ascii="Times New Roman" w:cs="Times New Roman"/>
          <w:u w:val="single"/>
        </w:rPr>
        <w:t>千克</w:t>
      </w:r>
      <w:r w:rsidRPr="00896FE2">
        <w:rPr>
          <w:rFonts w:ascii="Times New Roman" w:cs="Times New Roman"/>
          <w:u w:val="single"/>
        </w:rPr>
        <w:t>/</w:t>
      </w:r>
      <w:r w:rsidRPr="00896FE2">
        <w:rPr>
          <w:rFonts w:ascii="Times New Roman" w:cs="Times New Roman"/>
          <w:u w:val="single"/>
        </w:rPr>
        <w:t>立方米</w:t>
      </w:r>
      <w:r w:rsidRPr="00896FE2">
        <w:rPr>
          <w:rFonts w:ascii="Times New Roman" w:cs="Times New Roman"/>
          <w:u w:val="single"/>
        </w:rPr>
        <w:t>-</w:t>
      </w:r>
      <w:r w:rsidRPr="00896FE2">
        <w:rPr>
          <w:rFonts w:ascii="Times New Roman" w:cs="Times New Roman"/>
          <w:u w:val="single"/>
        </w:rPr>
        <w:t>产品，本项目年产</w:t>
      </w:r>
      <w:r w:rsidRPr="00896FE2">
        <w:rPr>
          <w:rFonts w:ascii="Times New Roman" w:cs="Times New Roman"/>
          <w:u w:val="single"/>
        </w:rPr>
        <w:t>6000m</w:t>
      </w:r>
      <w:r w:rsidRPr="00896FE2">
        <w:rPr>
          <w:rFonts w:ascii="Times New Roman" w:cs="Times New Roman"/>
          <w:u w:val="single"/>
          <w:vertAlign w:val="superscript"/>
        </w:rPr>
        <w:t>3</w:t>
      </w:r>
      <w:r w:rsidRPr="00896FE2">
        <w:rPr>
          <w:rFonts w:ascii="Times New Roman" w:cs="Times New Roman"/>
          <w:u w:val="single"/>
        </w:rPr>
        <w:t>指接板，则粉尘产生量为</w:t>
      </w:r>
      <w:r w:rsidRPr="00896FE2">
        <w:rPr>
          <w:rFonts w:ascii="Times New Roman" w:cs="Times New Roman"/>
          <w:u w:val="single"/>
        </w:rPr>
        <w:t>0.27t/a</w:t>
      </w:r>
      <w:r w:rsidRPr="00896FE2">
        <w:rPr>
          <w:rFonts w:ascii="Times New Roman" w:cs="Times New Roman"/>
          <w:u w:val="single"/>
        </w:rPr>
        <w:t>，产生的粉尘采用集气罩收集，</w:t>
      </w:r>
      <w:r w:rsidRPr="00896FE2">
        <w:rPr>
          <w:rFonts w:ascii="Times New Roman" w:cs="Times New Roman"/>
          <w:szCs w:val="32"/>
          <w:u w:val="single"/>
        </w:rPr>
        <w:t>收集的粉尘通过管道输送至布袋除尘器集中处理达标后，经</w:t>
      </w:r>
      <w:r w:rsidRPr="00896FE2">
        <w:rPr>
          <w:rFonts w:ascii="Times New Roman" w:cs="Times New Roman"/>
          <w:szCs w:val="32"/>
          <w:u w:val="single"/>
        </w:rPr>
        <w:t>15m</w:t>
      </w:r>
      <w:r w:rsidRPr="00896FE2">
        <w:rPr>
          <w:rFonts w:ascii="Times New Roman" w:cs="Times New Roman"/>
          <w:szCs w:val="32"/>
          <w:u w:val="single"/>
        </w:rPr>
        <w:t>高排气筒排放。集</w:t>
      </w:r>
      <w:proofErr w:type="gramStart"/>
      <w:r w:rsidRPr="00896FE2">
        <w:rPr>
          <w:rFonts w:ascii="Times New Roman" w:cs="Times New Roman"/>
          <w:szCs w:val="32"/>
          <w:u w:val="single"/>
        </w:rPr>
        <w:t>气罩集气</w:t>
      </w:r>
      <w:proofErr w:type="gramEnd"/>
      <w:r w:rsidRPr="00896FE2">
        <w:rPr>
          <w:rFonts w:ascii="Times New Roman" w:cs="Times New Roman"/>
          <w:szCs w:val="32"/>
          <w:u w:val="single"/>
        </w:rPr>
        <w:t>效率按</w:t>
      </w:r>
      <w:r w:rsidRPr="00896FE2">
        <w:rPr>
          <w:rFonts w:ascii="Times New Roman" w:cs="Times New Roman"/>
          <w:szCs w:val="32"/>
          <w:u w:val="single"/>
        </w:rPr>
        <w:t>70%</w:t>
      </w:r>
      <w:r w:rsidRPr="00896FE2">
        <w:rPr>
          <w:rFonts w:ascii="Times New Roman" w:cs="Times New Roman"/>
          <w:szCs w:val="32"/>
          <w:u w:val="single"/>
        </w:rPr>
        <w:t>计算</w:t>
      </w:r>
      <w:r w:rsidRPr="00896FE2">
        <w:rPr>
          <w:rFonts w:ascii="Times New Roman" w:cs="Times New Roman"/>
          <w:u w:val="single"/>
        </w:rPr>
        <w:t>，未能有效收集的粉尘</w:t>
      </w:r>
      <w:r w:rsidRPr="00896FE2">
        <w:rPr>
          <w:rFonts w:ascii="Times New Roman" w:cs="Times New Roman"/>
          <w:u w:val="single"/>
        </w:rPr>
        <w:t>80%</w:t>
      </w:r>
      <w:r w:rsidRPr="00896FE2">
        <w:rPr>
          <w:rFonts w:ascii="Times New Roman" w:cs="Times New Roman"/>
          <w:u w:val="single"/>
        </w:rPr>
        <w:t>因重力作用沉降至地面，</w:t>
      </w:r>
      <w:r w:rsidRPr="00896FE2">
        <w:rPr>
          <w:rFonts w:ascii="Times New Roman" w:cs="Times New Roman"/>
          <w:u w:val="single"/>
        </w:rPr>
        <w:t>20%</w:t>
      </w:r>
      <w:r w:rsidRPr="00896FE2">
        <w:rPr>
          <w:rFonts w:ascii="Times New Roman" w:cs="Times New Roman"/>
          <w:u w:val="single"/>
        </w:rPr>
        <w:t>作无组织排放，</w:t>
      </w:r>
      <w:r w:rsidRPr="00896FE2">
        <w:rPr>
          <w:rFonts w:ascii="Times New Roman" w:cs="Times New Roman"/>
          <w:bCs/>
          <w:u w:val="single"/>
        </w:rPr>
        <w:t>则有组织粉尘产生量为</w:t>
      </w:r>
      <w:r w:rsidRPr="00896FE2">
        <w:rPr>
          <w:rFonts w:ascii="Times New Roman" w:cs="Times New Roman"/>
          <w:bCs/>
          <w:u w:val="single"/>
        </w:rPr>
        <w:t>0.189t/a</w:t>
      </w:r>
      <w:r w:rsidRPr="00896FE2">
        <w:rPr>
          <w:rFonts w:ascii="Times New Roman" w:cs="Times New Roman"/>
          <w:bCs/>
          <w:u w:val="single"/>
        </w:rPr>
        <w:t>，无组织粉尘产生量为</w:t>
      </w:r>
      <w:r w:rsidRPr="00896FE2">
        <w:rPr>
          <w:rFonts w:ascii="Times New Roman" w:cs="Times New Roman"/>
          <w:bCs/>
          <w:u w:val="single"/>
        </w:rPr>
        <w:t>0.081t/a</w:t>
      </w:r>
      <w:r w:rsidRPr="00896FE2">
        <w:rPr>
          <w:rFonts w:ascii="Times New Roman" w:cs="Times New Roman"/>
          <w:bCs/>
          <w:u w:val="single"/>
        </w:rPr>
        <w:t>，其中粉尘沉降量为</w:t>
      </w:r>
      <w:r w:rsidRPr="00896FE2">
        <w:rPr>
          <w:rFonts w:ascii="Times New Roman" w:cs="Times New Roman"/>
          <w:bCs/>
          <w:u w:val="single"/>
        </w:rPr>
        <w:t>0.065t/a</w:t>
      </w:r>
      <w:r w:rsidRPr="00896FE2">
        <w:rPr>
          <w:rFonts w:ascii="Times New Roman" w:cs="Times New Roman"/>
          <w:bCs/>
          <w:u w:val="single"/>
        </w:rPr>
        <w:t>，无组织排放量为</w:t>
      </w:r>
      <w:r w:rsidRPr="00896FE2">
        <w:rPr>
          <w:rFonts w:ascii="Times New Roman" w:cs="Times New Roman"/>
          <w:bCs/>
          <w:u w:val="single"/>
        </w:rPr>
        <w:t>0.016t/a</w:t>
      </w:r>
      <w:r w:rsidRPr="00896FE2">
        <w:rPr>
          <w:rFonts w:ascii="Times New Roman" w:cs="Times New Roman"/>
          <w:bCs/>
          <w:u w:val="single"/>
        </w:rPr>
        <w:t>。</w:t>
      </w:r>
    </w:p>
    <w:p w14:paraId="2F3F6394" w14:textId="6E63FEB2" w:rsidR="00F221D2" w:rsidRPr="00896FE2" w:rsidRDefault="00F221D2" w:rsidP="00F221D2">
      <w:pPr>
        <w:adjustRightInd w:val="0"/>
        <w:snapToGrid w:val="0"/>
        <w:spacing w:line="360" w:lineRule="auto"/>
        <w:ind w:firstLineChars="200" w:firstLine="480"/>
        <w:rPr>
          <w:rFonts w:ascii="宋体" w:hAnsi="宋体"/>
          <w:sz w:val="24"/>
          <w:szCs w:val="32"/>
          <w:u w:val="single"/>
        </w:rPr>
      </w:pPr>
      <w:r w:rsidRPr="00896FE2">
        <w:rPr>
          <w:rFonts w:ascii="宋体" w:hAnsi="宋体" w:hint="eastAsia"/>
          <w:sz w:val="24"/>
          <w:szCs w:val="32"/>
          <w:u w:val="single"/>
        </w:rPr>
        <w:t>②梳齿工序产生的粉尘</w:t>
      </w:r>
    </w:p>
    <w:p w14:paraId="2DDBE1C2" w14:textId="0D2EF4F8" w:rsidR="00F221D2" w:rsidRPr="00896FE2" w:rsidRDefault="00F221D2" w:rsidP="00F221D2">
      <w:pPr>
        <w:adjustRightInd w:val="0"/>
        <w:snapToGrid w:val="0"/>
        <w:spacing w:line="360" w:lineRule="auto"/>
        <w:ind w:firstLineChars="200" w:firstLine="480"/>
        <w:rPr>
          <w:bCs/>
          <w:sz w:val="24"/>
          <w:u w:val="single"/>
        </w:rPr>
      </w:pPr>
      <w:r w:rsidRPr="00896FE2">
        <w:rPr>
          <w:rFonts w:ascii="宋体" w:hAnsi="宋体" w:hint="eastAsia"/>
          <w:sz w:val="24"/>
          <w:szCs w:val="32"/>
          <w:u w:val="single"/>
        </w:rPr>
        <w:t>本项目梳齿工序会产生粉尘，其废气指标参照</w:t>
      </w:r>
      <w:r w:rsidRPr="00896FE2">
        <w:rPr>
          <w:rFonts w:hint="eastAsia"/>
          <w:sz w:val="24"/>
          <w:u w:val="single"/>
        </w:rPr>
        <w:t>《排放源统计调查产排污核算方法和系数手册》中《</w:t>
      </w:r>
      <w:r w:rsidRPr="00896FE2">
        <w:rPr>
          <w:rFonts w:hint="eastAsia"/>
          <w:sz w:val="24"/>
          <w:u w:val="single"/>
        </w:rPr>
        <w:t>203</w:t>
      </w:r>
      <w:r w:rsidRPr="00896FE2">
        <w:rPr>
          <w:sz w:val="24"/>
          <w:u w:val="single"/>
        </w:rPr>
        <w:t xml:space="preserve"> </w:t>
      </w:r>
      <w:r w:rsidRPr="00896FE2">
        <w:rPr>
          <w:rFonts w:hint="eastAsia"/>
          <w:sz w:val="24"/>
          <w:u w:val="single"/>
        </w:rPr>
        <w:t>木质制品制造行业系数手册》（机加工工段），其颗粒物产</w:t>
      </w:r>
      <w:proofErr w:type="gramStart"/>
      <w:r w:rsidRPr="00896FE2">
        <w:rPr>
          <w:rFonts w:hint="eastAsia"/>
          <w:sz w:val="24"/>
          <w:u w:val="single"/>
        </w:rPr>
        <w:t>污</w:t>
      </w:r>
      <w:proofErr w:type="gramEnd"/>
      <w:r w:rsidRPr="00896FE2">
        <w:rPr>
          <w:rFonts w:hint="eastAsia"/>
          <w:sz w:val="24"/>
          <w:u w:val="single"/>
        </w:rPr>
        <w:t>系数为</w:t>
      </w:r>
      <w:r w:rsidRPr="00896FE2">
        <w:rPr>
          <w:rFonts w:hint="eastAsia"/>
          <w:sz w:val="24"/>
          <w:u w:val="single"/>
        </w:rPr>
        <w:t>45</w:t>
      </w:r>
      <w:r w:rsidRPr="00896FE2">
        <w:rPr>
          <w:rFonts w:hint="eastAsia"/>
          <w:sz w:val="24"/>
          <w:u w:val="single"/>
        </w:rPr>
        <w:t>×</w:t>
      </w:r>
      <w:r w:rsidRPr="00896FE2">
        <w:rPr>
          <w:rFonts w:hint="eastAsia"/>
          <w:sz w:val="24"/>
          <w:u w:val="single"/>
        </w:rPr>
        <w:t>10</w:t>
      </w:r>
      <w:r w:rsidRPr="00896FE2">
        <w:rPr>
          <w:rFonts w:hint="eastAsia"/>
          <w:sz w:val="24"/>
          <w:u w:val="single"/>
          <w:vertAlign w:val="superscript"/>
        </w:rPr>
        <w:t>-3</w:t>
      </w:r>
      <w:r w:rsidRPr="00896FE2">
        <w:rPr>
          <w:rFonts w:hint="eastAsia"/>
          <w:sz w:val="24"/>
          <w:u w:val="single"/>
        </w:rPr>
        <w:t>千克</w:t>
      </w:r>
      <w:r w:rsidRPr="00896FE2">
        <w:rPr>
          <w:rFonts w:hint="eastAsia"/>
          <w:sz w:val="24"/>
          <w:u w:val="single"/>
        </w:rPr>
        <w:t>/</w:t>
      </w:r>
      <w:r w:rsidRPr="00896FE2">
        <w:rPr>
          <w:rFonts w:hint="eastAsia"/>
          <w:sz w:val="24"/>
          <w:u w:val="single"/>
        </w:rPr>
        <w:t>立方米</w:t>
      </w:r>
      <w:r w:rsidRPr="00896FE2">
        <w:rPr>
          <w:rFonts w:hint="eastAsia"/>
          <w:sz w:val="24"/>
          <w:u w:val="single"/>
        </w:rPr>
        <w:t>-</w:t>
      </w:r>
      <w:r w:rsidRPr="00896FE2">
        <w:rPr>
          <w:rFonts w:hint="eastAsia"/>
          <w:sz w:val="24"/>
          <w:u w:val="single"/>
        </w:rPr>
        <w:t>产品，</w:t>
      </w:r>
      <w:r w:rsidRPr="00896FE2">
        <w:rPr>
          <w:rFonts w:ascii="宋体" w:hAnsi="宋体" w:cs="宋体" w:hint="eastAsia"/>
          <w:color w:val="000000"/>
          <w:kern w:val="0"/>
          <w:sz w:val="24"/>
          <w:u w:val="single"/>
        </w:rPr>
        <w:t>本项目年产</w:t>
      </w:r>
      <w:r w:rsidRPr="00896FE2">
        <w:rPr>
          <w:color w:val="000000"/>
          <w:kern w:val="0"/>
          <w:sz w:val="24"/>
          <w:u w:val="single"/>
        </w:rPr>
        <w:t>6000m</w:t>
      </w:r>
      <w:r w:rsidRPr="00896FE2">
        <w:rPr>
          <w:color w:val="000000"/>
          <w:kern w:val="0"/>
          <w:sz w:val="24"/>
          <w:u w:val="single"/>
          <w:vertAlign w:val="superscript"/>
        </w:rPr>
        <w:t>3</w:t>
      </w:r>
      <w:r w:rsidRPr="00896FE2">
        <w:rPr>
          <w:rFonts w:ascii="宋体" w:hAnsi="宋体" w:cs="宋体" w:hint="eastAsia"/>
          <w:color w:val="000000"/>
          <w:kern w:val="0"/>
          <w:sz w:val="24"/>
          <w:u w:val="single"/>
        </w:rPr>
        <w:t>指接板，则粉尘产生量为</w:t>
      </w:r>
      <w:r w:rsidRPr="00896FE2">
        <w:rPr>
          <w:rFonts w:hint="eastAsia"/>
          <w:color w:val="000000"/>
          <w:kern w:val="0"/>
          <w:sz w:val="24"/>
          <w:u w:val="single"/>
        </w:rPr>
        <w:t>0.27</w:t>
      </w:r>
      <w:r w:rsidRPr="00896FE2">
        <w:rPr>
          <w:color w:val="000000"/>
          <w:kern w:val="0"/>
          <w:sz w:val="24"/>
          <w:u w:val="single"/>
        </w:rPr>
        <w:t>t/a</w:t>
      </w:r>
      <w:r w:rsidRPr="00896FE2">
        <w:rPr>
          <w:rFonts w:ascii="宋体" w:hAnsi="宋体" w:cs="宋体" w:hint="eastAsia"/>
          <w:color w:val="000000"/>
          <w:kern w:val="0"/>
          <w:sz w:val="24"/>
          <w:u w:val="single"/>
        </w:rPr>
        <w:t>，产生的粉尘采用集气罩收集，</w:t>
      </w:r>
      <w:r w:rsidRPr="00896FE2">
        <w:rPr>
          <w:rFonts w:ascii="宋体" w:hAnsi="宋体" w:hint="eastAsia"/>
          <w:sz w:val="24"/>
          <w:szCs w:val="32"/>
          <w:u w:val="single"/>
        </w:rPr>
        <w:t>收集的粉尘通过管道输送至布袋除尘器集中处理达标后，</w:t>
      </w:r>
      <w:r w:rsidRPr="00896FE2">
        <w:rPr>
          <w:rFonts w:ascii="宋体" w:hAnsi="宋体" w:hint="eastAsia"/>
          <w:sz w:val="24"/>
          <w:szCs w:val="32"/>
          <w:u w:val="single"/>
        </w:rPr>
        <w:lastRenderedPageBreak/>
        <w:t>经</w:t>
      </w:r>
      <w:r w:rsidRPr="00896FE2">
        <w:rPr>
          <w:sz w:val="24"/>
          <w:szCs w:val="32"/>
          <w:u w:val="single"/>
        </w:rPr>
        <w:t>15m</w:t>
      </w:r>
      <w:r w:rsidRPr="00896FE2">
        <w:rPr>
          <w:rFonts w:ascii="宋体" w:hAnsi="宋体" w:hint="eastAsia"/>
          <w:sz w:val="24"/>
          <w:szCs w:val="32"/>
          <w:u w:val="single"/>
        </w:rPr>
        <w:t>高排气筒排放。集</w:t>
      </w:r>
      <w:proofErr w:type="gramStart"/>
      <w:r w:rsidRPr="00896FE2">
        <w:rPr>
          <w:rFonts w:ascii="宋体" w:hAnsi="宋体" w:hint="eastAsia"/>
          <w:sz w:val="24"/>
          <w:szCs w:val="32"/>
          <w:u w:val="single"/>
        </w:rPr>
        <w:t>气罩集气</w:t>
      </w:r>
      <w:proofErr w:type="gramEnd"/>
      <w:r w:rsidRPr="00896FE2">
        <w:rPr>
          <w:rFonts w:ascii="宋体" w:hAnsi="宋体" w:hint="eastAsia"/>
          <w:sz w:val="24"/>
          <w:szCs w:val="32"/>
          <w:u w:val="single"/>
        </w:rPr>
        <w:t>效率按</w:t>
      </w:r>
      <w:r w:rsidRPr="00896FE2">
        <w:rPr>
          <w:rFonts w:hint="eastAsia"/>
          <w:sz w:val="24"/>
          <w:szCs w:val="32"/>
          <w:u w:val="single"/>
        </w:rPr>
        <w:t>7</w:t>
      </w:r>
      <w:r w:rsidRPr="00896FE2">
        <w:rPr>
          <w:sz w:val="24"/>
          <w:szCs w:val="32"/>
          <w:u w:val="single"/>
        </w:rPr>
        <w:t>0%</w:t>
      </w:r>
      <w:r w:rsidRPr="00896FE2">
        <w:rPr>
          <w:rFonts w:ascii="宋体" w:hAnsi="宋体" w:hint="eastAsia"/>
          <w:sz w:val="24"/>
          <w:szCs w:val="32"/>
          <w:u w:val="single"/>
        </w:rPr>
        <w:t>计算</w:t>
      </w:r>
      <w:r w:rsidRPr="00896FE2">
        <w:rPr>
          <w:rFonts w:ascii="宋体" w:hAnsi="宋体" w:cs="宋体" w:hint="eastAsia"/>
          <w:color w:val="000000"/>
          <w:kern w:val="0"/>
          <w:sz w:val="24"/>
          <w:u w:val="single"/>
        </w:rPr>
        <w:t>，未能有效收集的粉尘</w:t>
      </w:r>
      <w:r w:rsidRPr="00896FE2">
        <w:rPr>
          <w:color w:val="000000"/>
          <w:kern w:val="0"/>
          <w:sz w:val="24"/>
          <w:u w:val="single"/>
        </w:rPr>
        <w:t>80%</w:t>
      </w:r>
      <w:r w:rsidRPr="00896FE2">
        <w:rPr>
          <w:rFonts w:ascii="宋体" w:hAnsi="宋体" w:cs="宋体" w:hint="eastAsia"/>
          <w:color w:val="000000"/>
          <w:kern w:val="0"/>
          <w:sz w:val="24"/>
          <w:u w:val="single"/>
        </w:rPr>
        <w:t>因重力作用沉降至地面，</w:t>
      </w:r>
      <w:r w:rsidRPr="00896FE2">
        <w:rPr>
          <w:color w:val="000000"/>
          <w:kern w:val="0"/>
          <w:sz w:val="24"/>
          <w:u w:val="single"/>
        </w:rPr>
        <w:t>20%</w:t>
      </w:r>
      <w:r w:rsidRPr="00896FE2">
        <w:rPr>
          <w:rFonts w:ascii="宋体" w:hAnsi="宋体" w:cs="宋体" w:hint="eastAsia"/>
          <w:color w:val="000000"/>
          <w:kern w:val="0"/>
          <w:sz w:val="24"/>
          <w:u w:val="single"/>
        </w:rPr>
        <w:t>作无组织排放，</w:t>
      </w:r>
      <w:r w:rsidRPr="00896FE2">
        <w:rPr>
          <w:rFonts w:hint="eastAsia"/>
          <w:bCs/>
          <w:sz w:val="24"/>
          <w:u w:val="single"/>
        </w:rPr>
        <w:t>则有组织粉尘产生量为</w:t>
      </w:r>
      <w:r w:rsidRPr="00896FE2">
        <w:rPr>
          <w:rFonts w:hint="eastAsia"/>
          <w:bCs/>
          <w:sz w:val="24"/>
          <w:u w:val="single"/>
        </w:rPr>
        <w:t>0.189t</w:t>
      </w:r>
      <w:r w:rsidRPr="00896FE2">
        <w:rPr>
          <w:bCs/>
          <w:sz w:val="24"/>
          <w:u w:val="single"/>
        </w:rPr>
        <w:t>/</w:t>
      </w:r>
      <w:r w:rsidRPr="00896FE2">
        <w:rPr>
          <w:rFonts w:hint="eastAsia"/>
          <w:bCs/>
          <w:sz w:val="24"/>
          <w:u w:val="single"/>
        </w:rPr>
        <w:t>a</w:t>
      </w:r>
      <w:r w:rsidRPr="00896FE2">
        <w:rPr>
          <w:rFonts w:hint="eastAsia"/>
          <w:bCs/>
          <w:sz w:val="24"/>
          <w:u w:val="single"/>
        </w:rPr>
        <w:t>，无组织粉尘产生量为</w:t>
      </w:r>
      <w:r w:rsidRPr="00896FE2">
        <w:rPr>
          <w:rFonts w:hint="eastAsia"/>
          <w:bCs/>
          <w:sz w:val="24"/>
          <w:u w:val="single"/>
        </w:rPr>
        <w:t>0.081t</w:t>
      </w:r>
      <w:r w:rsidRPr="00896FE2">
        <w:rPr>
          <w:bCs/>
          <w:sz w:val="24"/>
          <w:u w:val="single"/>
        </w:rPr>
        <w:t>/</w:t>
      </w:r>
      <w:r w:rsidRPr="00896FE2">
        <w:rPr>
          <w:rFonts w:hint="eastAsia"/>
          <w:bCs/>
          <w:sz w:val="24"/>
          <w:u w:val="single"/>
        </w:rPr>
        <w:t>a</w:t>
      </w:r>
      <w:r w:rsidRPr="00896FE2">
        <w:rPr>
          <w:rFonts w:hint="eastAsia"/>
          <w:bCs/>
          <w:sz w:val="24"/>
          <w:u w:val="single"/>
        </w:rPr>
        <w:t>，其中粉尘沉降量为</w:t>
      </w:r>
      <w:r w:rsidRPr="00896FE2">
        <w:rPr>
          <w:rFonts w:hint="eastAsia"/>
          <w:bCs/>
          <w:sz w:val="24"/>
          <w:u w:val="single"/>
        </w:rPr>
        <w:t>0.065t</w:t>
      </w:r>
      <w:r w:rsidRPr="00896FE2">
        <w:rPr>
          <w:bCs/>
          <w:sz w:val="24"/>
          <w:u w:val="single"/>
        </w:rPr>
        <w:t>/</w:t>
      </w:r>
      <w:r w:rsidRPr="00896FE2">
        <w:rPr>
          <w:rFonts w:hint="eastAsia"/>
          <w:bCs/>
          <w:sz w:val="24"/>
          <w:u w:val="single"/>
        </w:rPr>
        <w:t>a</w:t>
      </w:r>
      <w:r w:rsidRPr="00896FE2">
        <w:rPr>
          <w:rFonts w:hint="eastAsia"/>
          <w:bCs/>
          <w:sz w:val="24"/>
          <w:u w:val="single"/>
        </w:rPr>
        <w:t>，无组织排放量为</w:t>
      </w:r>
      <w:r w:rsidRPr="00896FE2">
        <w:rPr>
          <w:rFonts w:hint="eastAsia"/>
          <w:bCs/>
          <w:sz w:val="24"/>
          <w:u w:val="single"/>
        </w:rPr>
        <w:t>0.016t</w:t>
      </w:r>
      <w:r w:rsidRPr="00896FE2">
        <w:rPr>
          <w:bCs/>
          <w:sz w:val="24"/>
          <w:u w:val="single"/>
        </w:rPr>
        <w:t>/</w:t>
      </w:r>
      <w:r w:rsidRPr="00896FE2">
        <w:rPr>
          <w:rFonts w:hint="eastAsia"/>
          <w:bCs/>
          <w:sz w:val="24"/>
          <w:u w:val="single"/>
        </w:rPr>
        <w:t>a</w:t>
      </w:r>
      <w:r w:rsidRPr="00896FE2">
        <w:rPr>
          <w:rFonts w:hint="eastAsia"/>
          <w:bCs/>
          <w:sz w:val="24"/>
          <w:u w:val="single"/>
        </w:rPr>
        <w:t>。</w:t>
      </w:r>
    </w:p>
    <w:p w14:paraId="5D04D10C" w14:textId="2098DDCA" w:rsidR="00F221D2" w:rsidRPr="00896FE2" w:rsidRDefault="00F221D2" w:rsidP="00F221D2">
      <w:pPr>
        <w:adjustRightInd w:val="0"/>
        <w:snapToGrid w:val="0"/>
        <w:spacing w:line="360" w:lineRule="auto"/>
        <w:ind w:firstLineChars="200" w:firstLine="480"/>
        <w:rPr>
          <w:rFonts w:ascii="宋体" w:hAnsi="宋体"/>
          <w:sz w:val="24"/>
          <w:szCs w:val="32"/>
          <w:u w:val="single"/>
        </w:rPr>
      </w:pPr>
      <w:r w:rsidRPr="00896FE2">
        <w:rPr>
          <w:rFonts w:ascii="宋体" w:hAnsi="宋体" w:hint="eastAsia"/>
          <w:sz w:val="24"/>
          <w:szCs w:val="32"/>
          <w:u w:val="single"/>
        </w:rPr>
        <w:t>③锯边工序产生的粉尘</w:t>
      </w:r>
    </w:p>
    <w:p w14:paraId="1CD495E6" w14:textId="77777777" w:rsidR="00F221D2" w:rsidRPr="00896FE2" w:rsidRDefault="00F221D2" w:rsidP="00F221D2">
      <w:pPr>
        <w:adjustRightInd w:val="0"/>
        <w:snapToGrid w:val="0"/>
        <w:spacing w:line="360" w:lineRule="auto"/>
        <w:ind w:firstLineChars="200" w:firstLine="480"/>
        <w:rPr>
          <w:rFonts w:ascii="宋体" w:hAnsi="宋体" w:cs="宋体"/>
          <w:color w:val="000000"/>
          <w:kern w:val="0"/>
          <w:sz w:val="24"/>
          <w:u w:val="single"/>
        </w:rPr>
      </w:pPr>
      <w:r w:rsidRPr="00896FE2">
        <w:rPr>
          <w:rFonts w:ascii="宋体" w:hAnsi="宋体" w:hint="eastAsia"/>
          <w:sz w:val="24"/>
          <w:szCs w:val="32"/>
          <w:u w:val="single"/>
        </w:rPr>
        <w:t>本项目锯边工序会产生粉尘，其废气指标参照</w:t>
      </w:r>
      <w:r w:rsidRPr="00896FE2">
        <w:rPr>
          <w:rFonts w:hint="eastAsia"/>
          <w:sz w:val="24"/>
          <w:u w:val="single"/>
        </w:rPr>
        <w:t>《排放源统计调查产排污核算方法和系数手册》中《</w:t>
      </w:r>
      <w:r w:rsidRPr="00896FE2">
        <w:rPr>
          <w:rFonts w:hint="eastAsia"/>
          <w:sz w:val="24"/>
          <w:u w:val="single"/>
        </w:rPr>
        <w:t>202</w:t>
      </w:r>
      <w:r w:rsidRPr="00896FE2">
        <w:rPr>
          <w:sz w:val="24"/>
          <w:u w:val="single"/>
        </w:rPr>
        <w:t xml:space="preserve"> </w:t>
      </w:r>
      <w:r w:rsidRPr="00896FE2">
        <w:rPr>
          <w:rFonts w:hint="eastAsia"/>
          <w:sz w:val="24"/>
          <w:u w:val="single"/>
        </w:rPr>
        <w:t>人造板制造行业系数手册》（裁边工段），其颗粒物产</w:t>
      </w:r>
      <w:proofErr w:type="gramStart"/>
      <w:r w:rsidRPr="00896FE2">
        <w:rPr>
          <w:rFonts w:hint="eastAsia"/>
          <w:sz w:val="24"/>
          <w:u w:val="single"/>
        </w:rPr>
        <w:t>污</w:t>
      </w:r>
      <w:proofErr w:type="gramEnd"/>
      <w:r w:rsidRPr="00896FE2">
        <w:rPr>
          <w:rFonts w:hint="eastAsia"/>
          <w:sz w:val="24"/>
          <w:u w:val="single"/>
        </w:rPr>
        <w:t>系数为</w:t>
      </w:r>
      <w:r w:rsidRPr="00896FE2">
        <w:rPr>
          <w:rFonts w:hint="eastAsia"/>
          <w:sz w:val="24"/>
          <w:u w:val="single"/>
        </w:rPr>
        <w:t>1.71</w:t>
      </w:r>
      <w:r w:rsidRPr="00896FE2">
        <w:rPr>
          <w:rFonts w:hint="eastAsia"/>
          <w:sz w:val="24"/>
          <w:u w:val="single"/>
        </w:rPr>
        <w:t>千克</w:t>
      </w:r>
      <w:r w:rsidRPr="00896FE2">
        <w:rPr>
          <w:rFonts w:hint="eastAsia"/>
          <w:sz w:val="24"/>
          <w:u w:val="single"/>
        </w:rPr>
        <w:t>/</w:t>
      </w:r>
      <w:r w:rsidRPr="00896FE2">
        <w:rPr>
          <w:rFonts w:hint="eastAsia"/>
          <w:sz w:val="24"/>
          <w:u w:val="single"/>
        </w:rPr>
        <w:t>立方米</w:t>
      </w:r>
      <w:r w:rsidRPr="00896FE2">
        <w:rPr>
          <w:rFonts w:hint="eastAsia"/>
          <w:sz w:val="24"/>
          <w:u w:val="single"/>
        </w:rPr>
        <w:t>-</w:t>
      </w:r>
      <w:r w:rsidRPr="00896FE2">
        <w:rPr>
          <w:rFonts w:hint="eastAsia"/>
          <w:sz w:val="24"/>
          <w:u w:val="single"/>
        </w:rPr>
        <w:t>产品，</w:t>
      </w:r>
      <w:r w:rsidRPr="00896FE2">
        <w:rPr>
          <w:rFonts w:ascii="宋体" w:hAnsi="宋体" w:cs="宋体" w:hint="eastAsia"/>
          <w:color w:val="000000"/>
          <w:kern w:val="0"/>
          <w:sz w:val="24"/>
          <w:u w:val="single"/>
        </w:rPr>
        <w:t>本项目年产</w:t>
      </w:r>
      <w:r w:rsidRPr="00896FE2">
        <w:rPr>
          <w:color w:val="000000"/>
          <w:kern w:val="0"/>
          <w:sz w:val="24"/>
          <w:u w:val="single"/>
        </w:rPr>
        <w:t>6000m</w:t>
      </w:r>
      <w:r w:rsidRPr="00896FE2">
        <w:rPr>
          <w:color w:val="000000"/>
          <w:kern w:val="0"/>
          <w:sz w:val="24"/>
          <w:u w:val="single"/>
          <w:vertAlign w:val="superscript"/>
        </w:rPr>
        <w:t>3</w:t>
      </w:r>
      <w:r w:rsidRPr="00896FE2">
        <w:rPr>
          <w:rFonts w:ascii="宋体" w:hAnsi="宋体" w:cs="宋体" w:hint="eastAsia"/>
          <w:color w:val="000000"/>
          <w:kern w:val="0"/>
          <w:sz w:val="24"/>
          <w:u w:val="single"/>
        </w:rPr>
        <w:t>指接板，则粉尘产生量为</w:t>
      </w:r>
      <w:r w:rsidRPr="00896FE2">
        <w:rPr>
          <w:rFonts w:hint="eastAsia"/>
          <w:color w:val="000000"/>
          <w:kern w:val="0"/>
          <w:sz w:val="24"/>
          <w:u w:val="single"/>
        </w:rPr>
        <w:t>10.26</w:t>
      </w:r>
      <w:r w:rsidRPr="00896FE2">
        <w:rPr>
          <w:color w:val="000000"/>
          <w:kern w:val="0"/>
          <w:sz w:val="24"/>
          <w:u w:val="single"/>
        </w:rPr>
        <w:t>t/a</w:t>
      </w:r>
      <w:r w:rsidRPr="00896FE2">
        <w:rPr>
          <w:rFonts w:ascii="宋体" w:hAnsi="宋体" w:cs="宋体" w:hint="eastAsia"/>
          <w:color w:val="000000"/>
          <w:kern w:val="0"/>
          <w:sz w:val="24"/>
          <w:u w:val="single"/>
        </w:rPr>
        <w:t>，产生的粉尘采用集气罩收集，</w:t>
      </w:r>
      <w:r w:rsidRPr="00896FE2">
        <w:rPr>
          <w:rFonts w:ascii="宋体" w:hAnsi="宋体" w:hint="eastAsia"/>
          <w:sz w:val="24"/>
          <w:szCs w:val="32"/>
          <w:u w:val="single"/>
        </w:rPr>
        <w:t>收集的粉尘通过管道输送至布袋除尘器集中处理达标后，经</w:t>
      </w:r>
      <w:r w:rsidRPr="00896FE2">
        <w:rPr>
          <w:sz w:val="24"/>
          <w:szCs w:val="32"/>
          <w:u w:val="single"/>
        </w:rPr>
        <w:t>15m</w:t>
      </w:r>
      <w:r w:rsidRPr="00896FE2">
        <w:rPr>
          <w:rFonts w:ascii="宋体" w:hAnsi="宋体" w:hint="eastAsia"/>
          <w:sz w:val="24"/>
          <w:szCs w:val="32"/>
          <w:u w:val="single"/>
        </w:rPr>
        <w:t>高排气筒排放。集</w:t>
      </w:r>
      <w:proofErr w:type="gramStart"/>
      <w:r w:rsidRPr="00896FE2">
        <w:rPr>
          <w:rFonts w:ascii="宋体" w:hAnsi="宋体" w:hint="eastAsia"/>
          <w:sz w:val="24"/>
          <w:szCs w:val="32"/>
          <w:u w:val="single"/>
        </w:rPr>
        <w:t>气罩集气</w:t>
      </w:r>
      <w:proofErr w:type="gramEnd"/>
      <w:r w:rsidRPr="00896FE2">
        <w:rPr>
          <w:rFonts w:ascii="宋体" w:hAnsi="宋体" w:hint="eastAsia"/>
          <w:sz w:val="24"/>
          <w:szCs w:val="32"/>
          <w:u w:val="single"/>
        </w:rPr>
        <w:t>效率按</w:t>
      </w:r>
      <w:r w:rsidRPr="00896FE2">
        <w:rPr>
          <w:rFonts w:hint="eastAsia"/>
          <w:sz w:val="24"/>
          <w:szCs w:val="32"/>
          <w:u w:val="single"/>
        </w:rPr>
        <w:t>7</w:t>
      </w:r>
      <w:r w:rsidRPr="00896FE2">
        <w:rPr>
          <w:sz w:val="24"/>
          <w:szCs w:val="32"/>
          <w:u w:val="single"/>
        </w:rPr>
        <w:t>0%</w:t>
      </w:r>
      <w:r w:rsidRPr="00896FE2">
        <w:rPr>
          <w:rFonts w:ascii="宋体" w:hAnsi="宋体" w:hint="eastAsia"/>
          <w:sz w:val="24"/>
          <w:szCs w:val="32"/>
          <w:u w:val="single"/>
        </w:rPr>
        <w:t>计算</w:t>
      </w:r>
      <w:r w:rsidRPr="00896FE2">
        <w:rPr>
          <w:rFonts w:ascii="宋体" w:hAnsi="宋体" w:cs="宋体" w:hint="eastAsia"/>
          <w:color w:val="000000"/>
          <w:kern w:val="0"/>
          <w:sz w:val="24"/>
          <w:u w:val="single"/>
        </w:rPr>
        <w:t>，未能有效收集的粉尘</w:t>
      </w:r>
      <w:r w:rsidRPr="00896FE2">
        <w:rPr>
          <w:color w:val="000000"/>
          <w:kern w:val="0"/>
          <w:sz w:val="24"/>
          <w:u w:val="single"/>
        </w:rPr>
        <w:t>80%</w:t>
      </w:r>
      <w:r w:rsidRPr="00896FE2">
        <w:rPr>
          <w:rFonts w:ascii="宋体" w:hAnsi="宋体" w:cs="宋体" w:hint="eastAsia"/>
          <w:color w:val="000000"/>
          <w:kern w:val="0"/>
          <w:sz w:val="24"/>
          <w:u w:val="single"/>
        </w:rPr>
        <w:t>因重力作用沉降至地面，</w:t>
      </w:r>
      <w:r w:rsidRPr="00896FE2">
        <w:rPr>
          <w:color w:val="000000"/>
          <w:kern w:val="0"/>
          <w:sz w:val="24"/>
          <w:u w:val="single"/>
        </w:rPr>
        <w:t>20%</w:t>
      </w:r>
      <w:r w:rsidRPr="00896FE2">
        <w:rPr>
          <w:rFonts w:ascii="宋体" w:hAnsi="宋体" w:cs="宋体" w:hint="eastAsia"/>
          <w:color w:val="000000"/>
          <w:kern w:val="0"/>
          <w:sz w:val="24"/>
          <w:u w:val="single"/>
        </w:rPr>
        <w:t>作无组织排放，</w:t>
      </w:r>
      <w:r w:rsidRPr="00896FE2">
        <w:rPr>
          <w:rFonts w:hint="eastAsia"/>
          <w:bCs/>
          <w:sz w:val="24"/>
          <w:u w:val="single"/>
        </w:rPr>
        <w:t>则有组织粉尘产生量为</w:t>
      </w:r>
      <w:r w:rsidRPr="00896FE2">
        <w:rPr>
          <w:rFonts w:hint="eastAsia"/>
          <w:bCs/>
          <w:sz w:val="24"/>
          <w:u w:val="single"/>
        </w:rPr>
        <w:t>7.182t</w:t>
      </w:r>
      <w:r w:rsidRPr="00896FE2">
        <w:rPr>
          <w:bCs/>
          <w:sz w:val="24"/>
          <w:u w:val="single"/>
        </w:rPr>
        <w:t>/</w:t>
      </w:r>
      <w:r w:rsidRPr="00896FE2">
        <w:rPr>
          <w:rFonts w:hint="eastAsia"/>
          <w:bCs/>
          <w:sz w:val="24"/>
          <w:u w:val="single"/>
        </w:rPr>
        <w:t>a</w:t>
      </w:r>
      <w:r w:rsidRPr="00896FE2">
        <w:rPr>
          <w:rFonts w:hint="eastAsia"/>
          <w:bCs/>
          <w:sz w:val="24"/>
          <w:u w:val="single"/>
        </w:rPr>
        <w:t>，无组织粉尘产生量为</w:t>
      </w:r>
      <w:r w:rsidRPr="00896FE2">
        <w:rPr>
          <w:rFonts w:hint="eastAsia"/>
          <w:bCs/>
          <w:sz w:val="24"/>
          <w:u w:val="single"/>
        </w:rPr>
        <w:t>3.078t</w:t>
      </w:r>
      <w:r w:rsidRPr="00896FE2">
        <w:rPr>
          <w:bCs/>
          <w:sz w:val="24"/>
          <w:u w:val="single"/>
        </w:rPr>
        <w:t>/</w:t>
      </w:r>
      <w:r w:rsidRPr="00896FE2">
        <w:rPr>
          <w:rFonts w:hint="eastAsia"/>
          <w:bCs/>
          <w:sz w:val="24"/>
          <w:u w:val="single"/>
        </w:rPr>
        <w:t>a</w:t>
      </w:r>
      <w:r w:rsidRPr="00896FE2">
        <w:rPr>
          <w:rFonts w:hint="eastAsia"/>
          <w:bCs/>
          <w:sz w:val="24"/>
          <w:u w:val="single"/>
        </w:rPr>
        <w:t>，其中粉尘沉降量为</w:t>
      </w:r>
      <w:r w:rsidRPr="00896FE2">
        <w:rPr>
          <w:rFonts w:hint="eastAsia"/>
          <w:bCs/>
          <w:sz w:val="24"/>
          <w:u w:val="single"/>
        </w:rPr>
        <w:t>2.462t</w:t>
      </w:r>
      <w:r w:rsidRPr="00896FE2">
        <w:rPr>
          <w:bCs/>
          <w:sz w:val="24"/>
          <w:u w:val="single"/>
        </w:rPr>
        <w:t>/</w:t>
      </w:r>
      <w:r w:rsidRPr="00896FE2">
        <w:rPr>
          <w:rFonts w:hint="eastAsia"/>
          <w:bCs/>
          <w:sz w:val="24"/>
          <w:u w:val="single"/>
        </w:rPr>
        <w:t>a</w:t>
      </w:r>
      <w:r w:rsidRPr="00896FE2">
        <w:rPr>
          <w:rFonts w:hint="eastAsia"/>
          <w:bCs/>
          <w:sz w:val="24"/>
          <w:u w:val="single"/>
        </w:rPr>
        <w:t>，无组织排放量为</w:t>
      </w:r>
      <w:r w:rsidRPr="00896FE2">
        <w:rPr>
          <w:rFonts w:hint="eastAsia"/>
          <w:bCs/>
          <w:sz w:val="24"/>
          <w:u w:val="single"/>
        </w:rPr>
        <w:t>0.616t</w:t>
      </w:r>
      <w:r w:rsidRPr="00896FE2">
        <w:rPr>
          <w:bCs/>
          <w:sz w:val="24"/>
          <w:u w:val="single"/>
        </w:rPr>
        <w:t>/</w:t>
      </w:r>
      <w:r w:rsidRPr="00896FE2">
        <w:rPr>
          <w:rFonts w:hint="eastAsia"/>
          <w:bCs/>
          <w:sz w:val="24"/>
          <w:u w:val="single"/>
        </w:rPr>
        <w:t>a</w:t>
      </w:r>
      <w:r w:rsidRPr="00896FE2">
        <w:rPr>
          <w:rFonts w:hint="eastAsia"/>
          <w:bCs/>
          <w:sz w:val="24"/>
          <w:u w:val="single"/>
        </w:rPr>
        <w:t>。</w:t>
      </w:r>
    </w:p>
    <w:p w14:paraId="2287588C" w14:textId="32B9B039" w:rsidR="00F221D2" w:rsidRPr="00896FE2" w:rsidRDefault="00F221D2" w:rsidP="00F221D2">
      <w:pPr>
        <w:adjustRightInd w:val="0"/>
        <w:snapToGrid w:val="0"/>
        <w:spacing w:line="360" w:lineRule="auto"/>
        <w:ind w:firstLineChars="200" w:firstLine="480"/>
        <w:rPr>
          <w:rFonts w:ascii="宋体" w:hAnsi="宋体"/>
          <w:sz w:val="24"/>
          <w:szCs w:val="32"/>
          <w:u w:val="single"/>
        </w:rPr>
      </w:pPr>
      <w:r w:rsidRPr="00896FE2">
        <w:rPr>
          <w:rFonts w:ascii="宋体" w:hAnsi="宋体" w:hint="eastAsia"/>
          <w:sz w:val="24"/>
          <w:szCs w:val="32"/>
          <w:u w:val="single"/>
        </w:rPr>
        <w:t>③砂光工序产生的粉尘</w:t>
      </w:r>
    </w:p>
    <w:p w14:paraId="5D787CC6" w14:textId="3D5CAAFB" w:rsidR="00F221D2" w:rsidRPr="00896FE2" w:rsidRDefault="00F221D2" w:rsidP="00F221D2">
      <w:pPr>
        <w:adjustRightInd w:val="0"/>
        <w:snapToGrid w:val="0"/>
        <w:spacing w:line="360" w:lineRule="auto"/>
        <w:ind w:firstLineChars="200" w:firstLine="480"/>
        <w:rPr>
          <w:rFonts w:ascii="宋体" w:hAnsi="宋体" w:cs="宋体"/>
          <w:color w:val="000000"/>
          <w:kern w:val="0"/>
          <w:sz w:val="24"/>
          <w:u w:val="single"/>
        </w:rPr>
      </w:pPr>
      <w:r w:rsidRPr="00896FE2">
        <w:rPr>
          <w:rFonts w:ascii="宋体" w:hAnsi="宋体" w:hint="eastAsia"/>
          <w:sz w:val="24"/>
          <w:szCs w:val="32"/>
          <w:u w:val="single"/>
        </w:rPr>
        <w:t>本项目砂光工序会产生粉尘，其废气指标参照</w:t>
      </w:r>
      <w:r w:rsidRPr="00896FE2">
        <w:rPr>
          <w:rFonts w:hint="eastAsia"/>
          <w:sz w:val="24"/>
          <w:u w:val="single"/>
        </w:rPr>
        <w:t>《排放源统计调查产排污核算方法和系数手册》中《</w:t>
      </w:r>
      <w:r w:rsidRPr="00896FE2">
        <w:rPr>
          <w:rFonts w:hint="eastAsia"/>
          <w:sz w:val="24"/>
          <w:u w:val="single"/>
        </w:rPr>
        <w:t>202</w:t>
      </w:r>
      <w:r w:rsidRPr="00896FE2">
        <w:rPr>
          <w:sz w:val="24"/>
          <w:u w:val="single"/>
        </w:rPr>
        <w:t xml:space="preserve"> </w:t>
      </w:r>
      <w:r w:rsidRPr="00896FE2">
        <w:rPr>
          <w:rFonts w:hint="eastAsia"/>
          <w:sz w:val="24"/>
          <w:u w:val="single"/>
        </w:rPr>
        <w:t>人造板制造行业系数手册》（砂光工段），其颗粒物产</w:t>
      </w:r>
      <w:proofErr w:type="gramStart"/>
      <w:r w:rsidRPr="00896FE2">
        <w:rPr>
          <w:rFonts w:hint="eastAsia"/>
          <w:sz w:val="24"/>
          <w:u w:val="single"/>
        </w:rPr>
        <w:t>污</w:t>
      </w:r>
      <w:proofErr w:type="gramEnd"/>
      <w:r w:rsidRPr="00896FE2">
        <w:rPr>
          <w:rFonts w:hint="eastAsia"/>
          <w:sz w:val="24"/>
          <w:u w:val="single"/>
        </w:rPr>
        <w:t>系数为</w:t>
      </w:r>
      <w:r w:rsidRPr="00896FE2">
        <w:rPr>
          <w:rFonts w:hint="eastAsia"/>
          <w:sz w:val="24"/>
          <w:u w:val="single"/>
        </w:rPr>
        <w:t>1.71</w:t>
      </w:r>
      <w:r w:rsidRPr="00896FE2">
        <w:rPr>
          <w:rFonts w:hint="eastAsia"/>
          <w:sz w:val="24"/>
          <w:u w:val="single"/>
        </w:rPr>
        <w:t>千克</w:t>
      </w:r>
      <w:r w:rsidRPr="00896FE2">
        <w:rPr>
          <w:rFonts w:hint="eastAsia"/>
          <w:sz w:val="24"/>
          <w:u w:val="single"/>
        </w:rPr>
        <w:t>/</w:t>
      </w:r>
      <w:r w:rsidRPr="00896FE2">
        <w:rPr>
          <w:rFonts w:hint="eastAsia"/>
          <w:sz w:val="24"/>
          <w:u w:val="single"/>
        </w:rPr>
        <w:t>立方米</w:t>
      </w:r>
      <w:r w:rsidRPr="00896FE2">
        <w:rPr>
          <w:rFonts w:hint="eastAsia"/>
          <w:sz w:val="24"/>
          <w:u w:val="single"/>
        </w:rPr>
        <w:t>-</w:t>
      </w:r>
      <w:r w:rsidRPr="00896FE2">
        <w:rPr>
          <w:rFonts w:hint="eastAsia"/>
          <w:sz w:val="24"/>
          <w:u w:val="single"/>
        </w:rPr>
        <w:t>产品，</w:t>
      </w:r>
      <w:r w:rsidRPr="00896FE2">
        <w:rPr>
          <w:rFonts w:ascii="宋体" w:hAnsi="宋体" w:cs="宋体" w:hint="eastAsia"/>
          <w:color w:val="000000"/>
          <w:kern w:val="0"/>
          <w:sz w:val="24"/>
          <w:u w:val="single"/>
        </w:rPr>
        <w:t>本项目年产</w:t>
      </w:r>
      <w:r w:rsidRPr="00896FE2">
        <w:rPr>
          <w:color w:val="000000"/>
          <w:kern w:val="0"/>
          <w:sz w:val="24"/>
          <w:u w:val="single"/>
        </w:rPr>
        <w:t>6000m</w:t>
      </w:r>
      <w:r w:rsidRPr="00896FE2">
        <w:rPr>
          <w:color w:val="000000"/>
          <w:kern w:val="0"/>
          <w:sz w:val="24"/>
          <w:u w:val="single"/>
          <w:vertAlign w:val="superscript"/>
        </w:rPr>
        <w:t>3</w:t>
      </w:r>
      <w:r w:rsidRPr="00896FE2">
        <w:rPr>
          <w:rFonts w:ascii="宋体" w:hAnsi="宋体" w:cs="宋体" w:hint="eastAsia"/>
          <w:color w:val="000000"/>
          <w:kern w:val="0"/>
          <w:sz w:val="24"/>
          <w:u w:val="single"/>
        </w:rPr>
        <w:t>指接板，则粉尘产生量为</w:t>
      </w:r>
      <w:r w:rsidRPr="00896FE2">
        <w:rPr>
          <w:rFonts w:hint="eastAsia"/>
          <w:color w:val="000000"/>
          <w:kern w:val="0"/>
          <w:sz w:val="24"/>
          <w:u w:val="single"/>
        </w:rPr>
        <w:t>10.26</w:t>
      </w:r>
      <w:r w:rsidRPr="00896FE2">
        <w:rPr>
          <w:color w:val="000000"/>
          <w:kern w:val="0"/>
          <w:sz w:val="24"/>
          <w:u w:val="single"/>
        </w:rPr>
        <w:t>t/a</w:t>
      </w:r>
      <w:r w:rsidRPr="00896FE2">
        <w:rPr>
          <w:rFonts w:ascii="宋体" w:hAnsi="宋体" w:cs="宋体" w:hint="eastAsia"/>
          <w:color w:val="000000"/>
          <w:kern w:val="0"/>
          <w:sz w:val="24"/>
          <w:u w:val="single"/>
        </w:rPr>
        <w:t>，产生的粉尘采用集气罩收集，</w:t>
      </w:r>
      <w:r w:rsidRPr="00896FE2">
        <w:rPr>
          <w:rFonts w:ascii="宋体" w:hAnsi="宋体" w:hint="eastAsia"/>
          <w:sz w:val="24"/>
          <w:szCs w:val="32"/>
          <w:u w:val="single"/>
        </w:rPr>
        <w:t>收集的粉尘通过管道输送至布袋除尘器集中处理达标后，经</w:t>
      </w:r>
      <w:r w:rsidRPr="00896FE2">
        <w:rPr>
          <w:sz w:val="24"/>
          <w:szCs w:val="32"/>
          <w:u w:val="single"/>
        </w:rPr>
        <w:t>15m</w:t>
      </w:r>
      <w:r w:rsidRPr="00896FE2">
        <w:rPr>
          <w:rFonts w:ascii="宋体" w:hAnsi="宋体" w:hint="eastAsia"/>
          <w:sz w:val="24"/>
          <w:szCs w:val="32"/>
          <w:u w:val="single"/>
        </w:rPr>
        <w:t>高排气筒排放。集</w:t>
      </w:r>
      <w:proofErr w:type="gramStart"/>
      <w:r w:rsidRPr="00896FE2">
        <w:rPr>
          <w:rFonts w:ascii="宋体" w:hAnsi="宋体" w:hint="eastAsia"/>
          <w:sz w:val="24"/>
          <w:szCs w:val="32"/>
          <w:u w:val="single"/>
        </w:rPr>
        <w:t>气罩集气</w:t>
      </w:r>
      <w:proofErr w:type="gramEnd"/>
      <w:r w:rsidRPr="00896FE2">
        <w:rPr>
          <w:rFonts w:ascii="宋体" w:hAnsi="宋体" w:hint="eastAsia"/>
          <w:sz w:val="24"/>
          <w:szCs w:val="32"/>
          <w:u w:val="single"/>
        </w:rPr>
        <w:t>效率按</w:t>
      </w:r>
      <w:r w:rsidRPr="00896FE2">
        <w:rPr>
          <w:rFonts w:hint="eastAsia"/>
          <w:sz w:val="24"/>
          <w:szCs w:val="32"/>
          <w:u w:val="single"/>
        </w:rPr>
        <w:t>7</w:t>
      </w:r>
      <w:r w:rsidRPr="00896FE2">
        <w:rPr>
          <w:sz w:val="24"/>
          <w:szCs w:val="32"/>
          <w:u w:val="single"/>
        </w:rPr>
        <w:t>0%</w:t>
      </w:r>
      <w:r w:rsidRPr="00896FE2">
        <w:rPr>
          <w:rFonts w:ascii="宋体" w:hAnsi="宋体" w:hint="eastAsia"/>
          <w:sz w:val="24"/>
          <w:szCs w:val="32"/>
          <w:u w:val="single"/>
        </w:rPr>
        <w:t>计算</w:t>
      </w:r>
      <w:r w:rsidRPr="00896FE2">
        <w:rPr>
          <w:rFonts w:ascii="宋体" w:hAnsi="宋体" w:cs="宋体" w:hint="eastAsia"/>
          <w:color w:val="000000"/>
          <w:kern w:val="0"/>
          <w:sz w:val="24"/>
          <w:u w:val="single"/>
        </w:rPr>
        <w:t>，未能有效收集的粉尘</w:t>
      </w:r>
      <w:r w:rsidRPr="00896FE2">
        <w:rPr>
          <w:color w:val="000000"/>
          <w:kern w:val="0"/>
          <w:sz w:val="24"/>
          <w:u w:val="single"/>
        </w:rPr>
        <w:t>80%</w:t>
      </w:r>
      <w:r w:rsidRPr="00896FE2">
        <w:rPr>
          <w:rFonts w:ascii="宋体" w:hAnsi="宋体" w:cs="宋体" w:hint="eastAsia"/>
          <w:color w:val="000000"/>
          <w:kern w:val="0"/>
          <w:sz w:val="24"/>
          <w:u w:val="single"/>
        </w:rPr>
        <w:t>因重力作用沉降至地面，</w:t>
      </w:r>
      <w:r w:rsidRPr="00896FE2">
        <w:rPr>
          <w:color w:val="000000"/>
          <w:kern w:val="0"/>
          <w:sz w:val="24"/>
          <w:u w:val="single"/>
        </w:rPr>
        <w:t>20%</w:t>
      </w:r>
      <w:r w:rsidRPr="00896FE2">
        <w:rPr>
          <w:rFonts w:ascii="宋体" w:hAnsi="宋体" w:cs="宋体" w:hint="eastAsia"/>
          <w:color w:val="000000"/>
          <w:kern w:val="0"/>
          <w:sz w:val="24"/>
          <w:u w:val="single"/>
        </w:rPr>
        <w:t>作无组织排放，</w:t>
      </w:r>
      <w:r w:rsidRPr="00896FE2">
        <w:rPr>
          <w:rFonts w:hint="eastAsia"/>
          <w:bCs/>
          <w:sz w:val="24"/>
          <w:u w:val="single"/>
        </w:rPr>
        <w:t>则有组织粉尘产生量为</w:t>
      </w:r>
      <w:r w:rsidRPr="00896FE2">
        <w:rPr>
          <w:rFonts w:hint="eastAsia"/>
          <w:bCs/>
          <w:sz w:val="24"/>
          <w:u w:val="single"/>
        </w:rPr>
        <w:t>7.182t</w:t>
      </w:r>
      <w:r w:rsidRPr="00896FE2">
        <w:rPr>
          <w:bCs/>
          <w:sz w:val="24"/>
          <w:u w:val="single"/>
        </w:rPr>
        <w:t>/</w:t>
      </w:r>
      <w:r w:rsidRPr="00896FE2">
        <w:rPr>
          <w:rFonts w:hint="eastAsia"/>
          <w:bCs/>
          <w:sz w:val="24"/>
          <w:u w:val="single"/>
        </w:rPr>
        <w:t>a</w:t>
      </w:r>
      <w:r w:rsidRPr="00896FE2">
        <w:rPr>
          <w:rFonts w:hint="eastAsia"/>
          <w:bCs/>
          <w:sz w:val="24"/>
          <w:u w:val="single"/>
        </w:rPr>
        <w:t>，无组织粉尘产生量为</w:t>
      </w:r>
      <w:r w:rsidRPr="00896FE2">
        <w:rPr>
          <w:rFonts w:hint="eastAsia"/>
          <w:bCs/>
          <w:sz w:val="24"/>
          <w:u w:val="single"/>
        </w:rPr>
        <w:t>3.078t</w:t>
      </w:r>
      <w:r w:rsidRPr="00896FE2">
        <w:rPr>
          <w:bCs/>
          <w:sz w:val="24"/>
          <w:u w:val="single"/>
        </w:rPr>
        <w:t>/</w:t>
      </w:r>
      <w:r w:rsidRPr="00896FE2">
        <w:rPr>
          <w:rFonts w:hint="eastAsia"/>
          <w:bCs/>
          <w:sz w:val="24"/>
          <w:u w:val="single"/>
        </w:rPr>
        <w:t>a</w:t>
      </w:r>
      <w:r w:rsidRPr="00896FE2">
        <w:rPr>
          <w:rFonts w:hint="eastAsia"/>
          <w:bCs/>
          <w:sz w:val="24"/>
          <w:u w:val="single"/>
        </w:rPr>
        <w:t>，其中粉尘沉降量为</w:t>
      </w:r>
      <w:r w:rsidRPr="00896FE2">
        <w:rPr>
          <w:rFonts w:hint="eastAsia"/>
          <w:bCs/>
          <w:sz w:val="24"/>
          <w:u w:val="single"/>
        </w:rPr>
        <w:t>2.462t</w:t>
      </w:r>
      <w:r w:rsidRPr="00896FE2">
        <w:rPr>
          <w:bCs/>
          <w:sz w:val="24"/>
          <w:u w:val="single"/>
        </w:rPr>
        <w:t>/</w:t>
      </w:r>
      <w:r w:rsidRPr="00896FE2">
        <w:rPr>
          <w:rFonts w:hint="eastAsia"/>
          <w:bCs/>
          <w:sz w:val="24"/>
          <w:u w:val="single"/>
        </w:rPr>
        <w:t>a</w:t>
      </w:r>
      <w:r w:rsidRPr="00896FE2">
        <w:rPr>
          <w:rFonts w:hint="eastAsia"/>
          <w:bCs/>
          <w:sz w:val="24"/>
          <w:u w:val="single"/>
        </w:rPr>
        <w:t>，无组织排放量为</w:t>
      </w:r>
      <w:r w:rsidRPr="00896FE2">
        <w:rPr>
          <w:rFonts w:hint="eastAsia"/>
          <w:bCs/>
          <w:sz w:val="24"/>
          <w:u w:val="single"/>
        </w:rPr>
        <w:t>0.616t</w:t>
      </w:r>
      <w:r w:rsidRPr="00896FE2">
        <w:rPr>
          <w:bCs/>
          <w:sz w:val="24"/>
          <w:u w:val="single"/>
        </w:rPr>
        <w:t>/</w:t>
      </w:r>
      <w:r w:rsidRPr="00896FE2">
        <w:rPr>
          <w:rFonts w:hint="eastAsia"/>
          <w:bCs/>
          <w:sz w:val="24"/>
          <w:u w:val="single"/>
        </w:rPr>
        <w:t>a</w:t>
      </w:r>
      <w:r w:rsidRPr="00896FE2">
        <w:rPr>
          <w:rFonts w:hint="eastAsia"/>
          <w:bCs/>
          <w:sz w:val="24"/>
          <w:u w:val="single"/>
        </w:rPr>
        <w:t>。</w:t>
      </w:r>
    </w:p>
    <w:p w14:paraId="7A7E4821" w14:textId="30E8E09B" w:rsidR="00460A75" w:rsidRPr="00896FE2" w:rsidRDefault="00460A75" w:rsidP="00460A75">
      <w:pPr>
        <w:adjustRightInd w:val="0"/>
        <w:snapToGrid w:val="0"/>
        <w:spacing w:line="360" w:lineRule="auto"/>
        <w:ind w:firstLineChars="200" w:firstLine="480"/>
        <w:rPr>
          <w:rFonts w:ascii="宋体" w:hAnsi="宋体"/>
          <w:sz w:val="24"/>
          <w:szCs w:val="32"/>
          <w:u w:val="single"/>
        </w:rPr>
      </w:pPr>
      <w:r w:rsidRPr="00896FE2">
        <w:rPr>
          <w:rFonts w:ascii="宋体" w:hAnsi="宋体" w:hint="eastAsia"/>
          <w:sz w:val="24"/>
          <w:szCs w:val="32"/>
          <w:u w:val="single"/>
        </w:rPr>
        <w:t>综上，</w:t>
      </w:r>
      <w:bookmarkStart w:id="30" w:name="_Hlk101169656"/>
      <w:r w:rsidRPr="00896FE2">
        <w:rPr>
          <w:rFonts w:ascii="宋体" w:hAnsi="宋体" w:hint="eastAsia"/>
          <w:sz w:val="24"/>
          <w:szCs w:val="32"/>
          <w:u w:val="single"/>
        </w:rPr>
        <w:t>本项目粉尘产生量为</w:t>
      </w:r>
      <w:r w:rsidRPr="00896FE2">
        <w:rPr>
          <w:sz w:val="24"/>
          <w:szCs w:val="32"/>
          <w:u w:val="single"/>
        </w:rPr>
        <w:t>21.06t/a</w:t>
      </w:r>
      <w:r w:rsidRPr="00896FE2">
        <w:rPr>
          <w:rFonts w:ascii="宋体" w:hAnsi="宋体" w:hint="eastAsia"/>
          <w:sz w:val="24"/>
          <w:szCs w:val="32"/>
          <w:u w:val="single"/>
        </w:rPr>
        <w:t>，有组织粉尘产生量为</w:t>
      </w:r>
      <w:r w:rsidRPr="00896FE2">
        <w:rPr>
          <w:sz w:val="24"/>
          <w:szCs w:val="32"/>
          <w:u w:val="single"/>
        </w:rPr>
        <w:t>14.742t/a</w:t>
      </w:r>
      <w:r w:rsidRPr="00896FE2">
        <w:rPr>
          <w:rFonts w:ascii="宋体" w:hAnsi="宋体" w:hint="eastAsia"/>
          <w:sz w:val="24"/>
          <w:szCs w:val="32"/>
          <w:u w:val="single"/>
        </w:rPr>
        <w:t>，</w:t>
      </w:r>
      <w:r w:rsidRPr="00896FE2">
        <w:rPr>
          <w:rFonts w:hint="eastAsia"/>
          <w:bCs/>
          <w:sz w:val="24"/>
          <w:u w:val="single"/>
        </w:rPr>
        <w:t>无组织粉尘产生量为</w:t>
      </w:r>
      <w:r w:rsidRPr="00896FE2">
        <w:rPr>
          <w:bCs/>
          <w:sz w:val="24"/>
          <w:u w:val="single"/>
        </w:rPr>
        <w:t>6.318</w:t>
      </w:r>
      <w:r w:rsidRPr="00896FE2">
        <w:rPr>
          <w:rFonts w:hint="eastAsia"/>
          <w:bCs/>
          <w:sz w:val="24"/>
          <w:u w:val="single"/>
        </w:rPr>
        <w:t>t</w:t>
      </w:r>
      <w:r w:rsidRPr="00896FE2">
        <w:rPr>
          <w:bCs/>
          <w:sz w:val="24"/>
          <w:u w:val="single"/>
        </w:rPr>
        <w:t>/</w:t>
      </w:r>
      <w:r w:rsidRPr="00896FE2">
        <w:rPr>
          <w:rFonts w:hint="eastAsia"/>
          <w:bCs/>
          <w:sz w:val="24"/>
          <w:u w:val="single"/>
        </w:rPr>
        <w:t>a</w:t>
      </w:r>
      <w:r w:rsidRPr="00896FE2">
        <w:rPr>
          <w:rFonts w:hint="eastAsia"/>
          <w:bCs/>
          <w:sz w:val="24"/>
          <w:u w:val="single"/>
        </w:rPr>
        <w:t>，其中粉尘沉降量为</w:t>
      </w:r>
      <w:r w:rsidRPr="00896FE2">
        <w:rPr>
          <w:bCs/>
          <w:sz w:val="24"/>
          <w:u w:val="single"/>
        </w:rPr>
        <w:t>5.054/</w:t>
      </w:r>
      <w:r w:rsidRPr="00896FE2">
        <w:rPr>
          <w:rFonts w:hint="eastAsia"/>
          <w:bCs/>
          <w:sz w:val="24"/>
          <w:u w:val="single"/>
        </w:rPr>
        <w:t>a</w:t>
      </w:r>
      <w:r w:rsidRPr="00896FE2">
        <w:rPr>
          <w:rFonts w:hint="eastAsia"/>
          <w:bCs/>
          <w:sz w:val="24"/>
          <w:u w:val="single"/>
        </w:rPr>
        <w:t>，无组织排放量</w:t>
      </w:r>
      <w:r w:rsidRPr="00896FE2">
        <w:rPr>
          <w:rFonts w:hint="eastAsia"/>
          <w:bCs/>
          <w:sz w:val="24"/>
          <w:u w:val="single"/>
        </w:rPr>
        <w:t>1</w:t>
      </w:r>
      <w:r w:rsidRPr="00896FE2">
        <w:rPr>
          <w:bCs/>
          <w:sz w:val="24"/>
          <w:u w:val="single"/>
        </w:rPr>
        <w:t>.264</w:t>
      </w:r>
      <w:r w:rsidRPr="00896FE2">
        <w:rPr>
          <w:rFonts w:hint="eastAsia"/>
          <w:bCs/>
          <w:sz w:val="24"/>
          <w:u w:val="single"/>
        </w:rPr>
        <w:t>t</w:t>
      </w:r>
      <w:r w:rsidRPr="00896FE2">
        <w:rPr>
          <w:bCs/>
          <w:sz w:val="24"/>
          <w:u w:val="single"/>
        </w:rPr>
        <w:t>/</w:t>
      </w:r>
      <w:r w:rsidRPr="00896FE2">
        <w:rPr>
          <w:rFonts w:hint="eastAsia"/>
          <w:bCs/>
          <w:sz w:val="24"/>
          <w:u w:val="single"/>
        </w:rPr>
        <w:t>a</w:t>
      </w:r>
      <w:r w:rsidRPr="00896FE2">
        <w:rPr>
          <w:rFonts w:hint="eastAsia"/>
          <w:bCs/>
          <w:sz w:val="24"/>
          <w:u w:val="single"/>
        </w:rPr>
        <w:t>。</w:t>
      </w:r>
    </w:p>
    <w:bookmarkEnd w:id="30"/>
    <w:p w14:paraId="072DF802" w14:textId="549E8BB7" w:rsidR="00F221D2" w:rsidRPr="00896FE2" w:rsidRDefault="004240EC" w:rsidP="004240EC">
      <w:pPr>
        <w:pStyle w:val="Default"/>
        <w:spacing w:line="360" w:lineRule="auto"/>
        <w:ind w:firstLineChars="200" w:firstLine="480"/>
        <w:jc w:val="both"/>
        <w:rPr>
          <w:rFonts w:ascii="Times New Roman" w:cs="Times New Roman"/>
          <w:u w:val="single"/>
        </w:rPr>
      </w:pPr>
      <w:r w:rsidRPr="00896FE2">
        <w:rPr>
          <w:rFonts w:ascii="Times New Roman" w:cs="Times New Roman"/>
          <w:szCs w:val="32"/>
          <w:u w:val="single"/>
        </w:rPr>
        <w:t>根据</w:t>
      </w:r>
      <w:r w:rsidRPr="00896FE2">
        <w:rPr>
          <w:rFonts w:ascii="Times New Roman" w:cs="Times New Roman"/>
          <w:u w:val="single"/>
        </w:rPr>
        <w:t>《排放源统计调查产排污核算方法和系数手册》中《</w:t>
      </w:r>
      <w:r w:rsidRPr="00896FE2">
        <w:rPr>
          <w:rFonts w:ascii="Times New Roman" w:cs="Times New Roman"/>
          <w:u w:val="single"/>
        </w:rPr>
        <w:t xml:space="preserve">203 </w:t>
      </w:r>
      <w:r w:rsidRPr="00896FE2">
        <w:rPr>
          <w:rFonts w:ascii="Times New Roman" w:cs="Times New Roman"/>
          <w:u w:val="single"/>
        </w:rPr>
        <w:t>木质制品制造行业系数手册》及《</w:t>
      </w:r>
      <w:r w:rsidRPr="00896FE2">
        <w:rPr>
          <w:rFonts w:ascii="Times New Roman" w:cs="Times New Roman"/>
          <w:u w:val="single"/>
        </w:rPr>
        <w:t xml:space="preserve">202 </w:t>
      </w:r>
      <w:r w:rsidRPr="00896FE2">
        <w:rPr>
          <w:rFonts w:ascii="Times New Roman" w:cs="Times New Roman"/>
          <w:u w:val="single"/>
        </w:rPr>
        <w:t>人造板制造行业系数手册》，袋式除尘的去除效率为</w:t>
      </w:r>
      <w:r w:rsidRPr="00896FE2">
        <w:rPr>
          <w:rFonts w:ascii="Times New Roman" w:cs="Times New Roman"/>
          <w:u w:val="single"/>
        </w:rPr>
        <w:t>90%</w:t>
      </w:r>
      <w:r w:rsidRPr="00896FE2">
        <w:rPr>
          <w:rFonts w:ascii="Times New Roman" w:cs="Times New Roman"/>
          <w:u w:val="single"/>
        </w:rPr>
        <w:t>，风机总风量为</w:t>
      </w:r>
      <w:r w:rsidRPr="00896FE2">
        <w:rPr>
          <w:rFonts w:ascii="Times New Roman" w:cs="Times New Roman"/>
          <w:u w:val="single"/>
        </w:rPr>
        <w:t>20000m</w:t>
      </w:r>
      <w:r w:rsidRPr="00896FE2">
        <w:rPr>
          <w:rFonts w:ascii="Times New Roman" w:cs="Times New Roman"/>
          <w:u w:val="single"/>
          <w:vertAlign w:val="superscript"/>
        </w:rPr>
        <w:t>3</w:t>
      </w:r>
      <w:r w:rsidRPr="00896FE2">
        <w:rPr>
          <w:rFonts w:ascii="Times New Roman" w:cs="Times New Roman"/>
          <w:u w:val="single"/>
        </w:rPr>
        <w:t>/h</w:t>
      </w:r>
      <w:r w:rsidRPr="00896FE2">
        <w:rPr>
          <w:rFonts w:ascii="Times New Roman" w:cs="Times New Roman"/>
          <w:u w:val="single"/>
        </w:rPr>
        <w:t>，则本项目有组织粉尘</w:t>
      </w:r>
      <w:r w:rsidRPr="00896FE2">
        <w:rPr>
          <w:rFonts w:ascii="Times New Roman" w:cs="Times New Roman" w:hint="eastAsia"/>
          <w:u w:val="single"/>
        </w:rPr>
        <w:t>产生量</w:t>
      </w:r>
      <w:r w:rsidRPr="00896FE2">
        <w:rPr>
          <w:rFonts w:ascii="Times New Roman" w:cs="Times New Roman"/>
          <w:szCs w:val="32"/>
          <w:u w:val="single"/>
        </w:rPr>
        <w:t>14.742t/a</w:t>
      </w:r>
      <w:r w:rsidRPr="00896FE2">
        <w:rPr>
          <w:rFonts w:ascii="Times New Roman" w:cs="Times New Roman"/>
          <w:szCs w:val="32"/>
          <w:u w:val="single"/>
        </w:rPr>
        <w:t>，产生速率</w:t>
      </w:r>
      <w:r w:rsidRPr="00896FE2">
        <w:rPr>
          <w:rFonts w:ascii="Times New Roman" w:cs="Times New Roman"/>
          <w:szCs w:val="32"/>
          <w:u w:val="single"/>
        </w:rPr>
        <w:t>8.775kg/h</w:t>
      </w:r>
      <w:r w:rsidRPr="00896FE2">
        <w:rPr>
          <w:rFonts w:ascii="Times New Roman" w:cs="Times New Roman"/>
          <w:szCs w:val="32"/>
          <w:u w:val="single"/>
        </w:rPr>
        <w:t>，产生浓度</w:t>
      </w:r>
      <w:r w:rsidRPr="00896FE2">
        <w:rPr>
          <w:rFonts w:ascii="Times New Roman" w:cs="Times New Roman"/>
          <w:szCs w:val="32"/>
          <w:u w:val="single"/>
        </w:rPr>
        <w:t>1755</w:t>
      </w:r>
      <w:r w:rsidRPr="00896FE2">
        <w:rPr>
          <w:rFonts w:ascii="Times New Roman" w:cs="Times New Roman"/>
          <w:u w:val="single"/>
        </w:rPr>
        <w:t>mg/m</w:t>
      </w:r>
      <w:r w:rsidRPr="00896FE2">
        <w:rPr>
          <w:rFonts w:ascii="Times New Roman" w:cs="Times New Roman"/>
          <w:u w:val="single"/>
          <w:vertAlign w:val="superscript"/>
        </w:rPr>
        <w:t>3</w:t>
      </w:r>
      <w:r w:rsidRPr="00896FE2">
        <w:rPr>
          <w:rFonts w:ascii="Times New Roman" w:cs="Times New Roman" w:hint="eastAsia"/>
          <w:u w:val="single"/>
        </w:rPr>
        <w:t>，经布袋除尘器处理后</w:t>
      </w:r>
      <w:r w:rsidRPr="00896FE2">
        <w:rPr>
          <w:rFonts w:ascii="Times New Roman" w:cs="Times New Roman"/>
          <w:u w:val="single"/>
        </w:rPr>
        <w:t>有组织粉尘排放量为</w:t>
      </w:r>
      <w:r w:rsidRPr="00896FE2">
        <w:rPr>
          <w:rFonts w:ascii="Times New Roman" w:cs="Times New Roman"/>
          <w:u w:val="single"/>
        </w:rPr>
        <w:t>1.474t/a</w:t>
      </w:r>
      <w:r w:rsidRPr="00896FE2">
        <w:rPr>
          <w:rFonts w:ascii="Times New Roman" w:cs="Times New Roman"/>
          <w:u w:val="single"/>
        </w:rPr>
        <w:t>，排放速率为</w:t>
      </w:r>
      <w:r w:rsidRPr="00896FE2">
        <w:rPr>
          <w:rFonts w:ascii="Times New Roman" w:cs="Times New Roman"/>
          <w:u w:val="single"/>
        </w:rPr>
        <w:t>0.614kg/h</w:t>
      </w:r>
      <w:r w:rsidRPr="00896FE2">
        <w:rPr>
          <w:rFonts w:ascii="Times New Roman" w:cs="Times New Roman"/>
          <w:u w:val="single"/>
        </w:rPr>
        <w:t>，排放浓度为</w:t>
      </w:r>
      <w:r w:rsidRPr="00896FE2">
        <w:rPr>
          <w:rFonts w:ascii="Times New Roman" w:cs="Times New Roman"/>
          <w:u w:val="single"/>
        </w:rPr>
        <w:t>30.7mg/m</w:t>
      </w:r>
      <w:r w:rsidRPr="00896FE2">
        <w:rPr>
          <w:rFonts w:ascii="Times New Roman" w:cs="Times New Roman"/>
          <w:u w:val="single"/>
          <w:vertAlign w:val="superscript"/>
        </w:rPr>
        <w:t>3</w:t>
      </w:r>
      <w:r w:rsidRPr="00896FE2">
        <w:rPr>
          <w:rFonts w:ascii="Times New Roman" w:cs="Times New Roman"/>
          <w:u w:val="single"/>
        </w:rPr>
        <w:t>。</w:t>
      </w:r>
    </w:p>
    <w:p w14:paraId="12248633" w14:textId="2C1A7EE8" w:rsidR="001939DA" w:rsidRPr="00896FE2" w:rsidRDefault="001939DA" w:rsidP="001939DA">
      <w:pPr>
        <w:adjustRightInd w:val="0"/>
        <w:snapToGrid w:val="0"/>
        <w:spacing w:line="360" w:lineRule="auto"/>
        <w:ind w:firstLineChars="200" w:firstLine="480"/>
        <w:rPr>
          <w:rFonts w:ascii="宋体" w:hAnsi="宋体"/>
          <w:sz w:val="24"/>
          <w:szCs w:val="32"/>
          <w:u w:val="single"/>
        </w:rPr>
      </w:pPr>
      <w:r w:rsidRPr="00896FE2">
        <w:rPr>
          <w:rFonts w:ascii="宋体" w:hAnsi="宋体" w:hint="eastAsia"/>
          <w:sz w:val="24"/>
          <w:szCs w:val="32"/>
          <w:u w:val="single"/>
        </w:rPr>
        <w:t>本项目</w:t>
      </w:r>
      <w:r w:rsidRPr="00896FE2">
        <w:rPr>
          <w:rFonts w:hint="eastAsia"/>
          <w:sz w:val="24"/>
          <w:szCs w:val="32"/>
          <w:u w:val="single"/>
        </w:rPr>
        <w:t>开片、梳齿、锯边、砂光工序产生的</w:t>
      </w:r>
      <w:proofErr w:type="gramStart"/>
      <w:r w:rsidRPr="00896FE2">
        <w:rPr>
          <w:rFonts w:hint="eastAsia"/>
          <w:sz w:val="24"/>
          <w:szCs w:val="32"/>
          <w:u w:val="single"/>
        </w:rPr>
        <w:t>粉尘</w:t>
      </w:r>
      <w:r w:rsidRPr="00896FE2">
        <w:rPr>
          <w:rFonts w:ascii="宋体" w:hAnsi="宋体" w:hint="eastAsia"/>
          <w:sz w:val="24"/>
          <w:szCs w:val="32"/>
          <w:u w:val="single"/>
        </w:rPr>
        <w:t>产排情况</w:t>
      </w:r>
      <w:proofErr w:type="gramEnd"/>
      <w:r w:rsidRPr="00896FE2">
        <w:rPr>
          <w:rFonts w:ascii="宋体" w:hAnsi="宋体" w:hint="eastAsia"/>
          <w:sz w:val="24"/>
          <w:szCs w:val="32"/>
          <w:u w:val="single"/>
        </w:rPr>
        <w:t>见下表。</w:t>
      </w:r>
    </w:p>
    <w:p w14:paraId="15441F90" w14:textId="77777777" w:rsidR="007E6D20" w:rsidRPr="00896FE2" w:rsidRDefault="007E6D20" w:rsidP="001939DA">
      <w:pPr>
        <w:widowControl/>
        <w:spacing w:line="360" w:lineRule="auto"/>
        <w:jc w:val="center"/>
        <w:rPr>
          <w:rFonts w:ascii="宋体" w:hAnsi="宋体"/>
          <w:b/>
          <w:bCs/>
          <w:color w:val="000000"/>
          <w:u w:val="single"/>
        </w:rPr>
      </w:pPr>
    </w:p>
    <w:p w14:paraId="2D5FA3D9" w14:textId="77777777" w:rsidR="007E6D20" w:rsidRPr="00896FE2" w:rsidRDefault="007E6D20" w:rsidP="001939DA">
      <w:pPr>
        <w:widowControl/>
        <w:spacing w:line="360" w:lineRule="auto"/>
        <w:jc w:val="center"/>
        <w:rPr>
          <w:rFonts w:ascii="宋体" w:hAnsi="宋体"/>
          <w:b/>
          <w:bCs/>
          <w:color w:val="000000"/>
          <w:u w:val="single"/>
        </w:rPr>
      </w:pPr>
    </w:p>
    <w:p w14:paraId="3DECD336" w14:textId="717B9713" w:rsidR="001939DA" w:rsidRPr="00896FE2" w:rsidRDefault="001939DA" w:rsidP="001939DA">
      <w:pPr>
        <w:widowControl/>
        <w:spacing w:line="360" w:lineRule="auto"/>
        <w:jc w:val="center"/>
        <w:rPr>
          <w:rFonts w:ascii="宋体" w:hAnsi="宋体"/>
          <w:b/>
          <w:bCs/>
          <w:color w:val="000000"/>
          <w:u w:val="single"/>
        </w:rPr>
      </w:pPr>
      <w:r w:rsidRPr="00896FE2">
        <w:rPr>
          <w:rFonts w:ascii="宋体" w:hAnsi="宋体" w:hint="eastAsia"/>
          <w:b/>
          <w:bCs/>
          <w:color w:val="000000"/>
          <w:u w:val="single"/>
        </w:rPr>
        <w:lastRenderedPageBreak/>
        <w:t>表</w:t>
      </w:r>
      <w:r w:rsidRPr="00896FE2">
        <w:rPr>
          <w:b/>
          <w:bCs/>
          <w:color w:val="000000"/>
          <w:u w:val="single"/>
        </w:rPr>
        <w:t xml:space="preserve">6 </w:t>
      </w:r>
      <w:r w:rsidRPr="00896FE2">
        <w:rPr>
          <w:rFonts w:ascii="宋体" w:hAnsi="宋体" w:hint="eastAsia"/>
          <w:b/>
          <w:bCs/>
          <w:color w:val="000000"/>
          <w:u w:val="single"/>
        </w:rPr>
        <w:t>项目开片、梳齿、锯边、砂光工序产生的</w:t>
      </w:r>
      <w:proofErr w:type="gramStart"/>
      <w:r w:rsidRPr="00896FE2">
        <w:rPr>
          <w:rFonts w:ascii="宋体" w:hAnsi="宋体" w:hint="eastAsia"/>
          <w:b/>
          <w:bCs/>
          <w:color w:val="000000"/>
          <w:u w:val="single"/>
        </w:rPr>
        <w:t>粉尘产排情况</w:t>
      </w:r>
      <w:proofErr w:type="gramEnd"/>
      <w:r w:rsidRPr="00896FE2">
        <w:rPr>
          <w:rFonts w:ascii="宋体" w:hAnsi="宋体" w:hint="eastAsia"/>
          <w:b/>
          <w:bCs/>
          <w:color w:val="000000"/>
          <w:u w:val="single"/>
        </w:rPr>
        <w:t>计算表</w:t>
      </w:r>
    </w:p>
    <w:tbl>
      <w:tblPr>
        <w:tblStyle w:val="af6"/>
        <w:tblW w:w="0" w:type="auto"/>
        <w:jc w:val="center"/>
        <w:tblLook w:val="04A0" w:firstRow="1" w:lastRow="0" w:firstColumn="1" w:lastColumn="0" w:noHBand="0" w:noVBand="1"/>
      </w:tblPr>
      <w:tblGrid>
        <w:gridCol w:w="1104"/>
        <w:gridCol w:w="734"/>
        <w:gridCol w:w="709"/>
        <w:gridCol w:w="850"/>
        <w:gridCol w:w="1134"/>
        <w:gridCol w:w="1134"/>
        <w:gridCol w:w="959"/>
        <w:gridCol w:w="1105"/>
        <w:gridCol w:w="1105"/>
      </w:tblGrid>
      <w:tr w:rsidR="009522B3" w:rsidRPr="00896FE2" w14:paraId="5EDA4BDD" w14:textId="77777777" w:rsidTr="009522B3">
        <w:trPr>
          <w:jc w:val="center"/>
        </w:trPr>
        <w:tc>
          <w:tcPr>
            <w:tcW w:w="1104" w:type="dxa"/>
            <w:vMerge w:val="restart"/>
            <w:vAlign w:val="center"/>
          </w:tcPr>
          <w:p w14:paraId="2D03ADB7" w14:textId="6B61C0A3" w:rsidR="009522B3" w:rsidRPr="00896FE2" w:rsidRDefault="009522B3" w:rsidP="009522B3">
            <w:pPr>
              <w:adjustRightInd w:val="0"/>
              <w:snapToGrid w:val="0"/>
              <w:jc w:val="center"/>
              <w:rPr>
                <w:szCs w:val="21"/>
                <w:u w:val="single"/>
              </w:rPr>
            </w:pPr>
            <w:proofErr w:type="gramStart"/>
            <w:r w:rsidRPr="00896FE2">
              <w:rPr>
                <w:rFonts w:hint="eastAsia"/>
                <w:szCs w:val="21"/>
                <w:u w:val="single"/>
              </w:rPr>
              <w:t>产污环节</w:t>
            </w:r>
            <w:proofErr w:type="gramEnd"/>
          </w:p>
        </w:tc>
        <w:tc>
          <w:tcPr>
            <w:tcW w:w="1443" w:type="dxa"/>
            <w:gridSpan w:val="2"/>
            <w:vMerge w:val="restart"/>
            <w:vAlign w:val="center"/>
          </w:tcPr>
          <w:p w14:paraId="012C2192" w14:textId="1030EE03" w:rsidR="009522B3" w:rsidRPr="00896FE2" w:rsidRDefault="009522B3" w:rsidP="003B1AD6">
            <w:pPr>
              <w:widowControl/>
              <w:jc w:val="center"/>
              <w:rPr>
                <w:rFonts w:ascii="宋体" w:hAnsi="宋体"/>
                <w:color w:val="000000"/>
                <w:u w:val="single"/>
              </w:rPr>
            </w:pPr>
            <w:r w:rsidRPr="00896FE2">
              <w:rPr>
                <w:rFonts w:hint="eastAsia"/>
                <w:szCs w:val="21"/>
                <w:u w:val="single"/>
              </w:rPr>
              <w:t>污染物</w:t>
            </w:r>
          </w:p>
        </w:tc>
        <w:tc>
          <w:tcPr>
            <w:tcW w:w="3118" w:type="dxa"/>
            <w:gridSpan w:val="3"/>
            <w:vAlign w:val="center"/>
          </w:tcPr>
          <w:p w14:paraId="600959C9" w14:textId="7C4B5986" w:rsidR="009522B3" w:rsidRPr="00896FE2" w:rsidRDefault="009522B3" w:rsidP="003B1AD6">
            <w:pPr>
              <w:widowControl/>
              <w:jc w:val="center"/>
              <w:rPr>
                <w:rFonts w:ascii="宋体" w:hAnsi="宋体"/>
                <w:color w:val="000000"/>
                <w:u w:val="single"/>
              </w:rPr>
            </w:pPr>
            <w:r w:rsidRPr="00896FE2">
              <w:rPr>
                <w:rFonts w:hint="eastAsia"/>
                <w:szCs w:val="21"/>
                <w:u w:val="single"/>
              </w:rPr>
              <w:t>处理前</w:t>
            </w:r>
          </w:p>
        </w:tc>
        <w:tc>
          <w:tcPr>
            <w:tcW w:w="3169" w:type="dxa"/>
            <w:gridSpan w:val="3"/>
            <w:vAlign w:val="center"/>
          </w:tcPr>
          <w:p w14:paraId="2FBC1E11" w14:textId="3B97F680" w:rsidR="009522B3" w:rsidRPr="00896FE2" w:rsidRDefault="009522B3" w:rsidP="003B1AD6">
            <w:pPr>
              <w:widowControl/>
              <w:jc w:val="center"/>
              <w:rPr>
                <w:rFonts w:ascii="宋体" w:hAnsi="宋体"/>
                <w:color w:val="000000"/>
                <w:u w:val="single"/>
              </w:rPr>
            </w:pPr>
            <w:r w:rsidRPr="00896FE2">
              <w:rPr>
                <w:rFonts w:hint="eastAsia"/>
                <w:szCs w:val="21"/>
                <w:u w:val="single"/>
              </w:rPr>
              <w:t>处理后</w:t>
            </w:r>
          </w:p>
        </w:tc>
      </w:tr>
      <w:tr w:rsidR="009522B3" w:rsidRPr="00896FE2" w14:paraId="7A60F9D4" w14:textId="77777777" w:rsidTr="009522B3">
        <w:trPr>
          <w:jc w:val="center"/>
        </w:trPr>
        <w:tc>
          <w:tcPr>
            <w:tcW w:w="1104" w:type="dxa"/>
            <w:vMerge/>
            <w:vAlign w:val="center"/>
          </w:tcPr>
          <w:p w14:paraId="779D4761" w14:textId="77777777" w:rsidR="009522B3" w:rsidRPr="00896FE2" w:rsidRDefault="009522B3" w:rsidP="009522B3">
            <w:pPr>
              <w:widowControl/>
              <w:jc w:val="center"/>
              <w:rPr>
                <w:rFonts w:ascii="宋体" w:hAnsi="宋体"/>
                <w:color w:val="000000"/>
                <w:u w:val="single"/>
              </w:rPr>
            </w:pPr>
          </w:p>
        </w:tc>
        <w:tc>
          <w:tcPr>
            <w:tcW w:w="1443" w:type="dxa"/>
            <w:gridSpan w:val="2"/>
            <w:vMerge/>
            <w:vAlign w:val="center"/>
          </w:tcPr>
          <w:p w14:paraId="67C85C3B" w14:textId="77777777" w:rsidR="009522B3" w:rsidRPr="00896FE2" w:rsidRDefault="009522B3" w:rsidP="009522B3">
            <w:pPr>
              <w:widowControl/>
              <w:jc w:val="center"/>
              <w:rPr>
                <w:rFonts w:ascii="宋体" w:hAnsi="宋体"/>
                <w:color w:val="000000"/>
                <w:u w:val="single"/>
              </w:rPr>
            </w:pPr>
          </w:p>
        </w:tc>
        <w:tc>
          <w:tcPr>
            <w:tcW w:w="850" w:type="dxa"/>
            <w:vAlign w:val="center"/>
          </w:tcPr>
          <w:p w14:paraId="6B709F41" w14:textId="77777777" w:rsidR="009522B3" w:rsidRPr="00896FE2" w:rsidRDefault="009522B3" w:rsidP="009522B3">
            <w:pPr>
              <w:adjustRightInd w:val="0"/>
              <w:snapToGrid w:val="0"/>
              <w:jc w:val="center"/>
              <w:rPr>
                <w:szCs w:val="21"/>
                <w:u w:val="single"/>
              </w:rPr>
            </w:pPr>
            <w:r w:rsidRPr="00896FE2">
              <w:rPr>
                <w:rFonts w:hint="eastAsia"/>
                <w:szCs w:val="21"/>
                <w:u w:val="single"/>
              </w:rPr>
              <w:t>产生量</w:t>
            </w:r>
          </w:p>
          <w:p w14:paraId="0C87375A" w14:textId="5A9A6E4F" w:rsidR="009522B3" w:rsidRPr="00896FE2" w:rsidRDefault="009522B3" w:rsidP="009522B3">
            <w:pPr>
              <w:widowControl/>
              <w:jc w:val="center"/>
              <w:rPr>
                <w:rFonts w:ascii="宋体" w:hAnsi="宋体"/>
                <w:color w:val="000000"/>
                <w:u w:val="single"/>
              </w:rPr>
            </w:pPr>
            <w:r w:rsidRPr="00896FE2">
              <w:rPr>
                <w:rFonts w:hint="eastAsia"/>
                <w:szCs w:val="21"/>
                <w:u w:val="single"/>
              </w:rPr>
              <w:t>t</w:t>
            </w:r>
            <w:r w:rsidRPr="00896FE2">
              <w:rPr>
                <w:szCs w:val="21"/>
                <w:u w:val="single"/>
              </w:rPr>
              <w:t>/</w:t>
            </w:r>
            <w:r w:rsidRPr="00896FE2">
              <w:rPr>
                <w:rFonts w:hint="eastAsia"/>
                <w:szCs w:val="21"/>
                <w:u w:val="single"/>
              </w:rPr>
              <w:t>a</w:t>
            </w:r>
          </w:p>
        </w:tc>
        <w:tc>
          <w:tcPr>
            <w:tcW w:w="1134" w:type="dxa"/>
            <w:vAlign w:val="center"/>
          </w:tcPr>
          <w:p w14:paraId="553CD2FA" w14:textId="02ACA839" w:rsidR="009522B3" w:rsidRPr="00896FE2" w:rsidRDefault="009522B3" w:rsidP="009522B3">
            <w:pPr>
              <w:adjustRightInd w:val="0"/>
              <w:snapToGrid w:val="0"/>
              <w:jc w:val="center"/>
              <w:rPr>
                <w:szCs w:val="21"/>
                <w:u w:val="single"/>
              </w:rPr>
            </w:pPr>
            <w:r w:rsidRPr="00896FE2">
              <w:rPr>
                <w:rFonts w:hint="eastAsia"/>
                <w:szCs w:val="21"/>
                <w:u w:val="single"/>
              </w:rPr>
              <w:t>产生速率</w:t>
            </w:r>
          </w:p>
          <w:p w14:paraId="3A632B19" w14:textId="1976A5C0" w:rsidR="009522B3" w:rsidRPr="00896FE2" w:rsidRDefault="009522B3" w:rsidP="009522B3">
            <w:pPr>
              <w:widowControl/>
              <w:jc w:val="center"/>
              <w:rPr>
                <w:rFonts w:ascii="宋体" w:hAnsi="宋体"/>
                <w:color w:val="000000"/>
                <w:u w:val="single"/>
              </w:rPr>
            </w:pPr>
            <w:r w:rsidRPr="00896FE2">
              <w:rPr>
                <w:u w:val="single"/>
              </w:rPr>
              <w:t>kg/h</w:t>
            </w:r>
          </w:p>
        </w:tc>
        <w:tc>
          <w:tcPr>
            <w:tcW w:w="1134" w:type="dxa"/>
            <w:vAlign w:val="center"/>
          </w:tcPr>
          <w:p w14:paraId="55EEF862" w14:textId="778B686E" w:rsidR="009522B3" w:rsidRPr="00896FE2" w:rsidRDefault="009522B3" w:rsidP="009522B3">
            <w:pPr>
              <w:adjustRightInd w:val="0"/>
              <w:snapToGrid w:val="0"/>
              <w:jc w:val="center"/>
              <w:rPr>
                <w:u w:val="single"/>
              </w:rPr>
            </w:pPr>
            <w:r w:rsidRPr="00896FE2">
              <w:rPr>
                <w:u w:val="single"/>
              </w:rPr>
              <w:t>产生浓度</w:t>
            </w:r>
          </w:p>
          <w:p w14:paraId="097928CA" w14:textId="4BBBA6FC" w:rsidR="009522B3" w:rsidRPr="00896FE2" w:rsidRDefault="009522B3" w:rsidP="009522B3">
            <w:pPr>
              <w:widowControl/>
              <w:jc w:val="center"/>
              <w:rPr>
                <w:rFonts w:ascii="宋体" w:hAnsi="宋体"/>
                <w:color w:val="000000"/>
                <w:u w:val="single"/>
              </w:rPr>
            </w:pPr>
            <w:r w:rsidRPr="00896FE2">
              <w:rPr>
                <w:u w:val="single"/>
              </w:rPr>
              <w:t>mg/m</w:t>
            </w:r>
            <w:r w:rsidRPr="00896FE2">
              <w:rPr>
                <w:u w:val="single"/>
                <w:vertAlign w:val="superscript"/>
              </w:rPr>
              <w:t>3</w:t>
            </w:r>
          </w:p>
        </w:tc>
        <w:tc>
          <w:tcPr>
            <w:tcW w:w="959" w:type="dxa"/>
            <w:vAlign w:val="center"/>
          </w:tcPr>
          <w:p w14:paraId="0E1DC163" w14:textId="77777777" w:rsidR="009522B3" w:rsidRPr="00896FE2" w:rsidRDefault="009522B3" w:rsidP="009522B3">
            <w:pPr>
              <w:adjustRightInd w:val="0"/>
              <w:snapToGrid w:val="0"/>
              <w:jc w:val="center"/>
              <w:rPr>
                <w:szCs w:val="21"/>
                <w:u w:val="single"/>
              </w:rPr>
            </w:pPr>
            <w:r w:rsidRPr="00896FE2">
              <w:rPr>
                <w:rFonts w:hint="eastAsia"/>
                <w:szCs w:val="21"/>
                <w:u w:val="single"/>
              </w:rPr>
              <w:t>排放量</w:t>
            </w:r>
          </w:p>
          <w:p w14:paraId="081E8489" w14:textId="26909895" w:rsidR="009522B3" w:rsidRPr="00896FE2" w:rsidRDefault="009522B3" w:rsidP="009522B3">
            <w:pPr>
              <w:widowControl/>
              <w:jc w:val="center"/>
              <w:rPr>
                <w:rFonts w:ascii="宋体" w:hAnsi="宋体"/>
                <w:color w:val="000000"/>
                <w:u w:val="single"/>
              </w:rPr>
            </w:pPr>
            <w:r w:rsidRPr="00896FE2">
              <w:rPr>
                <w:rFonts w:hint="eastAsia"/>
                <w:szCs w:val="21"/>
                <w:u w:val="single"/>
              </w:rPr>
              <w:t>t</w:t>
            </w:r>
            <w:r w:rsidRPr="00896FE2">
              <w:rPr>
                <w:szCs w:val="21"/>
                <w:u w:val="single"/>
              </w:rPr>
              <w:t>/</w:t>
            </w:r>
            <w:r w:rsidRPr="00896FE2">
              <w:rPr>
                <w:rFonts w:hint="eastAsia"/>
                <w:szCs w:val="21"/>
                <w:u w:val="single"/>
              </w:rPr>
              <w:t>a</w:t>
            </w:r>
          </w:p>
        </w:tc>
        <w:tc>
          <w:tcPr>
            <w:tcW w:w="1105" w:type="dxa"/>
            <w:vAlign w:val="center"/>
          </w:tcPr>
          <w:p w14:paraId="1AB522D4" w14:textId="7806BCA0" w:rsidR="009522B3" w:rsidRPr="00896FE2" w:rsidRDefault="009522B3" w:rsidP="009522B3">
            <w:pPr>
              <w:adjustRightInd w:val="0"/>
              <w:snapToGrid w:val="0"/>
              <w:jc w:val="center"/>
              <w:rPr>
                <w:szCs w:val="21"/>
                <w:u w:val="single"/>
              </w:rPr>
            </w:pPr>
            <w:r w:rsidRPr="00896FE2">
              <w:rPr>
                <w:rFonts w:hint="eastAsia"/>
                <w:szCs w:val="21"/>
                <w:u w:val="single"/>
              </w:rPr>
              <w:t>排放速率</w:t>
            </w:r>
          </w:p>
          <w:p w14:paraId="15CF2342" w14:textId="3205CE4C" w:rsidR="009522B3" w:rsidRPr="00896FE2" w:rsidRDefault="009522B3" w:rsidP="009522B3">
            <w:pPr>
              <w:widowControl/>
              <w:jc w:val="center"/>
              <w:rPr>
                <w:rFonts w:ascii="宋体" w:hAnsi="宋体"/>
                <w:color w:val="000000"/>
                <w:u w:val="single"/>
              </w:rPr>
            </w:pPr>
            <w:r w:rsidRPr="00896FE2">
              <w:rPr>
                <w:u w:val="single"/>
              </w:rPr>
              <w:t>kg/h</w:t>
            </w:r>
          </w:p>
        </w:tc>
        <w:tc>
          <w:tcPr>
            <w:tcW w:w="1105" w:type="dxa"/>
            <w:vAlign w:val="center"/>
          </w:tcPr>
          <w:p w14:paraId="4B68ADED" w14:textId="66A58C5D" w:rsidR="009522B3" w:rsidRPr="00896FE2" w:rsidRDefault="009522B3" w:rsidP="009522B3">
            <w:pPr>
              <w:adjustRightInd w:val="0"/>
              <w:snapToGrid w:val="0"/>
              <w:jc w:val="center"/>
              <w:rPr>
                <w:u w:val="single"/>
              </w:rPr>
            </w:pPr>
            <w:r w:rsidRPr="00896FE2">
              <w:rPr>
                <w:rFonts w:hint="eastAsia"/>
                <w:u w:val="single"/>
              </w:rPr>
              <w:t>排放</w:t>
            </w:r>
            <w:r w:rsidRPr="00896FE2">
              <w:rPr>
                <w:u w:val="single"/>
              </w:rPr>
              <w:t>浓度</w:t>
            </w:r>
          </w:p>
          <w:p w14:paraId="46886A40" w14:textId="09E53CB6" w:rsidR="009522B3" w:rsidRPr="00896FE2" w:rsidRDefault="009522B3" w:rsidP="009522B3">
            <w:pPr>
              <w:widowControl/>
              <w:jc w:val="center"/>
              <w:rPr>
                <w:rFonts w:ascii="宋体" w:hAnsi="宋体"/>
                <w:color w:val="000000"/>
                <w:u w:val="single"/>
              </w:rPr>
            </w:pPr>
            <w:r w:rsidRPr="00896FE2">
              <w:rPr>
                <w:u w:val="single"/>
              </w:rPr>
              <w:t>mg/m</w:t>
            </w:r>
            <w:r w:rsidRPr="00896FE2">
              <w:rPr>
                <w:u w:val="single"/>
                <w:vertAlign w:val="superscript"/>
              </w:rPr>
              <w:t>3</w:t>
            </w:r>
          </w:p>
        </w:tc>
      </w:tr>
      <w:tr w:rsidR="009522B3" w:rsidRPr="00896FE2" w14:paraId="7BAEA21F" w14:textId="77777777" w:rsidTr="009522B3">
        <w:trPr>
          <w:jc w:val="center"/>
        </w:trPr>
        <w:tc>
          <w:tcPr>
            <w:tcW w:w="1104" w:type="dxa"/>
            <w:vMerge w:val="restart"/>
            <w:vAlign w:val="center"/>
          </w:tcPr>
          <w:p w14:paraId="755D3F63" w14:textId="003EE3F5" w:rsidR="009522B3" w:rsidRPr="00896FE2" w:rsidRDefault="009522B3" w:rsidP="009522B3">
            <w:pPr>
              <w:widowControl/>
              <w:jc w:val="center"/>
              <w:rPr>
                <w:rFonts w:ascii="宋体" w:hAnsi="宋体"/>
                <w:color w:val="000000"/>
                <w:u w:val="single"/>
              </w:rPr>
            </w:pPr>
            <w:r w:rsidRPr="00896FE2">
              <w:rPr>
                <w:rFonts w:hint="eastAsia"/>
                <w:u w:val="single"/>
              </w:rPr>
              <w:t>开片、梳齿、锯边、砂光</w:t>
            </w:r>
          </w:p>
        </w:tc>
        <w:tc>
          <w:tcPr>
            <w:tcW w:w="734" w:type="dxa"/>
            <w:vMerge w:val="restart"/>
            <w:vAlign w:val="center"/>
          </w:tcPr>
          <w:p w14:paraId="67032997" w14:textId="5D91DC09" w:rsidR="009522B3" w:rsidRPr="00896FE2" w:rsidRDefault="009522B3" w:rsidP="009522B3">
            <w:pPr>
              <w:widowControl/>
              <w:jc w:val="center"/>
              <w:rPr>
                <w:rFonts w:ascii="宋体" w:hAnsi="宋体"/>
                <w:color w:val="000000"/>
                <w:u w:val="single"/>
              </w:rPr>
            </w:pPr>
            <w:r w:rsidRPr="00896FE2">
              <w:rPr>
                <w:rFonts w:ascii="宋体" w:hAnsi="宋体" w:hint="eastAsia"/>
                <w:color w:val="000000"/>
                <w:u w:val="single"/>
              </w:rPr>
              <w:t>颗粒物</w:t>
            </w:r>
          </w:p>
        </w:tc>
        <w:tc>
          <w:tcPr>
            <w:tcW w:w="709" w:type="dxa"/>
            <w:vAlign w:val="center"/>
          </w:tcPr>
          <w:p w14:paraId="15559F18" w14:textId="243156C0" w:rsidR="009522B3" w:rsidRPr="00896FE2" w:rsidRDefault="009522B3" w:rsidP="009522B3">
            <w:pPr>
              <w:widowControl/>
              <w:jc w:val="center"/>
              <w:rPr>
                <w:rFonts w:ascii="宋体" w:hAnsi="宋体"/>
                <w:color w:val="000000"/>
                <w:u w:val="single"/>
              </w:rPr>
            </w:pPr>
            <w:r w:rsidRPr="00896FE2">
              <w:rPr>
                <w:rFonts w:hint="eastAsia"/>
                <w:szCs w:val="21"/>
                <w:u w:val="single"/>
              </w:rPr>
              <w:t>有组织</w:t>
            </w:r>
          </w:p>
        </w:tc>
        <w:tc>
          <w:tcPr>
            <w:tcW w:w="850" w:type="dxa"/>
            <w:vAlign w:val="center"/>
          </w:tcPr>
          <w:p w14:paraId="10C52560" w14:textId="521D977D" w:rsidR="009522B3" w:rsidRPr="00896FE2" w:rsidRDefault="009522B3" w:rsidP="009522B3">
            <w:pPr>
              <w:widowControl/>
              <w:jc w:val="center"/>
              <w:rPr>
                <w:rFonts w:ascii="宋体" w:hAnsi="宋体"/>
                <w:color w:val="000000"/>
                <w:u w:val="single"/>
              </w:rPr>
            </w:pPr>
            <w:r w:rsidRPr="00896FE2">
              <w:rPr>
                <w:rFonts w:hint="eastAsia"/>
                <w:szCs w:val="21"/>
                <w:u w:val="single"/>
              </w:rPr>
              <w:t>1</w:t>
            </w:r>
            <w:r w:rsidRPr="00896FE2">
              <w:rPr>
                <w:szCs w:val="21"/>
                <w:u w:val="single"/>
              </w:rPr>
              <w:t>4.742</w:t>
            </w:r>
          </w:p>
        </w:tc>
        <w:tc>
          <w:tcPr>
            <w:tcW w:w="1134" w:type="dxa"/>
            <w:vAlign w:val="center"/>
          </w:tcPr>
          <w:p w14:paraId="76379C8D" w14:textId="544983BB" w:rsidR="009522B3" w:rsidRPr="00896FE2" w:rsidRDefault="009522B3" w:rsidP="009522B3">
            <w:pPr>
              <w:widowControl/>
              <w:jc w:val="center"/>
              <w:rPr>
                <w:rFonts w:ascii="宋体" w:hAnsi="宋体"/>
                <w:color w:val="000000"/>
                <w:u w:val="single"/>
              </w:rPr>
            </w:pPr>
            <w:r w:rsidRPr="00896FE2">
              <w:rPr>
                <w:rFonts w:hint="eastAsia"/>
                <w:szCs w:val="21"/>
                <w:u w:val="single"/>
              </w:rPr>
              <w:t>6</w:t>
            </w:r>
            <w:r w:rsidRPr="00896FE2">
              <w:rPr>
                <w:szCs w:val="21"/>
                <w:u w:val="single"/>
              </w:rPr>
              <w:t>.1425</w:t>
            </w:r>
          </w:p>
        </w:tc>
        <w:tc>
          <w:tcPr>
            <w:tcW w:w="1134" w:type="dxa"/>
            <w:vAlign w:val="center"/>
          </w:tcPr>
          <w:p w14:paraId="4E7DD4C4" w14:textId="234F774D" w:rsidR="009522B3" w:rsidRPr="00896FE2" w:rsidRDefault="009522B3" w:rsidP="009522B3">
            <w:pPr>
              <w:widowControl/>
              <w:jc w:val="center"/>
              <w:rPr>
                <w:rFonts w:ascii="宋体" w:hAnsi="宋体"/>
                <w:color w:val="000000"/>
                <w:u w:val="single"/>
              </w:rPr>
            </w:pPr>
            <w:r w:rsidRPr="00896FE2">
              <w:rPr>
                <w:rFonts w:hint="eastAsia"/>
                <w:szCs w:val="21"/>
                <w:u w:val="single"/>
              </w:rPr>
              <w:t>1</w:t>
            </w:r>
            <w:r w:rsidRPr="00896FE2">
              <w:rPr>
                <w:szCs w:val="21"/>
                <w:u w:val="single"/>
              </w:rPr>
              <w:t>228.5</w:t>
            </w:r>
          </w:p>
        </w:tc>
        <w:tc>
          <w:tcPr>
            <w:tcW w:w="959" w:type="dxa"/>
            <w:vAlign w:val="center"/>
          </w:tcPr>
          <w:p w14:paraId="4C5853AC" w14:textId="6D45BFD7" w:rsidR="009522B3" w:rsidRPr="00896FE2" w:rsidRDefault="009522B3" w:rsidP="009522B3">
            <w:pPr>
              <w:widowControl/>
              <w:jc w:val="center"/>
              <w:rPr>
                <w:rFonts w:ascii="宋体" w:hAnsi="宋体"/>
                <w:color w:val="000000"/>
                <w:u w:val="single"/>
              </w:rPr>
            </w:pPr>
            <w:r w:rsidRPr="00896FE2">
              <w:rPr>
                <w:rFonts w:hint="eastAsia"/>
                <w:szCs w:val="21"/>
                <w:u w:val="single"/>
              </w:rPr>
              <w:t>1</w:t>
            </w:r>
            <w:r w:rsidRPr="00896FE2">
              <w:rPr>
                <w:szCs w:val="21"/>
                <w:u w:val="single"/>
              </w:rPr>
              <w:t>.474</w:t>
            </w:r>
          </w:p>
        </w:tc>
        <w:tc>
          <w:tcPr>
            <w:tcW w:w="1105" w:type="dxa"/>
            <w:vAlign w:val="center"/>
          </w:tcPr>
          <w:p w14:paraId="738EB99C" w14:textId="27DD86C7" w:rsidR="009522B3" w:rsidRPr="00896FE2" w:rsidRDefault="009522B3" w:rsidP="009522B3">
            <w:pPr>
              <w:widowControl/>
              <w:jc w:val="center"/>
              <w:rPr>
                <w:rFonts w:ascii="宋体" w:hAnsi="宋体"/>
                <w:color w:val="000000"/>
                <w:u w:val="single"/>
              </w:rPr>
            </w:pPr>
            <w:r w:rsidRPr="00896FE2">
              <w:rPr>
                <w:rFonts w:hint="eastAsia"/>
                <w:szCs w:val="21"/>
                <w:u w:val="single"/>
              </w:rPr>
              <w:t>0</w:t>
            </w:r>
            <w:r w:rsidRPr="00896FE2">
              <w:rPr>
                <w:szCs w:val="21"/>
                <w:u w:val="single"/>
              </w:rPr>
              <w:t>.614</w:t>
            </w:r>
          </w:p>
        </w:tc>
        <w:tc>
          <w:tcPr>
            <w:tcW w:w="1105" w:type="dxa"/>
            <w:vAlign w:val="center"/>
          </w:tcPr>
          <w:p w14:paraId="4573847E" w14:textId="78885AE1" w:rsidR="009522B3" w:rsidRPr="00896FE2" w:rsidRDefault="009522B3" w:rsidP="009522B3">
            <w:pPr>
              <w:widowControl/>
              <w:jc w:val="center"/>
              <w:rPr>
                <w:rFonts w:ascii="宋体" w:hAnsi="宋体"/>
                <w:color w:val="000000"/>
                <w:u w:val="single"/>
              </w:rPr>
            </w:pPr>
            <w:r w:rsidRPr="00896FE2">
              <w:rPr>
                <w:rFonts w:hint="eastAsia"/>
                <w:szCs w:val="21"/>
                <w:u w:val="single"/>
              </w:rPr>
              <w:t>3</w:t>
            </w:r>
            <w:r w:rsidRPr="00896FE2">
              <w:rPr>
                <w:szCs w:val="21"/>
                <w:u w:val="single"/>
              </w:rPr>
              <w:t>0.7</w:t>
            </w:r>
          </w:p>
        </w:tc>
      </w:tr>
      <w:tr w:rsidR="009522B3" w:rsidRPr="00896FE2" w14:paraId="18C3F1CB" w14:textId="77777777" w:rsidTr="009522B3">
        <w:trPr>
          <w:jc w:val="center"/>
        </w:trPr>
        <w:tc>
          <w:tcPr>
            <w:tcW w:w="1104" w:type="dxa"/>
            <w:vMerge/>
            <w:vAlign w:val="center"/>
          </w:tcPr>
          <w:p w14:paraId="758E82FC" w14:textId="77777777" w:rsidR="009522B3" w:rsidRPr="00896FE2" w:rsidRDefault="009522B3" w:rsidP="009522B3">
            <w:pPr>
              <w:widowControl/>
              <w:jc w:val="center"/>
              <w:rPr>
                <w:rFonts w:ascii="宋体" w:hAnsi="宋体"/>
                <w:color w:val="000000"/>
                <w:u w:val="single"/>
              </w:rPr>
            </w:pPr>
          </w:p>
        </w:tc>
        <w:tc>
          <w:tcPr>
            <w:tcW w:w="734" w:type="dxa"/>
            <w:vMerge/>
            <w:vAlign w:val="center"/>
          </w:tcPr>
          <w:p w14:paraId="19A48D3A" w14:textId="77777777" w:rsidR="009522B3" w:rsidRPr="00896FE2" w:rsidRDefault="009522B3" w:rsidP="009522B3">
            <w:pPr>
              <w:widowControl/>
              <w:jc w:val="center"/>
              <w:rPr>
                <w:rFonts w:ascii="宋体" w:hAnsi="宋体"/>
                <w:color w:val="000000"/>
                <w:u w:val="single"/>
              </w:rPr>
            </w:pPr>
          </w:p>
        </w:tc>
        <w:tc>
          <w:tcPr>
            <w:tcW w:w="709" w:type="dxa"/>
            <w:vAlign w:val="center"/>
          </w:tcPr>
          <w:p w14:paraId="7743E3F9" w14:textId="7B908B99" w:rsidR="009522B3" w:rsidRPr="00896FE2" w:rsidRDefault="009522B3" w:rsidP="009522B3">
            <w:pPr>
              <w:widowControl/>
              <w:jc w:val="center"/>
              <w:rPr>
                <w:rFonts w:ascii="宋体" w:hAnsi="宋体"/>
                <w:color w:val="000000"/>
                <w:u w:val="single"/>
              </w:rPr>
            </w:pPr>
            <w:r w:rsidRPr="00896FE2">
              <w:rPr>
                <w:rFonts w:hint="eastAsia"/>
                <w:szCs w:val="21"/>
                <w:u w:val="single"/>
              </w:rPr>
              <w:t>无组织</w:t>
            </w:r>
          </w:p>
        </w:tc>
        <w:tc>
          <w:tcPr>
            <w:tcW w:w="850" w:type="dxa"/>
            <w:vAlign w:val="center"/>
          </w:tcPr>
          <w:p w14:paraId="028DACFD" w14:textId="3AA07AB2" w:rsidR="009522B3" w:rsidRPr="00896FE2" w:rsidRDefault="009522B3" w:rsidP="009522B3">
            <w:pPr>
              <w:widowControl/>
              <w:jc w:val="center"/>
              <w:rPr>
                <w:rFonts w:ascii="宋体" w:hAnsi="宋体"/>
                <w:color w:val="000000"/>
                <w:u w:val="single"/>
              </w:rPr>
            </w:pPr>
            <w:r w:rsidRPr="00896FE2">
              <w:rPr>
                <w:rFonts w:hint="eastAsia"/>
                <w:szCs w:val="21"/>
                <w:u w:val="single"/>
              </w:rPr>
              <w:t>6</w:t>
            </w:r>
            <w:r w:rsidRPr="00896FE2">
              <w:rPr>
                <w:szCs w:val="21"/>
                <w:u w:val="single"/>
              </w:rPr>
              <w:t>.318</w:t>
            </w:r>
          </w:p>
        </w:tc>
        <w:tc>
          <w:tcPr>
            <w:tcW w:w="1134" w:type="dxa"/>
            <w:vAlign w:val="center"/>
          </w:tcPr>
          <w:p w14:paraId="10321E2F" w14:textId="398FE192" w:rsidR="009522B3" w:rsidRPr="00896FE2" w:rsidRDefault="009522B3" w:rsidP="009522B3">
            <w:pPr>
              <w:widowControl/>
              <w:jc w:val="center"/>
              <w:rPr>
                <w:rFonts w:ascii="宋体" w:hAnsi="宋体"/>
                <w:color w:val="000000"/>
                <w:u w:val="single"/>
              </w:rPr>
            </w:pPr>
            <w:r w:rsidRPr="00896FE2">
              <w:rPr>
                <w:szCs w:val="21"/>
                <w:u w:val="single"/>
              </w:rPr>
              <w:t>2.6325</w:t>
            </w:r>
          </w:p>
        </w:tc>
        <w:tc>
          <w:tcPr>
            <w:tcW w:w="1134" w:type="dxa"/>
            <w:vAlign w:val="center"/>
          </w:tcPr>
          <w:p w14:paraId="6DBCB45C" w14:textId="5FCD6EE3" w:rsidR="009522B3" w:rsidRPr="00896FE2" w:rsidRDefault="009522B3" w:rsidP="009522B3">
            <w:pPr>
              <w:widowControl/>
              <w:jc w:val="center"/>
              <w:rPr>
                <w:rFonts w:ascii="宋体" w:hAnsi="宋体"/>
                <w:color w:val="000000"/>
                <w:u w:val="single"/>
              </w:rPr>
            </w:pPr>
            <w:r w:rsidRPr="00896FE2">
              <w:rPr>
                <w:rFonts w:hint="eastAsia"/>
                <w:szCs w:val="21"/>
                <w:u w:val="single"/>
              </w:rPr>
              <w:t>/</w:t>
            </w:r>
          </w:p>
        </w:tc>
        <w:tc>
          <w:tcPr>
            <w:tcW w:w="959" w:type="dxa"/>
            <w:vAlign w:val="center"/>
          </w:tcPr>
          <w:p w14:paraId="7B60229B" w14:textId="22135ABB" w:rsidR="009522B3" w:rsidRPr="00896FE2" w:rsidRDefault="009522B3" w:rsidP="009522B3">
            <w:pPr>
              <w:widowControl/>
              <w:jc w:val="center"/>
              <w:rPr>
                <w:rFonts w:ascii="宋体" w:hAnsi="宋体"/>
                <w:color w:val="000000"/>
                <w:u w:val="single"/>
              </w:rPr>
            </w:pPr>
            <w:r w:rsidRPr="00896FE2">
              <w:rPr>
                <w:rFonts w:hint="eastAsia"/>
                <w:szCs w:val="21"/>
                <w:u w:val="single"/>
              </w:rPr>
              <w:t>1</w:t>
            </w:r>
            <w:r w:rsidRPr="00896FE2">
              <w:rPr>
                <w:szCs w:val="21"/>
                <w:u w:val="single"/>
              </w:rPr>
              <w:t>.264</w:t>
            </w:r>
          </w:p>
        </w:tc>
        <w:tc>
          <w:tcPr>
            <w:tcW w:w="1105" w:type="dxa"/>
            <w:vAlign w:val="center"/>
          </w:tcPr>
          <w:p w14:paraId="321C97CF" w14:textId="5B8C8E79" w:rsidR="009522B3" w:rsidRPr="00896FE2" w:rsidRDefault="009522B3" w:rsidP="009522B3">
            <w:pPr>
              <w:widowControl/>
              <w:jc w:val="center"/>
              <w:rPr>
                <w:rFonts w:ascii="宋体" w:hAnsi="宋体"/>
                <w:color w:val="000000"/>
                <w:u w:val="single"/>
              </w:rPr>
            </w:pPr>
            <w:r w:rsidRPr="00896FE2">
              <w:rPr>
                <w:rFonts w:hint="eastAsia"/>
                <w:szCs w:val="21"/>
                <w:u w:val="single"/>
              </w:rPr>
              <w:t>0</w:t>
            </w:r>
            <w:r w:rsidRPr="00896FE2">
              <w:rPr>
                <w:szCs w:val="21"/>
                <w:u w:val="single"/>
              </w:rPr>
              <w:t>.5267</w:t>
            </w:r>
          </w:p>
        </w:tc>
        <w:tc>
          <w:tcPr>
            <w:tcW w:w="1105" w:type="dxa"/>
            <w:vAlign w:val="center"/>
          </w:tcPr>
          <w:p w14:paraId="0DF8B1A6" w14:textId="3A42B04B" w:rsidR="009522B3" w:rsidRPr="00896FE2" w:rsidRDefault="009522B3" w:rsidP="009522B3">
            <w:pPr>
              <w:widowControl/>
              <w:jc w:val="center"/>
              <w:rPr>
                <w:rFonts w:ascii="宋体" w:hAnsi="宋体"/>
                <w:color w:val="000000"/>
                <w:u w:val="single"/>
              </w:rPr>
            </w:pPr>
            <w:r w:rsidRPr="00896FE2">
              <w:rPr>
                <w:rFonts w:hint="eastAsia"/>
                <w:szCs w:val="21"/>
                <w:u w:val="single"/>
              </w:rPr>
              <w:t>/</w:t>
            </w:r>
          </w:p>
        </w:tc>
      </w:tr>
    </w:tbl>
    <w:p w14:paraId="7EB25D57" w14:textId="0F100938" w:rsidR="0082145B" w:rsidRPr="00896FE2" w:rsidRDefault="0082145B" w:rsidP="0082145B">
      <w:pPr>
        <w:pStyle w:val="Default"/>
        <w:spacing w:beforeLines="50" w:before="120" w:line="360" w:lineRule="auto"/>
        <w:ind w:firstLineChars="200" w:firstLine="480"/>
        <w:jc w:val="both"/>
        <w:rPr>
          <w:szCs w:val="32"/>
          <w:u w:val="single"/>
        </w:rPr>
      </w:pPr>
      <w:r w:rsidRPr="00896FE2">
        <w:rPr>
          <w:rFonts w:hint="eastAsia"/>
          <w:szCs w:val="32"/>
          <w:u w:val="single"/>
        </w:rPr>
        <w:t>（</w:t>
      </w:r>
      <w:r w:rsidRPr="00896FE2">
        <w:rPr>
          <w:rFonts w:ascii="Times New Roman" w:cs="Times New Roman"/>
          <w:szCs w:val="32"/>
          <w:u w:val="single"/>
        </w:rPr>
        <w:t>3</w:t>
      </w:r>
      <w:r w:rsidRPr="00896FE2">
        <w:rPr>
          <w:rFonts w:hint="eastAsia"/>
          <w:szCs w:val="32"/>
          <w:u w:val="single"/>
        </w:rPr>
        <w:t>）</w:t>
      </w:r>
      <w:r w:rsidRPr="00896FE2">
        <w:rPr>
          <w:rFonts w:hAnsi="宋体" w:hint="eastAsia"/>
          <w:szCs w:val="32"/>
          <w:u w:val="single"/>
        </w:rPr>
        <w:t>涂胶、拼板、热压工序会产生有机废气、甲醛</w:t>
      </w:r>
    </w:p>
    <w:p w14:paraId="186AEA99" w14:textId="3F7CFCCE" w:rsidR="0082145B" w:rsidRPr="00896FE2" w:rsidRDefault="0082145B" w:rsidP="0082145B">
      <w:pPr>
        <w:adjustRightInd w:val="0"/>
        <w:snapToGrid w:val="0"/>
        <w:spacing w:line="360" w:lineRule="auto"/>
        <w:ind w:firstLineChars="200" w:firstLine="480"/>
        <w:rPr>
          <w:rFonts w:ascii="宋体" w:hAnsi="宋体"/>
          <w:sz w:val="24"/>
          <w:szCs w:val="32"/>
          <w:u w:val="single"/>
        </w:rPr>
      </w:pPr>
      <w:r w:rsidRPr="00896FE2">
        <w:rPr>
          <w:rFonts w:ascii="宋体" w:hAnsi="宋体" w:hint="eastAsia"/>
          <w:sz w:val="24"/>
          <w:szCs w:val="32"/>
          <w:u w:val="single"/>
        </w:rPr>
        <w:t>本项目</w:t>
      </w:r>
      <w:bookmarkStart w:id="31" w:name="_Hlk109671870"/>
      <w:r w:rsidRPr="00896FE2">
        <w:rPr>
          <w:rFonts w:ascii="宋体" w:hAnsi="宋体" w:hint="eastAsia"/>
          <w:sz w:val="24"/>
          <w:szCs w:val="32"/>
          <w:u w:val="single"/>
        </w:rPr>
        <w:t>涂胶、拼板、热压工序会产生有机废气</w:t>
      </w:r>
      <w:bookmarkEnd w:id="31"/>
      <w:r w:rsidRPr="00896FE2">
        <w:rPr>
          <w:rFonts w:ascii="宋体" w:hAnsi="宋体" w:hint="eastAsia"/>
          <w:sz w:val="24"/>
          <w:szCs w:val="32"/>
          <w:u w:val="single"/>
        </w:rPr>
        <w:t>（以挥发性有机物表征）、甲醛。本项目建立有机废气处理系统，涂胶、拼板、热压工序均设集气罩，收集的有机废气、甲醛通过管道输送至活性炭吸附装置集中处理达标后，经</w:t>
      </w:r>
      <w:r w:rsidRPr="00896FE2">
        <w:rPr>
          <w:sz w:val="24"/>
          <w:szCs w:val="32"/>
          <w:u w:val="single"/>
        </w:rPr>
        <w:t>15m</w:t>
      </w:r>
      <w:r w:rsidRPr="00896FE2">
        <w:rPr>
          <w:rFonts w:ascii="宋体" w:hAnsi="宋体" w:hint="eastAsia"/>
          <w:sz w:val="24"/>
          <w:szCs w:val="32"/>
          <w:u w:val="single"/>
        </w:rPr>
        <w:t>高排气筒（</w:t>
      </w:r>
      <w:r w:rsidRPr="00896FE2">
        <w:rPr>
          <w:sz w:val="24"/>
          <w:szCs w:val="32"/>
          <w:u w:val="single"/>
        </w:rPr>
        <w:t>DA003</w:t>
      </w:r>
      <w:r w:rsidRPr="00896FE2">
        <w:rPr>
          <w:rFonts w:ascii="宋体" w:hAnsi="宋体" w:hint="eastAsia"/>
          <w:sz w:val="24"/>
          <w:szCs w:val="32"/>
          <w:u w:val="single"/>
        </w:rPr>
        <w:t>）排放。</w:t>
      </w:r>
    </w:p>
    <w:p w14:paraId="1E9523BF" w14:textId="77777777" w:rsidR="0082145B" w:rsidRPr="00896FE2" w:rsidRDefault="0082145B" w:rsidP="003B1AD6">
      <w:pPr>
        <w:widowControl/>
        <w:spacing w:line="360" w:lineRule="auto"/>
        <w:ind w:firstLineChars="200" w:firstLine="480"/>
        <w:rPr>
          <w:sz w:val="24"/>
          <w:szCs w:val="32"/>
          <w:u w:val="single"/>
        </w:rPr>
      </w:pPr>
      <w:r w:rsidRPr="00896FE2">
        <w:rPr>
          <w:sz w:val="24"/>
          <w:szCs w:val="32"/>
          <w:u w:val="single"/>
        </w:rPr>
        <w:t>本项目所用的胶为脲醛胶，使用量为</w:t>
      </w:r>
      <w:r w:rsidRPr="00896FE2">
        <w:rPr>
          <w:sz w:val="24"/>
          <w:szCs w:val="32"/>
          <w:u w:val="single"/>
        </w:rPr>
        <w:t>15t/a</w:t>
      </w:r>
      <w:r w:rsidRPr="00896FE2">
        <w:rPr>
          <w:sz w:val="24"/>
          <w:szCs w:val="32"/>
          <w:u w:val="single"/>
        </w:rPr>
        <w:t>，脲醛胶内含有少量的甲醛，根据《木材工业胶粘剂用脲醛、酚醛、三聚氰胺甲醛树脂》（</w:t>
      </w:r>
      <w:r w:rsidRPr="00896FE2">
        <w:rPr>
          <w:sz w:val="24"/>
          <w:szCs w:val="32"/>
          <w:u w:val="single"/>
        </w:rPr>
        <w:t>GB/T14732-2017</w:t>
      </w:r>
      <w:r w:rsidRPr="00896FE2">
        <w:rPr>
          <w:sz w:val="24"/>
          <w:szCs w:val="32"/>
          <w:u w:val="single"/>
        </w:rPr>
        <w:t>），项目使用的脲醛胶中游离甲醛含量应</w:t>
      </w:r>
      <w:r w:rsidRPr="00896FE2">
        <w:rPr>
          <w:sz w:val="24"/>
          <w:szCs w:val="32"/>
          <w:u w:val="single"/>
        </w:rPr>
        <w:t>≤0.3%</w:t>
      </w:r>
      <w:r w:rsidRPr="00896FE2">
        <w:rPr>
          <w:sz w:val="24"/>
          <w:szCs w:val="32"/>
          <w:u w:val="single"/>
        </w:rPr>
        <w:t>，本次评价按最大允许含量计算，则脲醛胶中甲醛量为</w:t>
      </w:r>
      <w:r w:rsidRPr="00896FE2">
        <w:rPr>
          <w:sz w:val="24"/>
          <w:szCs w:val="32"/>
          <w:u w:val="single"/>
        </w:rPr>
        <w:t>0.045t/a</w:t>
      </w:r>
      <w:r w:rsidRPr="00896FE2">
        <w:rPr>
          <w:sz w:val="24"/>
          <w:szCs w:val="32"/>
          <w:u w:val="single"/>
        </w:rPr>
        <w:t>。</w:t>
      </w:r>
    </w:p>
    <w:p w14:paraId="5A8922BD" w14:textId="77777777" w:rsidR="0082145B" w:rsidRPr="00896FE2" w:rsidRDefault="0082145B" w:rsidP="003B1AD6">
      <w:pPr>
        <w:widowControl/>
        <w:spacing w:line="360" w:lineRule="auto"/>
        <w:ind w:firstLineChars="200" w:firstLine="480"/>
        <w:rPr>
          <w:rFonts w:ascii="宋体" w:hAnsi="宋体" w:cs="宋体"/>
          <w:kern w:val="0"/>
          <w:sz w:val="24"/>
          <w:u w:val="single"/>
        </w:rPr>
      </w:pPr>
      <w:r w:rsidRPr="00896FE2">
        <w:rPr>
          <w:rFonts w:ascii="宋体" w:hAnsi="宋体" w:cs="宋体" w:hint="eastAsia"/>
          <w:color w:val="000000"/>
          <w:kern w:val="0"/>
          <w:sz w:val="24"/>
          <w:u w:val="single"/>
        </w:rPr>
        <w:t>类比同类建设项目，脲醛</w:t>
      </w:r>
      <w:proofErr w:type="gramStart"/>
      <w:r w:rsidRPr="00896FE2">
        <w:rPr>
          <w:rFonts w:ascii="宋体" w:hAnsi="宋体" w:cs="宋体" w:hint="eastAsia"/>
          <w:color w:val="000000"/>
          <w:kern w:val="0"/>
          <w:sz w:val="24"/>
          <w:u w:val="single"/>
        </w:rPr>
        <w:t>胶使用</w:t>
      </w:r>
      <w:proofErr w:type="gramEnd"/>
      <w:r w:rsidRPr="00896FE2">
        <w:rPr>
          <w:rFonts w:ascii="宋体" w:hAnsi="宋体" w:cs="宋体" w:hint="eastAsia"/>
          <w:color w:val="000000"/>
          <w:kern w:val="0"/>
          <w:sz w:val="24"/>
          <w:u w:val="single"/>
        </w:rPr>
        <w:t>过程中会产生挥发性有机物及甲醛，挥发性有机物产生量约为脲醛胶用量的</w:t>
      </w:r>
      <w:r w:rsidRPr="00896FE2">
        <w:rPr>
          <w:color w:val="000000"/>
          <w:kern w:val="0"/>
          <w:sz w:val="24"/>
          <w:u w:val="single"/>
        </w:rPr>
        <w:t>1%</w:t>
      </w:r>
      <w:r w:rsidRPr="00896FE2">
        <w:rPr>
          <w:rFonts w:ascii="宋体" w:hAnsi="宋体" w:cs="宋体" w:hint="eastAsia"/>
          <w:color w:val="000000"/>
          <w:kern w:val="0"/>
          <w:sz w:val="24"/>
          <w:u w:val="single"/>
        </w:rPr>
        <w:t>、甲醛的产生量约为脲醛胶中甲醛总量的</w:t>
      </w:r>
      <w:r w:rsidRPr="00896FE2">
        <w:rPr>
          <w:color w:val="000000"/>
          <w:kern w:val="0"/>
          <w:sz w:val="24"/>
          <w:u w:val="single"/>
        </w:rPr>
        <w:t>80%</w:t>
      </w:r>
      <w:r w:rsidRPr="00896FE2">
        <w:rPr>
          <w:rFonts w:ascii="宋体" w:hAnsi="宋体" w:cs="宋体" w:hint="eastAsia"/>
          <w:color w:val="000000"/>
          <w:kern w:val="0"/>
          <w:sz w:val="24"/>
          <w:u w:val="single"/>
        </w:rPr>
        <w:t>（其中</w:t>
      </w:r>
      <w:r w:rsidRPr="00896FE2">
        <w:rPr>
          <w:color w:val="000000"/>
          <w:kern w:val="0"/>
          <w:sz w:val="24"/>
          <w:u w:val="single"/>
        </w:rPr>
        <w:t>20%</w:t>
      </w:r>
      <w:r w:rsidRPr="00896FE2">
        <w:rPr>
          <w:rFonts w:ascii="宋体" w:hAnsi="宋体" w:cs="宋体" w:hint="eastAsia"/>
          <w:color w:val="000000"/>
          <w:kern w:val="0"/>
          <w:sz w:val="24"/>
          <w:u w:val="single"/>
        </w:rPr>
        <w:t>附着于胶合板内），则本项目挥发性有机物产生量为</w:t>
      </w:r>
      <w:r w:rsidRPr="00896FE2">
        <w:rPr>
          <w:rFonts w:hint="eastAsia"/>
          <w:color w:val="000000"/>
          <w:kern w:val="0"/>
          <w:sz w:val="24"/>
          <w:u w:val="single"/>
        </w:rPr>
        <w:t>0.15</w:t>
      </w:r>
      <w:r w:rsidRPr="00896FE2">
        <w:rPr>
          <w:color w:val="000000"/>
          <w:kern w:val="0"/>
          <w:sz w:val="24"/>
          <w:u w:val="single"/>
        </w:rPr>
        <w:t>t/a</w:t>
      </w:r>
      <w:r w:rsidRPr="00896FE2">
        <w:rPr>
          <w:rFonts w:hint="eastAsia"/>
          <w:color w:val="000000"/>
          <w:kern w:val="0"/>
          <w:sz w:val="24"/>
          <w:u w:val="single"/>
        </w:rPr>
        <w:t>，甲醛产生量</w:t>
      </w:r>
      <w:r w:rsidRPr="00896FE2">
        <w:rPr>
          <w:rFonts w:hint="eastAsia"/>
          <w:color w:val="000000"/>
          <w:kern w:val="0"/>
          <w:sz w:val="24"/>
          <w:u w:val="single"/>
        </w:rPr>
        <w:t>0.036t</w:t>
      </w:r>
      <w:r w:rsidRPr="00896FE2">
        <w:rPr>
          <w:color w:val="000000"/>
          <w:kern w:val="0"/>
          <w:sz w:val="24"/>
          <w:u w:val="single"/>
        </w:rPr>
        <w:t>/</w:t>
      </w:r>
      <w:r w:rsidRPr="00896FE2">
        <w:rPr>
          <w:rFonts w:hint="eastAsia"/>
          <w:color w:val="000000"/>
          <w:kern w:val="0"/>
          <w:sz w:val="24"/>
          <w:u w:val="single"/>
        </w:rPr>
        <w:t>a</w:t>
      </w:r>
      <w:r w:rsidRPr="00896FE2">
        <w:rPr>
          <w:rFonts w:hint="eastAsia"/>
          <w:color w:val="000000"/>
          <w:kern w:val="0"/>
          <w:sz w:val="24"/>
          <w:u w:val="single"/>
        </w:rPr>
        <w:t>。</w:t>
      </w:r>
    </w:p>
    <w:p w14:paraId="227FFEA2" w14:textId="6A91A65E" w:rsidR="001939DA" w:rsidRPr="00896FE2" w:rsidRDefault="0082145B" w:rsidP="003B1AD6">
      <w:pPr>
        <w:widowControl/>
        <w:spacing w:line="360" w:lineRule="auto"/>
        <w:rPr>
          <w:sz w:val="24"/>
          <w:szCs w:val="32"/>
          <w:u w:val="single"/>
        </w:rPr>
      </w:pPr>
      <w:r w:rsidRPr="00896FE2">
        <w:rPr>
          <w:rFonts w:ascii="宋体" w:hAnsi="宋体" w:hint="eastAsia"/>
          <w:sz w:val="24"/>
          <w:szCs w:val="32"/>
          <w:u w:val="single"/>
        </w:rPr>
        <w:t>本项目涂胶、拼板、热压工序均设集气罩，集</w:t>
      </w:r>
      <w:proofErr w:type="gramStart"/>
      <w:r w:rsidRPr="00896FE2">
        <w:rPr>
          <w:rFonts w:ascii="宋体" w:hAnsi="宋体" w:hint="eastAsia"/>
          <w:sz w:val="24"/>
          <w:szCs w:val="32"/>
          <w:u w:val="single"/>
        </w:rPr>
        <w:t>气罩集气</w:t>
      </w:r>
      <w:proofErr w:type="gramEnd"/>
      <w:r w:rsidRPr="00896FE2">
        <w:rPr>
          <w:rFonts w:ascii="宋体" w:hAnsi="宋体" w:hint="eastAsia"/>
          <w:sz w:val="24"/>
          <w:szCs w:val="32"/>
          <w:u w:val="single"/>
        </w:rPr>
        <w:t>效率按</w:t>
      </w:r>
      <w:r w:rsidRPr="00896FE2">
        <w:rPr>
          <w:rFonts w:hint="eastAsia"/>
          <w:sz w:val="24"/>
          <w:szCs w:val="32"/>
          <w:u w:val="single"/>
        </w:rPr>
        <w:t>7</w:t>
      </w:r>
      <w:r w:rsidRPr="00896FE2">
        <w:rPr>
          <w:sz w:val="24"/>
          <w:szCs w:val="32"/>
          <w:u w:val="single"/>
        </w:rPr>
        <w:t>0%</w:t>
      </w:r>
      <w:r w:rsidRPr="00896FE2">
        <w:rPr>
          <w:rFonts w:ascii="宋体" w:hAnsi="宋体" w:hint="eastAsia"/>
          <w:sz w:val="24"/>
          <w:szCs w:val="32"/>
          <w:u w:val="single"/>
        </w:rPr>
        <w:t>计算</w:t>
      </w:r>
      <w:r w:rsidRPr="00896FE2">
        <w:rPr>
          <w:rFonts w:hint="eastAsia"/>
          <w:color w:val="000000"/>
          <w:sz w:val="24"/>
          <w:u w:val="single"/>
        </w:rPr>
        <w:t>，</w:t>
      </w:r>
      <w:r w:rsidRPr="00896FE2">
        <w:rPr>
          <w:rFonts w:ascii="宋体" w:hAnsi="宋体" w:hint="eastAsia"/>
          <w:sz w:val="24"/>
          <w:szCs w:val="32"/>
          <w:u w:val="single"/>
        </w:rPr>
        <w:t>收集的有机废气再通过管道输送至活性炭吸附装置处理达标后，经</w:t>
      </w:r>
      <w:r w:rsidRPr="00896FE2">
        <w:rPr>
          <w:sz w:val="24"/>
          <w:szCs w:val="32"/>
          <w:u w:val="single"/>
        </w:rPr>
        <w:t>15m</w:t>
      </w:r>
      <w:r w:rsidRPr="00896FE2">
        <w:rPr>
          <w:rFonts w:ascii="宋体" w:hAnsi="宋体" w:hint="eastAsia"/>
          <w:sz w:val="24"/>
          <w:szCs w:val="32"/>
          <w:u w:val="single"/>
        </w:rPr>
        <w:t>高排气筒排放。则本项目挥发性有机物产生量为</w:t>
      </w:r>
      <w:r w:rsidRPr="00896FE2">
        <w:rPr>
          <w:rFonts w:hint="eastAsia"/>
          <w:sz w:val="24"/>
          <w:szCs w:val="32"/>
          <w:u w:val="single"/>
        </w:rPr>
        <w:t>0.15</w:t>
      </w:r>
      <w:r w:rsidRPr="00896FE2">
        <w:rPr>
          <w:sz w:val="24"/>
          <w:szCs w:val="32"/>
          <w:u w:val="single"/>
        </w:rPr>
        <w:t>t/a</w:t>
      </w:r>
      <w:r w:rsidRPr="00896FE2">
        <w:rPr>
          <w:rFonts w:ascii="宋体" w:hAnsi="宋体" w:hint="eastAsia"/>
          <w:sz w:val="24"/>
          <w:szCs w:val="32"/>
          <w:u w:val="single"/>
        </w:rPr>
        <w:t>，其中挥发性有机物有组织产生量为</w:t>
      </w:r>
      <w:r w:rsidRPr="00896FE2">
        <w:rPr>
          <w:rFonts w:hint="eastAsia"/>
          <w:sz w:val="24"/>
          <w:szCs w:val="32"/>
          <w:u w:val="single"/>
        </w:rPr>
        <w:t>0.105</w:t>
      </w:r>
      <w:r w:rsidRPr="00896FE2">
        <w:rPr>
          <w:sz w:val="24"/>
          <w:szCs w:val="32"/>
          <w:u w:val="single"/>
        </w:rPr>
        <w:t>t/a</w:t>
      </w:r>
      <w:r w:rsidRPr="00896FE2">
        <w:rPr>
          <w:rFonts w:ascii="宋体" w:hAnsi="宋体"/>
          <w:sz w:val="24"/>
          <w:szCs w:val="32"/>
          <w:u w:val="single"/>
        </w:rPr>
        <w:t>,</w:t>
      </w:r>
      <w:r w:rsidRPr="00896FE2">
        <w:rPr>
          <w:rFonts w:ascii="宋体" w:hAnsi="宋体" w:hint="eastAsia"/>
          <w:sz w:val="24"/>
          <w:szCs w:val="32"/>
          <w:u w:val="single"/>
        </w:rPr>
        <w:t>无组织排放量为</w:t>
      </w:r>
      <w:r w:rsidRPr="00896FE2">
        <w:rPr>
          <w:sz w:val="24"/>
          <w:szCs w:val="32"/>
          <w:u w:val="single"/>
        </w:rPr>
        <w:t>0.</w:t>
      </w:r>
      <w:r w:rsidRPr="00896FE2">
        <w:rPr>
          <w:rFonts w:hint="eastAsia"/>
          <w:sz w:val="24"/>
          <w:szCs w:val="32"/>
          <w:u w:val="single"/>
        </w:rPr>
        <w:t>045</w:t>
      </w:r>
      <w:r w:rsidRPr="00896FE2">
        <w:rPr>
          <w:sz w:val="24"/>
          <w:szCs w:val="32"/>
          <w:u w:val="single"/>
        </w:rPr>
        <w:t>t/</w:t>
      </w:r>
      <w:r w:rsidRPr="00896FE2">
        <w:rPr>
          <w:rFonts w:hint="eastAsia"/>
          <w:sz w:val="24"/>
          <w:szCs w:val="32"/>
          <w:u w:val="single"/>
        </w:rPr>
        <w:t>a</w:t>
      </w:r>
      <w:r w:rsidRPr="00896FE2">
        <w:rPr>
          <w:rFonts w:ascii="宋体" w:hAnsi="宋体" w:hint="eastAsia"/>
          <w:sz w:val="24"/>
          <w:szCs w:val="32"/>
          <w:u w:val="single"/>
        </w:rPr>
        <w:t>；甲醛产生量为</w:t>
      </w:r>
      <w:r w:rsidRPr="00896FE2">
        <w:rPr>
          <w:rFonts w:hint="eastAsia"/>
          <w:sz w:val="24"/>
          <w:szCs w:val="32"/>
          <w:u w:val="single"/>
        </w:rPr>
        <w:t>0.036</w:t>
      </w:r>
      <w:r w:rsidRPr="00896FE2">
        <w:rPr>
          <w:sz w:val="24"/>
          <w:szCs w:val="32"/>
          <w:u w:val="single"/>
        </w:rPr>
        <w:t>t/a</w:t>
      </w:r>
      <w:r w:rsidRPr="00896FE2">
        <w:rPr>
          <w:rFonts w:hint="eastAsia"/>
          <w:sz w:val="24"/>
          <w:szCs w:val="32"/>
          <w:u w:val="single"/>
        </w:rPr>
        <w:t>，其中</w:t>
      </w:r>
      <w:r w:rsidRPr="00896FE2">
        <w:rPr>
          <w:rFonts w:ascii="宋体" w:hAnsi="宋体" w:hint="eastAsia"/>
          <w:sz w:val="24"/>
          <w:szCs w:val="32"/>
          <w:u w:val="single"/>
        </w:rPr>
        <w:t>甲醛有组织产生量为</w:t>
      </w:r>
      <w:r w:rsidRPr="00896FE2">
        <w:rPr>
          <w:rFonts w:hint="eastAsia"/>
          <w:sz w:val="24"/>
          <w:szCs w:val="32"/>
          <w:u w:val="single"/>
        </w:rPr>
        <w:t>0.025</w:t>
      </w:r>
      <w:r w:rsidRPr="00896FE2">
        <w:rPr>
          <w:sz w:val="24"/>
          <w:szCs w:val="32"/>
          <w:u w:val="single"/>
        </w:rPr>
        <w:t>t/a</w:t>
      </w:r>
      <w:r w:rsidRPr="00896FE2">
        <w:rPr>
          <w:rFonts w:ascii="宋体" w:hAnsi="宋体"/>
          <w:sz w:val="24"/>
          <w:szCs w:val="32"/>
          <w:u w:val="single"/>
        </w:rPr>
        <w:t>,</w:t>
      </w:r>
      <w:r w:rsidRPr="00896FE2">
        <w:rPr>
          <w:rFonts w:ascii="宋体" w:hAnsi="宋体" w:hint="eastAsia"/>
          <w:sz w:val="24"/>
          <w:szCs w:val="32"/>
          <w:u w:val="single"/>
        </w:rPr>
        <w:t>无组织排放量为</w:t>
      </w:r>
      <w:r w:rsidRPr="00896FE2">
        <w:rPr>
          <w:rFonts w:hint="eastAsia"/>
          <w:sz w:val="24"/>
          <w:szCs w:val="32"/>
          <w:u w:val="single"/>
        </w:rPr>
        <w:t>0.011</w:t>
      </w:r>
      <w:r w:rsidRPr="00896FE2">
        <w:rPr>
          <w:sz w:val="24"/>
          <w:szCs w:val="32"/>
          <w:u w:val="single"/>
        </w:rPr>
        <w:t>t/</w:t>
      </w:r>
      <w:r w:rsidRPr="00896FE2">
        <w:rPr>
          <w:rFonts w:hint="eastAsia"/>
          <w:sz w:val="24"/>
          <w:szCs w:val="32"/>
          <w:u w:val="single"/>
        </w:rPr>
        <w:t>a</w:t>
      </w:r>
      <w:r w:rsidRPr="00896FE2">
        <w:rPr>
          <w:rFonts w:hint="eastAsia"/>
          <w:sz w:val="24"/>
          <w:szCs w:val="32"/>
          <w:u w:val="single"/>
        </w:rPr>
        <w:t>。</w:t>
      </w:r>
    </w:p>
    <w:p w14:paraId="0E7F79ED" w14:textId="6AA417AF" w:rsidR="003B1AD6" w:rsidRPr="00896FE2" w:rsidRDefault="003B1AD6" w:rsidP="003B1AD6">
      <w:pPr>
        <w:adjustRightInd w:val="0"/>
        <w:snapToGrid w:val="0"/>
        <w:spacing w:line="360" w:lineRule="auto"/>
        <w:ind w:firstLineChars="200" w:firstLine="480"/>
        <w:rPr>
          <w:color w:val="000000"/>
          <w:sz w:val="24"/>
          <w:u w:val="single"/>
        </w:rPr>
      </w:pPr>
      <w:bookmarkStart w:id="32" w:name="_Hlk101510646"/>
      <w:r w:rsidRPr="00896FE2">
        <w:rPr>
          <w:rFonts w:ascii="宋体" w:hAnsi="宋体" w:hint="eastAsia"/>
          <w:sz w:val="24"/>
          <w:szCs w:val="32"/>
          <w:u w:val="single"/>
        </w:rPr>
        <w:t>参照</w:t>
      </w:r>
      <w:r w:rsidRPr="00896FE2">
        <w:rPr>
          <w:rFonts w:hint="eastAsia"/>
          <w:sz w:val="24"/>
          <w:u w:val="single"/>
        </w:rPr>
        <w:t>《排放源统计调查产排污核算方法和系数手册》中《</w:t>
      </w:r>
      <w:r w:rsidRPr="00896FE2">
        <w:rPr>
          <w:rFonts w:hint="eastAsia"/>
          <w:sz w:val="24"/>
          <w:u w:val="single"/>
        </w:rPr>
        <w:t>203</w:t>
      </w:r>
      <w:r w:rsidRPr="00896FE2">
        <w:rPr>
          <w:sz w:val="24"/>
          <w:u w:val="single"/>
        </w:rPr>
        <w:t xml:space="preserve"> </w:t>
      </w:r>
      <w:r w:rsidRPr="00896FE2">
        <w:rPr>
          <w:rFonts w:hint="eastAsia"/>
          <w:sz w:val="24"/>
          <w:u w:val="single"/>
        </w:rPr>
        <w:t>木质制品制造行业系数手册》，</w:t>
      </w:r>
      <w:r w:rsidRPr="00896FE2">
        <w:rPr>
          <w:rFonts w:ascii="宋体" w:hAnsi="宋体" w:cs="宋体" w:hint="eastAsia"/>
          <w:color w:val="000000"/>
          <w:kern w:val="0"/>
          <w:sz w:val="24"/>
          <w:u w:val="single"/>
        </w:rPr>
        <w:t>活性炭吸附的去除效率为</w:t>
      </w:r>
      <w:r w:rsidRPr="00896FE2">
        <w:rPr>
          <w:rFonts w:hint="eastAsia"/>
          <w:color w:val="000000"/>
          <w:kern w:val="0"/>
          <w:sz w:val="24"/>
          <w:u w:val="single"/>
        </w:rPr>
        <w:t>80</w:t>
      </w:r>
      <w:r w:rsidRPr="00896FE2">
        <w:rPr>
          <w:color w:val="000000"/>
          <w:kern w:val="0"/>
          <w:sz w:val="24"/>
          <w:u w:val="single"/>
        </w:rPr>
        <w:t>%</w:t>
      </w:r>
      <w:r w:rsidRPr="00896FE2">
        <w:rPr>
          <w:rFonts w:hint="eastAsia"/>
          <w:color w:val="000000"/>
          <w:kern w:val="0"/>
          <w:sz w:val="24"/>
          <w:u w:val="single"/>
        </w:rPr>
        <w:t>，风机总风量为</w:t>
      </w:r>
      <w:r w:rsidRPr="00896FE2">
        <w:rPr>
          <w:rFonts w:hint="eastAsia"/>
          <w:color w:val="000000"/>
          <w:kern w:val="0"/>
          <w:sz w:val="24"/>
          <w:u w:val="single"/>
        </w:rPr>
        <w:t>5000</w:t>
      </w:r>
      <w:r w:rsidRPr="00896FE2">
        <w:rPr>
          <w:color w:val="000000"/>
          <w:sz w:val="24"/>
          <w:u w:val="single"/>
        </w:rPr>
        <w:t>m</w:t>
      </w:r>
      <w:r w:rsidRPr="00896FE2">
        <w:rPr>
          <w:color w:val="000000"/>
          <w:sz w:val="24"/>
          <w:u w:val="single"/>
          <w:vertAlign w:val="superscript"/>
        </w:rPr>
        <w:t>3</w:t>
      </w:r>
      <w:r w:rsidRPr="00896FE2">
        <w:rPr>
          <w:color w:val="000000"/>
          <w:sz w:val="24"/>
          <w:u w:val="single"/>
        </w:rPr>
        <w:t>/h</w:t>
      </w:r>
      <w:r w:rsidRPr="00896FE2">
        <w:rPr>
          <w:rFonts w:hint="eastAsia"/>
          <w:color w:val="000000"/>
          <w:sz w:val="24"/>
          <w:u w:val="single"/>
        </w:rPr>
        <w:t>，则本项目挥发性有机物有组织排放量为</w:t>
      </w:r>
      <w:r w:rsidRPr="00896FE2">
        <w:rPr>
          <w:rFonts w:hint="eastAsia"/>
          <w:color w:val="000000"/>
          <w:sz w:val="24"/>
          <w:u w:val="single"/>
        </w:rPr>
        <w:t>0.021t</w:t>
      </w:r>
      <w:r w:rsidRPr="00896FE2">
        <w:rPr>
          <w:color w:val="000000"/>
          <w:sz w:val="24"/>
          <w:u w:val="single"/>
        </w:rPr>
        <w:t>/</w:t>
      </w:r>
      <w:r w:rsidRPr="00896FE2">
        <w:rPr>
          <w:rFonts w:hint="eastAsia"/>
          <w:color w:val="000000"/>
          <w:sz w:val="24"/>
          <w:u w:val="single"/>
        </w:rPr>
        <w:t>a</w:t>
      </w:r>
      <w:r w:rsidRPr="00896FE2">
        <w:rPr>
          <w:rFonts w:hint="eastAsia"/>
          <w:color w:val="000000"/>
          <w:sz w:val="24"/>
          <w:u w:val="single"/>
        </w:rPr>
        <w:t>，排放速率为</w:t>
      </w:r>
      <w:r w:rsidRPr="00896FE2">
        <w:rPr>
          <w:rFonts w:hint="eastAsia"/>
          <w:color w:val="000000"/>
          <w:sz w:val="24"/>
          <w:u w:val="single"/>
        </w:rPr>
        <w:t>0.00</w:t>
      </w:r>
      <w:r w:rsidR="00550D73" w:rsidRPr="00896FE2">
        <w:rPr>
          <w:color w:val="000000"/>
          <w:sz w:val="24"/>
          <w:u w:val="single"/>
        </w:rPr>
        <w:t>88</w:t>
      </w:r>
      <w:r w:rsidRPr="00896FE2">
        <w:rPr>
          <w:rFonts w:hint="eastAsia"/>
          <w:color w:val="000000"/>
          <w:sz w:val="24"/>
          <w:u w:val="single"/>
        </w:rPr>
        <w:t>kg</w:t>
      </w:r>
      <w:r w:rsidRPr="00896FE2">
        <w:rPr>
          <w:color w:val="000000"/>
          <w:sz w:val="24"/>
          <w:u w:val="single"/>
        </w:rPr>
        <w:t>/</w:t>
      </w:r>
      <w:r w:rsidRPr="00896FE2">
        <w:rPr>
          <w:rFonts w:hint="eastAsia"/>
          <w:color w:val="000000"/>
          <w:sz w:val="24"/>
          <w:u w:val="single"/>
        </w:rPr>
        <w:t>h</w:t>
      </w:r>
      <w:r w:rsidRPr="00896FE2">
        <w:rPr>
          <w:rFonts w:hint="eastAsia"/>
          <w:color w:val="000000"/>
          <w:sz w:val="24"/>
          <w:u w:val="single"/>
        </w:rPr>
        <w:t>，排放浓度为</w:t>
      </w:r>
      <w:r w:rsidRPr="00896FE2">
        <w:rPr>
          <w:rFonts w:hint="eastAsia"/>
          <w:color w:val="000000"/>
          <w:sz w:val="24"/>
          <w:u w:val="single"/>
        </w:rPr>
        <w:t>1.8mg</w:t>
      </w:r>
      <w:r w:rsidRPr="00896FE2">
        <w:rPr>
          <w:color w:val="000000"/>
          <w:sz w:val="24"/>
          <w:u w:val="single"/>
        </w:rPr>
        <w:t>/</w:t>
      </w:r>
      <w:r w:rsidRPr="00896FE2">
        <w:rPr>
          <w:rFonts w:hint="eastAsia"/>
          <w:color w:val="000000"/>
          <w:sz w:val="24"/>
          <w:u w:val="single"/>
        </w:rPr>
        <w:t>m</w:t>
      </w:r>
      <w:r w:rsidRPr="00896FE2">
        <w:rPr>
          <w:rFonts w:hint="eastAsia"/>
          <w:color w:val="000000"/>
          <w:sz w:val="24"/>
          <w:u w:val="single"/>
          <w:vertAlign w:val="superscript"/>
        </w:rPr>
        <w:t>3</w:t>
      </w:r>
      <w:r w:rsidRPr="00896FE2">
        <w:rPr>
          <w:rFonts w:hint="eastAsia"/>
          <w:color w:val="000000"/>
          <w:sz w:val="24"/>
          <w:u w:val="single"/>
        </w:rPr>
        <w:t>；甲醛有组织排放量为</w:t>
      </w:r>
      <w:r w:rsidRPr="00896FE2">
        <w:rPr>
          <w:rFonts w:hint="eastAsia"/>
          <w:color w:val="000000"/>
          <w:sz w:val="24"/>
          <w:u w:val="single"/>
        </w:rPr>
        <w:t>0.005t</w:t>
      </w:r>
      <w:r w:rsidRPr="00896FE2">
        <w:rPr>
          <w:color w:val="000000"/>
          <w:sz w:val="24"/>
          <w:u w:val="single"/>
        </w:rPr>
        <w:t>/</w:t>
      </w:r>
      <w:r w:rsidRPr="00896FE2">
        <w:rPr>
          <w:rFonts w:hint="eastAsia"/>
          <w:color w:val="000000"/>
          <w:sz w:val="24"/>
          <w:u w:val="single"/>
        </w:rPr>
        <w:t>a</w:t>
      </w:r>
      <w:r w:rsidRPr="00896FE2">
        <w:rPr>
          <w:rFonts w:hint="eastAsia"/>
          <w:color w:val="000000"/>
          <w:sz w:val="24"/>
          <w:u w:val="single"/>
        </w:rPr>
        <w:t>，排放速率为</w:t>
      </w:r>
      <w:r w:rsidRPr="00896FE2">
        <w:rPr>
          <w:rFonts w:hint="eastAsia"/>
          <w:color w:val="000000"/>
          <w:sz w:val="24"/>
          <w:u w:val="single"/>
        </w:rPr>
        <w:t>0.002</w:t>
      </w:r>
      <w:r w:rsidR="00550D73" w:rsidRPr="00896FE2">
        <w:rPr>
          <w:color w:val="000000"/>
          <w:sz w:val="24"/>
          <w:u w:val="single"/>
        </w:rPr>
        <w:t>1</w:t>
      </w:r>
      <w:r w:rsidRPr="00896FE2">
        <w:rPr>
          <w:rFonts w:hint="eastAsia"/>
          <w:color w:val="000000"/>
          <w:sz w:val="24"/>
          <w:u w:val="single"/>
        </w:rPr>
        <w:t>kg</w:t>
      </w:r>
      <w:r w:rsidRPr="00896FE2">
        <w:rPr>
          <w:color w:val="000000"/>
          <w:sz w:val="24"/>
          <w:u w:val="single"/>
        </w:rPr>
        <w:t>/</w:t>
      </w:r>
      <w:r w:rsidRPr="00896FE2">
        <w:rPr>
          <w:rFonts w:hint="eastAsia"/>
          <w:color w:val="000000"/>
          <w:sz w:val="24"/>
          <w:u w:val="single"/>
        </w:rPr>
        <w:t>h</w:t>
      </w:r>
      <w:r w:rsidRPr="00896FE2">
        <w:rPr>
          <w:rFonts w:hint="eastAsia"/>
          <w:color w:val="000000"/>
          <w:sz w:val="24"/>
          <w:u w:val="single"/>
        </w:rPr>
        <w:t>，排放浓度为</w:t>
      </w:r>
      <w:r w:rsidRPr="00896FE2">
        <w:rPr>
          <w:rFonts w:hint="eastAsia"/>
          <w:color w:val="000000"/>
          <w:sz w:val="24"/>
          <w:u w:val="single"/>
        </w:rPr>
        <w:t>0.4mg</w:t>
      </w:r>
      <w:r w:rsidRPr="00896FE2">
        <w:rPr>
          <w:color w:val="000000"/>
          <w:sz w:val="24"/>
          <w:u w:val="single"/>
        </w:rPr>
        <w:t>/</w:t>
      </w:r>
      <w:r w:rsidRPr="00896FE2">
        <w:rPr>
          <w:rFonts w:hint="eastAsia"/>
          <w:color w:val="000000"/>
          <w:sz w:val="24"/>
          <w:u w:val="single"/>
        </w:rPr>
        <w:t>m</w:t>
      </w:r>
      <w:r w:rsidRPr="00896FE2">
        <w:rPr>
          <w:rFonts w:hint="eastAsia"/>
          <w:color w:val="000000"/>
          <w:sz w:val="24"/>
          <w:u w:val="single"/>
          <w:vertAlign w:val="superscript"/>
        </w:rPr>
        <w:t>3</w:t>
      </w:r>
      <w:r w:rsidRPr="00896FE2">
        <w:rPr>
          <w:rFonts w:hint="eastAsia"/>
          <w:color w:val="000000"/>
          <w:sz w:val="24"/>
          <w:u w:val="single"/>
        </w:rPr>
        <w:t>。</w:t>
      </w:r>
    </w:p>
    <w:bookmarkEnd w:id="32"/>
    <w:p w14:paraId="45ACE4FD" w14:textId="4857CD2E" w:rsidR="003B1AD6" w:rsidRPr="00896FE2" w:rsidRDefault="003B1AD6" w:rsidP="003B1AD6">
      <w:pPr>
        <w:adjustRightInd w:val="0"/>
        <w:snapToGrid w:val="0"/>
        <w:spacing w:line="360" w:lineRule="auto"/>
        <w:ind w:firstLineChars="200" w:firstLine="480"/>
        <w:rPr>
          <w:rFonts w:ascii="宋体" w:hAnsi="宋体"/>
          <w:sz w:val="24"/>
          <w:szCs w:val="32"/>
          <w:u w:val="single"/>
        </w:rPr>
      </w:pPr>
      <w:r w:rsidRPr="00896FE2">
        <w:rPr>
          <w:rFonts w:ascii="宋体" w:hAnsi="宋体" w:hint="eastAsia"/>
          <w:sz w:val="24"/>
          <w:szCs w:val="32"/>
          <w:u w:val="single"/>
        </w:rPr>
        <w:t>本项目</w:t>
      </w:r>
      <w:r w:rsidRPr="00896FE2">
        <w:rPr>
          <w:rFonts w:ascii="宋体" w:hAnsi="宋体" w:hint="eastAsia"/>
          <w:sz w:val="24"/>
          <w:u w:val="single"/>
        </w:rPr>
        <w:t>涂胶、拼板、热压工序产生的有机废气</w:t>
      </w:r>
      <w:r w:rsidRPr="00896FE2">
        <w:rPr>
          <w:rFonts w:hAnsi="宋体" w:hint="eastAsia"/>
          <w:sz w:val="24"/>
          <w:u w:val="single"/>
        </w:rPr>
        <w:t>、</w:t>
      </w:r>
      <w:proofErr w:type="gramStart"/>
      <w:r w:rsidRPr="00896FE2">
        <w:rPr>
          <w:rFonts w:hAnsi="宋体" w:hint="eastAsia"/>
          <w:sz w:val="24"/>
          <w:u w:val="single"/>
        </w:rPr>
        <w:t>甲醛</w:t>
      </w:r>
      <w:r w:rsidRPr="00896FE2">
        <w:rPr>
          <w:rFonts w:ascii="宋体" w:hAnsi="宋体" w:hint="eastAsia"/>
          <w:sz w:val="24"/>
          <w:szCs w:val="32"/>
          <w:u w:val="single"/>
        </w:rPr>
        <w:t>产排情况</w:t>
      </w:r>
      <w:proofErr w:type="gramEnd"/>
      <w:r w:rsidRPr="00896FE2">
        <w:rPr>
          <w:rFonts w:ascii="宋体" w:hAnsi="宋体" w:hint="eastAsia"/>
          <w:sz w:val="24"/>
          <w:szCs w:val="32"/>
          <w:u w:val="single"/>
        </w:rPr>
        <w:t>见下表。</w:t>
      </w:r>
    </w:p>
    <w:p w14:paraId="2403CB63" w14:textId="77777777" w:rsidR="009522B3" w:rsidRPr="00896FE2" w:rsidRDefault="009522B3" w:rsidP="003B1AD6">
      <w:pPr>
        <w:widowControl/>
        <w:spacing w:line="360" w:lineRule="auto"/>
        <w:jc w:val="center"/>
        <w:rPr>
          <w:rFonts w:ascii="宋体" w:hAnsi="宋体"/>
          <w:b/>
          <w:bCs/>
          <w:color w:val="000000"/>
          <w:u w:val="single"/>
        </w:rPr>
      </w:pPr>
    </w:p>
    <w:p w14:paraId="1547D1F7" w14:textId="77777777" w:rsidR="009522B3" w:rsidRPr="00896FE2" w:rsidRDefault="009522B3" w:rsidP="003B1AD6">
      <w:pPr>
        <w:widowControl/>
        <w:spacing w:line="360" w:lineRule="auto"/>
        <w:jc w:val="center"/>
        <w:rPr>
          <w:rFonts w:ascii="宋体" w:hAnsi="宋体"/>
          <w:b/>
          <w:bCs/>
          <w:color w:val="000000"/>
          <w:u w:val="single"/>
        </w:rPr>
      </w:pPr>
    </w:p>
    <w:p w14:paraId="70525ED5" w14:textId="409E55A1" w:rsidR="003B1AD6" w:rsidRPr="00896FE2" w:rsidRDefault="003B1AD6" w:rsidP="003B1AD6">
      <w:pPr>
        <w:widowControl/>
        <w:spacing w:line="360" w:lineRule="auto"/>
        <w:jc w:val="center"/>
        <w:rPr>
          <w:rFonts w:ascii="宋体" w:hAnsi="宋体"/>
          <w:b/>
          <w:bCs/>
          <w:color w:val="000000"/>
          <w:u w:val="single"/>
        </w:rPr>
      </w:pPr>
      <w:r w:rsidRPr="00896FE2">
        <w:rPr>
          <w:rFonts w:ascii="宋体" w:hAnsi="宋体" w:hint="eastAsia"/>
          <w:b/>
          <w:bCs/>
          <w:color w:val="000000"/>
          <w:u w:val="single"/>
        </w:rPr>
        <w:lastRenderedPageBreak/>
        <w:t>表</w:t>
      </w:r>
      <w:r w:rsidRPr="00896FE2">
        <w:rPr>
          <w:b/>
          <w:bCs/>
          <w:color w:val="000000"/>
          <w:u w:val="single"/>
        </w:rPr>
        <w:t xml:space="preserve">7 </w:t>
      </w:r>
      <w:r w:rsidRPr="00896FE2">
        <w:rPr>
          <w:rFonts w:ascii="宋体" w:hAnsi="宋体" w:hint="eastAsia"/>
          <w:b/>
          <w:bCs/>
          <w:color w:val="000000"/>
          <w:u w:val="single"/>
        </w:rPr>
        <w:t>项目涂胶、拼板、热压工序产生的有机废气、</w:t>
      </w:r>
      <w:proofErr w:type="gramStart"/>
      <w:r w:rsidRPr="00896FE2">
        <w:rPr>
          <w:rFonts w:ascii="宋体" w:hAnsi="宋体" w:hint="eastAsia"/>
          <w:b/>
          <w:bCs/>
          <w:color w:val="000000"/>
          <w:u w:val="single"/>
        </w:rPr>
        <w:t>甲醛产排情况</w:t>
      </w:r>
      <w:proofErr w:type="gramEnd"/>
      <w:r w:rsidRPr="00896FE2">
        <w:rPr>
          <w:rFonts w:ascii="宋体" w:hAnsi="宋体" w:hint="eastAsia"/>
          <w:b/>
          <w:bCs/>
          <w:color w:val="000000"/>
          <w:u w:val="single"/>
        </w:rPr>
        <w:t>计算表</w:t>
      </w:r>
    </w:p>
    <w:tbl>
      <w:tblPr>
        <w:tblStyle w:val="af6"/>
        <w:tblW w:w="0" w:type="auto"/>
        <w:jc w:val="center"/>
        <w:tblLook w:val="04A0" w:firstRow="1" w:lastRow="0" w:firstColumn="1" w:lastColumn="0" w:noHBand="0" w:noVBand="1"/>
      </w:tblPr>
      <w:tblGrid>
        <w:gridCol w:w="1104"/>
        <w:gridCol w:w="734"/>
        <w:gridCol w:w="709"/>
        <w:gridCol w:w="850"/>
        <w:gridCol w:w="1134"/>
        <w:gridCol w:w="1134"/>
        <w:gridCol w:w="959"/>
        <w:gridCol w:w="1105"/>
        <w:gridCol w:w="1105"/>
      </w:tblGrid>
      <w:tr w:rsidR="009522B3" w:rsidRPr="00896FE2" w14:paraId="668EB76A" w14:textId="77777777" w:rsidTr="009D04AB">
        <w:trPr>
          <w:jc w:val="center"/>
        </w:trPr>
        <w:tc>
          <w:tcPr>
            <w:tcW w:w="1104" w:type="dxa"/>
            <w:vMerge w:val="restart"/>
            <w:vAlign w:val="center"/>
          </w:tcPr>
          <w:p w14:paraId="405CC609" w14:textId="77777777" w:rsidR="009522B3" w:rsidRPr="00896FE2" w:rsidRDefault="009522B3" w:rsidP="009D04AB">
            <w:pPr>
              <w:adjustRightInd w:val="0"/>
              <w:snapToGrid w:val="0"/>
              <w:jc w:val="center"/>
              <w:rPr>
                <w:szCs w:val="21"/>
                <w:u w:val="single"/>
              </w:rPr>
            </w:pPr>
            <w:proofErr w:type="gramStart"/>
            <w:r w:rsidRPr="00896FE2">
              <w:rPr>
                <w:rFonts w:hint="eastAsia"/>
                <w:szCs w:val="21"/>
                <w:u w:val="single"/>
              </w:rPr>
              <w:t>产污环节</w:t>
            </w:r>
            <w:proofErr w:type="gramEnd"/>
          </w:p>
        </w:tc>
        <w:tc>
          <w:tcPr>
            <w:tcW w:w="1443" w:type="dxa"/>
            <w:gridSpan w:val="2"/>
            <w:vMerge w:val="restart"/>
            <w:vAlign w:val="center"/>
          </w:tcPr>
          <w:p w14:paraId="42261D83" w14:textId="77777777" w:rsidR="009522B3" w:rsidRPr="00896FE2" w:rsidRDefault="009522B3" w:rsidP="009D04AB">
            <w:pPr>
              <w:widowControl/>
              <w:jc w:val="center"/>
              <w:rPr>
                <w:rFonts w:ascii="宋体" w:hAnsi="宋体"/>
                <w:color w:val="000000"/>
                <w:u w:val="single"/>
              </w:rPr>
            </w:pPr>
            <w:r w:rsidRPr="00896FE2">
              <w:rPr>
                <w:rFonts w:hint="eastAsia"/>
                <w:szCs w:val="21"/>
                <w:u w:val="single"/>
              </w:rPr>
              <w:t>污染物</w:t>
            </w:r>
          </w:p>
        </w:tc>
        <w:tc>
          <w:tcPr>
            <w:tcW w:w="3118" w:type="dxa"/>
            <w:gridSpan w:val="3"/>
            <w:vAlign w:val="center"/>
          </w:tcPr>
          <w:p w14:paraId="4B47070D" w14:textId="77777777" w:rsidR="009522B3" w:rsidRPr="00896FE2" w:rsidRDefault="009522B3" w:rsidP="009D04AB">
            <w:pPr>
              <w:widowControl/>
              <w:jc w:val="center"/>
              <w:rPr>
                <w:rFonts w:ascii="宋体" w:hAnsi="宋体"/>
                <w:color w:val="000000"/>
                <w:u w:val="single"/>
              </w:rPr>
            </w:pPr>
            <w:r w:rsidRPr="00896FE2">
              <w:rPr>
                <w:rFonts w:hint="eastAsia"/>
                <w:szCs w:val="21"/>
                <w:u w:val="single"/>
              </w:rPr>
              <w:t>处理前</w:t>
            </w:r>
          </w:p>
        </w:tc>
        <w:tc>
          <w:tcPr>
            <w:tcW w:w="3169" w:type="dxa"/>
            <w:gridSpan w:val="3"/>
            <w:vAlign w:val="center"/>
          </w:tcPr>
          <w:p w14:paraId="7EE65D1A" w14:textId="77777777" w:rsidR="009522B3" w:rsidRPr="00896FE2" w:rsidRDefault="009522B3" w:rsidP="009D04AB">
            <w:pPr>
              <w:widowControl/>
              <w:jc w:val="center"/>
              <w:rPr>
                <w:rFonts w:ascii="宋体" w:hAnsi="宋体"/>
                <w:color w:val="000000"/>
                <w:u w:val="single"/>
              </w:rPr>
            </w:pPr>
            <w:r w:rsidRPr="00896FE2">
              <w:rPr>
                <w:rFonts w:hint="eastAsia"/>
                <w:szCs w:val="21"/>
                <w:u w:val="single"/>
              </w:rPr>
              <w:t>处理后</w:t>
            </w:r>
          </w:p>
        </w:tc>
      </w:tr>
      <w:tr w:rsidR="009522B3" w:rsidRPr="00896FE2" w14:paraId="53E143B5" w14:textId="77777777" w:rsidTr="009D04AB">
        <w:trPr>
          <w:jc w:val="center"/>
        </w:trPr>
        <w:tc>
          <w:tcPr>
            <w:tcW w:w="1104" w:type="dxa"/>
            <w:vMerge/>
            <w:vAlign w:val="center"/>
          </w:tcPr>
          <w:p w14:paraId="0C1F38D9" w14:textId="77777777" w:rsidR="009522B3" w:rsidRPr="00896FE2" w:rsidRDefault="009522B3" w:rsidP="009D04AB">
            <w:pPr>
              <w:widowControl/>
              <w:jc w:val="center"/>
              <w:rPr>
                <w:rFonts w:ascii="宋体" w:hAnsi="宋体"/>
                <w:color w:val="000000"/>
                <w:u w:val="single"/>
              </w:rPr>
            </w:pPr>
          </w:p>
        </w:tc>
        <w:tc>
          <w:tcPr>
            <w:tcW w:w="1443" w:type="dxa"/>
            <w:gridSpan w:val="2"/>
            <w:vMerge/>
            <w:vAlign w:val="center"/>
          </w:tcPr>
          <w:p w14:paraId="24D4A06B" w14:textId="77777777" w:rsidR="009522B3" w:rsidRPr="00896FE2" w:rsidRDefault="009522B3" w:rsidP="009D04AB">
            <w:pPr>
              <w:widowControl/>
              <w:jc w:val="center"/>
              <w:rPr>
                <w:rFonts w:ascii="宋体" w:hAnsi="宋体"/>
                <w:color w:val="000000"/>
                <w:u w:val="single"/>
              </w:rPr>
            </w:pPr>
          </w:p>
        </w:tc>
        <w:tc>
          <w:tcPr>
            <w:tcW w:w="850" w:type="dxa"/>
            <w:vAlign w:val="center"/>
          </w:tcPr>
          <w:p w14:paraId="0C1AFC92" w14:textId="77777777" w:rsidR="009522B3" w:rsidRPr="00896FE2" w:rsidRDefault="009522B3" w:rsidP="009D04AB">
            <w:pPr>
              <w:adjustRightInd w:val="0"/>
              <w:snapToGrid w:val="0"/>
              <w:jc w:val="center"/>
              <w:rPr>
                <w:szCs w:val="21"/>
                <w:u w:val="single"/>
              </w:rPr>
            </w:pPr>
            <w:r w:rsidRPr="00896FE2">
              <w:rPr>
                <w:rFonts w:hint="eastAsia"/>
                <w:szCs w:val="21"/>
                <w:u w:val="single"/>
              </w:rPr>
              <w:t>产生量</w:t>
            </w:r>
          </w:p>
          <w:p w14:paraId="02581C66" w14:textId="77777777" w:rsidR="009522B3" w:rsidRPr="00896FE2" w:rsidRDefault="009522B3" w:rsidP="009D04AB">
            <w:pPr>
              <w:widowControl/>
              <w:jc w:val="center"/>
              <w:rPr>
                <w:rFonts w:ascii="宋体" w:hAnsi="宋体"/>
                <w:color w:val="000000"/>
                <w:u w:val="single"/>
              </w:rPr>
            </w:pPr>
            <w:r w:rsidRPr="00896FE2">
              <w:rPr>
                <w:rFonts w:hint="eastAsia"/>
                <w:szCs w:val="21"/>
                <w:u w:val="single"/>
              </w:rPr>
              <w:t>t</w:t>
            </w:r>
            <w:r w:rsidRPr="00896FE2">
              <w:rPr>
                <w:szCs w:val="21"/>
                <w:u w:val="single"/>
              </w:rPr>
              <w:t>/</w:t>
            </w:r>
            <w:r w:rsidRPr="00896FE2">
              <w:rPr>
                <w:rFonts w:hint="eastAsia"/>
                <w:szCs w:val="21"/>
                <w:u w:val="single"/>
              </w:rPr>
              <w:t>a</w:t>
            </w:r>
          </w:p>
        </w:tc>
        <w:tc>
          <w:tcPr>
            <w:tcW w:w="1134" w:type="dxa"/>
            <w:vAlign w:val="center"/>
          </w:tcPr>
          <w:p w14:paraId="094620BE" w14:textId="77777777" w:rsidR="009522B3" w:rsidRPr="00896FE2" w:rsidRDefault="009522B3" w:rsidP="009D04AB">
            <w:pPr>
              <w:adjustRightInd w:val="0"/>
              <w:snapToGrid w:val="0"/>
              <w:jc w:val="center"/>
              <w:rPr>
                <w:szCs w:val="21"/>
                <w:u w:val="single"/>
              </w:rPr>
            </w:pPr>
            <w:r w:rsidRPr="00896FE2">
              <w:rPr>
                <w:rFonts w:hint="eastAsia"/>
                <w:szCs w:val="21"/>
                <w:u w:val="single"/>
              </w:rPr>
              <w:t>产生速率</w:t>
            </w:r>
          </w:p>
          <w:p w14:paraId="6262C887" w14:textId="77777777" w:rsidR="009522B3" w:rsidRPr="00896FE2" w:rsidRDefault="009522B3" w:rsidP="009D04AB">
            <w:pPr>
              <w:widowControl/>
              <w:jc w:val="center"/>
              <w:rPr>
                <w:rFonts w:ascii="宋体" w:hAnsi="宋体"/>
                <w:color w:val="000000"/>
                <w:u w:val="single"/>
              </w:rPr>
            </w:pPr>
            <w:r w:rsidRPr="00896FE2">
              <w:rPr>
                <w:u w:val="single"/>
              </w:rPr>
              <w:t>kg/h</w:t>
            </w:r>
          </w:p>
        </w:tc>
        <w:tc>
          <w:tcPr>
            <w:tcW w:w="1134" w:type="dxa"/>
            <w:vAlign w:val="center"/>
          </w:tcPr>
          <w:p w14:paraId="02B3DA06" w14:textId="77777777" w:rsidR="009522B3" w:rsidRPr="00896FE2" w:rsidRDefault="009522B3" w:rsidP="009D04AB">
            <w:pPr>
              <w:adjustRightInd w:val="0"/>
              <w:snapToGrid w:val="0"/>
              <w:jc w:val="center"/>
              <w:rPr>
                <w:u w:val="single"/>
              </w:rPr>
            </w:pPr>
            <w:r w:rsidRPr="00896FE2">
              <w:rPr>
                <w:u w:val="single"/>
              </w:rPr>
              <w:t>产生浓度</w:t>
            </w:r>
          </w:p>
          <w:p w14:paraId="48BFCD74" w14:textId="77777777" w:rsidR="009522B3" w:rsidRPr="00896FE2" w:rsidRDefault="009522B3" w:rsidP="009D04AB">
            <w:pPr>
              <w:widowControl/>
              <w:jc w:val="center"/>
              <w:rPr>
                <w:rFonts w:ascii="宋体" w:hAnsi="宋体"/>
                <w:color w:val="000000"/>
                <w:u w:val="single"/>
              </w:rPr>
            </w:pPr>
            <w:r w:rsidRPr="00896FE2">
              <w:rPr>
                <w:u w:val="single"/>
              </w:rPr>
              <w:t>mg/m</w:t>
            </w:r>
            <w:r w:rsidRPr="00896FE2">
              <w:rPr>
                <w:u w:val="single"/>
                <w:vertAlign w:val="superscript"/>
              </w:rPr>
              <w:t>3</w:t>
            </w:r>
          </w:p>
        </w:tc>
        <w:tc>
          <w:tcPr>
            <w:tcW w:w="959" w:type="dxa"/>
            <w:vAlign w:val="center"/>
          </w:tcPr>
          <w:p w14:paraId="0139BA9B" w14:textId="77777777" w:rsidR="009522B3" w:rsidRPr="00896FE2" w:rsidRDefault="009522B3" w:rsidP="009D04AB">
            <w:pPr>
              <w:adjustRightInd w:val="0"/>
              <w:snapToGrid w:val="0"/>
              <w:jc w:val="center"/>
              <w:rPr>
                <w:szCs w:val="21"/>
                <w:u w:val="single"/>
              </w:rPr>
            </w:pPr>
            <w:r w:rsidRPr="00896FE2">
              <w:rPr>
                <w:rFonts w:hint="eastAsia"/>
                <w:szCs w:val="21"/>
                <w:u w:val="single"/>
              </w:rPr>
              <w:t>排放量</w:t>
            </w:r>
          </w:p>
          <w:p w14:paraId="1EB88029" w14:textId="77777777" w:rsidR="009522B3" w:rsidRPr="00896FE2" w:rsidRDefault="009522B3" w:rsidP="009D04AB">
            <w:pPr>
              <w:widowControl/>
              <w:jc w:val="center"/>
              <w:rPr>
                <w:rFonts w:ascii="宋体" w:hAnsi="宋体"/>
                <w:color w:val="000000"/>
                <w:u w:val="single"/>
              </w:rPr>
            </w:pPr>
            <w:r w:rsidRPr="00896FE2">
              <w:rPr>
                <w:rFonts w:hint="eastAsia"/>
                <w:szCs w:val="21"/>
                <w:u w:val="single"/>
              </w:rPr>
              <w:t>t</w:t>
            </w:r>
            <w:r w:rsidRPr="00896FE2">
              <w:rPr>
                <w:szCs w:val="21"/>
                <w:u w:val="single"/>
              </w:rPr>
              <w:t>/</w:t>
            </w:r>
            <w:r w:rsidRPr="00896FE2">
              <w:rPr>
                <w:rFonts w:hint="eastAsia"/>
                <w:szCs w:val="21"/>
                <w:u w:val="single"/>
              </w:rPr>
              <w:t>a</w:t>
            </w:r>
          </w:p>
        </w:tc>
        <w:tc>
          <w:tcPr>
            <w:tcW w:w="1105" w:type="dxa"/>
            <w:vAlign w:val="center"/>
          </w:tcPr>
          <w:p w14:paraId="2719730C" w14:textId="77777777" w:rsidR="009522B3" w:rsidRPr="00896FE2" w:rsidRDefault="009522B3" w:rsidP="009D04AB">
            <w:pPr>
              <w:adjustRightInd w:val="0"/>
              <w:snapToGrid w:val="0"/>
              <w:jc w:val="center"/>
              <w:rPr>
                <w:szCs w:val="21"/>
                <w:u w:val="single"/>
              </w:rPr>
            </w:pPr>
            <w:r w:rsidRPr="00896FE2">
              <w:rPr>
                <w:rFonts w:hint="eastAsia"/>
                <w:szCs w:val="21"/>
                <w:u w:val="single"/>
              </w:rPr>
              <w:t>排放速率</w:t>
            </w:r>
          </w:p>
          <w:p w14:paraId="165F63A6" w14:textId="77777777" w:rsidR="009522B3" w:rsidRPr="00896FE2" w:rsidRDefault="009522B3" w:rsidP="009D04AB">
            <w:pPr>
              <w:widowControl/>
              <w:jc w:val="center"/>
              <w:rPr>
                <w:rFonts w:ascii="宋体" w:hAnsi="宋体"/>
                <w:color w:val="000000"/>
                <w:u w:val="single"/>
              </w:rPr>
            </w:pPr>
            <w:r w:rsidRPr="00896FE2">
              <w:rPr>
                <w:u w:val="single"/>
              </w:rPr>
              <w:t>kg/h</w:t>
            </w:r>
          </w:p>
        </w:tc>
        <w:tc>
          <w:tcPr>
            <w:tcW w:w="1105" w:type="dxa"/>
            <w:vAlign w:val="center"/>
          </w:tcPr>
          <w:p w14:paraId="647E8FB0" w14:textId="77777777" w:rsidR="009522B3" w:rsidRPr="00896FE2" w:rsidRDefault="009522B3" w:rsidP="009D04AB">
            <w:pPr>
              <w:adjustRightInd w:val="0"/>
              <w:snapToGrid w:val="0"/>
              <w:jc w:val="center"/>
              <w:rPr>
                <w:u w:val="single"/>
              </w:rPr>
            </w:pPr>
            <w:r w:rsidRPr="00896FE2">
              <w:rPr>
                <w:rFonts w:hint="eastAsia"/>
                <w:u w:val="single"/>
              </w:rPr>
              <w:t>排放</w:t>
            </w:r>
            <w:r w:rsidRPr="00896FE2">
              <w:rPr>
                <w:u w:val="single"/>
              </w:rPr>
              <w:t>浓度</w:t>
            </w:r>
          </w:p>
          <w:p w14:paraId="665B33DB" w14:textId="77777777" w:rsidR="009522B3" w:rsidRPr="00896FE2" w:rsidRDefault="009522B3" w:rsidP="009D04AB">
            <w:pPr>
              <w:widowControl/>
              <w:jc w:val="center"/>
              <w:rPr>
                <w:rFonts w:ascii="宋体" w:hAnsi="宋体"/>
                <w:color w:val="000000"/>
                <w:u w:val="single"/>
              </w:rPr>
            </w:pPr>
            <w:r w:rsidRPr="00896FE2">
              <w:rPr>
                <w:u w:val="single"/>
              </w:rPr>
              <w:t>mg/m</w:t>
            </w:r>
            <w:r w:rsidRPr="00896FE2">
              <w:rPr>
                <w:u w:val="single"/>
                <w:vertAlign w:val="superscript"/>
              </w:rPr>
              <w:t>3</w:t>
            </w:r>
          </w:p>
        </w:tc>
      </w:tr>
      <w:tr w:rsidR="009522B3" w:rsidRPr="00896FE2" w14:paraId="3CC2D8D5" w14:textId="77777777" w:rsidTr="009D04AB">
        <w:trPr>
          <w:jc w:val="center"/>
        </w:trPr>
        <w:tc>
          <w:tcPr>
            <w:tcW w:w="1104" w:type="dxa"/>
            <w:vMerge w:val="restart"/>
            <w:vAlign w:val="center"/>
          </w:tcPr>
          <w:p w14:paraId="03EF46DB" w14:textId="5445F77E" w:rsidR="009522B3" w:rsidRPr="00896FE2" w:rsidRDefault="009522B3" w:rsidP="009D04AB">
            <w:pPr>
              <w:widowControl/>
              <w:jc w:val="center"/>
              <w:rPr>
                <w:rFonts w:ascii="宋体" w:hAnsi="宋体"/>
                <w:color w:val="000000"/>
                <w:u w:val="single"/>
              </w:rPr>
            </w:pPr>
            <w:r w:rsidRPr="00896FE2">
              <w:rPr>
                <w:rFonts w:hint="eastAsia"/>
                <w:u w:val="single"/>
              </w:rPr>
              <w:t>涂胶、拼板、热压</w:t>
            </w:r>
          </w:p>
        </w:tc>
        <w:tc>
          <w:tcPr>
            <w:tcW w:w="734" w:type="dxa"/>
            <w:vMerge w:val="restart"/>
            <w:vAlign w:val="center"/>
          </w:tcPr>
          <w:p w14:paraId="0D7DF9B5" w14:textId="71F3E770" w:rsidR="009522B3" w:rsidRPr="00896FE2" w:rsidRDefault="009522B3" w:rsidP="009D04AB">
            <w:pPr>
              <w:widowControl/>
              <w:jc w:val="center"/>
              <w:rPr>
                <w:rFonts w:ascii="宋体" w:hAnsi="宋体"/>
                <w:color w:val="000000"/>
                <w:u w:val="single"/>
              </w:rPr>
            </w:pPr>
            <w:r w:rsidRPr="00896FE2">
              <w:rPr>
                <w:rFonts w:ascii="宋体" w:hAnsi="宋体" w:hint="eastAsia"/>
                <w:color w:val="000000"/>
                <w:u w:val="single"/>
              </w:rPr>
              <w:t>挥发性有机物</w:t>
            </w:r>
          </w:p>
        </w:tc>
        <w:tc>
          <w:tcPr>
            <w:tcW w:w="709" w:type="dxa"/>
            <w:vAlign w:val="center"/>
          </w:tcPr>
          <w:p w14:paraId="34E1466F" w14:textId="77777777" w:rsidR="009522B3" w:rsidRPr="00896FE2" w:rsidRDefault="009522B3" w:rsidP="009D04AB">
            <w:pPr>
              <w:widowControl/>
              <w:jc w:val="center"/>
              <w:rPr>
                <w:rFonts w:ascii="宋体" w:hAnsi="宋体"/>
                <w:color w:val="000000"/>
                <w:u w:val="single"/>
              </w:rPr>
            </w:pPr>
            <w:r w:rsidRPr="00896FE2">
              <w:rPr>
                <w:rFonts w:hint="eastAsia"/>
                <w:szCs w:val="21"/>
                <w:u w:val="single"/>
              </w:rPr>
              <w:t>有组织</w:t>
            </w:r>
          </w:p>
        </w:tc>
        <w:tc>
          <w:tcPr>
            <w:tcW w:w="850" w:type="dxa"/>
            <w:vAlign w:val="center"/>
          </w:tcPr>
          <w:p w14:paraId="4157D436" w14:textId="1D64B3F1" w:rsidR="009522B3" w:rsidRPr="00896FE2" w:rsidRDefault="00262EBD" w:rsidP="009D04AB">
            <w:pPr>
              <w:widowControl/>
              <w:jc w:val="center"/>
              <w:rPr>
                <w:color w:val="000000"/>
                <w:u w:val="single"/>
              </w:rPr>
            </w:pPr>
            <w:r w:rsidRPr="00896FE2">
              <w:rPr>
                <w:color w:val="000000"/>
                <w:u w:val="single"/>
              </w:rPr>
              <w:t>0.105</w:t>
            </w:r>
          </w:p>
        </w:tc>
        <w:tc>
          <w:tcPr>
            <w:tcW w:w="1134" w:type="dxa"/>
            <w:vAlign w:val="center"/>
          </w:tcPr>
          <w:p w14:paraId="6174E4D2" w14:textId="3016A8AB" w:rsidR="009522B3" w:rsidRPr="00896FE2" w:rsidRDefault="00EE60C0" w:rsidP="009D04AB">
            <w:pPr>
              <w:widowControl/>
              <w:jc w:val="center"/>
              <w:rPr>
                <w:color w:val="000000"/>
                <w:u w:val="single"/>
              </w:rPr>
            </w:pPr>
            <w:r w:rsidRPr="00896FE2">
              <w:rPr>
                <w:rFonts w:hint="eastAsia"/>
                <w:color w:val="000000"/>
                <w:u w:val="single"/>
              </w:rPr>
              <w:t>0</w:t>
            </w:r>
            <w:r w:rsidRPr="00896FE2">
              <w:rPr>
                <w:color w:val="000000"/>
                <w:u w:val="single"/>
              </w:rPr>
              <w:t>.04</w:t>
            </w:r>
            <w:r w:rsidR="00550D73" w:rsidRPr="00896FE2">
              <w:rPr>
                <w:color w:val="000000"/>
                <w:u w:val="single"/>
              </w:rPr>
              <w:t>38</w:t>
            </w:r>
          </w:p>
        </w:tc>
        <w:tc>
          <w:tcPr>
            <w:tcW w:w="1134" w:type="dxa"/>
            <w:vAlign w:val="center"/>
          </w:tcPr>
          <w:p w14:paraId="5C7B37E2" w14:textId="624AAD97" w:rsidR="009522B3" w:rsidRPr="00896FE2" w:rsidRDefault="00550D73" w:rsidP="009D04AB">
            <w:pPr>
              <w:widowControl/>
              <w:jc w:val="center"/>
              <w:rPr>
                <w:color w:val="000000"/>
                <w:u w:val="single"/>
              </w:rPr>
            </w:pPr>
            <w:r w:rsidRPr="00896FE2">
              <w:rPr>
                <w:rFonts w:hint="eastAsia"/>
                <w:color w:val="000000"/>
                <w:u w:val="single"/>
              </w:rPr>
              <w:t>8</w:t>
            </w:r>
            <w:r w:rsidRPr="00896FE2">
              <w:rPr>
                <w:color w:val="000000"/>
                <w:u w:val="single"/>
              </w:rPr>
              <w:t>.76</w:t>
            </w:r>
          </w:p>
        </w:tc>
        <w:tc>
          <w:tcPr>
            <w:tcW w:w="959" w:type="dxa"/>
            <w:vAlign w:val="center"/>
          </w:tcPr>
          <w:p w14:paraId="7E1BD302" w14:textId="2452E449" w:rsidR="009522B3" w:rsidRPr="00896FE2" w:rsidRDefault="00550D73" w:rsidP="009D04AB">
            <w:pPr>
              <w:widowControl/>
              <w:jc w:val="center"/>
              <w:rPr>
                <w:color w:val="000000"/>
                <w:u w:val="single"/>
              </w:rPr>
            </w:pPr>
            <w:r w:rsidRPr="00896FE2">
              <w:rPr>
                <w:rFonts w:hint="eastAsia"/>
                <w:color w:val="000000"/>
                <w:u w:val="single"/>
              </w:rPr>
              <w:t>0</w:t>
            </w:r>
            <w:r w:rsidRPr="00896FE2">
              <w:rPr>
                <w:color w:val="000000"/>
                <w:u w:val="single"/>
              </w:rPr>
              <w:t>.021</w:t>
            </w:r>
          </w:p>
        </w:tc>
        <w:tc>
          <w:tcPr>
            <w:tcW w:w="1105" w:type="dxa"/>
            <w:vAlign w:val="center"/>
          </w:tcPr>
          <w:p w14:paraId="0C7AE1E0" w14:textId="7644E6FA" w:rsidR="009522B3" w:rsidRPr="00896FE2" w:rsidRDefault="00550D73" w:rsidP="009D04AB">
            <w:pPr>
              <w:widowControl/>
              <w:jc w:val="center"/>
              <w:rPr>
                <w:color w:val="000000"/>
                <w:u w:val="single"/>
              </w:rPr>
            </w:pPr>
            <w:r w:rsidRPr="00896FE2">
              <w:rPr>
                <w:rFonts w:hint="eastAsia"/>
                <w:color w:val="000000"/>
                <w:u w:val="single"/>
              </w:rPr>
              <w:t>0</w:t>
            </w:r>
            <w:r w:rsidRPr="00896FE2">
              <w:rPr>
                <w:color w:val="000000"/>
                <w:u w:val="single"/>
              </w:rPr>
              <w:t>.0088</w:t>
            </w:r>
          </w:p>
        </w:tc>
        <w:tc>
          <w:tcPr>
            <w:tcW w:w="1105" w:type="dxa"/>
            <w:vAlign w:val="center"/>
          </w:tcPr>
          <w:p w14:paraId="61380273" w14:textId="6198EF5C" w:rsidR="009522B3" w:rsidRPr="00896FE2" w:rsidRDefault="00550D73" w:rsidP="009D04AB">
            <w:pPr>
              <w:widowControl/>
              <w:jc w:val="center"/>
              <w:rPr>
                <w:color w:val="000000"/>
                <w:u w:val="single"/>
              </w:rPr>
            </w:pPr>
            <w:r w:rsidRPr="00896FE2">
              <w:rPr>
                <w:rFonts w:hint="eastAsia"/>
                <w:color w:val="000000"/>
                <w:u w:val="single"/>
              </w:rPr>
              <w:t>2</w:t>
            </w:r>
            <w:r w:rsidRPr="00896FE2">
              <w:rPr>
                <w:color w:val="000000"/>
                <w:u w:val="single"/>
              </w:rPr>
              <w:t>.2</w:t>
            </w:r>
          </w:p>
        </w:tc>
      </w:tr>
      <w:tr w:rsidR="00550D73" w:rsidRPr="00896FE2" w14:paraId="41193066" w14:textId="77777777" w:rsidTr="009D04AB">
        <w:trPr>
          <w:jc w:val="center"/>
        </w:trPr>
        <w:tc>
          <w:tcPr>
            <w:tcW w:w="1104" w:type="dxa"/>
            <w:vMerge/>
            <w:vAlign w:val="center"/>
          </w:tcPr>
          <w:p w14:paraId="1A05422A" w14:textId="77777777" w:rsidR="00550D73" w:rsidRPr="00896FE2" w:rsidRDefault="00550D73" w:rsidP="00550D73">
            <w:pPr>
              <w:widowControl/>
              <w:jc w:val="center"/>
              <w:rPr>
                <w:rFonts w:ascii="宋体" w:hAnsi="宋体"/>
                <w:color w:val="000000"/>
                <w:u w:val="single"/>
              </w:rPr>
            </w:pPr>
          </w:p>
        </w:tc>
        <w:tc>
          <w:tcPr>
            <w:tcW w:w="734" w:type="dxa"/>
            <w:vMerge/>
            <w:vAlign w:val="center"/>
          </w:tcPr>
          <w:p w14:paraId="56C8167B" w14:textId="77777777" w:rsidR="00550D73" w:rsidRPr="00896FE2" w:rsidRDefault="00550D73" w:rsidP="00550D73">
            <w:pPr>
              <w:widowControl/>
              <w:jc w:val="center"/>
              <w:rPr>
                <w:rFonts w:ascii="宋体" w:hAnsi="宋体"/>
                <w:color w:val="000000"/>
                <w:u w:val="single"/>
              </w:rPr>
            </w:pPr>
          </w:p>
        </w:tc>
        <w:tc>
          <w:tcPr>
            <w:tcW w:w="709" w:type="dxa"/>
            <w:vAlign w:val="center"/>
          </w:tcPr>
          <w:p w14:paraId="551342A0" w14:textId="77777777" w:rsidR="00550D73" w:rsidRPr="00896FE2" w:rsidRDefault="00550D73" w:rsidP="00550D73">
            <w:pPr>
              <w:widowControl/>
              <w:jc w:val="center"/>
              <w:rPr>
                <w:rFonts w:ascii="宋体" w:hAnsi="宋体"/>
                <w:color w:val="000000"/>
                <w:u w:val="single"/>
              </w:rPr>
            </w:pPr>
            <w:r w:rsidRPr="00896FE2">
              <w:rPr>
                <w:rFonts w:hint="eastAsia"/>
                <w:szCs w:val="21"/>
                <w:u w:val="single"/>
              </w:rPr>
              <w:t>无组织</w:t>
            </w:r>
          </w:p>
        </w:tc>
        <w:tc>
          <w:tcPr>
            <w:tcW w:w="850" w:type="dxa"/>
            <w:vAlign w:val="center"/>
          </w:tcPr>
          <w:p w14:paraId="5EEFDB13" w14:textId="49A3A805" w:rsidR="00550D73" w:rsidRPr="00896FE2" w:rsidRDefault="00550D73" w:rsidP="00550D73">
            <w:pPr>
              <w:widowControl/>
              <w:jc w:val="center"/>
              <w:rPr>
                <w:color w:val="000000"/>
                <w:u w:val="single"/>
              </w:rPr>
            </w:pPr>
            <w:r w:rsidRPr="00896FE2">
              <w:rPr>
                <w:rFonts w:hint="eastAsia"/>
                <w:color w:val="000000"/>
                <w:u w:val="single"/>
              </w:rPr>
              <w:t>0</w:t>
            </w:r>
            <w:r w:rsidRPr="00896FE2">
              <w:rPr>
                <w:color w:val="000000"/>
                <w:u w:val="single"/>
              </w:rPr>
              <w:t>.045</w:t>
            </w:r>
          </w:p>
        </w:tc>
        <w:tc>
          <w:tcPr>
            <w:tcW w:w="1134" w:type="dxa"/>
            <w:vAlign w:val="center"/>
          </w:tcPr>
          <w:p w14:paraId="32B457C5" w14:textId="2AC1C523" w:rsidR="00550D73" w:rsidRPr="00896FE2" w:rsidRDefault="00550D73" w:rsidP="00550D73">
            <w:pPr>
              <w:widowControl/>
              <w:jc w:val="center"/>
              <w:rPr>
                <w:color w:val="000000"/>
                <w:u w:val="single"/>
              </w:rPr>
            </w:pPr>
            <w:r w:rsidRPr="00896FE2">
              <w:rPr>
                <w:rFonts w:hint="eastAsia"/>
                <w:color w:val="000000"/>
                <w:u w:val="single"/>
              </w:rPr>
              <w:t>0</w:t>
            </w:r>
            <w:r w:rsidRPr="00896FE2">
              <w:rPr>
                <w:color w:val="000000"/>
                <w:u w:val="single"/>
              </w:rPr>
              <w:t>.0188</w:t>
            </w:r>
          </w:p>
        </w:tc>
        <w:tc>
          <w:tcPr>
            <w:tcW w:w="1134" w:type="dxa"/>
            <w:vAlign w:val="center"/>
          </w:tcPr>
          <w:p w14:paraId="4B9801AC" w14:textId="77777777" w:rsidR="00550D73" w:rsidRPr="00896FE2" w:rsidRDefault="00550D73" w:rsidP="00550D73">
            <w:pPr>
              <w:widowControl/>
              <w:jc w:val="center"/>
              <w:rPr>
                <w:color w:val="000000"/>
                <w:u w:val="single"/>
              </w:rPr>
            </w:pPr>
            <w:r w:rsidRPr="00896FE2">
              <w:rPr>
                <w:szCs w:val="21"/>
                <w:u w:val="single"/>
              </w:rPr>
              <w:t>/</w:t>
            </w:r>
          </w:p>
        </w:tc>
        <w:tc>
          <w:tcPr>
            <w:tcW w:w="959" w:type="dxa"/>
            <w:vAlign w:val="center"/>
          </w:tcPr>
          <w:p w14:paraId="21850CE9" w14:textId="657BC880" w:rsidR="00550D73" w:rsidRPr="00896FE2" w:rsidRDefault="00550D73" w:rsidP="00550D73">
            <w:pPr>
              <w:widowControl/>
              <w:jc w:val="center"/>
              <w:rPr>
                <w:color w:val="000000"/>
                <w:u w:val="single"/>
              </w:rPr>
            </w:pPr>
            <w:r w:rsidRPr="00896FE2">
              <w:rPr>
                <w:rFonts w:hint="eastAsia"/>
                <w:color w:val="000000"/>
                <w:u w:val="single"/>
              </w:rPr>
              <w:t>0</w:t>
            </w:r>
            <w:r w:rsidRPr="00896FE2">
              <w:rPr>
                <w:color w:val="000000"/>
                <w:u w:val="single"/>
              </w:rPr>
              <w:t>.045</w:t>
            </w:r>
          </w:p>
        </w:tc>
        <w:tc>
          <w:tcPr>
            <w:tcW w:w="1105" w:type="dxa"/>
            <w:vAlign w:val="center"/>
          </w:tcPr>
          <w:p w14:paraId="084D0FEE" w14:textId="58C7BEF3" w:rsidR="00550D73" w:rsidRPr="00896FE2" w:rsidRDefault="00550D73" w:rsidP="00550D73">
            <w:pPr>
              <w:widowControl/>
              <w:jc w:val="center"/>
              <w:rPr>
                <w:color w:val="000000"/>
                <w:u w:val="single"/>
              </w:rPr>
            </w:pPr>
            <w:r w:rsidRPr="00896FE2">
              <w:rPr>
                <w:rFonts w:hint="eastAsia"/>
                <w:color w:val="000000"/>
                <w:u w:val="single"/>
              </w:rPr>
              <w:t>0</w:t>
            </w:r>
            <w:r w:rsidRPr="00896FE2">
              <w:rPr>
                <w:color w:val="000000"/>
                <w:u w:val="single"/>
              </w:rPr>
              <w:t>.0188</w:t>
            </w:r>
          </w:p>
        </w:tc>
        <w:tc>
          <w:tcPr>
            <w:tcW w:w="1105" w:type="dxa"/>
            <w:vAlign w:val="center"/>
          </w:tcPr>
          <w:p w14:paraId="0F68C34E" w14:textId="77777777" w:rsidR="00550D73" w:rsidRPr="00896FE2" w:rsidRDefault="00550D73" w:rsidP="00550D73">
            <w:pPr>
              <w:widowControl/>
              <w:jc w:val="center"/>
              <w:rPr>
                <w:color w:val="000000"/>
                <w:u w:val="single"/>
              </w:rPr>
            </w:pPr>
            <w:r w:rsidRPr="00896FE2">
              <w:rPr>
                <w:szCs w:val="21"/>
                <w:u w:val="single"/>
              </w:rPr>
              <w:t>/</w:t>
            </w:r>
          </w:p>
        </w:tc>
      </w:tr>
      <w:tr w:rsidR="009522B3" w:rsidRPr="00896FE2" w14:paraId="5D708B85" w14:textId="77777777" w:rsidTr="009D04AB">
        <w:trPr>
          <w:jc w:val="center"/>
        </w:trPr>
        <w:tc>
          <w:tcPr>
            <w:tcW w:w="1104" w:type="dxa"/>
            <w:vMerge/>
            <w:vAlign w:val="center"/>
          </w:tcPr>
          <w:p w14:paraId="422FA511" w14:textId="77777777" w:rsidR="009522B3" w:rsidRPr="00896FE2" w:rsidRDefault="009522B3" w:rsidP="009D04AB">
            <w:pPr>
              <w:widowControl/>
              <w:jc w:val="center"/>
              <w:rPr>
                <w:rFonts w:ascii="宋体" w:hAnsi="宋体"/>
                <w:color w:val="000000"/>
                <w:u w:val="single"/>
              </w:rPr>
            </w:pPr>
          </w:p>
        </w:tc>
        <w:tc>
          <w:tcPr>
            <w:tcW w:w="734" w:type="dxa"/>
            <w:vMerge w:val="restart"/>
            <w:vAlign w:val="center"/>
          </w:tcPr>
          <w:p w14:paraId="38DC501F" w14:textId="50CBC365" w:rsidR="009522B3" w:rsidRPr="00896FE2" w:rsidRDefault="009522B3" w:rsidP="009D04AB">
            <w:pPr>
              <w:widowControl/>
              <w:jc w:val="center"/>
              <w:rPr>
                <w:rFonts w:ascii="宋体" w:hAnsi="宋体"/>
                <w:color w:val="000000"/>
                <w:u w:val="single"/>
              </w:rPr>
            </w:pPr>
            <w:r w:rsidRPr="00896FE2">
              <w:rPr>
                <w:rFonts w:ascii="宋体" w:hAnsi="宋体" w:hint="eastAsia"/>
                <w:color w:val="000000"/>
                <w:u w:val="single"/>
              </w:rPr>
              <w:t>甲醛</w:t>
            </w:r>
          </w:p>
        </w:tc>
        <w:tc>
          <w:tcPr>
            <w:tcW w:w="709" w:type="dxa"/>
            <w:vAlign w:val="center"/>
          </w:tcPr>
          <w:p w14:paraId="76FA9205" w14:textId="7775FC46" w:rsidR="009522B3" w:rsidRPr="00896FE2" w:rsidRDefault="009522B3" w:rsidP="009D04AB">
            <w:pPr>
              <w:widowControl/>
              <w:jc w:val="center"/>
              <w:rPr>
                <w:szCs w:val="21"/>
                <w:u w:val="single"/>
              </w:rPr>
            </w:pPr>
            <w:r w:rsidRPr="00896FE2">
              <w:rPr>
                <w:rFonts w:hint="eastAsia"/>
                <w:szCs w:val="21"/>
                <w:u w:val="single"/>
              </w:rPr>
              <w:t>有组织</w:t>
            </w:r>
          </w:p>
        </w:tc>
        <w:tc>
          <w:tcPr>
            <w:tcW w:w="850" w:type="dxa"/>
            <w:vAlign w:val="center"/>
          </w:tcPr>
          <w:p w14:paraId="05C0C514" w14:textId="25AD90B1" w:rsidR="009522B3" w:rsidRPr="00896FE2" w:rsidRDefault="00550D73" w:rsidP="009D04AB">
            <w:pPr>
              <w:widowControl/>
              <w:jc w:val="center"/>
              <w:rPr>
                <w:szCs w:val="21"/>
                <w:u w:val="single"/>
              </w:rPr>
            </w:pPr>
            <w:r w:rsidRPr="00896FE2">
              <w:rPr>
                <w:rFonts w:hint="eastAsia"/>
                <w:szCs w:val="21"/>
                <w:u w:val="single"/>
              </w:rPr>
              <w:t>0</w:t>
            </w:r>
            <w:r w:rsidRPr="00896FE2">
              <w:rPr>
                <w:szCs w:val="21"/>
                <w:u w:val="single"/>
              </w:rPr>
              <w:t>.025</w:t>
            </w:r>
          </w:p>
        </w:tc>
        <w:tc>
          <w:tcPr>
            <w:tcW w:w="1134" w:type="dxa"/>
            <w:vAlign w:val="center"/>
          </w:tcPr>
          <w:p w14:paraId="4F553C19" w14:textId="6308D27C" w:rsidR="009522B3" w:rsidRPr="00896FE2" w:rsidRDefault="00550D73" w:rsidP="009D04AB">
            <w:pPr>
              <w:widowControl/>
              <w:jc w:val="center"/>
              <w:rPr>
                <w:szCs w:val="21"/>
                <w:u w:val="single"/>
              </w:rPr>
            </w:pPr>
            <w:r w:rsidRPr="00896FE2">
              <w:rPr>
                <w:rFonts w:hint="eastAsia"/>
                <w:szCs w:val="21"/>
                <w:u w:val="single"/>
              </w:rPr>
              <w:t>0</w:t>
            </w:r>
            <w:r w:rsidRPr="00896FE2">
              <w:rPr>
                <w:szCs w:val="21"/>
                <w:u w:val="single"/>
              </w:rPr>
              <w:t>.0104</w:t>
            </w:r>
          </w:p>
        </w:tc>
        <w:tc>
          <w:tcPr>
            <w:tcW w:w="1134" w:type="dxa"/>
            <w:vAlign w:val="center"/>
          </w:tcPr>
          <w:p w14:paraId="13EF6EE4" w14:textId="3B87D9E4" w:rsidR="009522B3" w:rsidRPr="00896FE2" w:rsidRDefault="00550D73" w:rsidP="009D04AB">
            <w:pPr>
              <w:widowControl/>
              <w:jc w:val="center"/>
              <w:rPr>
                <w:szCs w:val="21"/>
                <w:u w:val="single"/>
              </w:rPr>
            </w:pPr>
            <w:r w:rsidRPr="00896FE2">
              <w:rPr>
                <w:rFonts w:hint="eastAsia"/>
                <w:szCs w:val="21"/>
                <w:u w:val="single"/>
              </w:rPr>
              <w:t>2</w:t>
            </w:r>
            <w:r w:rsidRPr="00896FE2">
              <w:rPr>
                <w:szCs w:val="21"/>
                <w:u w:val="single"/>
              </w:rPr>
              <w:t>.08</w:t>
            </w:r>
          </w:p>
        </w:tc>
        <w:tc>
          <w:tcPr>
            <w:tcW w:w="959" w:type="dxa"/>
            <w:vAlign w:val="center"/>
          </w:tcPr>
          <w:p w14:paraId="637DD234" w14:textId="4C30FD6B" w:rsidR="009522B3" w:rsidRPr="00896FE2" w:rsidRDefault="00550D73" w:rsidP="009D04AB">
            <w:pPr>
              <w:widowControl/>
              <w:jc w:val="center"/>
              <w:rPr>
                <w:szCs w:val="21"/>
                <w:u w:val="single"/>
              </w:rPr>
            </w:pPr>
            <w:r w:rsidRPr="00896FE2">
              <w:rPr>
                <w:rFonts w:hint="eastAsia"/>
                <w:szCs w:val="21"/>
                <w:u w:val="single"/>
              </w:rPr>
              <w:t>0</w:t>
            </w:r>
            <w:r w:rsidRPr="00896FE2">
              <w:rPr>
                <w:szCs w:val="21"/>
                <w:u w:val="single"/>
              </w:rPr>
              <w:t>.005</w:t>
            </w:r>
          </w:p>
        </w:tc>
        <w:tc>
          <w:tcPr>
            <w:tcW w:w="1105" w:type="dxa"/>
            <w:vAlign w:val="center"/>
          </w:tcPr>
          <w:p w14:paraId="6CF609A0" w14:textId="25E9C137" w:rsidR="009522B3" w:rsidRPr="00896FE2" w:rsidRDefault="00550D73" w:rsidP="009D04AB">
            <w:pPr>
              <w:widowControl/>
              <w:jc w:val="center"/>
              <w:rPr>
                <w:szCs w:val="21"/>
                <w:u w:val="single"/>
              </w:rPr>
            </w:pPr>
            <w:r w:rsidRPr="00896FE2">
              <w:rPr>
                <w:rFonts w:hint="eastAsia"/>
                <w:szCs w:val="21"/>
                <w:u w:val="single"/>
              </w:rPr>
              <w:t>0</w:t>
            </w:r>
            <w:r w:rsidRPr="00896FE2">
              <w:rPr>
                <w:szCs w:val="21"/>
                <w:u w:val="single"/>
              </w:rPr>
              <w:t>.0021</w:t>
            </w:r>
          </w:p>
        </w:tc>
        <w:tc>
          <w:tcPr>
            <w:tcW w:w="1105" w:type="dxa"/>
            <w:vAlign w:val="center"/>
          </w:tcPr>
          <w:p w14:paraId="35DC3F2E" w14:textId="1A8756BE" w:rsidR="009522B3" w:rsidRPr="00896FE2" w:rsidRDefault="00550D73" w:rsidP="009D04AB">
            <w:pPr>
              <w:widowControl/>
              <w:jc w:val="center"/>
              <w:rPr>
                <w:szCs w:val="21"/>
                <w:u w:val="single"/>
              </w:rPr>
            </w:pPr>
            <w:r w:rsidRPr="00896FE2">
              <w:rPr>
                <w:rFonts w:hint="eastAsia"/>
                <w:szCs w:val="21"/>
                <w:u w:val="single"/>
              </w:rPr>
              <w:t>0</w:t>
            </w:r>
            <w:r w:rsidRPr="00896FE2">
              <w:rPr>
                <w:szCs w:val="21"/>
                <w:u w:val="single"/>
              </w:rPr>
              <w:t>.4</w:t>
            </w:r>
          </w:p>
        </w:tc>
      </w:tr>
      <w:tr w:rsidR="00550D73" w:rsidRPr="00896FE2" w14:paraId="7930FB2A" w14:textId="77777777" w:rsidTr="009D04AB">
        <w:trPr>
          <w:jc w:val="center"/>
        </w:trPr>
        <w:tc>
          <w:tcPr>
            <w:tcW w:w="1104" w:type="dxa"/>
            <w:vMerge/>
            <w:vAlign w:val="center"/>
          </w:tcPr>
          <w:p w14:paraId="411A8D0B" w14:textId="77777777" w:rsidR="00550D73" w:rsidRPr="00896FE2" w:rsidRDefault="00550D73" w:rsidP="00550D73">
            <w:pPr>
              <w:widowControl/>
              <w:jc w:val="center"/>
              <w:rPr>
                <w:rFonts w:ascii="宋体" w:hAnsi="宋体"/>
                <w:color w:val="000000"/>
                <w:u w:val="single"/>
              </w:rPr>
            </w:pPr>
          </w:p>
        </w:tc>
        <w:tc>
          <w:tcPr>
            <w:tcW w:w="734" w:type="dxa"/>
            <w:vMerge/>
            <w:vAlign w:val="center"/>
          </w:tcPr>
          <w:p w14:paraId="32A1B431" w14:textId="77777777" w:rsidR="00550D73" w:rsidRPr="00896FE2" w:rsidRDefault="00550D73" w:rsidP="00550D73">
            <w:pPr>
              <w:widowControl/>
              <w:jc w:val="center"/>
              <w:rPr>
                <w:rFonts w:ascii="宋体" w:hAnsi="宋体"/>
                <w:color w:val="000000"/>
                <w:u w:val="single"/>
              </w:rPr>
            </w:pPr>
          </w:p>
        </w:tc>
        <w:tc>
          <w:tcPr>
            <w:tcW w:w="709" w:type="dxa"/>
            <w:vAlign w:val="center"/>
          </w:tcPr>
          <w:p w14:paraId="008A8370" w14:textId="22F16B75" w:rsidR="00550D73" w:rsidRPr="00896FE2" w:rsidRDefault="00550D73" w:rsidP="00550D73">
            <w:pPr>
              <w:widowControl/>
              <w:jc w:val="center"/>
              <w:rPr>
                <w:szCs w:val="21"/>
                <w:u w:val="single"/>
              </w:rPr>
            </w:pPr>
            <w:r w:rsidRPr="00896FE2">
              <w:rPr>
                <w:rFonts w:hint="eastAsia"/>
                <w:szCs w:val="21"/>
                <w:u w:val="single"/>
              </w:rPr>
              <w:t>无组织</w:t>
            </w:r>
          </w:p>
        </w:tc>
        <w:tc>
          <w:tcPr>
            <w:tcW w:w="850" w:type="dxa"/>
            <w:vAlign w:val="center"/>
          </w:tcPr>
          <w:p w14:paraId="5CE105AD" w14:textId="2076C0E2" w:rsidR="00550D73" w:rsidRPr="00896FE2" w:rsidRDefault="00550D73" w:rsidP="00550D73">
            <w:pPr>
              <w:widowControl/>
              <w:jc w:val="center"/>
              <w:rPr>
                <w:szCs w:val="21"/>
                <w:u w:val="single"/>
              </w:rPr>
            </w:pPr>
            <w:r w:rsidRPr="00896FE2">
              <w:rPr>
                <w:rFonts w:hint="eastAsia"/>
                <w:szCs w:val="21"/>
                <w:u w:val="single"/>
              </w:rPr>
              <w:t>0</w:t>
            </w:r>
            <w:r w:rsidRPr="00896FE2">
              <w:rPr>
                <w:szCs w:val="21"/>
                <w:u w:val="single"/>
              </w:rPr>
              <w:t>.011</w:t>
            </w:r>
          </w:p>
        </w:tc>
        <w:tc>
          <w:tcPr>
            <w:tcW w:w="1134" w:type="dxa"/>
            <w:vAlign w:val="center"/>
          </w:tcPr>
          <w:p w14:paraId="3FA39B36" w14:textId="69C1E12A" w:rsidR="00550D73" w:rsidRPr="00896FE2" w:rsidRDefault="00550D73" w:rsidP="00550D73">
            <w:pPr>
              <w:widowControl/>
              <w:jc w:val="center"/>
              <w:rPr>
                <w:szCs w:val="21"/>
                <w:u w:val="single"/>
              </w:rPr>
            </w:pPr>
            <w:r w:rsidRPr="00896FE2">
              <w:rPr>
                <w:rFonts w:hint="eastAsia"/>
                <w:szCs w:val="21"/>
                <w:u w:val="single"/>
              </w:rPr>
              <w:t>0</w:t>
            </w:r>
            <w:r w:rsidRPr="00896FE2">
              <w:rPr>
                <w:szCs w:val="21"/>
                <w:u w:val="single"/>
              </w:rPr>
              <w:t>.0046</w:t>
            </w:r>
          </w:p>
        </w:tc>
        <w:tc>
          <w:tcPr>
            <w:tcW w:w="1134" w:type="dxa"/>
            <w:vAlign w:val="center"/>
          </w:tcPr>
          <w:p w14:paraId="02863200" w14:textId="2C8E8807" w:rsidR="00550D73" w:rsidRPr="00896FE2" w:rsidRDefault="00550D73" w:rsidP="00550D73">
            <w:pPr>
              <w:widowControl/>
              <w:jc w:val="center"/>
              <w:rPr>
                <w:szCs w:val="21"/>
                <w:u w:val="single"/>
              </w:rPr>
            </w:pPr>
            <w:r w:rsidRPr="00896FE2">
              <w:rPr>
                <w:szCs w:val="21"/>
                <w:u w:val="single"/>
              </w:rPr>
              <w:t>/</w:t>
            </w:r>
          </w:p>
        </w:tc>
        <w:tc>
          <w:tcPr>
            <w:tcW w:w="959" w:type="dxa"/>
            <w:vAlign w:val="center"/>
          </w:tcPr>
          <w:p w14:paraId="7138D322" w14:textId="767DE1CA" w:rsidR="00550D73" w:rsidRPr="00896FE2" w:rsidRDefault="00550D73" w:rsidP="00550D73">
            <w:pPr>
              <w:widowControl/>
              <w:jc w:val="center"/>
              <w:rPr>
                <w:szCs w:val="21"/>
                <w:u w:val="single"/>
              </w:rPr>
            </w:pPr>
            <w:r w:rsidRPr="00896FE2">
              <w:rPr>
                <w:rFonts w:hint="eastAsia"/>
                <w:szCs w:val="21"/>
                <w:u w:val="single"/>
              </w:rPr>
              <w:t>0</w:t>
            </w:r>
            <w:r w:rsidRPr="00896FE2">
              <w:rPr>
                <w:szCs w:val="21"/>
                <w:u w:val="single"/>
              </w:rPr>
              <w:t>.011</w:t>
            </w:r>
          </w:p>
        </w:tc>
        <w:tc>
          <w:tcPr>
            <w:tcW w:w="1105" w:type="dxa"/>
            <w:vAlign w:val="center"/>
          </w:tcPr>
          <w:p w14:paraId="2C08B4D8" w14:textId="564BF2D9" w:rsidR="00550D73" w:rsidRPr="00896FE2" w:rsidRDefault="00550D73" w:rsidP="00550D73">
            <w:pPr>
              <w:widowControl/>
              <w:jc w:val="center"/>
              <w:rPr>
                <w:szCs w:val="21"/>
                <w:u w:val="single"/>
              </w:rPr>
            </w:pPr>
            <w:r w:rsidRPr="00896FE2">
              <w:rPr>
                <w:rFonts w:hint="eastAsia"/>
                <w:szCs w:val="21"/>
                <w:u w:val="single"/>
              </w:rPr>
              <w:t>0</w:t>
            </w:r>
            <w:r w:rsidRPr="00896FE2">
              <w:rPr>
                <w:szCs w:val="21"/>
                <w:u w:val="single"/>
              </w:rPr>
              <w:t>.0046</w:t>
            </w:r>
          </w:p>
        </w:tc>
        <w:tc>
          <w:tcPr>
            <w:tcW w:w="1105" w:type="dxa"/>
            <w:vAlign w:val="center"/>
          </w:tcPr>
          <w:p w14:paraId="650E85D4" w14:textId="4A28B943" w:rsidR="00550D73" w:rsidRPr="00896FE2" w:rsidRDefault="00550D73" w:rsidP="00550D73">
            <w:pPr>
              <w:widowControl/>
              <w:jc w:val="center"/>
              <w:rPr>
                <w:szCs w:val="21"/>
                <w:u w:val="single"/>
              </w:rPr>
            </w:pPr>
            <w:r w:rsidRPr="00896FE2">
              <w:rPr>
                <w:szCs w:val="21"/>
                <w:u w:val="single"/>
              </w:rPr>
              <w:t>/</w:t>
            </w:r>
          </w:p>
        </w:tc>
      </w:tr>
    </w:tbl>
    <w:p w14:paraId="1B95557B" w14:textId="53D92FB0" w:rsidR="00550D73" w:rsidRPr="00896FE2" w:rsidRDefault="00550D73" w:rsidP="00550D73">
      <w:pPr>
        <w:adjustRightInd w:val="0"/>
        <w:snapToGrid w:val="0"/>
        <w:spacing w:beforeLines="50" w:before="120" w:line="360" w:lineRule="auto"/>
        <w:ind w:firstLineChars="200" w:firstLine="480"/>
        <w:rPr>
          <w:rFonts w:ascii="宋体" w:hAnsi="宋体"/>
          <w:sz w:val="24"/>
          <w:szCs w:val="32"/>
          <w:u w:val="single"/>
        </w:rPr>
      </w:pPr>
      <w:r w:rsidRPr="00896FE2">
        <w:rPr>
          <w:rFonts w:ascii="宋体" w:hAnsi="宋体" w:hint="eastAsia"/>
          <w:sz w:val="24"/>
          <w:szCs w:val="32"/>
          <w:u w:val="single"/>
        </w:rPr>
        <w:t>（</w:t>
      </w:r>
      <w:r w:rsidRPr="00896FE2">
        <w:rPr>
          <w:sz w:val="24"/>
          <w:szCs w:val="32"/>
          <w:u w:val="single"/>
        </w:rPr>
        <w:t>4</w:t>
      </w:r>
      <w:r w:rsidRPr="00896FE2">
        <w:rPr>
          <w:rFonts w:ascii="宋体" w:hAnsi="宋体" w:hint="eastAsia"/>
          <w:sz w:val="24"/>
          <w:szCs w:val="32"/>
          <w:u w:val="single"/>
        </w:rPr>
        <w:t>）</w:t>
      </w:r>
      <w:r w:rsidR="003C5104" w:rsidRPr="00896FE2">
        <w:rPr>
          <w:rFonts w:ascii="宋体" w:hAnsi="宋体" w:hint="eastAsia"/>
          <w:sz w:val="24"/>
          <w:szCs w:val="32"/>
          <w:u w:val="single"/>
        </w:rPr>
        <w:t>大气污染物源强汇总</w:t>
      </w:r>
    </w:p>
    <w:p w14:paraId="63549ECB" w14:textId="0947EF92" w:rsidR="009522B3" w:rsidRPr="00896FE2" w:rsidRDefault="003C5104" w:rsidP="003B1AD6">
      <w:pPr>
        <w:widowControl/>
        <w:spacing w:line="360" w:lineRule="auto"/>
        <w:jc w:val="center"/>
        <w:rPr>
          <w:rFonts w:ascii="宋体" w:hAnsi="宋体"/>
          <w:b/>
          <w:bCs/>
          <w:color w:val="000000"/>
          <w:u w:val="single"/>
        </w:rPr>
      </w:pPr>
      <w:r w:rsidRPr="00896FE2">
        <w:rPr>
          <w:rFonts w:ascii="宋体" w:hAnsi="宋体" w:hint="eastAsia"/>
          <w:b/>
          <w:bCs/>
          <w:color w:val="000000"/>
          <w:u w:val="single"/>
        </w:rPr>
        <w:t>表</w:t>
      </w:r>
      <w:r w:rsidRPr="00896FE2">
        <w:rPr>
          <w:b/>
          <w:bCs/>
          <w:color w:val="000000"/>
          <w:u w:val="single"/>
        </w:rPr>
        <w:t xml:space="preserve">8  </w:t>
      </w:r>
      <w:r w:rsidRPr="00896FE2">
        <w:rPr>
          <w:rFonts w:hint="eastAsia"/>
          <w:b/>
          <w:bCs/>
          <w:u w:val="single"/>
        </w:rPr>
        <w:t>废气污染物产排情况一览表</w:t>
      </w:r>
    </w:p>
    <w:tbl>
      <w:tblPr>
        <w:tblStyle w:val="af6"/>
        <w:tblW w:w="8844" w:type="dxa"/>
        <w:jc w:val="center"/>
        <w:tblLayout w:type="fixed"/>
        <w:tblLook w:val="04A0" w:firstRow="1" w:lastRow="0" w:firstColumn="1" w:lastColumn="0" w:noHBand="0" w:noVBand="1"/>
      </w:tblPr>
      <w:tblGrid>
        <w:gridCol w:w="1555"/>
        <w:gridCol w:w="850"/>
        <w:gridCol w:w="958"/>
        <w:gridCol w:w="801"/>
        <w:gridCol w:w="962"/>
        <w:gridCol w:w="965"/>
        <w:gridCol w:w="801"/>
        <w:gridCol w:w="961"/>
        <w:gridCol w:w="991"/>
      </w:tblGrid>
      <w:tr w:rsidR="002A4C94" w:rsidRPr="00896FE2" w14:paraId="509C853C" w14:textId="77777777" w:rsidTr="002A4C94">
        <w:trPr>
          <w:trHeight w:val="254"/>
          <w:jc w:val="center"/>
        </w:trPr>
        <w:tc>
          <w:tcPr>
            <w:tcW w:w="1555" w:type="dxa"/>
            <w:vMerge w:val="restart"/>
            <w:vAlign w:val="center"/>
          </w:tcPr>
          <w:p w14:paraId="58651E4F" w14:textId="77777777" w:rsidR="003C5104" w:rsidRPr="00896FE2" w:rsidRDefault="003C5104" w:rsidP="009D04AB">
            <w:pPr>
              <w:adjustRightInd w:val="0"/>
              <w:snapToGrid w:val="0"/>
              <w:jc w:val="center"/>
              <w:rPr>
                <w:szCs w:val="21"/>
                <w:u w:val="single"/>
              </w:rPr>
            </w:pPr>
            <w:proofErr w:type="gramStart"/>
            <w:r w:rsidRPr="00896FE2">
              <w:rPr>
                <w:rFonts w:hint="eastAsia"/>
                <w:szCs w:val="21"/>
                <w:u w:val="single"/>
              </w:rPr>
              <w:t>产污环节</w:t>
            </w:r>
            <w:proofErr w:type="gramEnd"/>
          </w:p>
        </w:tc>
        <w:tc>
          <w:tcPr>
            <w:tcW w:w="1808" w:type="dxa"/>
            <w:gridSpan w:val="2"/>
            <w:vMerge w:val="restart"/>
            <w:vAlign w:val="center"/>
          </w:tcPr>
          <w:p w14:paraId="3A489FC1" w14:textId="77777777" w:rsidR="003C5104" w:rsidRPr="00896FE2" w:rsidRDefault="003C5104" w:rsidP="009D04AB">
            <w:pPr>
              <w:adjustRightInd w:val="0"/>
              <w:snapToGrid w:val="0"/>
              <w:jc w:val="center"/>
              <w:rPr>
                <w:szCs w:val="21"/>
                <w:u w:val="single"/>
              </w:rPr>
            </w:pPr>
            <w:r w:rsidRPr="00896FE2">
              <w:rPr>
                <w:rFonts w:hint="eastAsia"/>
                <w:szCs w:val="21"/>
                <w:u w:val="single"/>
              </w:rPr>
              <w:t>污染物</w:t>
            </w:r>
          </w:p>
        </w:tc>
        <w:tc>
          <w:tcPr>
            <w:tcW w:w="2728" w:type="dxa"/>
            <w:gridSpan w:val="3"/>
            <w:vAlign w:val="center"/>
          </w:tcPr>
          <w:p w14:paraId="0F258DE7" w14:textId="77777777" w:rsidR="003C5104" w:rsidRPr="00896FE2" w:rsidRDefault="003C5104" w:rsidP="009D04AB">
            <w:pPr>
              <w:adjustRightInd w:val="0"/>
              <w:snapToGrid w:val="0"/>
              <w:jc w:val="center"/>
              <w:rPr>
                <w:szCs w:val="21"/>
                <w:u w:val="single"/>
              </w:rPr>
            </w:pPr>
            <w:r w:rsidRPr="00896FE2">
              <w:rPr>
                <w:rFonts w:hint="eastAsia"/>
                <w:szCs w:val="21"/>
                <w:u w:val="single"/>
              </w:rPr>
              <w:t>处理前</w:t>
            </w:r>
          </w:p>
        </w:tc>
        <w:tc>
          <w:tcPr>
            <w:tcW w:w="2753" w:type="dxa"/>
            <w:gridSpan w:val="3"/>
            <w:vAlign w:val="center"/>
          </w:tcPr>
          <w:p w14:paraId="2EC181C7" w14:textId="77777777" w:rsidR="003C5104" w:rsidRPr="00896FE2" w:rsidRDefault="003C5104" w:rsidP="009D04AB">
            <w:pPr>
              <w:adjustRightInd w:val="0"/>
              <w:snapToGrid w:val="0"/>
              <w:jc w:val="center"/>
              <w:rPr>
                <w:szCs w:val="21"/>
                <w:u w:val="single"/>
              </w:rPr>
            </w:pPr>
            <w:r w:rsidRPr="00896FE2">
              <w:rPr>
                <w:rFonts w:hint="eastAsia"/>
                <w:szCs w:val="21"/>
                <w:u w:val="single"/>
              </w:rPr>
              <w:t>处理后</w:t>
            </w:r>
          </w:p>
        </w:tc>
      </w:tr>
      <w:tr w:rsidR="003C5104" w:rsidRPr="00896FE2" w14:paraId="7F0C40FD" w14:textId="77777777" w:rsidTr="002A4C94">
        <w:trPr>
          <w:trHeight w:val="751"/>
          <w:jc w:val="center"/>
        </w:trPr>
        <w:tc>
          <w:tcPr>
            <w:tcW w:w="1555" w:type="dxa"/>
            <w:vMerge/>
            <w:vAlign w:val="center"/>
          </w:tcPr>
          <w:p w14:paraId="1FB035C0" w14:textId="77777777" w:rsidR="003C5104" w:rsidRPr="00896FE2" w:rsidRDefault="003C5104" w:rsidP="009D04AB">
            <w:pPr>
              <w:adjustRightInd w:val="0"/>
              <w:snapToGrid w:val="0"/>
              <w:jc w:val="center"/>
              <w:rPr>
                <w:szCs w:val="21"/>
                <w:u w:val="single"/>
              </w:rPr>
            </w:pPr>
          </w:p>
        </w:tc>
        <w:tc>
          <w:tcPr>
            <w:tcW w:w="1808" w:type="dxa"/>
            <w:gridSpan w:val="2"/>
            <w:vMerge/>
            <w:vAlign w:val="center"/>
          </w:tcPr>
          <w:p w14:paraId="460AD041" w14:textId="77777777" w:rsidR="003C5104" w:rsidRPr="00896FE2" w:rsidRDefault="003C5104" w:rsidP="009D04AB">
            <w:pPr>
              <w:adjustRightInd w:val="0"/>
              <w:snapToGrid w:val="0"/>
              <w:jc w:val="center"/>
              <w:rPr>
                <w:szCs w:val="21"/>
                <w:u w:val="single"/>
              </w:rPr>
            </w:pPr>
          </w:p>
        </w:tc>
        <w:tc>
          <w:tcPr>
            <w:tcW w:w="801" w:type="dxa"/>
            <w:vAlign w:val="center"/>
          </w:tcPr>
          <w:p w14:paraId="27E42EB9" w14:textId="77777777" w:rsidR="003C5104" w:rsidRPr="00896FE2" w:rsidRDefault="003C5104" w:rsidP="009D04AB">
            <w:pPr>
              <w:adjustRightInd w:val="0"/>
              <w:snapToGrid w:val="0"/>
              <w:jc w:val="center"/>
              <w:rPr>
                <w:szCs w:val="21"/>
                <w:u w:val="single"/>
              </w:rPr>
            </w:pPr>
            <w:r w:rsidRPr="00896FE2">
              <w:rPr>
                <w:rFonts w:hint="eastAsia"/>
                <w:szCs w:val="21"/>
                <w:u w:val="single"/>
              </w:rPr>
              <w:t>产生量</w:t>
            </w:r>
          </w:p>
          <w:p w14:paraId="77E13244" w14:textId="77777777" w:rsidR="003C5104" w:rsidRPr="00896FE2" w:rsidRDefault="003C5104" w:rsidP="009D04AB">
            <w:pPr>
              <w:adjustRightInd w:val="0"/>
              <w:snapToGrid w:val="0"/>
              <w:jc w:val="center"/>
              <w:rPr>
                <w:szCs w:val="21"/>
                <w:u w:val="single"/>
              </w:rPr>
            </w:pPr>
            <w:r w:rsidRPr="00896FE2">
              <w:rPr>
                <w:rFonts w:hint="eastAsia"/>
                <w:szCs w:val="21"/>
                <w:u w:val="single"/>
              </w:rPr>
              <w:t>t</w:t>
            </w:r>
            <w:r w:rsidRPr="00896FE2">
              <w:rPr>
                <w:szCs w:val="21"/>
                <w:u w:val="single"/>
              </w:rPr>
              <w:t>/</w:t>
            </w:r>
            <w:r w:rsidRPr="00896FE2">
              <w:rPr>
                <w:rFonts w:hint="eastAsia"/>
                <w:szCs w:val="21"/>
                <w:u w:val="single"/>
              </w:rPr>
              <w:t>a</w:t>
            </w:r>
          </w:p>
        </w:tc>
        <w:tc>
          <w:tcPr>
            <w:tcW w:w="962" w:type="dxa"/>
            <w:vAlign w:val="center"/>
          </w:tcPr>
          <w:p w14:paraId="15524A59" w14:textId="77777777" w:rsidR="003C5104" w:rsidRPr="00896FE2" w:rsidRDefault="003C5104" w:rsidP="009D04AB">
            <w:pPr>
              <w:adjustRightInd w:val="0"/>
              <w:snapToGrid w:val="0"/>
              <w:jc w:val="center"/>
              <w:rPr>
                <w:szCs w:val="21"/>
                <w:u w:val="single"/>
              </w:rPr>
            </w:pPr>
            <w:r w:rsidRPr="00896FE2">
              <w:rPr>
                <w:rFonts w:hint="eastAsia"/>
                <w:szCs w:val="21"/>
                <w:u w:val="single"/>
              </w:rPr>
              <w:t>产生</w:t>
            </w:r>
          </w:p>
          <w:p w14:paraId="10FB04B0" w14:textId="77777777" w:rsidR="003C5104" w:rsidRPr="00896FE2" w:rsidRDefault="003C5104" w:rsidP="009D04AB">
            <w:pPr>
              <w:adjustRightInd w:val="0"/>
              <w:snapToGrid w:val="0"/>
              <w:jc w:val="center"/>
              <w:rPr>
                <w:szCs w:val="21"/>
                <w:u w:val="single"/>
              </w:rPr>
            </w:pPr>
            <w:r w:rsidRPr="00896FE2">
              <w:rPr>
                <w:rFonts w:hint="eastAsia"/>
                <w:szCs w:val="21"/>
                <w:u w:val="single"/>
              </w:rPr>
              <w:t>速率</w:t>
            </w:r>
          </w:p>
          <w:p w14:paraId="08EF8AF0" w14:textId="77777777" w:rsidR="003C5104" w:rsidRPr="00896FE2" w:rsidRDefault="003C5104" w:rsidP="009D04AB">
            <w:pPr>
              <w:adjustRightInd w:val="0"/>
              <w:snapToGrid w:val="0"/>
              <w:jc w:val="center"/>
              <w:rPr>
                <w:szCs w:val="21"/>
                <w:u w:val="single"/>
              </w:rPr>
            </w:pPr>
            <w:r w:rsidRPr="00896FE2">
              <w:rPr>
                <w:u w:val="single"/>
              </w:rPr>
              <w:t>kg/h</w:t>
            </w:r>
          </w:p>
        </w:tc>
        <w:tc>
          <w:tcPr>
            <w:tcW w:w="965" w:type="dxa"/>
            <w:vAlign w:val="center"/>
          </w:tcPr>
          <w:p w14:paraId="68B1D919" w14:textId="77777777" w:rsidR="003C5104" w:rsidRPr="00896FE2" w:rsidRDefault="003C5104" w:rsidP="009D04AB">
            <w:pPr>
              <w:adjustRightInd w:val="0"/>
              <w:snapToGrid w:val="0"/>
              <w:jc w:val="center"/>
              <w:rPr>
                <w:u w:val="single"/>
              </w:rPr>
            </w:pPr>
            <w:r w:rsidRPr="00896FE2">
              <w:rPr>
                <w:u w:val="single"/>
              </w:rPr>
              <w:t>产生</w:t>
            </w:r>
          </w:p>
          <w:p w14:paraId="09E291F7" w14:textId="77777777" w:rsidR="003C5104" w:rsidRPr="00896FE2" w:rsidRDefault="003C5104" w:rsidP="009D04AB">
            <w:pPr>
              <w:adjustRightInd w:val="0"/>
              <w:snapToGrid w:val="0"/>
              <w:jc w:val="center"/>
              <w:rPr>
                <w:u w:val="single"/>
              </w:rPr>
            </w:pPr>
            <w:r w:rsidRPr="00896FE2">
              <w:rPr>
                <w:u w:val="single"/>
              </w:rPr>
              <w:t>浓度</w:t>
            </w:r>
          </w:p>
          <w:p w14:paraId="54066A33" w14:textId="77777777" w:rsidR="003C5104" w:rsidRPr="00896FE2" w:rsidRDefault="003C5104" w:rsidP="009D04AB">
            <w:pPr>
              <w:adjustRightInd w:val="0"/>
              <w:snapToGrid w:val="0"/>
              <w:jc w:val="center"/>
              <w:rPr>
                <w:szCs w:val="21"/>
                <w:u w:val="single"/>
              </w:rPr>
            </w:pPr>
            <w:r w:rsidRPr="00896FE2">
              <w:rPr>
                <w:u w:val="single"/>
              </w:rPr>
              <w:t>mg/m</w:t>
            </w:r>
            <w:r w:rsidRPr="00896FE2">
              <w:rPr>
                <w:u w:val="single"/>
                <w:vertAlign w:val="superscript"/>
              </w:rPr>
              <w:t>3</w:t>
            </w:r>
          </w:p>
        </w:tc>
        <w:tc>
          <w:tcPr>
            <w:tcW w:w="801" w:type="dxa"/>
            <w:vAlign w:val="center"/>
          </w:tcPr>
          <w:p w14:paraId="15250C95" w14:textId="77777777" w:rsidR="003C5104" w:rsidRPr="00896FE2" w:rsidRDefault="003C5104" w:rsidP="009D04AB">
            <w:pPr>
              <w:adjustRightInd w:val="0"/>
              <w:snapToGrid w:val="0"/>
              <w:jc w:val="center"/>
              <w:rPr>
                <w:szCs w:val="21"/>
                <w:u w:val="single"/>
              </w:rPr>
            </w:pPr>
            <w:r w:rsidRPr="00896FE2">
              <w:rPr>
                <w:rFonts w:hint="eastAsia"/>
                <w:szCs w:val="21"/>
                <w:u w:val="single"/>
              </w:rPr>
              <w:t>排放量</w:t>
            </w:r>
          </w:p>
          <w:p w14:paraId="496072BD" w14:textId="77777777" w:rsidR="003C5104" w:rsidRPr="00896FE2" w:rsidRDefault="003C5104" w:rsidP="009D04AB">
            <w:pPr>
              <w:adjustRightInd w:val="0"/>
              <w:snapToGrid w:val="0"/>
              <w:jc w:val="center"/>
              <w:rPr>
                <w:szCs w:val="21"/>
                <w:u w:val="single"/>
              </w:rPr>
            </w:pPr>
            <w:r w:rsidRPr="00896FE2">
              <w:rPr>
                <w:rFonts w:hint="eastAsia"/>
                <w:szCs w:val="21"/>
                <w:u w:val="single"/>
              </w:rPr>
              <w:t>t</w:t>
            </w:r>
            <w:r w:rsidRPr="00896FE2">
              <w:rPr>
                <w:szCs w:val="21"/>
                <w:u w:val="single"/>
              </w:rPr>
              <w:t>/</w:t>
            </w:r>
            <w:r w:rsidRPr="00896FE2">
              <w:rPr>
                <w:rFonts w:hint="eastAsia"/>
                <w:szCs w:val="21"/>
                <w:u w:val="single"/>
              </w:rPr>
              <w:t>a</w:t>
            </w:r>
          </w:p>
        </w:tc>
        <w:tc>
          <w:tcPr>
            <w:tcW w:w="961" w:type="dxa"/>
            <w:vAlign w:val="center"/>
          </w:tcPr>
          <w:p w14:paraId="141EA8DC" w14:textId="77777777" w:rsidR="003C5104" w:rsidRPr="00896FE2" w:rsidRDefault="003C5104" w:rsidP="009D04AB">
            <w:pPr>
              <w:adjustRightInd w:val="0"/>
              <w:snapToGrid w:val="0"/>
              <w:jc w:val="center"/>
              <w:rPr>
                <w:szCs w:val="21"/>
                <w:u w:val="single"/>
              </w:rPr>
            </w:pPr>
            <w:r w:rsidRPr="00896FE2">
              <w:rPr>
                <w:rFonts w:hint="eastAsia"/>
                <w:szCs w:val="21"/>
                <w:u w:val="single"/>
              </w:rPr>
              <w:t>排放</w:t>
            </w:r>
          </w:p>
          <w:p w14:paraId="7740BE7C" w14:textId="77777777" w:rsidR="003C5104" w:rsidRPr="00896FE2" w:rsidRDefault="003C5104" w:rsidP="009D04AB">
            <w:pPr>
              <w:adjustRightInd w:val="0"/>
              <w:snapToGrid w:val="0"/>
              <w:jc w:val="center"/>
              <w:rPr>
                <w:szCs w:val="21"/>
                <w:u w:val="single"/>
              </w:rPr>
            </w:pPr>
            <w:r w:rsidRPr="00896FE2">
              <w:rPr>
                <w:rFonts w:hint="eastAsia"/>
                <w:szCs w:val="21"/>
                <w:u w:val="single"/>
              </w:rPr>
              <w:t>速率</w:t>
            </w:r>
          </w:p>
          <w:p w14:paraId="09D88E97" w14:textId="77777777" w:rsidR="003C5104" w:rsidRPr="00896FE2" w:rsidRDefault="003C5104" w:rsidP="009D04AB">
            <w:pPr>
              <w:adjustRightInd w:val="0"/>
              <w:snapToGrid w:val="0"/>
              <w:jc w:val="center"/>
              <w:rPr>
                <w:szCs w:val="21"/>
                <w:u w:val="single"/>
              </w:rPr>
            </w:pPr>
            <w:r w:rsidRPr="00896FE2">
              <w:rPr>
                <w:u w:val="single"/>
              </w:rPr>
              <w:t>kg/h</w:t>
            </w:r>
          </w:p>
        </w:tc>
        <w:tc>
          <w:tcPr>
            <w:tcW w:w="991" w:type="dxa"/>
            <w:vAlign w:val="center"/>
          </w:tcPr>
          <w:p w14:paraId="53E2EDED" w14:textId="77777777" w:rsidR="003C5104" w:rsidRPr="00896FE2" w:rsidRDefault="003C5104" w:rsidP="009D04AB">
            <w:pPr>
              <w:adjustRightInd w:val="0"/>
              <w:snapToGrid w:val="0"/>
              <w:jc w:val="center"/>
              <w:rPr>
                <w:u w:val="single"/>
              </w:rPr>
            </w:pPr>
            <w:r w:rsidRPr="00896FE2">
              <w:rPr>
                <w:rFonts w:hint="eastAsia"/>
                <w:u w:val="single"/>
              </w:rPr>
              <w:t>排放</w:t>
            </w:r>
          </w:p>
          <w:p w14:paraId="43CE8A58" w14:textId="77777777" w:rsidR="003C5104" w:rsidRPr="00896FE2" w:rsidRDefault="003C5104" w:rsidP="009D04AB">
            <w:pPr>
              <w:adjustRightInd w:val="0"/>
              <w:snapToGrid w:val="0"/>
              <w:jc w:val="center"/>
              <w:rPr>
                <w:u w:val="single"/>
              </w:rPr>
            </w:pPr>
            <w:r w:rsidRPr="00896FE2">
              <w:rPr>
                <w:u w:val="single"/>
              </w:rPr>
              <w:t>浓度</w:t>
            </w:r>
          </w:p>
          <w:p w14:paraId="659E255D" w14:textId="77777777" w:rsidR="003C5104" w:rsidRPr="00896FE2" w:rsidRDefault="003C5104" w:rsidP="009D04AB">
            <w:pPr>
              <w:adjustRightInd w:val="0"/>
              <w:snapToGrid w:val="0"/>
              <w:jc w:val="center"/>
              <w:rPr>
                <w:szCs w:val="21"/>
                <w:u w:val="single"/>
              </w:rPr>
            </w:pPr>
            <w:r w:rsidRPr="00896FE2">
              <w:rPr>
                <w:u w:val="single"/>
              </w:rPr>
              <w:t>mg/m</w:t>
            </w:r>
            <w:r w:rsidRPr="00896FE2">
              <w:rPr>
                <w:u w:val="single"/>
                <w:vertAlign w:val="superscript"/>
              </w:rPr>
              <w:t>3</w:t>
            </w:r>
          </w:p>
        </w:tc>
      </w:tr>
      <w:tr w:rsidR="003C5104" w:rsidRPr="00896FE2" w14:paraId="6302FA0F" w14:textId="77777777" w:rsidTr="002A4C94">
        <w:trPr>
          <w:trHeight w:val="226"/>
          <w:jc w:val="center"/>
        </w:trPr>
        <w:tc>
          <w:tcPr>
            <w:tcW w:w="1555" w:type="dxa"/>
            <w:vMerge w:val="restart"/>
            <w:vAlign w:val="center"/>
          </w:tcPr>
          <w:p w14:paraId="142632CF" w14:textId="77777777" w:rsidR="003C5104" w:rsidRPr="00896FE2" w:rsidRDefault="003C5104" w:rsidP="003C5104">
            <w:pPr>
              <w:adjustRightInd w:val="0"/>
              <w:snapToGrid w:val="0"/>
              <w:jc w:val="center"/>
              <w:rPr>
                <w:szCs w:val="21"/>
                <w:u w:val="single"/>
              </w:rPr>
            </w:pPr>
            <w:r w:rsidRPr="00896FE2">
              <w:rPr>
                <w:rFonts w:hint="eastAsia"/>
                <w:szCs w:val="21"/>
                <w:u w:val="single"/>
              </w:rPr>
              <w:t>锅炉</w:t>
            </w:r>
          </w:p>
        </w:tc>
        <w:tc>
          <w:tcPr>
            <w:tcW w:w="850" w:type="dxa"/>
            <w:vAlign w:val="center"/>
          </w:tcPr>
          <w:p w14:paraId="1877DD48" w14:textId="77777777" w:rsidR="003C5104" w:rsidRPr="00896FE2" w:rsidRDefault="003C5104" w:rsidP="003C5104">
            <w:pPr>
              <w:adjustRightInd w:val="0"/>
              <w:snapToGrid w:val="0"/>
              <w:jc w:val="center"/>
              <w:rPr>
                <w:szCs w:val="21"/>
                <w:u w:val="single"/>
              </w:rPr>
            </w:pPr>
            <w:r w:rsidRPr="00896FE2">
              <w:rPr>
                <w:szCs w:val="21"/>
                <w:u w:val="single"/>
              </w:rPr>
              <w:t>SO</w:t>
            </w:r>
            <w:r w:rsidRPr="00896FE2">
              <w:rPr>
                <w:szCs w:val="21"/>
                <w:u w:val="single"/>
                <w:vertAlign w:val="subscript"/>
              </w:rPr>
              <w:t>2</w:t>
            </w:r>
          </w:p>
        </w:tc>
        <w:tc>
          <w:tcPr>
            <w:tcW w:w="958" w:type="dxa"/>
            <w:vMerge w:val="restart"/>
            <w:vAlign w:val="center"/>
          </w:tcPr>
          <w:p w14:paraId="4970E1D5" w14:textId="77777777" w:rsidR="003C5104" w:rsidRPr="00896FE2" w:rsidRDefault="003C5104" w:rsidP="003C5104">
            <w:pPr>
              <w:adjustRightInd w:val="0"/>
              <w:snapToGrid w:val="0"/>
              <w:jc w:val="center"/>
              <w:rPr>
                <w:szCs w:val="21"/>
                <w:u w:val="single"/>
              </w:rPr>
            </w:pPr>
            <w:r w:rsidRPr="00896FE2">
              <w:rPr>
                <w:rFonts w:hint="eastAsia"/>
                <w:szCs w:val="21"/>
                <w:u w:val="single"/>
              </w:rPr>
              <w:t>有组织</w:t>
            </w:r>
          </w:p>
        </w:tc>
        <w:tc>
          <w:tcPr>
            <w:tcW w:w="801" w:type="dxa"/>
            <w:vAlign w:val="center"/>
          </w:tcPr>
          <w:p w14:paraId="0A947795" w14:textId="0F55F22F" w:rsidR="003C5104" w:rsidRPr="00896FE2" w:rsidRDefault="003C5104" w:rsidP="003C5104">
            <w:pPr>
              <w:adjustRightInd w:val="0"/>
              <w:snapToGrid w:val="0"/>
              <w:jc w:val="center"/>
              <w:rPr>
                <w:szCs w:val="21"/>
                <w:u w:val="single"/>
              </w:rPr>
            </w:pPr>
            <w:r w:rsidRPr="00896FE2">
              <w:rPr>
                <w:u w:val="single"/>
              </w:rPr>
              <w:t>0.024</w:t>
            </w:r>
          </w:p>
        </w:tc>
        <w:tc>
          <w:tcPr>
            <w:tcW w:w="962" w:type="dxa"/>
            <w:vAlign w:val="center"/>
          </w:tcPr>
          <w:p w14:paraId="7CBC4260" w14:textId="6A5F49A3" w:rsidR="003C5104" w:rsidRPr="00896FE2" w:rsidRDefault="003C5104" w:rsidP="003C5104">
            <w:pPr>
              <w:adjustRightInd w:val="0"/>
              <w:snapToGrid w:val="0"/>
              <w:jc w:val="center"/>
              <w:rPr>
                <w:szCs w:val="21"/>
                <w:u w:val="single"/>
              </w:rPr>
            </w:pPr>
            <w:r w:rsidRPr="00896FE2">
              <w:rPr>
                <w:rFonts w:eastAsia="等线"/>
                <w:color w:val="000000"/>
                <w:u w:val="single"/>
              </w:rPr>
              <w:t xml:space="preserve">0.01 </w:t>
            </w:r>
          </w:p>
        </w:tc>
        <w:tc>
          <w:tcPr>
            <w:tcW w:w="965" w:type="dxa"/>
            <w:vAlign w:val="center"/>
          </w:tcPr>
          <w:p w14:paraId="5D4B665E" w14:textId="5631F73D" w:rsidR="003C5104" w:rsidRPr="00896FE2" w:rsidRDefault="003C5104" w:rsidP="003C5104">
            <w:pPr>
              <w:adjustRightInd w:val="0"/>
              <w:snapToGrid w:val="0"/>
              <w:jc w:val="center"/>
              <w:rPr>
                <w:u w:val="single"/>
              </w:rPr>
            </w:pPr>
            <w:r w:rsidRPr="00896FE2">
              <w:rPr>
                <w:rFonts w:eastAsia="等线"/>
                <w:color w:val="000000"/>
                <w:u w:val="single"/>
              </w:rPr>
              <w:t>53.4</w:t>
            </w:r>
          </w:p>
        </w:tc>
        <w:tc>
          <w:tcPr>
            <w:tcW w:w="801" w:type="dxa"/>
            <w:vAlign w:val="center"/>
          </w:tcPr>
          <w:p w14:paraId="30A309FA" w14:textId="2C71EDB1" w:rsidR="003C5104" w:rsidRPr="00896FE2" w:rsidRDefault="003C5104" w:rsidP="003C5104">
            <w:pPr>
              <w:adjustRightInd w:val="0"/>
              <w:snapToGrid w:val="0"/>
              <w:jc w:val="center"/>
              <w:rPr>
                <w:szCs w:val="21"/>
                <w:u w:val="single"/>
              </w:rPr>
            </w:pPr>
            <w:r w:rsidRPr="00896FE2">
              <w:rPr>
                <w:u w:val="single"/>
              </w:rPr>
              <w:t>0.024</w:t>
            </w:r>
          </w:p>
        </w:tc>
        <w:tc>
          <w:tcPr>
            <w:tcW w:w="961" w:type="dxa"/>
            <w:vAlign w:val="center"/>
          </w:tcPr>
          <w:p w14:paraId="79C28FE3" w14:textId="22D3055C" w:rsidR="003C5104" w:rsidRPr="00896FE2" w:rsidRDefault="003C5104" w:rsidP="003C5104">
            <w:pPr>
              <w:adjustRightInd w:val="0"/>
              <w:snapToGrid w:val="0"/>
              <w:jc w:val="center"/>
              <w:rPr>
                <w:szCs w:val="21"/>
                <w:u w:val="single"/>
              </w:rPr>
            </w:pPr>
            <w:r w:rsidRPr="00896FE2">
              <w:rPr>
                <w:rFonts w:eastAsia="等线"/>
                <w:color w:val="000000"/>
                <w:u w:val="single"/>
              </w:rPr>
              <w:t>0.01</w:t>
            </w:r>
          </w:p>
        </w:tc>
        <w:tc>
          <w:tcPr>
            <w:tcW w:w="991" w:type="dxa"/>
            <w:vAlign w:val="center"/>
          </w:tcPr>
          <w:p w14:paraId="3816F006" w14:textId="4111B128" w:rsidR="003C5104" w:rsidRPr="00896FE2" w:rsidRDefault="003C5104" w:rsidP="003C5104">
            <w:pPr>
              <w:adjustRightInd w:val="0"/>
              <w:snapToGrid w:val="0"/>
              <w:jc w:val="center"/>
              <w:rPr>
                <w:u w:val="single"/>
              </w:rPr>
            </w:pPr>
            <w:r w:rsidRPr="00896FE2">
              <w:rPr>
                <w:rFonts w:eastAsia="等线"/>
                <w:color w:val="000000"/>
                <w:u w:val="single"/>
              </w:rPr>
              <w:t>53.4</w:t>
            </w:r>
          </w:p>
        </w:tc>
      </w:tr>
      <w:tr w:rsidR="003C5104" w:rsidRPr="00896FE2" w14:paraId="60D722BA" w14:textId="77777777" w:rsidTr="002A4C94">
        <w:trPr>
          <w:trHeight w:val="226"/>
          <w:jc w:val="center"/>
        </w:trPr>
        <w:tc>
          <w:tcPr>
            <w:tcW w:w="1555" w:type="dxa"/>
            <w:vMerge/>
            <w:vAlign w:val="center"/>
          </w:tcPr>
          <w:p w14:paraId="043FF02A" w14:textId="77777777" w:rsidR="003C5104" w:rsidRPr="00896FE2" w:rsidRDefault="003C5104" w:rsidP="003C5104">
            <w:pPr>
              <w:adjustRightInd w:val="0"/>
              <w:snapToGrid w:val="0"/>
              <w:jc w:val="center"/>
              <w:rPr>
                <w:szCs w:val="21"/>
                <w:u w:val="single"/>
              </w:rPr>
            </w:pPr>
          </w:p>
        </w:tc>
        <w:tc>
          <w:tcPr>
            <w:tcW w:w="850" w:type="dxa"/>
            <w:vAlign w:val="center"/>
          </w:tcPr>
          <w:p w14:paraId="23ED1F27" w14:textId="77777777" w:rsidR="003C5104" w:rsidRPr="00896FE2" w:rsidRDefault="003C5104" w:rsidP="003C5104">
            <w:pPr>
              <w:adjustRightInd w:val="0"/>
              <w:snapToGrid w:val="0"/>
              <w:jc w:val="center"/>
              <w:rPr>
                <w:szCs w:val="21"/>
                <w:u w:val="single"/>
              </w:rPr>
            </w:pPr>
            <w:r w:rsidRPr="00896FE2">
              <w:rPr>
                <w:szCs w:val="21"/>
                <w:u w:val="single"/>
              </w:rPr>
              <w:t>NOx</w:t>
            </w:r>
          </w:p>
        </w:tc>
        <w:tc>
          <w:tcPr>
            <w:tcW w:w="958" w:type="dxa"/>
            <w:vMerge/>
            <w:vAlign w:val="center"/>
          </w:tcPr>
          <w:p w14:paraId="5AD0CEDE" w14:textId="77777777" w:rsidR="003C5104" w:rsidRPr="00896FE2" w:rsidRDefault="003C5104" w:rsidP="003C5104">
            <w:pPr>
              <w:adjustRightInd w:val="0"/>
              <w:snapToGrid w:val="0"/>
              <w:jc w:val="center"/>
              <w:rPr>
                <w:szCs w:val="21"/>
                <w:u w:val="single"/>
              </w:rPr>
            </w:pPr>
          </w:p>
        </w:tc>
        <w:tc>
          <w:tcPr>
            <w:tcW w:w="801" w:type="dxa"/>
            <w:vAlign w:val="center"/>
          </w:tcPr>
          <w:p w14:paraId="179D013A" w14:textId="0FE3C035" w:rsidR="003C5104" w:rsidRPr="00896FE2" w:rsidRDefault="003C5104" w:rsidP="003C5104">
            <w:pPr>
              <w:adjustRightInd w:val="0"/>
              <w:snapToGrid w:val="0"/>
              <w:jc w:val="center"/>
              <w:rPr>
                <w:szCs w:val="21"/>
                <w:u w:val="single"/>
              </w:rPr>
            </w:pPr>
            <w:r w:rsidRPr="00896FE2">
              <w:rPr>
                <w:rFonts w:hint="eastAsia"/>
                <w:u w:val="single"/>
              </w:rPr>
              <w:t>0.073</w:t>
            </w:r>
          </w:p>
        </w:tc>
        <w:tc>
          <w:tcPr>
            <w:tcW w:w="962" w:type="dxa"/>
            <w:vAlign w:val="center"/>
          </w:tcPr>
          <w:p w14:paraId="7D44DB18" w14:textId="641E82BD" w:rsidR="003C5104" w:rsidRPr="00896FE2" w:rsidRDefault="003C5104" w:rsidP="003C5104">
            <w:pPr>
              <w:adjustRightInd w:val="0"/>
              <w:snapToGrid w:val="0"/>
              <w:jc w:val="center"/>
              <w:rPr>
                <w:szCs w:val="21"/>
                <w:u w:val="single"/>
              </w:rPr>
            </w:pPr>
            <w:r w:rsidRPr="00896FE2">
              <w:rPr>
                <w:rFonts w:eastAsia="等线"/>
                <w:color w:val="000000"/>
                <w:u w:val="single"/>
              </w:rPr>
              <w:t xml:space="preserve">0.03 </w:t>
            </w:r>
          </w:p>
        </w:tc>
        <w:tc>
          <w:tcPr>
            <w:tcW w:w="965" w:type="dxa"/>
            <w:vAlign w:val="center"/>
          </w:tcPr>
          <w:p w14:paraId="55961D6E" w14:textId="35CA4B54" w:rsidR="003C5104" w:rsidRPr="00896FE2" w:rsidRDefault="003C5104" w:rsidP="003C5104">
            <w:pPr>
              <w:adjustRightInd w:val="0"/>
              <w:snapToGrid w:val="0"/>
              <w:jc w:val="center"/>
              <w:rPr>
                <w:u w:val="single"/>
              </w:rPr>
            </w:pPr>
            <w:r w:rsidRPr="00896FE2">
              <w:rPr>
                <w:rFonts w:eastAsia="等线"/>
                <w:color w:val="000000"/>
                <w:u w:val="single"/>
              </w:rPr>
              <w:t>162.</w:t>
            </w:r>
            <w:r w:rsidRPr="00896FE2">
              <w:rPr>
                <w:rFonts w:eastAsia="等线" w:hint="eastAsia"/>
                <w:color w:val="000000"/>
                <w:u w:val="single"/>
              </w:rPr>
              <w:t>5</w:t>
            </w:r>
            <w:r w:rsidRPr="00896FE2">
              <w:rPr>
                <w:rFonts w:eastAsia="等线"/>
                <w:color w:val="000000"/>
                <w:u w:val="single"/>
              </w:rPr>
              <w:t xml:space="preserve"> </w:t>
            </w:r>
          </w:p>
        </w:tc>
        <w:tc>
          <w:tcPr>
            <w:tcW w:w="801" w:type="dxa"/>
            <w:vAlign w:val="center"/>
          </w:tcPr>
          <w:p w14:paraId="7AF3EC95" w14:textId="717ACBDB" w:rsidR="003C5104" w:rsidRPr="00896FE2" w:rsidRDefault="003C5104" w:rsidP="003C5104">
            <w:pPr>
              <w:adjustRightInd w:val="0"/>
              <w:snapToGrid w:val="0"/>
              <w:jc w:val="center"/>
              <w:rPr>
                <w:szCs w:val="21"/>
                <w:u w:val="single"/>
              </w:rPr>
            </w:pPr>
            <w:r w:rsidRPr="00896FE2">
              <w:rPr>
                <w:rFonts w:hint="eastAsia"/>
                <w:u w:val="single"/>
              </w:rPr>
              <w:t>0.073</w:t>
            </w:r>
          </w:p>
        </w:tc>
        <w:tc>
          <w:tcPr>
            <w:tcW w:w="961" w:type="dxa"/>
            <w:vAlign w:val="center"/>
          </w:tcPr>
          <w:p w14:paraId="7AC81858" w14:textId="7B547AA8" w:rsidR="003C5104" w:rsidRPr="00896FE2" w:rsidRDefault="003C5104" w:rsidP="003C5104">
            <w:pPr>
              <w:adjustRightInd w:val="0"/>
              <w:snapToGrid w:val="0"/>
              <w:jc w:val="center"/>
              <w:rPr>
                <w:szCs w:val="21"/>
                <w:u w:val="single"/>
              </w:rPr>
            </w:pPr>
            <w:r w:rsidRPr="00896FE2">
              <w:rPr>
                <w:rFonts w:eastAsia="等线"/>
                <w:color w:val="000000"/>
                <w:u w:val="single"/>
              </w:rPr>
              <w:t>0.03</w:t>
            </w:r>
          </w:p>
        </w:tc>
        <w:tc>
          <w:tcPr>
            <w:tcW w:w="991" w:type="dxa"/>
            <w:vAlign w:val="center"/>
          </w:tcPr>
          <w:p w14:paraId="695AF0DC" w14:textId="5AF11F29" w:rsidR="003C5104" w:rsidRPr="00896FE2" w:rsidRDefault="003C5104" w:rsidP="003C5104">
            <w:pPr>
              <w:adjustRightInd w:val="0"/>
              <w:snapToGrid w:val="0"/>
              <w:jc w:val="center"/>
              <w:rPr>
                <w:u w:val="single"/>
              </w:rPr>
            </w:pPr>
            <w:r w:rsidRPr="00896FE2">
              <w:rPr>
                <w:rFonts w:eastAsia="等线"/>
                <w:color w:val="000000"/>
                <w:u w:val="single"/>
              </w:rPr>
              <w:t>162.</w:t>
            </w:r>
            <w:r w:rsidRPr="00896FE2">
              <w:rPr>
                <w:rFonts w:eastAsia="等线" w:hint="eastAsia"/>
                <w:color w:val="000000"/>
                <w:u w:val="single"/>
              </w:rPr>
              <w:t>5</w:t>
            </w:r>
          </w:p>
        </w:tc>
      </w:tr>
      <w:tr w:rsidR="003C5104" w:rsidRPr="00896FE2" w14:paraId="4B8F31CB" w14:textId="77777777" w:rsidTr="002A4C94">
        <w:trPr>
          <w:trHeight w:val="268"/>
          <w:jc w:val="center"/>
        </w:trPr>
        <w:tc>
          <w:tcPr>
            <w:tcW w:w="1555" w:type="dxa"/>
            <w:vMerge/>
            <w:vAlign w:val="center"/>
          </w:tcPr>
          <w:p w14:paraId="385C2E9C" w14:textId="77777777" w:rsidR="003C5104" w:rsidRPr="00896FE2" w:rsidRDefault="003C5104" w:rsidP="003C5104">
            <w:pPr>
              <w:adjustRightInd w:val="0"/>
              <w:snapToGrid w:val="0"/>
              <w:jc w:val="center"/>
              <w:rPr>
                <w:szCs w:val="21"/>
                <w:u w:val="single"/>
              </w:rPr>
            </w:pPr>
          </w:p>
        </w:tc>
        <w:tc>
          <w:tcPr>
            <w:tcW w:w="850" w:type="dxa"/>
            <w:vAlign w:val="center"/>
          </w:tcPr>
          <w:p w14:paraId="4374E5DF" w14:textId="77777777" w:rsidR="003C5104" w:rsidRPr="00896FE2" w:rsidRDefault="003C5104" w:rsidP="003C5104">
            <w:pPr>
              <w:adjustRightInd w:val="0"/>
              <w:snapToGrid w:val="0"/>
              <w:jc w:val="center"/>
              <w:rPr>
                <w:szCs w:val="21"/>
                <w:u w:val="single"/>
              </w:rPr>
            </w:pPr>
            <w:r w:rsidRPr="00896FE2">
              <w:rPr>
                <w:szCs w:val="21"/>
                <w:u w:val="single"/>
              </w:rPr>
              <w:t>颗粒物</w:t>
            </w:r>
          </w:p>
        </w:tc>
        <w:tc>
          <w:tcPr>
            <w:tcW w:w="958" w:type="dxa"/>
            <w:vMerge/>
            <w:vAlign w:val="center"/>
          </w:tcPr>
          <w:p w14:paraId="76A3759F" w14:textId="77777777" w:rsidR="003C5104" w:rsidRPr="00896FE2" w:rsidRDefault="003C5104" w:rsidP="003C5104">
            <w:pPr>
              <w:adjustRightInd w:val="0"/>
              <w:snapToGrid w:val="0"/>
              <w:jc w:val="center"/>
              <w:rPr>
                <w:szCs w:val="21"/>
                <w:u w:val="single"/>
              </w:rPr>
            </w:pPr>
          </w:p>
        </w:tc>
        <w:tc>
          <w:tcPr>
            <w:tcW w:w="801" w:type="dxa"/>
            <w:vAlign w:val="center"/>
          </w:tcPr>
          <w:p w14:paraId="77E45E41" w14:textId="42042C06" w:rsidR="003C5104" w:rsidRPr="00896FE2" w:rsidRDefault="003C5104" w:rsidP="003C5104">
            <w:pPr>
              <w:adjustRightInd w:val="0"/>
              <w:snapToGrid w:val="0"/>
              <w:jc w:val="center"/>
              <w:rPr>
                <w:szCs w:val="21"/>
                <w:u w:val="single"/>
              </w:rPr>
            </w:pPr>
            <w:r w:rsidRPr="00896FE2">
              <w:rPr>
                <w:rFonts w:hint="eastAsia"/>
                <w:u w:val="single"/>
              </w:rPr>
              <w:t>0.036</w:t>
            </w:r>
          </w:p>
        </w:tc>
        <w:tc>
          <w:tcPr>
            <w:tcW w:w="962" w:type="dxa"/>
            <w:vAlign w:val="center"/>
          </w:tcPr>
          <w:p w14:paraId="0F00C972" w14:textId="39A1E2B8" w:rsidR="003C5104" w:rsidRPr="00896FE2" w:rsidRDefault="003C5104" w:rsidP="003C5104">
            <w:pPr>
              <w:adjustRightInd w:val="0"/>
              <w:snapToGrid w:val="0"/>
              <w:jc w:val="center"/>
              <w:rPr>
                <w:szCs w:val="21"/>
                <w:u w:val="single"/>
              </w:rPr>
            </w:pPr>
            <w:r w:rsidRPr="00896FE2">
              <w:rPr>
                <w:rFonts w:eastAsia="等线" w:hint="eastAsia"/>
                <w:color w:val="000000"/>
                <w:u w:val="single"/>
              </w:rPr>
              <w:t>0.015</w:t>
            </w:r>
            <w:r w:rsidRPr="00896FE2">
              <w:rPr>
                <w:rFonts w:eastAsia="等线"/>
                <w:color w:val="000000"/>
                <w:u w:val="single"/>
              </w:rPr>
              <w:t xml:space="preserve"> </w:t>
            </w:r>
          </w:p>
        </w:tc>
        <w:tc>
          <w:tcPr>
            <w:tcW w:w="965" w:type="dxa"/>
            <w:vAlign w:val="center"/>
          </w:tcPr>
          <w:p w14:paraId="2C3CC832" w14:textId="5965A9AB" w:rsidR="003C5104" w:rsidRPr="00896FE2" w:rsidRDefault="003C5104" w:rsidP="003C5104">
            <w:pPr>
              <w:adjustRightInd w:val="0"/>
              <w:snapToGrid w:val="0"/>
              <w:jc w:val="center"/>
              <w:rPr>
                <w:u w:val="single"/>
              </w:rPr>
            </w:pPr>
            <w:r w:rsidRPr="00896FE2">
              <w:rPr>
                <w:rFonts w:eastAsia="等线" w:hint="eastAsia"/>
                <w:color w:val="000000"/>
                <w:u w:val="single"/>
              </w:rPr>
              <w:t>80.1</w:t>
            </w:r>
            <w:r w:rsidRPr="00896FE2">
              <w:rPr>
                <w:rFonts w:eastAsia="等线"/>
                <w:color w:val="000000"/>
                <w:u w:val="single"/>
              </w:rPr>
              <w:t xml:space="preserve"> </w:t>
            </w:r>
          </w:p>
        </w:tc>
        <w:tc>
          <w:tcPr>
            <w:tcW w:w="801" w:type="dxa"/>
            <w:vAlign w:val="center"/>
          </w:tcPr>
          <w:p w14:paraId="32D8FF54" w14:textId="5369E7C1" w:rsidR="003C5104" w:rsidRPr="00896FE2" w:rsidRDefault="003C5104" w:rsidP="003C5104">
            <w:pPr>
              <w:adjustRightInd w:val="0"/>
              <w:snapToGrid w:val="0"/>
              <w:jc w:val="center"/>
              <w:rPr>
                <w:szCs w:val="21"/>
                <w:u w:val="single"/>
              </w:rPr>
            </w:pPr>
            <w:r w:rsidRPr="00896FE2">
              <w:rPr>
                <w:rFonts w:eastAsia="等线" w:hint="eastAsia"/>
                <w:color w:val="000000"/>
                <w:u w:val="single"/>
              </w:rPr>
              <w:t>0.0001</w:t>
            </w:r>
            <w:r w:rsidRPr="00896FE2">
              <w:rPr>
                <w:rFonts w:eastAsia="等线"/>
                <w:color w:val="000000"/>
                <w:u w:val="single"/>
              </w:rPr>
              <w:t xml:space="preserve"> </w:t>
            </w:r>
          </w:p>
        </w:tc>
        <w:tc>
          <w:tcPr>
            <w:tcW w:w="961" w:type="dxa"/>
            <w:vAlign w:val="center"/>
          </w:tcPr>
          <w:p w14:paraId="49C81933" w14:textId="35E8344F" w:rsidR="003C5104" w:rsidRPr="00896FE2" w:rsidRDefault="003C5104" w:rsidP="003C5104">
            <w:pPr>
              <w:adjustRightInd w:val="0"/>
              <w:snapToGrid w:val="0"/>
              <w:jc w:val="center"/>
              <w:rPr>
                <w:szCs w:val="21"/>
                <w:u w:val="single"/>
              </w:rPr>
            </w:pPr>
            <w:r w:rsidRPr="00896FE2">
              <w:rPr>
                <w:rFonts w:eastAsia="等线" w:hint="eastAsia"/>
                <w:color w:val="000000"/>
                <w:kern w:val="0"/>
                <w:szCs w:val="21"/>
                <w:u w:val="single"/>
              </w:rPr>
              <w:t>0.0001</w:t>
            </w:r>
          </w:p>
        </w:tc>
        <w:tc>
          <w:tcPr>
            <w:tcW w:w="991" w:type="dxa"/>
            <w:vAlign w:val="center"/>
          </w:tcPr>
          <w:p w14:paraId="1C7B91A5" w14:textId="2B4FFF69" w:rsidR="003C5104" w:rsidRPr="00896FE2" w:rsidRDefault="003C5104" w:rsidP="003C5104">
            <w:pPr>
              <w:adjustRightInd w:val="0"/>
              <w:snapToGrid w:val="0"/>
              <w:jc w:val="center"/>
              <w:rPr>
                <w:u w:val="single"/>
              </w:rPr>
            </w:pPr>
            <w:r w:rsidRPr="00896FE2">
              <w:rPr>
                <w:rFonts w:eastAsia="等线" w:hint="eastAsia"/>
                <w:color w:val="000000"/>
                <w:u w:val="single"/>
              </w:rPr>
              <w:t>0.2</w:t>
            </w:r>
            <w:r w:rsidRPr="00896FE2">
              <w:rPr>
                <w:rFonts w:eastAsia="等线"/>
                <w:color w:val="000000"/>
                <w:u w:val="single"/>
              </w:rPr>
              <w:t xml:space="preserve"> </w:t>
            </w:r>
          </w:p>
        </w:tc>
      </w:tr>
      <w:tr w:rsidR="003C5104" w:rsidRPr="00896FE2" w14:paraId="53ACB681" w14:textId="77777777" w:rsidTr="002A4C94">
        <w:trPr>
          <w:trHeight w:val="254"/>
          <w:jc w:val="center"/>
        </w:trPr>
        <w:tc>
          <w:tcPr>
            <w:tcW w:w="1555" w:type="dxa"/>
            <w:vMerge w:val="restart"/>
            <w:vAlign w:val="center"/>
          </w:tcPr>
          <w:p w14:paraId="025757C7" w14:textId="137D19B2" w:rsidR="003C5104" w:rsidRPr="00896FE2" w:rsidRDefault="002A4C94" w:rsidP="003C5104">
            <w:pPr>
              <w:adjustRightInd w:val="0"/>
              <w:snapToGrid w:val="0"/>
              <w:jc w:val="center"/>
              <w:rPr>
                <w:szCs w:val="21"/>
                <w:u w:val="single"/>
              </w:rPr>
            </w:pPr>
            <w:r w:rsidRPr="00896FE2">
              <w:rPr>
                <w:rFonts w:hint="eastAsia"/>
                <w:u w:val="single"/>
              </w:rPr>
              <w:t>开片、梳齿、锯边、砂光</w:t>
            </w:r>
          </w:p>
        </w:tc>
        <w:tc>
          <w:tcPr>
            <w:tcW w:w="850" w:type="dxa"/>
            <w:vMerge w:val="restart"/>
            <w:vAlign w:val="center"/>
          </w:tcPr>
          <w:p w14:paraId="6BCF16F3" w14:textId="77777777" w:rsidR="003C5104" w:rsidRPr="00896FE2" w:rsidRDefault="003C5104" w:rsidP="003C5104">
            <w:pPr>
              <w:adjustRightInd w:val="0"/>
              <w:snapToGrid w:val="0"/>
              <w:jc w:val="center"/>
              <w:rPr>
                <w:szCs w:val="21"/>
                <w:u w:val="single"/>
              </w:rPr>
            </w:pPr>
            <w:r w:rsidRPr="00896FE2">
              <w:rPr>
                <w:szCs w:val="21"/>
                <w:u w:val="single"/>
              </w:rPr>
              <w:t>颗粒物</w:t>
            </w:r>
          </w:p>
        </w:tc>
        <w:tc>
          <w:tcPr>
            <w:tcW w:w="958" w:type="dxa"/>
            <w:vAlign w:val="center"/>
          </w:tcPr>
          <w:p w14:paraId="02B06830" w14:textId="77777777" w:rsidR="003C5104" w:rsidRPr="00896FE2" w:rsidRDefault="003C5104" w:rsidP="003C5104">
            <w:pPr>
              <w:adjustRightInd w:val="0"/>
              <w:snapToGrid w:val="0"/>
              <w:jc w:val="center"/>
              <w:rPr>
                <w:szCs w:val="21"/>
                <w:u w:val="single"/>
              </w:rPr>
            </w:pPr>
            <w:r w:rsidRPr="00896FE2">
              <w:rPr>
                <w:rFonts w:hint="eastAsia"/>
                <w:szCs w:val="21"/>
                <w:u w:val="single"/>
              </w:rPr>
              <w:t>有组织</w:t>
            </w:r>
          </w:p>
        </w:tc>
        <w:tc>
          <w:tcPr>
            <w:tcW w:w="801" w:type="dxa"/>
            <w:vAlign w:val="center"/>
          </w:tcPr>
          <w:p w14:paraId="44999FE0" w14:textId="767BE797" w:rsidR="003C5104" w:rsidRPr="00896FE2" w:rsidRDefault="003C5104" w:rsidP="003C5104">
            <w:pPr>
              <w:adjustRightInd w:val="0"/>
              <w:snapToGrid w:val="0"/>
              <w:jc w:val="center"/>
              <w:rPr>
                <w:szCs w:val="21"/>
                <w:u w:val="single"/>
              </w:rPr>
            </w:pPr>
            <w:r w:rsidRPr="00896FE2">
              <w:rPr>
                <w:rFonts w:hint="eastAsia"/>
                <w:szCs w:val="21"/>
                <w:u w:val="single"/>
              </w:rPr>
              <w:t>1</w:t>
            </w:r>
            <w:r w:rsidRPr="00896FE2">
              <w:rPr>
                <w:szCs w:val="21"/>
                <w:u w:val="single"/>
              </w:rPr>
              <w:t>4.742</w:t>
            </w:r>
          </w:p>
        </w:tc>
        <w:tc>
          <w:tcPr>
            <w:tcW w:w="962" w:type="dxa"/>
            <w:vAlign w:val="center"/>
          </w:tcPr>
          <w:p w14:paraId="5497352F" w14:textId="16E5B960" w:rsidR="003C5104" w:rsidRPr="00896FE2" w:rsidRDefault="003C5104" w:rsidP="003C5104">
            <w:pPr>
              <w:adjustRightInd w:val="0"/>
              <w:snapToGrid w:val="0"/>
              <w:jc w:val="center"/>
              <w:rPr>
                <w:szCs w:val="21"/>
                <w:u w:val="single"/>
              </w:rPr>
            </w:pPr>
            <w:r w:rsidRPr="00896FE2">
              <w:rPr>
                <w:rFonts w:hint="eastAsia"/>
                <w:szCs w:val="21"/>
                <w:u w:val="single"/>
              </w:rPr>
              <w:t>6</w:t>
            </w:r>
            <w:r w:rsidRPr="00896FE2">
              <w:rPr>
                <w:szCs w:val="21"/>
                <w:u w:val="single"/>
              </w:rPr>
              <w:t>.1425</w:t>
            </w:r>
          </w:p>
        </w:tc>
        <w:tc>
          <w:tcPr>
            <w:tcW w:w="965" w:type="dxa"/>
            <w:vAlign w:val="center"/>
          </w:tcPr>
          <w:p w14:paraId="47E030A1" w14:textId="140EAE89" w:rsidR="003C5104" w:rsidRPr="00896FE2" w:rsidRDefault="003C5104" w:rsidP="003C5104">
            <w:pPr>
              <w:adjustRightInd w:val="0"/>
              <w:snapToGrid w:val="0"/>
              <w:jc w:val="center"/>
              <w:rPr>
                <w:u w:val="single"/>
              </w:rPr>
            </w:pPr>
            <w:r w:rsidRPr="00896FE2">
              <w:rPr>
                <w:rFonts w:hint="eastAsia"/>
                <w:szCs w:val="21"/>
                <w:u w:val="single"/>
              </w:rPr>
              <w:t>1</w:t>
            </w:r>
            <w:r w:rsidRPr="00896FE2">
              <w:rPr>
                <w:szCs w:val="21"/>
                <w:u w:val="single"/>
              </w:rPr>
              <w:t>228.5</w:t>
            </w:r>
          </w:p>
        </w:tc>
        <w:tc>
          <w:tcPr>
            <w:tcW w:w="801" w:type="dxa"/>
            <w:vAlign w:val="center"/>
          </w:tcPr>
          <w:p w14:paraId="7EB6612F" w14:textId="55A5CE59" w:rsidR="003C5104" w:rsidRPr="00896FE2" w:rsidRDefault="003C5104" w:rsidP="003C5104">
            <w:pPr>
              <w:adjustRightInd w:val="0"/>
              <w:snapToGrid w:val="0"/>
              <w:jc w:val="center"/>
              <w:rPr>
                <w:szCs w:val="21"/>
                <w:u w:val="single"/>
              </w:rPr>
            </w:pPr>
            <w:r w:rsidRPr="00896FE2">
              <w:rPr>
                <w:rFonts w:hint="eastAsia"/>
                <w:szCs w:val="21"/>
                <w:u w:val="single"/>
              </w:rPr>
              <w:t>1</w:t>
            </w:r>
            <w:r w:rsidRPr="00896FE2">
              <w:rPr>
                <w:szCs w:val="21"/>
                <w:u w:val="single"/>
              </w:rPr>
              <w:t>.474</w:t>
            </w:r>
          </w:p>
        </w:tc>
        <w:tc>
          <w:tcPr>
            <w:tcW w:w="961" w:type="dxa"/>
            <w:vAlign w:val="center"/>
          </w:tcPr>
          <w:p w14:paraId="35BB39F7" w14:textId="32ECE149" w:rsidR="003C5104" w:rsidRPr="00896FE2" w:rsidRDefault="003C5104" w:rsidP="003C5104">
            <w:pPr>
              <w:adjustRightInd w:val="0"/>
              <w:snapToGrid w:val="0"/>
              <w:jc w:val="center"/>
              <w:rPr>
                <w:szCs w:val="21"/>
                <w:u w:val="single"/>
              </w:rPr>
            </w:pPr>
            <w:r w:rsidRPr="00896FE2">
              <w:rPr>
                <w:rFonts w:hint="eastAsia"/>
                <w:szCs w:val="21"/>
                <w:u w:val="single"/>
              </w:rPr>
              <w:t>0</w:t>
            </w:r>
            <w:r w:rsidRPr="00896FE2">
              <w:rPr>
                <w:szCs w:val="21"/>
                <w:u w:val="single"/>
              </w:rPr>
              <w:t>.614</w:t>
            </w:r>
          </w:p>
        </w:tc>
        <w:tc>
          <w:tcPr>
            <w:tcW w:w="991" w:type="dxa"/>
            <w:vAlign w:val="center"/>
          </w:tcPr>
          <w:p w14:paraId="6AAB962A" w14:textId="3467ED8A" w:rsidR="003C5104" w:rsidRPr="00896FE2" w:rsidRDefault="003C5104" w:rsidP="003C5104">
            <w:pPr>
              <w:adjustRightInd w:val="0"/>
              <w:snapToGrid w:val="0"/>
              <w:jc w:val="center"/>
              <w:rPr>
                <w:u w:val="single"/>
              </w:rPr>
            </w:pPr>
            <w:r w:rsidRPr="00896FE2">
              <w:rPr>
                <w:rFonts w:hint="eastAsia"/>
                <w:szCs w:val="21"/>
                <w:u w:val="single"/>
              </w:rPr>
              <w:t>3</w:t>
            </w:r>
            <w:r w:rsidRPr="00896FE2">
              <w:rPr>
                <w:szCs w:val="21"/>
                <w:u w:val="single"/>
              </w:rPr>
              <w:t>0.7</w:t>
            </w:r>
          </w:p>
        </w:tc>
      </w:tr>
      <w:tr w:rsidR="003C5104" w:rsidRPr="00896FE2" w14:paraId="6C13B76C" w14:textId="77777777" w:rsidTr="002A4C94">
        <w:trPr>
          <w:trHeight w:val="268"/>
          <w:jc w:val="center"/>
        </w:trPr>
        <w:tc>
          <w:tcPr>
            <w:tcW w:w="1555" w:type="dxa"/>
            <w:vMerge/>
            <w:vAlign w:val="center"/>
          </w:tcPr>
          <w:p w14:paraId="23E24643" w14:textId="77777777" w:rsidR="003C5104" w:rsidRPr="00896FE2" w:rsidRDefault="003C5104" w:rsidP="003C5104">
            <w:pPr>
              <w:adjustRightInd w:val="0"/>
              <w:snapToGrid w:val="0"/>
              <w:jc w:val="center"/>
              <w:rPr>
                <w:szCs w:val="21"/>
                <w:u w:val="single"/>
              </w:rPr>
            </w:pPr>
          </w:p>
        </w:tc>
        <w:tc>
          <w:tcPr>
            <w:tcW w:w="850" w:type="dxa"/>
            <w:vMerge/>
            <w:vAlign w:val="center"/>
          </w:tcPr>
          <w:p w14:paraId="3AAE322F" w14:textId="77777777" w:rsidR="003C5104" w:rsidRPr="00896FE2" w:rsidRDefault="003C5104" w:rsidP="003C5104">
            <w:pPr>
              <w:adjustRightInd w:val="0"/>
              <w:snapToGrid w:val="0"/>
              <w:jc w:val="center"/>
              <w:rPr>
                <w:szCs w:val="21"/>
                <w:u w:val="single"/>
              </w:rPr>
            </w:pPr>
          </w:p>
        </w:tc>
        <w:tc>
          <w:tcPr>
            <w:tcW w:w="958" w:type="dxa"/>
            <w:vAlign w:val="center"/>
          </w:tcPr>
          <w:p w14:paraId="47C8179B" w14:textId="77777777" w:rsidR="003C5104" w:rsidRPr="00896FE2" w:rsidRDefault="003C5104" w:rsidP="003C5104">
            <w:pPr>
              <w:adjustRightInd w:val="0"/>
              <w:snapToGrid w:val="0"/>
              <w:jc w:val="center"/>
              <w:rPr>
                <w:szCs w:val="21"/>
                <w:u w:val="single"/>
              </w:rPr>
            </w:pPr>
            <w:r w:rsidRPr="00896FE2">
              <w:rPr>
                <w:rFonts w:hint="eastAsia"/>
                <w:szCs w:val="21"/>
                <w:u w:val="single"/>
              </w:rPr>
              <w:t>无组织</w:t>
            </w:r>
          </w:p>
        </w:tc>
        <w:tc>
          <w:tcPr>
            <w:tcW w:w="801" w:type="dxa"/>
            <w:vAlign w:val="center"/>
          </w:tcPr>
          <w:p w14:paraId="623E69AD" w14:textId="4CA53288" w:rsidR="003C5104" w:rsidRPr="00896FE2" w:rsidRDefault="003C5104" w:rsidP="003C5104">
            <w:pPr>
              <w:adjustRightInd w:val="0"/>
              <w:snapToGrid w:val="0"/>
              <w:jc w:val="center"/>
              <w:rPr>
                <w:szCs w:val="21"/>
                <w:u w:val="single"/>
              </w:rPr>
            </w:pPr>
            <w:r w:rsidRPr="00896FE2">
              <w:rPr>
                <w:rFonts w:hint="eastAsia"/>
                <w:szCs w:val="21"/>
                <w:u w:val="single"/>
              </w:rPr>
              <w:t>6</w:t>
            </w:r>
            <w:r w:rsidRPr="00896FE2">
              <w:rPr>
                <w:szCs w:val="21"/>
                <w:u w:val="single"/>
              </w:rPr>
              <w:t>.318</w:t>
            </w:r>
          </w:p>
        </w:tc>
        <w:tc>
          <w:tcPr>
            <w:tcW w:w="962" w:type="dxa"/>
            <w:vAlign w:val="center"/>
          </w:tcPr>
          <w:p w14:paraId="0F68FFEC" w14:textId="592C752A" w:rsidR="003C5104" w:rsidRPr="00896FE2" w:rsidRDefault="003C5104" w:rsidP="003C5104">
            <w:pPr>
              <w:adjustRightInd w:val="0"/>
              <w:snapToGrid w:val="0"/>
              <w:jc w:val="center"/>
              <w:rPr>
                <w:szCs w:val="21"/>
                <w:u w:val="single"/>
              </w:rPr>
            </w:pPr>
            <w:r w:rsidRPr="00896FE2">
              <w:rPr>
                <w:szCs w:val="21"/>
                <w:u w:val="single"/>
              </w:rPr>
              <w:t>2.6325</w:t>
            </w:r>
          </w:p>
        </w:tc>
        <w:tc>
          <w:tcPr>
            <w:tcW w:w="965" w:type="dxa"/>
            <w:vAlign w:val="center"/>
          </w:tcPr>
          <w:p w14:paraId="4A2EADB1" w14:textId="6E15ED59" w:rsidR="003C5104" w:rsidRPr="00896FE2" w:rsidRDefault="003C5104" w:rsidP="003C5104">
            <w:pPr>
              <w:adjustRightInd w:val="0"/>
              <w:snapToGrid w:val="0"/>
              <w:jc w:val="center"/>
              <w:rPr>
                <w:u w:val="single"/>
              </w:rPr>
            </w:pPr>
            <w:r w:rsidRPr="00896FE2">
              <w:rPr>
                <w:rFonts w:hint="eastAsia"/>
                <w:szCs w:val="21"/>
                <w:u w:val="single"/>
              </w:rPr>
              <w:t>/</w:t>
            </w:r>
          </w:p>
        </w:tc>
        <w:tc>
          <w:tcPr>
            <w:tcW w:w="801" w:type="dxa"/>
            <w:vAlign w:val="center"/>
          </w:tcPr>
          <w:p w14:paraId="7BCA3889" w14:textId="218F328E" w:rsidR="003C5104" w:rsidRPr="00896FE2" w:rsidRDefault="003C5104" w:rsidP="003C5104">
            <w:pPr>
              <w:adjustRightInd w:val="0"/>
              <w:snapToGrid w:val="0"/>
              <w:jc w:val="center"/>
              <w:rPr>
                <w:szCs w:val="21"/>
                <w:u w:val="single"/>
              </w:rPr>
            </w:pPr>
            <w:r w:rsidRPr="00896FE2">
              <w:rPr>
                <w:rFonts w:hint="eastAsia"/>
                <w:szCs w:val="21"/>
                <w:u w:val="single"/>
              </w:rPr>
              <w:t>1</w:t>
            </w:r>
            <w:r w:rsidRPr="00896FE2">
              <w:rPr>
                <w:szCs w:val="21"/>
                <w:u w:val="single"/>
              </w:rPr>
              <w:t>.264</w:t>
            </w:r>
          </w:p>
        </w:tc>
        <w:tc>
          <w:tcPr>
            <w:tcW w:w="961" w:type="dxa"/>
            <w:vAlign w:val="center"/>
          </w:tcPr>
          <w:p w14:paraId="17E7ECCA" w14:textId="64A21EB6" w:rsidR="003C5104" w:rsidRPr="00896FE2" w:rsidRDefault="003C5104" w:rsidP="003C5104">
            <w:pPr>
              <w:adjustRightInd w:val="0"/>
              <w:snapToGrid w:val="0"/>
              <w:jc w:val="center"/>
              <w:rPr>
                <w:szCs w:val="21"/>
                <w:u w:val="single"/>
              </w:rPr>
            </w:pPr>
            <w:r w:rsidRPr="00896FE2">
              <w:rPr>
                <w:rFonts w:hint="eastAsia"/>
                <w:szCs w:val="21"/>
                <w:u w:val="single"/>
              </w:rPr>
              <w:t>0</w:t>
            </w:r>
            <w:r w:rsidRPr="00896FE2">
              <w:rPr>
                <w:szCs w:val="21"/>
                <w:u w:val="single"/>
              </w:rPr>
              <w:t>.5267</w:t>
            </w:r>
          </w:p>
        </w:tc>
        <w:tc>
          <w:tcPr>
            <w:tcW w:w="991" w:type="dxa"/>
            <w:vAlign w:val="center"/>
          </w:tcPr>
          <w:p w14:paraId="3773AF2A" w14:textId="047AA669" w:rsidR="003C5104" w:rsidRPr="00896FE2" w:rsidRDefault="003C5104" w:rsidP="003C5104">
            <w:pPr>
              <w:adjustRightInd w:val="0"/>
              <w:snapToGrid w:val="0"/>
              <w:jc w:val="center"/>
              <w:rPr>
                <w:u w:val="single"/>
              </w:rPr>
            </w:pPr>
            <w:r w:rsidRPr="00896FE2">
              <w:rPr>
                <w:rFonts w:hint="eastAsia"/>
                <w:szCs w:val="21"/>
                <w:u w:val="single"/>
              </w:rPr>
              <w:t>/</w:t>
            </w:r>
          </w:p>
        </w:tc>
      </w:tr>
      <w:tr w:rsidR="003C5104" w:rsidRPr="00896FE2" w14:paraId="5152C521" w14:textId="77777777" w:rsidTr="002A4C94">
        <w:trPr>
          <w:trHeight w:val="65"/>
          <w:jc w:val="center"/>
        </w:trPr>
        <w:tc>
          <w:tcPr>
            <w:tcW w:w="1555" w:type="dxa"/>
            <w:vMerge w:val="restart"/>
            <w:vAlign w:val="center"/>
          </w:tcPr>
          <w:p w14:paraId="4B7089EB" w14:textId="77777777" w:rsidR="003C5104" w:rsidRPr="00896FE2" w:rsidRDefault="003C5104" w:rsidP="003C5104">
            <w:pPr>
              <w:adjustRightInd w:val="0"/>
              <w:snapToGrid w:val="0"/>
              <w:jc w:val="center"/>
              <w:rPr>
                <w:szCs w:val="21"/>
                <w:u w:val="single"/>
              </w:rPr>
            </w:pPr>
            <w:r w:rsidRPr="00896FE2">
              <w:rPr>
                <w:rFonts w:ascii="宋体" w:hAnsi="宋体" w:hint="eastAsia"/>
                <w:u w:val="single"/>
              </w:rPr>
              <w:t>涂胶、拼板、热压</w:t>
            </w:r>
          </w:p>
        </w:tc>
        <w:tc>
          <w:tcPr>
            <w:tcW w:w="850" w:type="dxa"/>
            <w:vMerge w:val="restart"/>
            <w:vAlign w:val="center"/>
          </w:tcPr>
          <w:p w14:paraId="3767D490" w14:textId="77777777" w:rsidR="003C5104" w:rsidRPr="00896FE2" w:rsidRDefault="003C5104" w:rsidP="003C5104">
            <w:pPr>
              <w:adjustRightInd w:val="0"/>
              <w:snapToGrid w:val="0"/>
              <w:jc w:val="center"/>
              <w:rPr>
                <w:szCs w:val="21"/>
                <w:u w:val="single"/>
              </w:rPr>
            </w:pPr>
            <w:r w:rsidRPr="00896FE2">
              <w:rPr>
                <w:rFonts w:hint="eastAsia"/>
                <w:szCs w:val="21"/>
                <w:u w:val="single"/>
              </w:rPr>
              <w:t>挥发性有机物</w:t>
            </w:r>
          </w:p>
        </w:tc>
        <w:tc>
          <w:tcPr>
            <w:tcW w:w="958" w:type="dxa"/>
            <w:vAlign w:val="center"/>
          </w:tcPr>
          <w:p w14:paraId="25526A23" w14:textId="77777777" w:rsidR="003C5104" w:rsidRPr="00896FE2" w:rsidRDefault="003C5104" w:rsidP="003C5104">
            <w:pPr>
              <w:adjustRightInd w:val="0"/>
              <w:snapToGrid w:val="0"/>
              <w:jc w:val="center"/>
              <w:rPr>
                <w:szCs w:val="21"/>
                <w:u w:val="single"/>
              </w:rPr>
            </w:pPr>
            <w:r w:rsidRPr="00896FE2">
              <w:rPr>
                <w:rFonts w:hint="eastAsia"/>
                <w:szCs w:val="21"/>
                <w:u w:val="single"/>
              </w:rPr>
              <w:t>有组织</w:t>
            </w:r>
          </w:p>
        </w:tc>
        <w:tc>
          <w:tcPr>
            <w:tcW w:w="801" w:type="dxa"/>
            <w:vAlign w:val="center"/>
          </w:tcPr>
          <w:p w14:paraId="65BE81AD" w14:textId="48C755DE" w:rsidR="003C5104" w:rsidRPr="00896FE2" w:rsidRDefault="003C5104" w:rsidP="003C5104">
            <w:pPr>
              <w:adjustRightInd w:val="0"/>
              <w:snapToGrid w:val="0"/>
              <w:jc w:val="center"/>
              <w:rPr>
                <w:szCs w:val="21"/>
                <w:u w:val="single"/>
              </w:rPr>
            </w:pPr>
            <w:r w:rsidRPr="00896FE2">
              <w:rPr>
                <w:color w:val="000000"/>
                <w:u w:val="single"/>
              </w:rPr>
              <w:t>0.105</w:t>
            </w:r>
          </w:p>
        </w:tc>
        <w:tc>
          <w:tcPr>
            <w:tcW w:w="962" w:type="dxa"/>
            <w:vAlign w:val="center"/>
          </w:tcPr>
          <w:p w14:paraId="5881B631" w14:textId="0D6BE684" w:rsidR="003C5104" w:rsidRPr="00896FE2" w:rsidRDefault="003C5104" w:rsidP="003C5104">
            <w:pPr>
              <w:adjustRightInd w:val="0"/>
              <w:snapToGrid w:val="0"/>
              <w:jc w:val="center"/>
              <w:rPr>
                <w:szCs w:val="21"/>
                <w:u w:val="single"/>
              </w:rPr>
            </w:pPr>
            <w:r w:rsidRPr="00896FE2">
              <w:rPr>
                <w:rFonts w:hint="eastAsia"/>
                <w:color w:val="000000"/>
                <w:u w:val="single"/>
              </w:rPr>
              <w:t>0</w:t>
            </w:r>
            <w:r w:rsidRPr="00896FE2">
              <w:rPr>
                <w:color w:val="000000"/>
                <w:u w:val="single"/>
              </w:rPr>
              <w:t>.0438</w:t>
            </w:r>
          </w:p>
        </w:tc>
        <w:tc>
          <w:tcPr>
            <w:tcW w:w="965" w:type="dxa"/>
            <w:vAlign w:val="center"/>
          </w:tcPr>
          <w:p w14:paraId="033768AB" w14:textId="14EB100D" w:rsidR="003C5104" w:rsidRPr="00896FE2" w:rsidRDefault="003C5104" w:rsidP="003C5104">
            <w:pPr>
              <w:adjustRightInd w:val="0"/>
              <w:snapToGrid w:val="0"/>
              <w:jc w:val="center"/>
              <w:rPr>
                <w:szCs w:val="21"/>
                <w:u w:val="single"/>
              </w:rPr>
            </w:pPr>
            <w:r w:rsidRPr="00896FE2">
              <w:rPr>
                <w:rFonts w:hint="eastAsia"/>
                <w:color w:val="000000"/>
                <w:u w:val="single"/>
              </w:rPr>
              <w:t>8</w:t>
            </w:r>
            <w:r w:rsidRPr="00896FE2">
              <w:rPr>
                <w:color w:val="000000"/>
                <w:u w:val="single"/>
              </w:rPr>
              <w:t>.76</w:t>
            </w:r>
          </w:p>
        </w:tc>
        <w:tc>
          <w:tcPr>
            <w:tcW w:w="801" w:type="dxa"/>
            <w:vAlign w:val="center"/>
          </w:tcPr>
          <w:p w14:paraId="7FB72D0D" w14:textId="02845E8D" w:rsidR="003C5104" w:rsidRPr="00896FE2" w:rsidRDefault="003C5104" w:rsidP="003C5104">
            <w:pPr>
              <w:adjustRightInd w:val="0"/>
              <w:snapToGrid w:val="0"/>
              <w:jc w:val="center"/>
              <w:rPr>
                <w:szCs w:val="21"/>
                <w:u w:val="single"/>
              </w:rPr>
            </w:pPr>
            <w:r w:rsidRPr="00896FE2">
              <w:rPr>
                <w:rFonts w:hint="eastAsia"/>
                <w:color w:val="000000"/>
                <w:u w:val="single"/>
              </w:rPr>
              <w:t>0</w:t>
            </w:r>
            <w:r w:rsidRPr="00896FE2">
              <w:rPr>
                <w:color w:val="000000"/>
                <w:u w:val="single"/>
              </w:rPr>
              <w:t>.021</w:t>
            </w:r>
          </w:p>
        </w:tc>
        <w:tc>
          <w:tcPr>
            <w:tcW w:w="961" w:type="dxa"/>
            <w:vAlign w:val="center"/>
          </w:tcPr>
          <w:p w14:paraId="31485020" w14:textId="4ED65260" w:rsidR="003C5104" w:rsidRPr="00896FE2" w:rsidRDefault="003C5104" w:rsidP="003C5104">
            <w:pPr>
              <w:adjustRightInd w:val="0"/>
              <w:snapToGrid w:val="0"/>
              <w:jc w:val="center"/>
              <w:rPr>
                <w:szCs w:val="21"/>
                <w:u w:val="single"/>
              </w:rPr>
            </w:pPr>
            <w:r w:rsidRPr="00896FE2">
              <w:rPr>
                <w:rFonts w:hint="eastAsia"/>
                <w:color w:val="000000"/>
                <w:u w:val="single"/>
              </w:rPr>
              <w:t>0</w:t>
            </w:r>
            <w:r w:rsidRPr="00896FE2">
              <w:rPr>
                <w:color w:val="000000"/>
                <w:u w:val="single"/>
              </w:rPr>
              <w:t>.0088</w:t>
            </w:r>
          </w:p>
        </w:tc>
        <w:tc>
          <w:tcPr>
            <w:tcW w:w="991" w:type="dxa"/>
            <w:vAlign w:val="center"/>
          </w:tcPr>
          <w:p w14:paraId="3E36A488" w14:textId="51156600" w:rsidR="003C5104" w:rsidRPr="00896FE2" w:rsidRDefault="003C5104" w:rsidP="003C5104">
            <w:pPr>
              <w:adjustRightInd w:val="0"/>
              <w:snapToGrid w:val="0"/>
              <w:jc w:val="center"/>
              <w:rPr>
                <w:szCs w:val="21"/>
                <w:u w:val="single"/>
              </w:rPr>
            </w:pPr>
            <w:r w:rsidRPr="00896FE2">
              <w:rPr>
                <w:rFonts w:hint="eastAsia"/>
                <w:color w:val="000000"/>
                <w:u w:val="single"/>
              </w:rPr>
              <w:t>2</w:t>
            </w:r>
            <w:r w:rsidRPr="00896FE2">
              <w:rPr>
                <w:color w:val="000000"/>
                <w:u w:val="single"/>
              </w:rPr>
              <w:t>.2</w:t>
            </w:r>
          </w:p>
        </w:tc>
      </w:tr>
      <w:tr w:rsidR="003C5104" w:rsidRPr="00896FE2" w14:paraId="3ADBCBF7" w14:textId="77777777" w:rsidTr="002A4C94">
        <w:trPr>
          <w:trHeight w:val="254"/>
          <w:jc w:val="center"/>
        </w:trPr>
        <w:tc>
          <w:tcPr>
            <w:tcW w:w="1555" w:type="dxa"/>
            <w:vMerge/>
            <w:vAlign w:val="center"/>
          </w:tcPr>
          <w:p w14:paraId="6F616704" w14:textId="77777777" w:rsidR="003C5104" w:rsidRPr="00896FE2" w:rsidRDefault="003C5104" w:rsidP="003C5104">
            <w:pPr>
              <w:adjustRightInd w:val="0"/>
              <w:snapToGrid w:val="0"/>
              <w:jc w:val="center"/>
              <w:rPr>
                <w:szCs w:val="21"/>
                <w:u w:val="single"/>
              </w:rPr>
            </w:pPr>
          </w:p>
        </w:tc>
        <w:tc>
          <w:tcPr>
            <w:tcW w:w="850" w:type="dxa"/>
            <w:vMerge/>
            <w:vAlign w:val="center"/>
          </w:tcPr>
          <w:p w14:paraId="06B9F11A" w14:textId="77777777" w:rsidR="003C5104" w:rsidRPr="00896FE2" w:rsidRDefault="003C5104" w:rsidP="003C5104">
            <w:pPr>
              <w:adjustRightInd w:val="0"/>
              <w:snapToGrid w:val="0"/>
              <w:jc w:val="center"/>
              <w:rPr>
                <w:szCs w:val="21"/>
                <w:u w:val="single"/>
              </w:rPr>
            </w:pPr>
          </w:p>
        </w:tc>
        <w:tc>
          <w:tcPr>
            <w:tcW w:w="958" w:type="dxa"/>
            <w:vAlign w:val="center"/>
          </w:tcPr>
          <w:p w14:paraId="2663349C" w14:textId="77777777" w:rsidR="003C5104" w:rsidRPr="00896FE2" w:rsidRDefault="003C5104" w:rsidP="003C5104">
            <w:pPr>
              <w:adjustRightInd w:val="0"/>
              <w:snapToGrid w:val="0"/>
              <w:jc w:val="center"/>
              <w:rPr>
                <w:szCs w:val="21"/>
                <w:u w:val="single"/>
              </w:rPr>
            </w:pPr>
            <w:r w:rsidRPr="00896FE2">
              <w:rPr>
                <w:rFonts w:hint="eastAsia"/>
                <w:szCs w:val="21"/>
                <w:u w:val="single"/>
              </w:rPr>
              <w:t>无组织</w:t>
            </w:r>
          </w:p>
        </w:tc>
        <w:tc>
          <w:tcPr>
            <w:tcW w:w="801" w:type="dxa"/>
            <w:vAlign w:val="center"/>
          </w:tcPr>
          <w:p w14:paraId="46E6070F" w14:textId="68E0C0FD" w:rsidR="003C5104" w:rsidRPr="00896FE2" w:rsidRDefault="003C5104" w:rsidP="003C5104">
            <w:pPr>
              <w:adjustRightInd w:val="0"/>
              <w:snapToGrid w:val="0"/>
              <w:jc w:val="center"/>
              <w:rPr>
                <w:szCs w:val="21"/>
                <w:u w:val="single"/>
              </w:rPr>
            </w:pPr>
            <w:r w:rsidRPr="00896FE2">
              <w:rPr>
                <w:rFonts w:hint="eastAsia"/>
                <w:color w:val="000000"/>
                <w:u w:val="single"/>
              </w:rPr>
              <w:t>0</w:t>
            </w:r>
            <w:r w:rsidRPr="00896FE2">
              <w:rPr>
                <w:color w:val="000000"/>
                <w:u w:val="single"/>
              </w:rPr>
              <w:t>.045</w:t>
            </w:r>
          </w:p>
        </w:tc>
        <w:tc>
          <w:tcPr>
            <w:tcW w:w="962" w:type="dxa"/>
            <w:vAlign w:val="center"/>
          </w:tcPr>
          <w:p w14:paraId="01A9A1BF" w14:textId="0EF0A9D3" w:rsidR="003C5104" w:rsidRPr="00896FE2" w:rsidRDefault="003C5104" w:rsidP="003C5104">
            <w:pPr>
              <w:adjustRightInd w:val="0"/>
              <w:snapToGrid w:val="0"/>
              <w:jc w:val="center"/>
              <w:rPr>
                <w:szCs w:val="21"/>
                <w:u w:val="single"/>
              </w:rPr>
            </w:pPr>
            <w:r w:rsidRPr="00896FE2">
              <w:rPr>
                <w:rFonts w:hint="eastAsia"/>
                <w:color w:val="000000"/>
                <w:u w:val="single"/>
              </w:rPr>
              <w:t>0</w:t>
            </w:r>
            <w:r w:rsidRPr="00896FE2">
              <w:rPr>
                <w:color w:val="000000"/>
                <w:u w:val="single"/>
              </w:rPr>
              <w:t>.0188</w:t>
            </w:r>
          </w:p>
        </w:tc>
        <w:tc>
          <w:tcPr>
            <w:tcW w:w="965" w:type="dxa"/>
            <w:vAlign w:val="center"/>
          </w:tcPr>
          <w:p w14:paraId="63AEC0F3" w14:textId="107277BC" w:rsidR="003C5104" w:rsidRPr="00896FE2" w:rsidRDefault="003C5104" w:rsidP="003C5104">
            <w:pPr>
              <w:adjustRightInd w:val="0"/>
              <w:snapToGrid w:val="0"/>
              <w:jc w:val="center"/>
              <w:rPr>
                <w:szCs w:val="21"/>
                <w:u w:val="single"/>
              </w:rPr>
            </w:pPr>
            <w:r w:rsidRPr="00896FE2">
              <w:rPr>
                <w:szCs w:val="21"/>
                <w:u w:val="single"/>
              </w:rPr>
              <w:t>/</w:t>
            </w:r>
          </w:p>
        </w:tc>
        <w:tc>
          <w:tcPr>
            <w:tcW w:w="801" w:type="dxa"/>
            <w:vAlign w:val="center"/>
          </w:tcPr>
          <w:p w14:paraId="422D1CB2" w14:textId="429AE447" w:rsidR="003C5104" w:rsidRPr="00896FE2" w:rsidRDefault="003C5104" w:rsidP="003C5104">
            <w:pPr>
              <w:adjustRightInd w:val="0"/>
              <w:snapToGrid w:val="0"/>
              <w:jc w:val="center"/>
              <w:rPr>
                <w:szCs w:val="21"/>
                <w:u w:val="single"/>
              </w:rPr>
            </w:pPr>
            <w:r w:rsidRPr="00896FE2">
              <w:rPr>
                <w:rFonts w:hint="eastAsia"/>
                <w:color w:val="000000"/>
                <w:u w:val="single"/>
              </w:rPr>
              <w:t>0</w:t>
            </w:r>
            <w:r w:rsidRPr="00896FE2">
              <w:rPr>
                <w:color w:val="000000"/>
                <w:u w:val="single"/>
              </w:rPr>
              <w:t>.045</w:t>
            </w:r>
          </w:p>
        </w:tc>
        <w:tc>
          <w:tcPr>
            <w:tcW w:w="961" w:type="dxa"/>
            <w:vAlign w:val="center"/>
          </w:tcPr>
          <w:p w14:paraId="57B2A59D" w14:textId="312F6565" w:rsidR="003C5104" w:rsidRPr="00896FE2" w:rsidRDefault="003C5104" w:rsidP="003C5104">
            <w:pPr>
              <w:adjustRightInd w:val="0"/>
              <w:snapToGrid w:val="0"/>
              <w:jc w:val="center"/>
              <w:rPr>
                <w:szCs w:val="21"/>
                <w:u w:val="single"/>
              </w:rPr>
            </w:pPr>
            <w:r w:rsidRPr="00896FE2">
              <w:rPr>
                <w:rFonts w:hint="eastAsia"/>
                <w:color w:val="000000"/>
                <w:u w:val="single"/>
              </w:rPr>
              <w:t>0</w:t>
            </w:r>
            <w:r w:rsidRPr="00896FE2">
              <w:rPr>
                <w:color w:val="000000"/>
                <w:u w:val="single"/>
              </w:rPr>
              <w:t>.0188</w:t>
            </w:r>
          </w:p>
        </w:tc>
        <w:tc>
          <w:tcPr>
            <w:tcW w:w="991" w:type="dxa"/>
            <w:vAlign w:val="center"/>
          </w:tcPr>
          <w:p w14:paraId="7B8866C7" w14:textId="11CBB3F8" w:rsidR="003C5104" w:rsidRPr="00896FE2" w:rsidRDefault="003C5104" w:rsidP="003C5104">
            <w:pPr>
              <w:adjustRightInd w:val="0"/>
              <w:snapToGrid w:val="0"/>
              <w:jc w:val="center"/>
              <w:rPr>
                <w:szCs w:val="21"/>
                <w:u w:val="single"/>
              </w:rPr>
            </w:pPr>
            <w:r w:rsidRPr="00896FE2">
              <w:rPr>
                <w:szCs w:val="21"/>
                <w:u w:val="single"/>
              </w:rPr>
              <w:t>/</w:t>
            </w:r>
          </w:p>
        </w:tc>
      </w:tr>
      <w:tr w:rsidR="003C5104" w:rsidRPr="00896FE2" w14:paraId="71051075" w14:textId="77777777" w:rsidTr="002A4C94">
        <w:trPr>
          <w:trHeight w:val="214"/>
          <w:jc w:val="center"/>
        </w:trPr>
        <w:tc>
          <w:tcPr>
            <w:tcW w:w="1555" w:type="dxa"/>
            <w:vMerge/>
            <w:vAlign w:val="center"/>
          </w:tcPr>
          <w:p w14:paraId="3FC2651C" w14:textId="77777777" w:rsidR="003C5104" w:rsidRPr="00896FE2" w:rsidRDefault="003C5104" w:rsidP="003C5104">
            <w:pPr>
              <w:adjustRightInd w:val="0"/>
              <w:snapToGrid w:val="0"/>
              <w:jc w:val="center"/>
              <w:rPr>
                <w:szCs w:val="21"/>
                <w:u w:val="single"/>
              </w:rPr>
            </w:pPr>
          </w:p>
        </w:tc>
        <w:tc>
          <w:tcPr>
            <w:tcW w:w="850" w:type="dxa"/>
            <w:vMerge w:val="restart"/>
            <w:vAlign w:val="center"/>
          </w:tcPr>
          <w:p w14:paraId="1FADAA0E" w14:textId="598E474D" w:rsidR="003C5104" w:rsidRPr="00896FE2" w:rsidRDefault="003C5104" w:rsidP="003C5104">
            <w:pPr>
              <w:adjustRightInd w:val="0"/>
              <w:snapToGrid w:val="0"/>
              <w:jc w:val="center"/>
              <w:rPr>
                <w:szCs w:val="21"/>
                <w:u w:val="single"/>
              </w:rPr>
            </w:pPr>
            <w:r w:rsidRPr="00896FE2">
              <w:rPr>
                <w:rFonts w:hint="eastAsia"/>
                <w:szCs w:val="21"/>
                <w:u w:val="single"/>
              </w:rPr>
              <w:t>甲醛</w:t>
            </w:r>
          </w:p>
        </w:tc>
        <w:tc>
          <w:tcPr>
            <w:tcW w:w="958" w:type="dxa"/>
            <w:vAlign w:val="center"/>
          </w:tcPr>
          <w:p w14:paraId="6461AE7B" w14:textId="4988FD13" w:rsidR="003C5104" w:rsidRPr="00896FE2" w:rsidRDefault="003C5104" w:rsidP="003C5104">
            <w:pPr>
              <w:adjustRightInd w:val="0"/>
              <w:snapToGrid w:val="0"/>
              <w:jc w:val="center"/>
              <w:rPr>
                <w:szCs w:val="21"/>
                <w:u w:val="single"/>
              </w:rPr>
            </w:pPr>
            <w:r w:rsidRPr="00896FE2">
              <w:rPr>
                <w:rFonts w:hint="eastAsia"/>
                <w:szCs w:val="21"/>
                <w:u w:val="single"/>
              </w:rPr>
              <w:t>有组织</w:t>
            </w:r>
          </w:p>
        </w:tc>
        <w:tc>
          <w:tcPr>
            <w:tcW w:w="801" w:type="dxa"/>
            <w:vAlign w:val="center"/>
          </w:tcPr>
          <w:p w14:paraId="126F84E5" w14:textId="4EC3F954" w:rsidR="003C5104" w:rsidRPr="00896FE2" w:rsidRDefault="003C5104" w:rsidP="003C5104">
            <w:pPr>
              <w:adjustRightInd w:val="0"/>
              <w:snapToGrid w:val="0"/>
              <w:jc w:val="center"/>
              <w:rPr>
                <w:szCs w:val="21"/>
                <w:u w:val="single"/>
              </w:rPr>
            </w:pPr>
            <w:r w:rsidRPr="00896FE2">
              <w:rPr>
                <w:rFonts w:hint="eastAsia"/>
                <w:szCs w:val="21"/>
                <w:u w:val="single"/>
              </w:rPr>
              <w:t>0</w:t>
            </w:r>
            <w:r w:rsidRPr="00896FE2">
              <w:rPr>
                <w:szCs w:val="21"/>
                <w:u w:val="single"/>
              </w:rPr>
              <w:t>.025</w:t>
            </w:r>
          </w:p>
        </w:tc>
        <w:tc>
          <w:tcPr>
            <w:tcW w:w="962" w:type="dxa"/>
            <w:vAlign w:val="center"/>
          </w:tcPr>
          <w:p w14:paraId="5B4A015C" w14:textId="4F40D9E4" w:rsidR="003C5104" w:rsidRPr="00896FE2" w:rsidRDefault="003C5104" w:rsidP="003C5104">
            <w:pPr>
              <w:adjustRightInd w:val="0"/>
              <w:snapToGrid w:val="0"/>
              <w:jc w:val="center"/>
              <w:rPr>
                <w:szCs w:val="21"/>
                <w:u w:val="single"/>
              </w:rPr>
            </w:pPr>
            <w:r w:rsidRPr="00896FE2">
              <w:rPr>
                <w:rFonts w:hint="eastAsia"/>
                <w:szCs w:val="21"/>
                <w:u w:val="single"/>
              </w:rPr>
              <w:t>0</w:t>
            </w:r>
            <w:r w:rsidRPr="00896FE2">
              <w:rPr>
                <w:szCs w:val="21"/>
                <w:u w:val="single"/>
              </w:rPr>
              <w:t>.0104</w:t>
            </w:r>
          </w:p>
        </w:tc>
        <w:tc>
          <w:tcPr>
            <w:tcW w:w="965" w:type="dxa"/>
            <w:vAlign w:val="center"/>
          </w:tcPr>
          <w:p w14:paraId="4122FACB" w14:textId="05F3D985" w:rsidR="003C5104" w:rsidRPr="00896FE2" w:rsidRDefault="003C5104" w:rsidP="003C5104">
            <w:pPr>
              <w:adjustRightInd w:val="0"/>
              <w:snapToGrid w:val="0"/>
              <w:jc w:val="center"/>
              <w:rPr>
                <w:szCs w:val="21"/>
                <w:u w:val="single"/>
              </w:rPr>
            </w:pPr>
            <w:r w:rsidRPr="00896FE2">
              <w:rPr>
                <w:rFonts w:hint="eastAsia"/>
                <w:szCs w:val="21"/>
                <w:u w:val="single"/>
              </w:rPr>
              <w:t>2</w:t>
            </w:r>
            <w:r w:rsidRPr="00896FE2">
              <w:rPr>
                <w:szCs w:val="21"/>
                <w:u w:val="single"/>
              </w:rPr>
              <w:t>.08</w:t>
            </w:r>
          </w:p>
        </w:tc>
        <w:tc>
          <w:tcPr>
            <w:tcW w:w="801" w:type="dxa"/>
            <w:vAlign w:val="center"/>
          </w:tcPr>
          <w:p w14:paraId="75FC0573" w14:textId="76EC870C" w:rsidR="003C5104" w:rsidRPr="00896FE2" w:rsidRDefault="003C5104" w:rsidP="003C5104">
            <w:pPr>
              <w:adjustRightInd w:val="0"/>
              <w:snapToGrid w:val="0"/>
              <w:jc w:val="center"/>
              <w:rPr>
                <w:szCs w:val="21"/>
                <w:u w:val="single"/>
              </w:rPr>
            </w:pPr>
            <w:r w:rsidRPr="00896FE2">
              <w:rPr>
                <w:rFonts w:hint="eastAsia"/>
                <w:szCs w:val="21"/>
                <w:u w:val="single"/>
              </w:rPr>
              <w:t>0</w:t>
            </w:r>
            <w:r w:rsidRPr="00896FE2">
              <w:rPr>
                <w:szCs w:val="21"/>
                <w:u w:val="single"/>
              </w:rPr>
              <w:t>.005</w:t>
            </w:r>
          </w:p>
        </w:tc>
        <w:tc>
          <w:tcPr>
            <w:tcW w:w="961" w:type="dxa"/>
            <w:vAlign w:val="center"/>
          </w:tcPr>
          <w:p w14:paraId="606A0676" w14:textId="6B05DF5A" w:rsidR="003C5104" w:rsidRPr="00896FE2" w:rsidRDefault="003C5104" w:rsidP="003C5104">
            <w:pPr>
              <w:adjustRightInd w:val="0"/>
              <w:snapToGrid w:val="0"/>
              <w:jc w:val="center"/>
              <w:rPr>
                <w:szCs w:val="21"/>
                <w:u w:val="single"/>
              </w:rPr>
            </w:pPr>
            <w:r w:rsidRPr="00896FE2">
              <w:rPr>
                <w:rFonts w:hint="eastAsia"/>
                <w:szCs w:val="21"/>
                <w:u w:val="single"/>
              </w:rPr>
              <w:t>0</w:t>
            </w:r>
            <w:r w:rsidRPr="00896FE2">
              <w:rPr>
                <w:szCs w:val="21"/>
                <w:u w:val="single"/>
              </w:rPr>
              <w:t>.0021</w:t>
            </w:r>
          </w:p>
        </w:tc>
        <w:tc>
          <w:tcPr>
            <w:tcW w:w="991" w:type="dxa"/>
            <w:vAlign w:val="center"/>
          </w:tcPr>
          <w:p w14:paraId="5E86B61B" w14:textId="5B56739C" w:rsidR="003C5104" w:rsidRPr="00896FE2" w:rsidRDefault="003C5104" w:rsidP="003C5104">
            <w:pPr>
              <w:adjustRightInd w:val="0"/>
              <w:snapToGrid w:val="0"/>
              <w:jc w:val="center"/>
              <w:rPr>
                <w:szCs w:val="21"/>
                <w:u w:val="single"/>
              </w:rPr>
            </w:pPr>
            <w:r w:rsidRPr="00896FE2">
              <w:rPr>
                <w:rFonts w:hint="eastAsia"/>
                <w:szCs w:val="21"/>
                <w:u w:val="single"/>
              </w:rPr>
              <w:t>0</w:t>
            </w:r>
            <w:r w:rsidRPr="00896FE2">
              <w:rPr>
                <w:szCs w:val="21"/>
                <w:u w:val="single"/>
              </w:rPr>
              <w:t>.4</w:t>
            </w:r>
          </w:p>
        </w:tc>
      </w:tr>
      <w:tr w:rsidR="003C5104" w:rsidRPr="00896FE2" w14:paraId="1FC25993" w14:textId="77777777" w:rsidTr="002A4C94">
        <w:trPr>
          <w:trHeight w:val="254"/>
          <w:jc w:val="center"/>
        </w:trPr>
        <w:tc>
          <w:tcPr>
            <w:tcW w:w="1555" w:type="dxa"/>
            <w:vMerge/>
            <w:vAlign w:val="center"/>
          </w:tcPr>
          <w:p w14:paraId="5EC7F8AD" w14:textId="77777777" w:rsidR="003C5104" w:rsidRPr="00896FE2" w:rsidRDefault="003C5104" w:rsidP="003C5104">
            <w:pPr>
              <w:adjustRightInd w:val="0"/>
              <w:snapToGrid w:val="0"/>
              <w:jc w:val="center"/>
              <w:rPr>
                <w:szCs w:val="21"/>
                <w:u w:val="single"/>
              </w:rPr>
            </w:pPr>
          </w:p>
        </w:tc>
        <w:tc>
          <w:tcPr>
            <w:tcW w:w="850" w:type="dxa"/>
            <w:vMerge/>
            <w:vAlign w:val="center"/>
          </w:tcPr>
          <w:p w14:paraId="389BEA60" w14:textId="77777777" w:rsidR="003C5104" w:rsidRPr="00896FE2" w:rsidRDefault="003C5104" w:rsidP="003C5104">
            <w:pPr>
              <w:adjustRightInd w:val="0"/>
              <w:snapToGrid w:val="0"/>
              <w:jc w:val="center"/>
              <w:rPr>
                <w:szCs w:val="21"/>
                <w:u w:val="single"/>
              </w:rPr>
            </w:pPr>
          </w:p>
        </w:tc>
        <w:tc>
          <w:tcPr>
            <w:tcW w:w="958" w:type="dxa"/>
            <w:vAlign w:val="center"/>
          </w:tcPr>
          <w:p w14:paraId="507B436F" w14:textId="27618EA2" w:rsidR="003C5104" w:rsidRPr="00896FE2" w:rsidRDefault="003C5104" w:rsidP="003C5104">
            <w:pPr>
              <w:adjustRightInd w:val="0"/>
              <w:snapToGrid w:val="0"/>
              <w:jc w:val="center"/>
              <w:rPr>
                <w:szCs w:val="21"/>
                <w:u w:val="single"/>
              </w:rPr>
            </w:pPr>
            <w:r w:rsidRPr="00896FE2">
              <w:rPr>
                <w:rFonts w:hint="eastAsia"/>
                <w:szCs w:val="21"/>
                <w:u w:val="single"/>
              </w:rPr>
              <w:t>无组织</w:t>
            </w:r>
          </w:p>
        </w:tc>
        <w:tc>
          <w:tcPr>
            <w:tcW w:w="801" w:type="dxa"/>
            <w:vAlign w:val="center"/>
          </w:tcPr>
          <w:p w14:paraId="23D6DC02" w14:textId="1E9E0183" w:rsidR="003C5104" w:rsidRPr="00896FE2" w:rsidRDefault="003C5104" w:rsidP="003C5104">
            <w:pPr>
              <w:adjustRightInd w:val="0"/>
              <w:snapToGrid w:val="0"/>
              <w:jc w:val="center"/>
              <w:rPr>
                <w:szCs w:val="21"/>
                <w:u w:val="single"/>
              </w:rPr>
            </w:pPr>
            <w:r w:rsidRPr="00896FE2">
              <w:rPr>
                <w:rFonts w:hint="eastAsia"/>
                <w:szCs w:val="21"/>
                <w:u w:val="single"/>
              </w:rPr>
              <w:t>0</w:t>
            </w:r>
            <w:r w:rsidRPr="00896FE2">
              <w:rPr>
                <w:szCs w:val="21"/>
                <w:u w:val="single"/>
              </w:rPr>
              <w:t>.011</w:t>
            </w:r>
          </w:p>
        </w:tc>
        <w:tc>
          <w:tcPr>
            <w:tcW w:w="962" w:type="dxa"/>
            <w:vAlign w:val="center"/>
          </w:tcPr>
          <w:p w14:paraId="04C2F4AC" w14:textId="2EACD043" w:rsidR="003C5104" w:rsidRPr="00896FE2" w:rsidRDefault="003C5104" w:rsidP="003C5104">
            <w:pPr>
              <w:adjustRightInd w:val="0"/>
              <w:snapToGrid w:val="0"/>
              <w:jc w:val="center"/>
              <w:rPr>
                <w:szCs w:val="21"/>
                <w:u w:val="single"/>
              </w:rPr>
            </w:pPr>
            <w:r w:rsidRPr="00896FE2">
              <w:rPr>
                <w:rFonts w:hint="eastAsia"/>
                <w:szCs w:val="21"/>
                <w:u w:val="single"/>
              </w:rPr>
              <w:t>0</w:t>
            </w:r>
            <w:r w:rsidRPr="00896FE2">
              <w:rPr>
                <w:szCs w:val="21"/>
                <w:u w:val="single"/>
              </w:rPr>
              <w:t>.0046</w:t>
            </w:r>
          </w:p>
        </w:tc>
        <w:tc>
          <w:tcPr>
            <w:tcW w:w="965" w:type="dxa"/>
            <w:vAlign w:val="center"/>
          </w:tcPr>
          <w:p w14:paraId="463129F3" w14:textId="36BE73BB" w:rsidR="003C5104" w:rsidRPr="00896FE2" w:rsidRDefault="003C5104" w:rsidP="003C5104">
            <w:pPr>
              <w:adjustRightInd w:val="0"/>
              <w:snapToGrid w:val="0"/>
              <w:jc w:val="center"/>
              <w:rPr>
                <w:szCs w:val="21"/>
                <w:u w:val="single"/>
              </w:rPr>
            </w:pPr>
            <w:r w:rsidRPr="00896FE2">
              <w:rPr>
                <w:szCs w:val="21"/>
                <w:u w:val="single"/>
              </w:rPr>
              <w:t>/</w:t>
            </w:r>
          </w:p>
        </w:tc>
        <w:tc>
          <w:tcPr>
            <w:tcW w:w="801" w:type="dxa"/>
            <w:vAlign w:val="center"/>
          </w:tcPr>
          <w:p w14:paraId="67232358" w14:textId="436A9B29" w:rsidR="003C5104" w:rsidRPr="00896FE2" w:rsidRDefault="003C5104" w:rsidP="003C5104">
            <w:pPr>
              <w:adjustRightInd w:val="0"/>
              <w:snapToGrid w:val="0"/>
              <w:jc w:val="center"/>
              <w:rPr>
                <w:szCs w:val="21"/>
                <w:u w:val="single"/>
              </w:rPr>
            </w:pPr>
            <w:r w:rsidRPr="00896FE2">
              <w:rPr>
                <w:rFonts w:hint="eastAsia"/>
                <w:szCs w:val="21"/>
                <w:u w:val="single"/>
              </w:rPr>
              <w:t>0</w:t>
            </w:r>
            <w:r w:rsidRPr="00896FE2">
              <w:rPr>
                <w:szCs w:val="21"/>
                <w:u w:val="single"/>
              </w:rPr>
              <w:t>.011</w:t>
            </w:r>
          </w:p>
        </w:tc>
        <w:tc>
          <w:tcPr>
            <w:tcW w:w="961" w:type="dxa"/>
            <w:vAlign w:val="center"/>
          </w:tcPr>
          <w:p w14:paraId="4A0FDF87" w14:textId="6BCF3FA5" w:rsidR="003C5104" w:rsidRPr="00896FE2" w:rsidRDefault="003C5104" w:rsidP="003C5104">
            <w:pPr>
              <w:adjustRightInd w:val="0"/>
              <w:snapToGrid w:val="0"/>
              <w:jc w:val="center"/>
              <w:rPr>
                <w:szCs w:val="21"/>
                <w:u w:val="single"/>
              </w:rPr>
            </w:pPr>
            <w:r w:rsidRPr="00896FE2">
              <w:rPr>
                <w:rFonts w:hint="eastAsia"/>
                <w:szCs w:val="21"/>
                <w:u w:val="single"/>
              </w:rPr>
              <w:t>0</w:t>
            </w:r>
            <w:r w:rsidRPr="00896FE2">
              <w:rPr>
                <w:szCs w:val="21"/>
                <w:u w:val="single"/>
              </w:rPr>
              <w:t>.0046</w:t>
            </w:r>
          </w:p>
        </w:tc>
        <w:tc>
          <w:tcPr>
            <w:tcW w:w="991" w:type="dxa"/>
            <w:vAlign w:val="center"/>
          </w:tcPr>
          <w:p w14:paraId="5DFF21D9" w14:textId="08C98F49" w:rsidR="003C5104" w:rsidRPr="00896FE2" w:rsidRDefault="003C5104" w:rsidP="003C5104">
            <w:pPr>
              <w:adjustRightInd w:val="0"/>
              <w:snapToGrid w:val="0"/>
              <w:jc w:val="center"/>
              <w:rPr>
                <w:szCs w:val="21"/>
                <w:u w:val="single"/>
              </w:rPr>
            </w:pPr>
            <w:r w:rsidRPr="00896FE2">
              <w:rPr>
                <w:szCs w:val="21"/>
                <w:u w:val="single"/>
              </w:rPr>
              <w:t>/</w:t>
            </w:r>
          </w:p>
        </w:tc>
      </w:tr>
    </w:tbl>
    <w:p w14:paraId="5BE379E4" w14:textId="5E41F86D" w:rsidR="003C5104" w:rsidRDefault="003C5104" w:rsidP="003C5104">
      <w:pPr>
        <w:tabs>
          <w:tab w:val="left" w:pos="7185"/>
        </w:tabs>
        <w:spacing w:beforeLines="50" w:before="120" w:line="360" w:lineRule="auto"/>
        <w:rPr>
          <w:b/>
          <w:bCs/>
          <w:color w:val="000000"/>
          <w:sz w:val="24"/>
        </w:rPr>
      </w:pPr>
      <w:r>
        <w:rPr>
          <w:b/>
          <w:bCs/>
          <w:color w:val="000000"/>
          <w:sz w:val="24"/>
        </w:rPr>
        <w:t>3</w:t>
      </w:r>
      <w:r w:rsidRPr="00F02A5A">
        <w:rPr>
          <w:b/>
          <w:bCs/>
          <w:color w:val="000000"/>
          <w:sz w:val="24"/>
        </w:rPr>
        <w:t>、</w:t>
      </w:r>
      <w:r>
        <w:rPr>
          <w:rFonts w:hint="eastAsia"/>
          <w:b/>
          <w:bCs/>
          <w:color w:val="000000"/>
          <w:sz w:val="24"/>
        </w:rPr>
        <w:t>评价工作等级</w:t>
      </w:r>
    </w:p>
    <w:p w14:paraId="6B672DBB" w14:textId="14B8E73C" w:rsidR="003B1AD6" w:rsidRPr="003C5104" w:rsidRDefault="003C5104" w:rsidP="003C5104">
      <w:pPr>
        <w:widowControl/>
        <w:spacing w:line="360" w:lineRule="auto"/>
        <w:ind w:firstLineChars="200" w:firstLine="480"/>
        <w:rPr>
          <w:rFonts w:ascii="宋体" w:hAnsi="宋体" w:cs="宋体"/>
          <w:kern w:val="0"/>
          <w:sz w:val="24"/>
        </w:rPr>
      </w:pPr>
      <w:r w:rsidRPr="003C5104">
        <w:rPr>
          <w:rFonts w:ascii="宋体" w:hAnsi="宋体" w:cs="宋体" w:hint="eastAsia"/>
          <w:color w:val="000000"/>
          <w:kern w:val="0"/>
          <w:sz w:val="24"/>
        </w:rPr>
        <w:t>按照《环境影响评价技术导则 大气环境》（</w:t>
      </w:r>
      <w:r w:rsidRPr="003C5104">
        <w:rPr>
          <w:color w:val="000000"/>
          <w:kern w:val="0"/>
          <w:sz w:val="24"/>
        </w:rPr>
        <w:t>HJ2.2-2018</w:t>
      </w:r>
      <w:r w:rsidRPr="003C5104">
        <w:rPr>
          <w:rFonts w:ascii="宋体" w:hAnsi="宋体" w:cs="宋体" w:hint="eastAsia"/>
          <w:color w:val="000000"/>
          <w:kern w:val="0"/>
          <w:sz w:val="24"/>
        </w:rPr>
        <w:t>）的规定，选择项目污染源正常排放的主要污染物及排放系数，采用附录</w:t>
      </w:r>
      <w:r w:rsidRPr="003C5104">
        <w:rPr>
          <w:color w:val="000000"/>
          <w:kern w:val="0"/>
          <w:sz w:val="24"/>
        </w:rPr>
        <w:t>A</w:t>
      </w:r>
      <w:r w:rsidRPr="003C5104">
        <w:rPr>
          <w:rFonts w:ascii="宋体" w:hAnsi="宋体" w:cs="宋体" w:hint="eastAsia"/>
          <w:color w:val="000000"/>
          <w:kern w:val="0"/>
          <w:sz w:val="24"/>
        </w:rPr>
        <w:t>推荐的</w:t>
      </w:r>
      <w:r w:rsidRPr="003C5104">
        <w:rPr>
          <w:color w:val="000000"/>
          <w:kern w:val="0"/>
          <w:sz w:val="24"/>
        </w:rPr>
        <w:t>AERSCREEN</w:t>
      </w:r>
      <w:r w:rsidRPr="003C5104">
        <w:rPr>
          <w:rFonts w:ascii="宋体" w:hAnsi="宋体" w:cs="宋体" w:hint="eastAsia"/>
          <w:color w:val="000000"/>
          <w:kern w:val="0"/>
          <w:sz w:val="24"/>
        </w:rPr>
        <w:t>估算模型计算项目污染源的最大环境影响，然后</w:t>
      </w:r>
      <w:proofErr w:type="gramStart"/>
      <w:r w:rsidRPr="003C5104">
        <w:rPr>
          <w:rFonts w:ascii="宋体" w:hAnsi="宋体" w:cs="宋体" w:hint="eastAsia"/>
          <w:color w:val="000000"/>
          <w:kern w:val="0"/>
          <w:sz w:val="24"/>
        </w:rPr>
        <w:t>按评价</w:t>
      </w:r>
      <w:proofErr w:type="gramEnd"/>
      <w:r w:rsidRPr="003C5104">
        <w:rPr>
          <w:rFonts w:ascii="宋体" w:hAnsi="宋体" w:cs="宋体" w:hint="eastAsia"/>
          <w:color w:val="000000"/>
          <w:kern w:val="0"/>
          <w:sz w:val="24"/>
        </w:rPr>
        <w:t>工作分级判据进行分级。评价等级按照下表的分级判据进行划分。</w:t>
      </w:r>
    </w:p>
    <w:p w14:paraId="0FFDBCFE" w14:textId="310F44AD" w:rsidR="003C5104" w:rsidRDefault="003C5104" w:rsidP="003C5104">
      <w:pPr>
        <w:widowControl/>
        <w:spacing w:line="360" w:lineRule="auto"/>
        <w:jc w:val="center"/>
        <w:rPr>
          <w:rFonts w:ascii="宋体" w:hAnsi="宋体"/>
          <w:b/>
          <w:bCs/>
          <w:color w:val="000000"/>
        </w:rPr>
      </w:pPr>
      <w:r w:rsidRPr="00C05FDD">
        <w:rPr>
          <w:rFonts w:ascii="宋体" w:hAnsi="宋体" w:hint="eastAsia"/>
          <w:b/>
          <w:bCs/>
          <w:color w:val="000000"/>
        </w:rPr>
        <w:t>表</w:t>
      </w:r>
      <w:r>
        <w:rPr>
          <w:b/>
          <w:bCs/>
          <w:color w:val="000000"/>
        </w:rPr>
        <w:t xml:space="preserve">9 </w:t>
      </w:r>
      <w:r w:rsidR="0047035E">
        <w:rPr>
          <w:b/>
          <w:bCs/>
          <w:color w:val="000000"/>
        </w:rPr>
        <w:t xml:space="preserve"> </w:t>
      </w:r>
      <w:r>
        <w:rPr>
          <w:rFonts w:hint="eastAsia"/>
          <w:b/>
          <w:bCs/>
        </w:rPr>
        <w:t>评价等级判别表</w:t>
      </w:r>
    </w:p>
    <w:tbl>
      <w:tblPr>
        <w:tblStyle w:val="af6"/>
        <w:tblW w:w="0" w:type="auto"/>
        <w:jc w:val="center"/>
        <w:tblLook w:val="04A0" w:firstRow="1" w:lastRow="0" w:firstColumn="1" w:lastColumn="0" w:noHBand="0" w:noVBand="1"/>
      </w:tblPr>
      <w:tblGrid>
        <w:gridCol w:w="4417"/>
        <w:gridCol w:w="4417"/>
      </w:tblGrid>
      <w:tr w:rsidR="002861D8" w:rsidRPr="002861D8" w14:paraId="3F122ECD" w14:textId="77777777" w:rsidTr="002861D8">
        <w:trPr>
          <w:jc w:val="center"/>
        </w:trPr>
        <w:tc>
          <w:tcPr>
            <w:tcW w:w="4417" w:type="dxa"/>
            <w:vAlign w:val="center"/>
          </w:tcPr>
          <w:p w14:paraId="49961E98" w14:textId="113FE501" w:rsidR="002861D8" w:rsidRPr="002861D8" w:rsidRDefault="002861D8" w:rsidP="002861D8">
            <w:pPr>
              <w:widowControl/>
              <w:jc w:val="center"/>
              <w:rPr>
                <w:rFonts w:ascii="宋体" w:hAnsi="宋体"/>
                <w:color w:val="000000"/>
                <w:kern w:val="0"/>
                <w:szCs w:val="21"/>
              </w:rPr>
            </w:pPr>
            <w:r>
              <w:rPr>
                <w:rFonts w:ascii="宋体" w:hAnsi="宋体" w:hint="eastAsia"/>
                <w:color w:val="000000"/>
                <w:kern w:val="0"/>
                <w:szCs w:val="21"/>
              </w:rPr>
              <w:t>评价工作等级</w:t>
            </w:r>
          </w:p>
        </w:tc>
        <w:tc>
          <w:tcPr>
            <w:tcW w:w="4417" w:type="dxa"/>
            <w:vAlign w:val="center"/>
          </w:tcPr>
          <w:p w14:paraId="1F208EC7" w14:textId="617FD2C5" w:rsidR="002861D8" w:rsidRPr="002861D8" w:rsidRDefault="002861D8" w:rsidP="002861D8">
            <w:pPr>
              <w:widowControl/>
              <w:jc w:val="center"/>
              <w:rPr>
                <w:rFonts w:ascii="宋体" w:hAnsi="宋体"/>
                <w:color w:val="000000"/>
                <w:kern w:val="0"/>
                <w:szCs w:val="21"/>
              </w:rPr>
            </w:pPr>
            <w:r>
              <w:rPr>
                <w:rFonts w:ascii="宋体" w:hAnsi="宋体" w:hint="eastAsia"/>
                <w:color w:val="000000"/>
                <w:kern w:val="0"/>
                <w:szCs w:val="21"/>
              </w:rPr>
              <w:t>评价等级判据</w:t>
            </w:r>
          </w:p>
        </w:tc>
      </w:tr>
      <w:tr w:rsidR="002861D8" w:rsidRPr="002861D8" w14:paraId="1C5041F4" w14:textId="77777777" w:rsidTr="002861D8">
        <w:trPr>
          <w:jc w:val="center"/>
        </w:trPr>
        <w:tc>
          <w:tcPr>
            <w:tcW w:w="4417" w:type="dxa"/>
            <w:vAlign w:val="center"/>
          </w:tcPr>
          <w:p w14:paraId="379A4564" w14:textId="7FC5AA00" w:rsidR="002861D8" w:rsidRPr="002861D8" w:rsidRDefault="002861D8" w:rsidP="002861D8">
            <w:pPr>
              <w:widowControl/>
              <w:jc w:val="center"/>
              <w:rPr>
                <w:rFonts w:ascii="宋体" w:hAnsi="宋体"/>
                <w:color w:val="000000"/>
                <w:kern w:val="0"/>
                <w:szCs w:val="21"/>
              </w:rPr>
            </w:pPr>
            <w:r>
              <w:rPr>
                <w:rFonts w:ascii="宋体" w:hAnsi="宋体" w:hint="eastAsia"/>
                <w:color w:val="000000"/>
                <w:kern w:val="0"/>
                <w:szCs w:val="21"/>
              </w:rPr>
              <w:t>一级</w:t>
            </w:r>
          </w:p>
        </w:tc>
        <w:tc>
          <w:tcPr>
            <w:tcW w:w="4417" w:type="dxa"/>
            <w:vAlign w:val="center"/>
          </w:tcPr>
          <w:p w14:paraId="3464DBC7" w14:textId="18EDD080" w:rsidR="002861D8" w:rsidRPr="002861D8" w:rsidRDefault="002861D8" w:rsidP="002861D8">
            <w:pPr>
              <w:widowControl/>
              <w:jc w:val="center"/>
              <w:rPr>
                <w:color w:val="000000"/>
                <w:kern w:val="0"/>
                <w:szCs w:val="21"/>
              </w:rPr>
            </w:pPr>
            <w:r w:rsidRPr="002861D8">
              <w:rPr>
                <w:color w:val="000000"/>
                <w:kern w:val="0"/>
                <w:szCs w:val="21"/>
              </w:rPr>
              <w:t>Pmax</w:t>
            </w:r>
            <w:r>
              <w:rPr>
                <w:rFonts w:hint="eastAsia"/>
                <w:color w:val="000000"/>
                <w:kern w:val="0"/>
                <w:szCs w:val="21"/>
              </w:rPr>
              <w:t>≥</w:t>
            </w:r>
            <w:r>
              <w:rPr>
                <w:color w:val="000000"/>
                <w:kern w:val="0"/>
                <w:szCs w:val="21"/>
              </w:rPr>
              <w:t>10%</w:t>
            </w:r>
          </w:p>
        </w:tc>
      </w:tr>
      <w:tr w:rsidR="002861D8" w:rsidRPr="002861D8" w14:paraId="131775B8" w14:textId="77777777" w:rsidTr="002861D8">
        <w:trPr>
          <w:jc w:val="center"/>
        </w:trPr>
        <w:tc>
          <w:tcPr>
            <w:tcW w:w="4417" w:type="dxa"/>
            <w:vAlign w:val="center"/>
          </w:tcPr>
          <w:p w14:paraId="4DFEED41" w14:textId="5D17CB6B" w:rsidR="002861D8" w:rsidRPr="002861D8" w:rsidRDefault="002861D8" w:rsidP="002861D8">
            <w:pPr>
              <w:widowControl/>
              <w:jc w:val="center"/>
              <w:rPr>
                <w:rFonts w:ascii="宋体" w:hAnsi="宋体"/>
                <w:color w:val="000000"/>
                <w:kern w:val="0"/>
                <w:szCs w:val="21"/>
              </w:rPr>
            </w:pPr>
            <w:r>
              <w:rPr>
                <w:rFonts w:ascii="宋体" w:hAnsi="宋体" w:hint="eastAsia"/>
                <w:color w:val="000000"/>
                <w:kern w:val="0"/>
                <w:szCs w:val="21"/>
              </w:rPr>
              <w:t>二级</w:t>
            </w:r>
          </w:p>
        </w:tc>
        <w:tc>
          <w:tcPr>
            <w:tcW w:w="4417" w:type="dxa"/>
            <w:vAlign w:val="center"/>
          </w:tcPr>
          <w:p w14:paraId="47E0B89F" w14:textId="5DB36C9C" w:rsidR="002861D8" w:rsidRPr="002861D8" w:rsidRDefault="002861D8" w:rsidP="002861D8">
            <w:pPr>
              <w:widowControl/>
              <w:jc w:val="center"/>
              <w:rPr>
                <w:rFonts w:ascii="宋体" w:hAnsi="宋体"/>
                <w:color w:val="000000"/>
                <w:kern w:val="0"/>
                <w:szCs w:val="21"/>
              </w:rPr>
            </w:pPr>
            <w:r>
              <w:rPr>
                <w:rFonts w:hint="eastAsia"/>
                <w:color w:val="000000"/>
                <w:kern w:val="0"/>
                <w:szCs w:val="21"/>
              </w:rPr>
              <w:t>1</w:t>
            </w:r>
            <w:r>
              <w:rPr>
                <w:color w:val="000000"/>
                <w:kern w:val="0"/>
                <w:szCs w:val="21"/>
              </w:rPr>
              <w:t>%</w:t>
            </w:r>
            <w:r>
              <w:rPr>
                <w:rFonts w:hint="eastAsia"/>
                <w:color w:val="000000"/>
                <w:kern w:val="0"/>
                <w:szCs w:val="21"/>
              </w:rPr>
              <w:t>≤</w:t>
            </w:r>
            <w:r w:rsidRPr="002861D8">
              <w:rPr>
                <w:color w:val="000000"/>
                <w:kern w:val="0"/>
                <w:szCs w:val="21"/>
              </w:rPr>
              <w:t>Pmax</w:t>
            </w:r>
            <w:r>
              <w:rPr>
                <w:rFonts w:hint="eastAsia"/>
                <w:color w:val="000000"/>
                <w:kern w:val="0"/>
                <w:szCs w:val="21"/>
              </w:rPr>
              <w:t>＜</w:t>
            </w:r>
            <w:r>
              <w:rPr>
                <w:color w:val="000000"/>
                <w:kern w:val="0"/>
                <w:szCs w:val="21"/>
              </w:rPr>
              <w:t>10%</w:t>
            </w:r>
          </w:p>
        </w:tc>
      </w:tr>
      <w:tr w:rsidR="002861D8" w:rsidRPr="002861D8" w14:paraId="30BEBC9F" w14:textId="77777777" w:rsidTr="002861D8">
        <w:trPr>
          <w:jc w:val="center"/>
        </w:trPr>
        <w:tc>
          <w:tcPr>
            <w:tcW w:w="4417" w:type="dxa"/>
            <w:vAlign w:val="center"/>
          </w:tcPr>
          <w:p w14:paraId="060BD20A" w14:textId="74E3A6CD" w:rsidR="002861D8" w:rsidRPr="002861D8" w:rsidRDefault="002861D8" w:rsidP="002861D8">
            <w:pPr>
              <w:widowControl/>
              <w:jc w:val="center"/>
              <w:rPr>
                <w:rFonts w:ascii="宋体" w:hAnsi="宋体"/>
                <w:color w:val="000000"/>
                <w:kern w:val="0"/>
                <w:szCs w:val="21"/>
              </w:rPr>
            </w:pPr>
            <w:r>
              <w:rPr>
                <w:rFonts w:ascii="宋体" w:hAnsi="宋体" w:hint="eastAsia"/>
                <w:color w:val="000000"/>
                <w:kern w:val="0"/>
                <w:szCs w:val="21"/>
              </w:rPr>
              <w:t>三级</w:t>
            </w:r>
          </w:p>
        </w:tc>
        <w:tc>
          <w:tcPr>
            <w:tcW w:w="4417" w:type="dxa"/>
            <w:vAlign w:val="center"/>
          </w:tcPr>
          <w:p w14:paraId="0E8573F8" w14:textId="5CFCE5E4" w:rsidR="002861D8" w:rsidRPr="002861D8" w:rsidRDefault="002861D8" w:rsidP="002861D8">
            <w:pPr>
              <w:widowControl/>
              <w:jc w:val="center"/>
              <w:rPr>
                <w:rFonts w:ascii="宋体" w:hAnsi="宋体"/>
                <w:color w:val="000000"/>
                <w:kern w:val="0"/>
                <w:szCs w:val="21"/>
              </w:rPr>
            </w:pPr>
            <w:r w:rsidRPr="002861D8">
              <w:rPr>
                <w:color w:val="000000"/>
                <w:kern w:val="0"/>
                <w:szCs w:val="21"/>
              </w:rPr>
              <w:t>Pmax</w:t>
            </w:r>
            <w:r>
              <w:rPr>
                <w:rFonts w:hint="eastAsia"/>
                <w:color w:val="000000"/>
                <w:kern w:val="0"/>
                <w:szCs w:val="21"/>
              </w:rPr>
              <w:t>＜</w:t>
            </w:r>
            <w:r>
              <w:rPr>
                <w:color w:val="000000"/>
                <w:kern w:val="0"/>
                <w:szCs w:val="21"/>
              </w:rPr>
              <w:t>1%</w:t>
            </w:r>
          </w:p>
        </w:tc>
      </w:tr>
    </w:tbl>
    <w:p w14:paraId="70A855BD" w14:textId="45A534DB" w:rsidR="003B1AD6" w:rsidRPr="002861D8" w:rsidRDefault="002861D8" w:rsidP="002861D8">
      <w:pPr>
        <w:widowControl/>
        <w:spacing w:beforeLines="50" w:before="120" w:line="360" w:lineRule="auto"/>
        <w:ind w:firstLineChars="200" w:firstLine="480"/>
        <w:rPr>
          <w:rFonts w:ascii="宋体" w:hAnsi="宋体" w:cs="宋体"/>
          <w:color w:val="000000"/>
          <w:kern w:val="0"/>
          <w:sz w:val="24"/>
        </w:rPr>
      </w:pPr>
      <w:r>
        <w:rPr>
          <w:rFonts w:ascii="宋体" w:hAnsi="宋体" w:cs="宋体" w:hint="eastAsia"/>
          <w:color w:val="000000"/>
          <w:kern w:val="0"/>
          <w:sz w:val="24"/>
        </w:rPr>
        <w:t>估算模型参数见下表。</w:t>
      </w:r>
    </w:p>
    <w:p w14:paraId="658D0A59" w14:textId="77777777" w:rsidR="002861D8" w:rsidRDefault="002861D8" w:rsidP="002861D8">
      <w:pPr>
        <w:widowControl/>
        <w:spacing w:line="360" w:lineRule="auto"/>
        <w:jc w:val="center"/>
        <w:rPr>
          <w:rFonts w:ascii="宋体" w:hAnsi="宋体"/>
          <w:b/>
          <w:bCs/>
          <w:color w:val="000000"/>
        </w:rPr>
      </w:pPr>
    </w:p>
    <w:p w14:paraId="2B11B9EC" w14:textId="77777777" w:rsidR="002861D8" w:rsidRDefault="002861D8" w:rsidP="002861D8">
      <w:pPr>
        <w:widowControl/>
        <w:spacing w:line="360" w:lineRule="auto"/>
        <w:jc w:val="center"/>
        <w:rPr>
          <w:rFonts w:ascii="宋体" w:hAnsi="宋体"/>
          <w:b/>
          <w:bCs/>
          <w:color w:val="000000"/>
        </w:rPr>
      </w:pPr>
    </w:p>
    <w:p w14:paraId="6D3935F0" w14:textId="6FFBFC69" w:rsidR="002861D8" w:rsidRDefault="002861D8" w:rsidP="002861D8">
      <w:pPr>
        <w:widowControl/>
        <w:spacing w:line="360" w:lineRule="auto"/>
        <w:jc w:val="center"/>
        <w:rPr>
          <w:rFonts w:ascii="宋体" w:hAnsi="宋体"/>
          <w:b/>
          <w:bCs/>
          <w:color w:val="000000"/>
        </w:rPr>
      </w:pPr>
      <w:r w:rsidRPr="00C05FDD">
        <w:rPr>
          <w:rFonts w:ascii="宋体" w:hAnsi="宋体" w:hint="eastAsia"/>
          <w:b/>
          <w:bCs/>
          <w:color w:val="000000"/>
        </w:rPr>
        <w:lastRenderedPageBreak/>
        <w:t>表</w:t>
      </w:r>
      <w:r>
        <w:rPr>
          <w:b/>
          <w:bCs/>
          <w:color w:val="000000"/>
        </w:rPr>
        <w:t xml:space="preserve">10 </w:t>
      </w:r>
      <w:r w:rsidR="0047035E">
        <w:rPr>
          <w:b/>
          <w:bCs/>
          <w:color w:val="000000"/>
        </w:rPr>
        <w:t xml:space="preserve"> </w:t>
      </w:r>
      <w:r>
        <w:rPr>
          <w:rFonts w:hint="eastAsia"/>
          <w:b/>
          <w:bCs/>
        </w:rPr>
        <w:t>相关参数表</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2"/>
        <w:gridCol w:w="2668"/>
        <w:gridCol w:w="3589"/>
      </w:tblGrid>
      <w:tr w:rsidR="002861D8" w14:paraId="03A45DAE" w14:textId="77777777" w:rsidTr="0078511D">
        <w:trPr>
          <w:trHeight w:val="150"/>
          <w:jc w:val="center"/>
        </w:trPr>
        <w:tc>
          <w:tcPr>
            <w:tcW w:w="5290" w:type="dxa"/>
            <w:gridSpan w:val="2"/>
            <w:vAlign w:val="center"/>
          </w:tcPr>
          <w:p w14:paraId="1A6C5C93" w14:textId="77777777" w:rsidR="002861D8" w:rsidRDefault="002861D8" w:rsidP="009D04AB">
            <w:pPr>
              <w:jc w:val="center"/>
            </w:pPr>
            <w:r>
              <w:t>参数</w:t>
            </w:r>
          </w:p>
        </w:tc>
        <w:tc>
          <w:tcPr>
            <w:tcW w:w="3589" w:type="dxa"/>
            <w:vAlign w:val="center"/>
          </w:tcPr>
          <w:p w14:paraId="4A2835CA" w14:textId="77777777" w:rsidR="002861D8" w:rsidRDefault="002861D8" w:rsidP="009D04AB">
            <w:pPr>
              <w:jc w:val="center"/>
            </w:pPr>
            <w:r>
              <w:t>取值</w:t>
            </w:r>
          </w:p>
        </w:tc>
      </w:tr>
      <w:tr w:rsidR="002861D8" w14:paraId="568131B0" w14:textId="77777777" w:rsidTr="0078511D">
        <w:trPr>
          <w:trHeight w:val="150"/>
          <w:jc w:val="center"/>
        </w:trPr>
        <w:tc>
          <w:tcPr>
            <w:tcW w:w="2622" w:type="dxa"/>
            <w:vMerge w:val="restart"/>
            <w:vAlign w:val="center"/>
          </w:tcPr>
          <w:p w14:paraId="53AA80C6" w14:textId="77777777" w:rsidR="002861D8" w:rsidRDefault="002861D8" w:rsidP="009D04AB">
            <w:pPr>
              <w:jc w:val="center"/>
            </w:pPr>
            <w:r>
              <w:t>城市农村</w:t>
            </w:r>
            <w:r>
              <w:t>/</w:t>
            </w:r>
            <w:r>
              <w:t>选项</w:t>
            </w:r>
          </w:p>
        </w:tc>
        <w:tc>
          <w:tcPr>
            <w:tcW w:w="2668" w:type="dxa"/>
            <w:vAlign w:val="center"/>
          </w:tcPr>
          <w:p w14:paraId="4F1B1E58" w14:textId="77777777" w:rsidR="002861D8" w:rsidRDefault="002861D8" w:rsidP="009D04AB">
            <w:pPr>
              <w:jc w:val="center"/>
            </w:pPr>
            <w:r>
              <w:t>城市</w:t>
            </w:r>
            <w:r>
              <w:t>/</w:t>
            </w:r>
            <w:r>
              <w:t>农村</w:t>
            </w:r>
          </w:p>
        </w:tc>
        <w:tc>
          <w:tcPr>
            <w:tcW w:w="3589" w:type="dxa"/>
            <w:vAlign w:val="center"/>
          </w:tcPr>
          <w:p w14:paraId="5E67FDD1" w14:textId="77777777" w:rsidR="002861D8" w:rsidRDefault="002861D8" w:rsidP="009D04AB">
            <w:pPr>
              <w:jc w:val="center"/>
            </w:pPr>
            <w:r>
              <w:t>城市</w:t>
            </w:r>
          </w:p>
        </w:tc>
      </w:tr>
      <w:tr w:rsidR="002861D8" w14:paraId="0815DB26" w14:textId="77777777" w:rsidTr="0078511D">
        <w:trPr>
          <w:trHeight w:val="150"/>
          <w:jc w:val="center"/>
        </w:trPr>
        <w:tc>
          <w:tcPr>
            <w:tcW w:w="2622" w:type="dxa"/>
            <w:vMerge/>
            <w:vAlign w:val="center"/>
          </w:tcPr>
          <w:p w14:paraId="355C02F5" w14:textId="77777777" w:rsidR="002861D8" w:rsidRDefault="002861D8" w:rsidP="009D04AB">
            <w:pPr>
              <w:jc w:val="center"/>
            </w:pPr>
          </w:p>
        </w:tc>
        <w:tc>
          <w:tcPr>
            <w:tcW w:w="2668" w:type="dxa"/>
            <w:vAlign w:val="center"/>
          </w:tcPr>
          <w:p w14:paraId="25EA3890" w14:textId="77777777" w:rsidR="002861D8" w:rsidRDefault="002861D8" w:rsidP="009D04AB">
            <w:pPr>
              <w:jc w:val="center"/>
            </w:pPr>
            <w:r>
              <w:t>人口数</w:t>
            </w:r>
            <w:r w:rsidRPr="002861D8">
              <w:rPr>
                <w:rFonts w:ascii="宋体" w:hAnsi="宋体"/>
              </w:rPr>
              <w:t>(</w:t>
            </w:r>
            <w:r>
              <w:t>城市人口数</w:t>
            </w:r>
            <w:r w:rsidRPr="002861D8">
              <w:rPr>
                <w:rFonts w:ascii="宋体" w:hAnsi="宋体"/>
              </w:rPr>
              <w:t>)</w:t>
            </w:r>
          </w:p>
        </w:tc>
        <w:tc>
          <w:tcPr>
            <w:tcW w:w="3589" w:type="dxa"/>
            <w:vAlign w:val="center"/>
          </w:tcPr>
          <w:p w14:paraId="2588B1B3" w14:textId="6A1C4878" w:rsidR="002861D8" w:rsidRDefault="0078511D" w:rsidP="009D04AB">
            <w:pPr>
              <w:jc w:val="center"/>
            </w:pPr>
            <w:r>
              <w:t>30</w:t>
            </w:r>
          </w:p>
        </w:tc>
      </w:tr>
      <w:tr w:rsidR="002861D8" w14:paraId="3B9219CD" w14:textId="77777777" w:rsidTr="0078511D">
        <w:trPr>
          <w:trHeight w:val="150"/>
          <w:jc w:val="center"/>
        </w:trPr>
        <w:tc>
          <w:tcPr>
            <w:tcW w:w="5290" w:type="dxa"/>
            <w:gridSpan w:val="2"/>
            <w:vAlign w:val="center"/>
          </w:tcPr>
          <w:p w14:paraId="49850058" w14:textId="77777777" w:rsidR="002861D8" w:rsidRDefault="002861D8" w:rsidP="009D04AB">
            <w:pPr>
              <w:jc w:val="center"/>
            </w:pPr>
            <w:r>
              <w:t>最高环境温度</w:t>
            </w:r>
          </w:p>
        </w:tc>
        <w:tc>
          <w:tcPr>
            <w:tcW w:w="3589" w:type="dxa"/>
            <w:vAlign w:val="center"/>
          </w:tcPr>
          <w:p w14:paraId="0E6B0B03" w14:textId="77777777" w:rsidR="002861D8" w:rsidRDefault="002861D8" w:rsidP="009D04AB">
            <w:pPr>
              <w:jc w:val="center"/>
            </w:pPr>
            <w:r>
              <w:t>39.8 °C</w:t>
            </w:r>
          </w:p>
        </w:tc>
      </w:tr>
      <w:tr w:rsidR="002861D8" w14:paraId="6A170F98" w14:textId="77777777" w:rsidTr="0078511D">
        <w:trPr>
          <w:trHeight w:val="150"/>
          <w:jc w:val="center"/>
        </w:trPr>
        <w:tc>
          <w:tcPr>
            <w:tcW w:w="5290" w:type="dxa"/>
            <w:gridSpan w:val="2"/>
            <w:vAlign w:val="center"/>
          </w:tcPr>
          <w:p w14:paraId="6EF4B1A6" w14:textId="77777777" w:rsidR="002861D8" w:rsidRDefault="002861D8" w:rsidP="009D04AB">
            <w:pPr>
              <w:jc w:val="center"/>
            </w:pPr>
            <w:r>
              <w:t>最低环境温度</w:t>
            </w:r>
          </w:p>
        </w:tc>
        <w:tc>
          <w:tcPr>
            <w:tcW w:w="3589" w:type="dxa"/>
            <w:vAlign w:val="center"/>
          </w:tcPr>
          <w:p w14:paraId="3C5027E3" w14:textId="77777777" w:rsidR="002861D8" w:rsidRDefault="002861D8" w:rsidP="009D04AB">
            <w:pPr>
              <w:jc w:val="center"/>
            </w:pPr>
            <w:r>
              <w:t>-5.0 °C</w:t>
            </w:r>
          </w:p>
        </w:tc>
      </w:tr>
      <w:tr w:rsidR="002861D8" w14:paraId="5039AB28" w14:textId="77777777" w:rsidTr="0078511D">
        <w:trPr>
          <w:trHeight w:val="150"/>
          <w:jc w:val="center"/>
        </w:trPr>
        <w:tc>
          <w:tcPr>
            <w:tcW w:w="5290" w:type="dxa"/>
            <w:gridSpan w:val="2"/>
            <w:vAlign w:val="center"/>
          </w:tcPr>
          <w:p w14:paraId="11BE3C26" w14:textId="77777777" w:rsidR="002861D8" w:rsidRDefault="002861D8" w:rsidP="009D04AB">
            <w:pPr>
              <w:jc w:val="center"/>
            </w:pPr>
            <w:r>
              <w:t>土地利用类型</w:t>
            </w:r>
          </w:p>
        </w:tc>
        <w:tc>
          <w:tcPr>
            <w:tcW w:w="3589" w:type="dxa"/>
            <w:vAlign w:val="center"/>
          </w:tcPr>
          <w:p w14:paraId="4A162FEE" w14:textId="77777777" w:rsidR="002861D8" w:rsidRDefault="002861D8" w:rsidP="009D04AB">
            <w:pPr>
              <w:jc w:val="center"/>
            </w:pPr>
            <w:r>
              <w:rPr>
                <w:rFonts w:hint="eastAsia"/>
              </w:rPr>
              <w:t>落</w:t>
            </w:r>
            <w:r>
              <w:t>叶林</w:t>
            </w:r>
          </w:p>
        </w:tc>
      </w:tr>
      <w:tr w:rsidR="002861D8" w14:paraId="1FF75DD7" w14:textId="77777777" w:rsidTr="0078511D">
        <w:trPr>
          <w:trHeight w:val="150"/>
          <w:jc w:val="center"/>
        </w:trPr>
        <w:tc>
          <w:tcPr>
            <w:tcW w:w="5290" w:type="dxa"/>
            <w:gridSpan w:val="2"/>
            <w:vAlign w:val="center"/>
          </w:tcPr>
          <w:p w14:paraId="4F67F45F" w14:textId="77777777" w:rsidR="002861D8" w:rsidRDefault="002861D8" w:rsidP="009D04AB">
            <w:pPr>
              <w:jc w:val="center"/>
            </w:pPr>
            <w:r>
              <w:t>区域湿度条件</w:t>
            </w:r>
          </w:p>
        </w:tc>
        <w:tc>
          <w:tcPr>
            <w:tcW w:w="3589" w:type="dxa"/>
            <w:vAlign w:val="center"/>
          </w:tcPr>
          <w:p w14:paraId="6216CE5B" w14:textId="77777777" w:rsidR="002861D8" w:rsidRDefault="002861D8" w:rsidP="009D04AB">
            <w:pPr>
              <w:jc w:val="center"/>
            </w:pPr>
            <w:r>
              <w:t>潮湿</w:t>
            </w:r>
          </w:p>
        </w:tc>
      </w:tr>
      <w:tr w:rsidR="002861D8" w14:paraId="63173A37" w14:textId="77777777" w:rsidTr="0078511D">
        <w:trPr>
          <w:trHeight w:val="150"/>
          <w:jc w:val="center"/>
        </w:trPr>
        <w:tc>
          <w:tcPr>
            <w:tcW w:w="2622" w:type="dxa"/>
            <w:vMerge w:val="restart"/>
            <w:vAlign w:val="center"/>
          </w:tcPr>
          <w:p w14:paraId="6FD7C058" w14:textId="77777777" w:rsidR="002861D8" w:rsidRDefault="002861D8" w:rsidP="009D04AB">
            <w:pPr>
              <w:jc w:val="center"/>
            </w:pPr>
            <w:r>
              <w:t>是否考虑地形</w:t>
            </w:r>
          </w:p>
        </w:tc>
        <w:tc>
          <w:tcPr>
            <w:tcW w:w="2668" w:type="dxa"/>
            <w:vAlign w:val="center"/>
          </w:tcPr>
          <w:p w14:paraId="42FAD57F" w14:textId="77777777" w:rsidR="002861D8" w:rsidRDefault="002861D8" w:rsidP="009D04AB">
            <w:pPr>
              <w:jc w:val="center"/>
            </w:pPr>
            <w:r>
              <w:t>考虑地形</w:t>
            </w:r>
          </w:p>
        </w:tc>
        <w:tc>
          <w:tcPr>
            <w:tcW w:w="3589" w:type="dxa"/>
            <w:vAlign w:val="center"/>
          </w:tcPr>
          <w:p w14:paraId="2BDD47C6" w14:textId="5B296F73" w:rsidR="002861D8" w:rsidRDefault="0078511D" w:rsidP="009D04AB">
            <w:pPr>
              <w:jc w:val="center"/>
            </w:pPr>
            <w:r>
              <w:t>否</w:t>
            </w:r>
          </w:p>
        </w:tc>
      </w:tr>
      <w:tr w:rsidR="002861D8" w14:paraId="0FDF4877" w14:textId="77777777" w:rsidTr="0078511D">
        <w:trPr>
          <w:trHeight w:val="150"/>
          <w:jc w:val="center"/>
        </w:trPr>
        <w:tc>
          <w:tcPr>
            <w:tcW w:w="2622" w:type="dxa"/>
            <w:vMerge/>
            <w:vAlign w:val="center"/>
          </w:tcPr>
          <w:p w14:paraId="0D212E2B" w14:textId="77777777" w:rsidR="002861D8" w:rsidRDefault="002861D8" w:rsidP="009D04AB">
            <w:pPr>
              <w:jc w:val="center"/>
            </w:pPr>
          </w:p>
        </w:tc>
        <w:tc>
          <w:tcPr>
            <w:tcW w:w="2668" w:type="dxa"/>
            <w:vAlign w:val="center"/>
          </w:tcPr>
          <w:p w14:paraId="4CF4E776" w14:textId="77777777" w:rsidR="002861D8" w:rsidRDefault="002861D8" w:rsidP="009D04AB">
            <w:pPr>
              <w:jc w:val="center"/>
            </w:pPr>
            <w:r>
              <w:t>地形数据分辨率</w:t>
            </w:r>
            <w:r>
              <w:t>(m)</w:t>
            </w:r>
          </w:p>
        </w:tc>
        <w:tc>
          <w:tcPr>
            <w:tcW w:w="3589" w:type="dxa"/>
            <w:vAlign w:val="center"/>
          </w:tcPr>
          <w:p w14:paraId="6A606A6A" w14:textId="77777777" w:rsidR="002861D8" w:rsidRDefault="002861D8" w:rsidP="009D04AB">
            <w:pPr>
              <w:jc w:val="center"/>
            </w:pPr>
            <w:r>
              <w:t>90</w:t>
            </w:r>
          </w:p>
        </w:tc>
      </w:tr>
      <w:tr w:rsidR="002861D8" w14:paraId="361D972C" w14:textId="77777777" w:rsidTr="0078511D">
        <w:trPr>
          <w:trHeight w:val="150"/>
          <w:jc w:val="center"/>
        </w:trPr>
        <w:tc>
          <w:tcPr>
            <w:tcW w:w="2622" w:type="dxa"/>
            <w:vMerge w:val="restart"/>
            <w:vAlign w:val="center"/>
          </w:tcPr>
          <w:p w14:paraId="03EBBC8D" w14:textId="77777777" w:rsidR="002861D8" w:rsidRDefault="002861D8" w:rsidP="009D04AB">
            <w:pPr>
              <w:jc w:val="center"/>
            </w:pPr>
            <w:r>
              <w:t>是否考虑海岸线熏烟</w:t>
            </w:r>
          </w:p>
        </w:tc>
        <w:tc>
          <w:tcPr>
            <w:tcW w:w="2668" w:type="dxa"/>
            <w:vAlign w:val="center"/>
          </w:tcPr>
          <w:p w14:paraId="05AD0CFF" w14:textId="77777777" w:rsidR="002861D8" w:rsidRDefault="002861D8" w:rsidP="009D04AB">
            <w:pPr>
              <w:jc w:val="center"/>
            </w:pPr>
            <w:r>
              <w:t>考虑海岸线熏烟</w:t>
            </w:r>
          </w:p>
        </w:tc>
        <w:tc>
          <w:tcPr>
            <w:tcW w:w="3589" w:type="dxa"/>
            <w:vAlign w:val="center"/>
          </w:tcPr>
          <w:p w14:paraId="5AD846B6" w14:textId="77777777" w:rsidR="002861D8" w:rsidRDefault="002861D8" w:rsidP="009D04AB">
            <w:pPr>
              <w:jc w:val="center"/>
            </w:pPr>
            <w:r>
              <w:t>否</w:t>
            </w:r>
          </w:p>
        </w:tc>
      </w:tr>
      <w:tr w:rsidR="002861D8" w14:paraId="12FA411B" w14:textId="77777777" w:rsidTr="0078511D">
        <w:trPr>
          <w:trHeight w:val="150"/>
          <w:jc w:val="center"/>
        </w:trPr>
        <w:tc>
          <w:tcPr>
            <w:tcW w:w="2622" w:type="dxa"/>
            <w:vMerge/>
            <w:vAlign w:val="center"/>
          </w:tcPr>
          <w:p w14:paraId="283D51C5" w14:textId="77777777" w:rsidR="002861D8" w:rsidRDefault="002861D8" w:rsidP="009D04AB">
            <w:pPr>
              <w:jc w:val="center"/>
            </w:pPr>
          </w:p>
        </w:tc>
        <w:tc>
          <w:tcPr>
            <w:tcW w:w="2668" w:type="dxa"/>
            <w:vAlign w:val="center"/>
          </w:tcPr>
          <w:p w14:paraId="5376C3CA" w14:textId="77777777" w:rsidR="002861D8" w:rsidRDefault="002861D8" w:rsidP="009D04AB">
            <w:pPr>
              <w:jc w:val="center"/>
            </w:pPr>
            <w:r>
              <w:t>海岸线距离</w:t>
            </w:r>
            <w:r>
              <w:t>/km</w:t>
            </w:r>
          </w:p>
        </w:tc>
        <w:tc>
          <w:tcPr>
            <w:tcW w:w="3589" w:type="dxa"/>
            <w:vAlign w:val="center"/>
          </w:tcPr>
          <w:p w14:paraId="0E41F254" w14:textId="77777777" w:rsidR="002861D8" w:rsidRDefault="002861D8" w:rsidP="009D04AB">
            <w:pPr>
              <w:jc w:val="center"/>
            </w:pPr>
            <w:r>
              <w:t>/</w:t>
            </w:r>
          </w:p>
        </w:tc>
      </w:tr>
      <w:tr w:rsidR="002861D8" w14:paraId="20372CA4" w14:textId="77777777" w:rsidTr="0078511D">
        <w:trPr>
          <w:trHeight w:val="150"/>
          <w:jc w:val="center"/>
        </w:trPr>
        <w:tc>
          <w:tcPr>
            <w:tcW w:w="2622" w:type="dxa"/>
            <w:vMerge/>
            <w:vAlign w:val="center"/>
          </w:tcPr>
          <w:p w14:paraId="25A07251" w14:textId="77777777" w:rsidR="002861D8" w:rsidRDefault="002861D8" w:rsidP="009D04AB">
            <w:pPr>
              <w:jc w:val="center"/>
            </w:pPr>
          </w:p>
        </w:tc>
        <w:tc>
          <w:tcPr>
            <w:tcW w:w="2668" w:type="dxa"/>
            <w:vAlign w:val="center"/>
          </w:tcPr>
          <w:p w14:paraId="174E482C" w14:textId="77777777" w:rsidR="002861D8" w:rsidRDefault="002861D8" w:rsidP="009D04AB">
            <w:pPr>
              <w:jc w:val="center"/>
            </w:pPr>
            <w:r>
              <w:t>海岸线方向</w:t>
            </w:r>
            <w:r>
              <w:t>/</w:t>
            </w:r>
            <w:r>
              <w:rPr>
                <w:vertAlign w:val="superscript"/>
              </w:rPr>
              <w:t>o</w:t>
            </w:r>
          </w:p>
        </w:tc>
        <w:tc>
          <w:tcPr>
            <w:tcW w:w="3589" w:type="dxa"/>
            <w:vAlign w:val="center"/>
          </w:tcPr>
          <w:p w14:paraId="3133830C" w14:textId="77777777" w:rsidR="002861D8" w:rsidRDefault="002861D8" w:rsidP="009D04AB">
            <w:pPr>
              <w:jc w:val="center"/>
            </w:pPr>
            <w:r>
              <w:t>/</w:t>
            </w:r>
          </w:p>
        </w:tc>
      </w:tr>
    </w:tbl>
    <w:p w14:paraId="37C32D66" w14:textId="03BC75B3" w:rsidR="0057768B" w:rsidRDefault="0057768B" w:rsidP="0057768B">
      <w:pPr>
        <w:widowControl/>
        <w:spacing w:beforeLines="50" w:before="120" w:line="360" w:lineRule="auto"/>
        <w:jc w:val="center"/>
        <w:rPr>
          <w:rFonts w:ascii="宋体" w:hAnsi="宋体"/>
          <w:b/>
          <w:bCs/>
          <w:color w:val="000000"/>
        </w:rPr>
      </w:pPr>
      <w:r w:rsidRPr="00C05FDD">
        <w:rPr>
          <w:rFonts w:ascii="宋体" w:hAnsi="宋体" w:hint="eastAsia"/>
          <w:b/>
          <w:bCs/>
          <w:color w:val="000000"/>
        </w:rPr>
        <w:t>表</w:t>
      </w:r>
      <w:r>
        <w:rPr>
          <w:b/>
          <w:bCs/>
          <w:color w:val="000000"/>
        </w:rPr>
        <w:t xml:space="preserve">11 </w:t>
      </w:r>
      <w:r w:rsidR="0047035E">
        <w:rPr>
          <w:b/>
          <w:bCs/>
          <w:color w:val="000000"/>
        </w:rPr>
        <w:t xml:space="preserve"> </w:t>
      </w:r>
      <w:r w:rsidR="0078511D">
        <w:rPr>
          <w:rFonts w:hint="eastAsia"/>
          <w:b/>
          <w:bCs/>
        </w:rPr>
        <w:t>评价因子和评价标准表</w:t>
      </w:r>
    </w:p>
    <w:tbl>
      <w:tblPr>
        <w:tblStyle w:val="af6"/>
        <w:tblW w:w="0" w:type="auto"/>
        <w:jc w:val="center"/>
        <w:tblLook w:val="04A0" w:firstRow="1" w:lastRow="0" w:firstColumn="1" w:lastColumn="0" w:noHBand="0" w:noVBand="1"/>
      </w:tblPr>
      <w:tblGrid>
        <w:gridCol w:w="1129"/>
        <w:gridCol w:w="1276"/>
        <w:gridCol w:w="1843"/>
        <w:gridCol w:w="4586"/>
      </w:tblGrid>
      <w:tr w:rsidR="0078511D" w:rsidRPr="0078511D" w14:paraId="66D5710B" w14:textId="77777777" w:rsidTr="009820E8">
        <w:trPr>
          <w:jc w:val="center"/>
        </w:trPr>
        <w:tc>
          <w:tcPr>
            <w:tcW w:w="1129" w:type="dxa"/>
            <w:vAlign w:val="center"/>
          </w:tcPr>
          <w:p w14:paraId="7384909C" w14:textId="26570DB1" w:rsidR="0078511D" w:rsidRPr="0078511D" w:rsidRDefault="0078511D" w:rsidP="0078511D">
            <w:pPr>
              <w:adjustRightInd w:val="0"/>
              <w:snapToGrid w:val="0"/>
              <w:jc w:val="center"/>
              <w:rPr>
                <w:rFonts w:ascii="宋体" w:hAnsi="宋体" w:cs="宋体"/>
                <w:color w:val="000000"/>
                <w:kern w:val="0"/>
                <w:szCs w:val="21"/>
              </w:rPr>
            </w:pPr>
            <w:r>
              <w:rPr>
                <w:rFonts w:ascii="宋体" w:hAnsi="宋体" w:cs="宋体" w:hint="eastAsia"/>
                <w:color w:val="000000"/>
                <w:kern w:val="0"/>
                <w:szCs w:val="21"/>
              </w:rPr>
              <w:t>评价因子</w:t>
            </w:r>
          </w:p>
        </w:tc>
        <w:tc>
          <w:tcPr>
            <w:tcW w:w="1276" w:type="dxa"/>
            <w:vAlign w:val="center"/>
          </w:tcPr>
          <w:p w14:paraId="3FAC9839" w14:textId="324F83D3" w:rsidR="0078511D" w:rsidRPr="0078511D" w:rsidRDefault="0078511D" w:rsidP="0078511D">
            <w:pPr>
              <w:adjustRightInd w:val="0"/>
              <w:snapToGrid w:val="0"/>
              <w:jc w:val="center"/>
              <w:rPr>
                <w:rFonts w:ascii="宋体" w:hAnsi="宋体" w:cs="宋体"/>
                <w:color w:val="000000"/>
                <w:kern w:val="0"/>
                <w:szCs w:val="21"/>
              </w:rPr>
            </w:pPr>
            <w:r>
              <w:rPr>
                <w:rFonts w:ascii="宋体" w:hAnsi="宋体" w:cs="宋体" w:hint="eastAsia"/>
                <w:color w:val="000000"/>
                <w:kern w:val="0"/>
                <w:szCs w:val="21"/>
              </w:rPr>
              <w:t>平均时段</w:t>
            </w:r>
          </w:p>
        </w:tc>
        <w:tc>
          <w:tcPr>
            <w:tcW w:w="1843" w:type="dxa"/>
            <w:vAlign w:val="center"/>
          </w:tcPr>
          <w:p w14:paraId="5B589DBE" w14:textId="672303A5" w:rsidR="0078511D" w:rsidRPr="0078511D" w:rsidRDefault="0078511D" w:rsidP="0078511D">
            <w:pPr>
              <w:adjustRightInd w:val="0"/>
              <w:snapToGrid w:val="0"/>
              <w:jc w:val="center"/>
              <w:rPr>
                <w:rFonts w:ascii="宋体" w:hAnsi="宋体" w:cs="宋体"/>
                <w:color w:val="000000"/>
                <w:kern w:val="0"/>
                <w:szCs w:val="21"/>
              </w:rPr>
            </w:pPr>
            <w:r>
              <w:rPr>
                <w:rFonts w:ascii="宋体" w:hAnsi="宋体" w:cs="宋体" w:hint="eastAsia"/>
                <w:color w:val="000000"/>
                <w:kern w:val="0"/>
                <w:szCs w:val="21"/>
              </w:rPr>
              <w:t>标准值（</w:t>
            </w:r>
            <w:r w:rsidRPr="0078511D">
              <w:rPr>
                <w:color w:val="000000"/>
                <w:kern w:val="0"/>
                <w:szCs w:val="21"/>
              </w:rPr>
              <w:t>mg/m</w:t>
            </w:r>
            <w:r w:rsidRPr="0078511D">
              <w:rPr>
                <w:color w:val="000000"/>
                <w:kern w:val="0"/>
                <w:szCs w:val="21"/>
                <w:vertAlign w:val="superscript"/>
              </w:rPr>
              <w:t>3</w:t>
            </w:r>
            <w:r>
              <w:rPr>
                <w:rFonts w:ascii="宋体" w:hAnsi="宋体" w:cs="宋体" w:hint="eastAsia"/>
                <w:color w:val="000000"/>
                <w:kern w:val="0"/>
                <w:szCs w:val="21"/>
              </w:rPr>
              <w:t>）</w:t>
            </w:r>
          </w:p>
        </w:tc>
        <w:tc>
          <w:tcPr>
            <w:tcW w:w="4586" w:type="dxa"/>
            <w:vAlign w:val="center"/>
          </w:tcPr>
          <w:p w14:paraId="71A87676" w14:textId="69E10E51" w:rsidR="0078511D" w:rsidRPr="0078511D" w:rsidRDefault="0078511D" w:rsidP="0078511D">
            <w:pPr>
              <w:adjustRightInd w:val="0"/>
              <w:snapToGrid w:val="0"/>
              <w:jc w:val="center"/>
              <w:rPr>
                <w:rFonts w:ascii="宋体" w:hAnsi="宋体" w:cs="宋体"/>
                <w:color w:val="000000"/>
                <w:kern w:val="0"/>
                <w:szCs w:val="21"/>
              </w:rPr>
            </w:pPr>
            <w:r>
              <w:rPr>
                <w:rFonts w:ascii="宋体" w:hAnsi="宋体" w:cs="宋体" w:hint="eastAsia"/>
                <w:color w:val="000000"/>
                <w:kern w:val="0"/>
                <w:szCs w:val="21"/>
              </w:rPr>
              <w:t>标准来源</w:t>
            </w:r>
          </w:p>
        </w:tc>
      </w:tr>
      <w:tr w:rsidR="009820E8" w:rsidRPr="0078511D" w14:paraId="28D08C25" w14:textId="77777777" w:rsidTr="009820E8">
        <w:trPr>
          <w:jc w:val="center"/>
        </w:trPr>
        <w:tc>
          <w:tcPr>
            <w:tcW w:w="1129" w:type="dxa"/>
            <w:vAlign w:val="center"/>
          </w:tcPr>
          <w:p w14:paraId="48275F71" w14:textId="7DEC77E8" w:rsidR="009820E8" w:rsidRPr="0078511D" w:rsidRDefault="009820E8" w:rsidP="0078511D">
            <w:pPr>
              <w:adjustRightInd w:val="0"/>
              <w:snapToGrid w:val="0"/>
              <w:jc w:val="center"/>
              <w:rPr>
                <w:color w:val="000000"/>
                <w:kern w:val="0"/>
                <w:szCs w:val="21"/>
              </w:rPr>
            </w:pPr>
            <w:r>
              <w:rPr>
                <w:rFonts w:hint="eastAsia"/>
                <w:color w:val="000000"/>
                <w:kern w:val="0"/>
                <w:szCs w:val="21"/>
              </w:rPr>
              <w:t>S</w:t>
            </w:r>
            <w:r>
              <w:rPr>
                <w:color w:val="000000"/>
                <w:kern w:val="0"/>
                <w:szCs w:val="21"/>
              </w:rPr>
              <w:t>O</w:t>
            </w:r>
            <w:r w:rsidRPr="009820E8">
              <w:rPr>
                <w:color w:val="000000"/>
                <w:kern w:val="0"/>
                <w:szCs w:val="21"/>
                <w:vertAlign w:val="subscript"/>
              </w:rPr>
              <w:t>2</w:t>
            </w:r>
          </w:p>
        </w:tc>
        <w:tc>
          <w:tcPr>
            <w:tcW w:w="1276" w:type="dxa"/>
            <w:vMerge w:val="restart"/>
            <w:vAlign w:val="center"/>
          </w:tcPr>
          <w:p w14:paraId="29854A52" w14:textId="039EA380" w:rsidR="009820E8" w:rsidRDefault="009820E8" w:rsidP="009820E8">
            <w:pPr>
              <w:adjustRightInd w:val="0"/>
              <w:snapToGrid w:val="0"/>
              <w:jc w:val="center"/>
              <w:rPr>
                <w:rFonts w:ascii="宋体" w:hAnsi="宋体" w:cs="宋体"/>
                <w:color w:val="000000"/>
                <w:kern w:val="0"/>
                <w:szCs w:val="21"/>
              </w:rPr>
            </w:pPr>
            <w:r>
              <w:rPr>
                <w:rFonts w:ascii="宋体" w:hAnsi="宋体" w:cs="宋体" w:hint="eastAsia"/>
                <w:color w:val="000000"/>
                <w:kern w:val="0"/>
                <w:szCs w:val="21"/>
              </w:rPr>
              <w:t>一小时平均</w:t>
            </w:r>
          </w:p>
        </w:tc>
        <w:tc>
          <w:tcPr>
            <w:tcW w:w="1843" w:type="dxa"/>
            <w:vAlign w:val="center"/>
          </w:tcPr>
          <w:p w14:paraId="7980E9AD" w14:textId="76FD0994" w:rsidR="009820E8" w:rsidRPr="0047035E" w:rsidRDefault="0047035E" w:rsidP="0078511D">
            <w:pPr>
              <w:adjustRightInd w:val="0"/>
              <w:snapToGrid w:val="0"/>
              <w:jc w:val="center"/>
              <w:rPr>
                <w:color w:val="000000"/>
                <w:kern w:val="0"/>
                <w:szCs w:val="21"/>
              </w:rPr>
            </w:pPr>
            <w:r w:rsidRPr="0047035E">
              <w:rPr>
                <w:color w:val="000000"/>
                <w:kern w:val="0"/>
                <w:szCs w:val="21"/>
              </w:rPr>
              <w:t>0.5</w:t>
            </w:r>
          </w:p>
        </w:tc>
        <w:tc>
          <w:tcPr>
            <w:tcW w:w="4586" w:type="dxa"/>
            <w:vMerge w:val="restart"/>
            <w:vAlign w:val="center"/>
          </w:tcPr>
          <w:p w14:paraId="61919366" w14:textId="5568D9F8" w:rsidR="009820E8" w:rsidRDefault="009820E8" w:rsidP="0078511D">
            <w:pPr>
              <w:adjustRightInd w:val="0"/>
              <w:snapToGrid w:val="0"/>
              <w:jc w:val="center"/>
            </w:pPr>
            <w:r>
              <w:t>《环境空气质量标准》（</w:t>
            </w:r>
            <w:r>
              <w:t>GB3095-2012</w:t>
            </w:r>
            <w:r>
              <w:t>）</w:t>
            </w:r>
            <w:r>
              <w:rPr>
                <w:rFonts w:hint="eastAsia"/>
              </w:rPr>
              <w:t>表</w:t>
            </w:r>
            <w:r>
              <w:rPr>
                <w:rFonts w:hint="eastAsia"/>
              </w:rPr>
              <w:t>1</w:t>
            </w:r>
            <w:r>
              <w:rPr>
                <w:rFonts w:hint="eastAsia"/>
              </w:rPr>
              <w:t>中二级标准</w:t>
            </w:r>
          </w:p>
        </w:tc>
      </w:tr>
      <w:tr w:rsidR="009820E8" w:rsidRPr="0078511D" w14:paraId="772A97D4" w14:textId="77777777" w:rsidTr="009820E8">
        <w:trPr>
          <w:jc w:val="center"/>
        </w:trPr>
        <w:tc>
          <w:tcPr>
            <w:tcW w:w="1129" w:type="dxa"/>
            <w:vAlign w:val="center"/>
          </w:tcPr>
          <w:p w14:paraId="2651A134" w14:textId="657A5729" w:rsidR="009820E8" w:rsidRPr="0078511D" w:rsidRDefault="009820E8" w:rsidP="0078511D">
            <w:pPr>
              <w:adjustRightInd w:val="0"/>
              <w:snapToGrid w:val="0"/>
              <w:jc w:val="center"/>
              <w:rPr>
                <w:color w:val="000000"/>
                <w:kern w:val="0"/>
                <w:szCs w:val="21"/>
              </w:rPr>
            </w:pPr>
            <w:r>
              <w:rPr>
                <w:rFonts w:hint="eastAsia"/>
                <w:color w:val="000000"/>
                <w:kern w:val="0"/>
                <w:szCs w:val="21"/>
              </w:rPr>
              <w:t>N</w:t>
            </w:r>
            <w:r>
              <w:rPr>
                <w:color w:val="000000"/>
                <w:kern w:val="0"/>
                <w:szCs w:val="21"/>
              </w:rPr>
              <w:t>O</w:t>
            </w:r>
            <w:r>
              <w:rPr>
                <w:rFonts w:hint="eastAsia"/>
                <w:color w:val="000000"/>
                <w:kern w:val="0"/>
                <w:szCs w:val="21"/>
              </w:rPr>
              <w:t>x</w:t>
            </w:r>
          </w:p>
        </w:tc>
        <w:tc>
          <w:tcPr>
            <w:tcW w:w="1276" w:type="dxa"/>
            <w:vMerge/>
            <w:vAlign w:val="center"/>
          </w:tcPr>
          <w:p w14:paraId="24A2143F" w14:textId="0C49F7B3" w:rsidR="009820E8" w:rsidRDefault="009820E8" w:rsidP="0078511D">
            <w:pPr>
              <w:adjustRightInd w:val="0"/>
              <w:snapToGrid w:val="0"/>
              <w:jc w:val="center"/>
              <w:rPr>
                <w:rFonts w:ascii="宋体" w:hAnsi="宋体" w:cs="宋体"/>
                <w:color w:val="000000"/>
                <w:kern w:val="0"/>
                <w:szCs w:val="21"/>
              </w:rPr>
            </w:pPr>
          </w:p>
        </w:tc>
        <w:tc>
          <w:tcPr>
            <w:tcW w:w="1843" w:type="dxa"/>
            <w:vAlign w:val="center"/>
          </w:tcPr>
          <w:p w14:paraId="78EF6BE2" w14:textId="4A232831" w:rsidR="009820E8" w:rsidRPr="0047035E" w:rsidRDefault="0047035E" w:rsidP="0078511D">
            <w:pPr>
              <w:adjustRightInd w:val="0"/>
              <w:snapToGrid w:val="0"/>
              <w:jc w:val="center"/>
              <w:rPr>
                <w:color w:val="000000"/>
                <w:kern w:val="0"/>
                <w:szCs w:val="21"/>
              </w:rPr>
            </w:pPr>
            <w:r w:rsidRPr="0047035E">
              <w:rPr>
                <w:color w:val="000000"/>
                <w:kern w:val="0"/>
                <w:szCs w:val="21"/>
              </w:rPr>
              <w:t>0.2</w:t>
            </w:r>
          </w:p>
        </w:tc>
        <w:tc>
          <w:tcPr>
            <w:tcW w:w="4586" w:type="dxa"/>
            <w:vMerge/>
            <w:vAlign w:val="center"/>
          </w:tcPr>
          <w:p w14:paraId="140AA362" w14:textId="4F647070" w:rsidR="009820E8" w:rsidRDefault="009820E8" w:rsidP="0078511D">
            <w:pPr>
              <w:adjustRightInd w:val="0"/>
              <w:snapToGrid w:val="0"/>
              <w:jc w:val="center"/>
            </w:pPr>
          </w:p>
        </w:tc>
      </w:tr>
      <w:tr w:rsidR="009820E8" w:rsidRPr="0078511D" w14:paraId="1A1FDF08" w14:textId="77777777" w:rsidTr="009820E8">
        <w:trPr>
          <w:jc w:val="center"/>
        </w:trPr>
        <w:tc>
          <w:tcPr>
            <w:tcW w:w="1129" w:type="dxa"/>
            <w:vAlign w:val="center"/>
          </w:tcPr>
          <w:p w14:paraId="255EADA8" w14:textId="062F17FE" w:rsidR="009820E8" w:rsidRPr="0078511D" w:rsidRDefault="009820E8" w:rsidP="0078511D">
            <w:pPr>
              <w:adjustRightInd w:val="0"/>
              <w:snapToGrid w:val="0"/>
              <w:jc w:val="center"/>
              <w:rPr>
                <w:color w:val="000000"/>
                <w:kern w:val="0"/>
                <w:szCs w:val="21"/>
              </w:rPr>
            </w:pPr>
            <w:r w:rsidRPr="0078511D">
              <w:rPr>
                <w:color w:val="000000"/>
                <w:kern w:val="0"/>
                <w:szCs w:val="21"/>
              </w:rPr>
              <w:t>TSP</w:t>
            </w:r>
          </w:p>
        </w:tc>
        <w:tc>
          <w:tcPr>
            <w:tcW w:w="1276" w:type="dxa"/>
            <w:vMerge/>
            <w:vAlign w:val="center"/>
          </w:tcPr>
          <w:p w14:paraId="3C38C6C5" w14:textId="2EA94F47" w:rsidR="009820E8" w:rsidRPr="0078511D" w:rsidRDefault="009820E8" w:rsidP="0078511D">
            <w:pPr>
              <w:adjustRightInd w:val="0"/>
              <w:snapToGrid w:val="0"/>
              <w:jc w:val="center"/>
              <w:rPr>
                <w:rFonts w:ascii="宋体" w:hAnsi="宋体" w:cs="宋体"/>
                <w:color w:val="000000"/>
                <w:kern w:val="0"/>
                <w:szCs w:val="21"/>
              </w:rPr>
            </w:pPr>
          </w:p>
        </w:tc>
        <w:tc>
          <w:tcPr>
            <w:tcW w:w="1843" w:type="dxa"/>
            <w:vAlign w:val="center"/>
          </w:tcPr>
          <w:p w14:paraId="692E4B01" w14:textId="112C07EB" w:rsidR="009820E8" w:rsidRPr="0047035E" w:rsidRDefault="0047035E" w:rsidP="0078511D">
            <w:pPr>
              <w:adjustRightInd w:val="0"/>
              <w:snapToGrid w:val="0"/>
              <w:jc w:val="center"/>
              <w:rPr>
                <w:color w:val="000000"/>
                <w:kern w:val="0"/>
                <w:szCs w:val="21"/>
              </w:rPr>
            </w:pPr>
            <w:r w:rsidRPr="0047035E">
              <w:rPr>
                <w:color w:val="000000"/>
                <w:kern w:val="0"/>
                <w:szCs w:val="21"/>
              </w:rPr>
              <w:t>0.9</w:t>
            </w:r>
          </w:p>
        </w:tc>
        <w:tc>
          <w:tcPr>
            <w:tcW w:w="4586" w:type="dxa"/>
            <w:vMerge/>
            <w:vAlign w:val="center"/>
          </w:tcPr>
          <w:p w14:paraId="30006498" w14:textId="29A95C6D" w:rsidR="009820E8" w:rsidRPr="0078511D" w:rsidRDefault="009820E8" w:rsidP="0078511D">
            <w:pPr>
              <w:adjustRightInd w:val="0"/>
              <w:snapToGrid w:val="0"/>
              <w:jc w:val="center"/>
              <w:rPr>
                <w:rFonts w:ascii="宋体" w:hAnsi="宋体" w:cs="宋体"/>
                <w:color w:val="000000"/>
                <w:kern w:val="0"/>
                <w:szCs w:val="21"/>
              </w:rPr>
            </w:pPr>
          </w:p>
        </w:tc>
      </w:tr>
      <w:tr w:rsidR="0047035E" w:rsidRPr="0078511D" w14:paraId="3EAFC124" w14:textId="77777777" w:rsidTr="009820E8">
        <w:trPr>
          <w:jc w:val="center"/>
        </w:trPr>
        <w:tc>
          <w:tcPr>
            <w:tcW w:w="1129" w:type="dxa"/>
            <w:vAlign w:val="center"/>
          </w:tcPr>
          <w:p w14:paraId="53BBF824" w14:textId="3DE2CC29" w:rsidR="0047035E" w:rsidRPr="0078511D" w:rsidRDefault="0047035E" w:rsidP="0078511D">
            <w:pPr>
              <w:adjustRightInd w:val="0"/>
              <w:snapToGrid w:val="0"/>
              <w:jc w:val="center"/>
              <w:rPr>
                <w:color w:val="000000"/>
                <w:kern w:val="0"/>
                <w:szCs w:val="21"/>
              </w:rPr>
            </w:pPr>
            <w:r w:rsidRPr="0078511D">
              <w:rPr>
                <w:color w:val="000000"/>
                <w:kern w:val="0"/>
                <w:szCs w:val="21"/>
              </w:rPr>
              <w:t>TVOC</w:t>
            </w:r>
          </w:p>
        </w:tc>
        <w:tc>
          <w:tcPr>
            <w:tcW w:w="1276" w:type="dxa"/>
            <w:vMerge/>
            <w:vAlign w:val="center"/>
          </w:tcPr>
          <w:p w14:paraId="6D2B6CCB" w14:textId="14CA9C8A" w:rsidR="0047035E" w:rsidRPr="0078511D" w:rsidRDefault="0047035E" w:rsidP="0078511D">
            <w:pPr>
              <w:adjustRightInd w:val="0"/>
              <w:snapToGrid w:val="0"/>
              <w:jc w:val="center"/>
              <w:rPr>
                <w:rFonts w:ascii="宋体" w:hAnsi="宋体" w:cs="宋体"/>
                <w:color w:val="000000"/>
                <w:kern w:val="0"/>
                <w:szCs w:val="21"/>
              </w:rPr>
            </w:pPr>
          </w:p>
        </w:tc>
        <w:tc>
          <w:tcPr>
            <w:tcW w:w="1843" w:type="dxa"/>
            <w:vAlign w:val="center"/>
          </w:tcPr>
          <w:p w14:paraId="35F9A148" w14:textId="7A126081" w:rsidR="0047035E" w:rsidRPr="0047035E" w:rsidRDefault="0047035E" w:rsidP="0078511D">
            <w:pPr>
              <w:adjustRightInd w:val="0"/>
              <w:snapToGrid w:val="0"/>
              <w:jc w:val="center"/>
              <w:rPr>
                <w:color w:val="000000"/>
                <w:kern w:val="0"/>
                <w:szCs w:val="21"/>
              </w:rPr>
            </w:pPr>
            <w:r w:rsidRPr="0047035E">
              <w:rPr>
                <w:color w:val="000000"/>
                <w:kern w:val="0"/>
                <w:szCs w:val="21"/>
              </w:rPr>
              <w:t>1.2</w:t>
            </w:r>
          </w:p>
        </w:tc>
        <w:tc>
          <w:tcPr>
            <w:tcW w:w="4586" w:type="dxa"/>
            <w:vMerge w:val="restart"/>
            <w:vAlign w:val="center"/>
          </w:tcPr>
          <w:p w14:paraId="44AD129C" w14:textId="66F48D2E" w:rsidR="0047035E" w:rsidRPr="0078511D" w:rsidRDefault="0047035E" w:rsidP="0078511D">
            <w:pPr>
              <w:adjustRightInd w:val="0"/>
              <w:snapToGrid w:val="0"/>
              <w:jc w:val="center"/>
              <w:rPr>
                <w:rFonts w:ascii="宋体" w:hAnsi="宋体" w:cs="宋体"/>
                <w:color w:val="000000"/>
                <w:kern w:val="0"/>
                <w:szCs w:val="21"/>
              </w:rPr>
            </w:pPr>
            <w:r>
              <w:t>《环境影响评价技术导则</w:t>
            </w:r>
            <w:r>
              <w:t>-</w:t>
            </w:r>
            <w:r>
              <w:t>大气环境》</w:t>
            </w:r>
            <w:r>
              <w:t xml:space="preserve"> HJ 2.2-2018 </w:t>
            </w:r>
            <w:r>
              <w:t>附录</w:t>
            </w:r>
            <w:r>
              <w:t>D</w:t>
            </w:r>
            <w:r>
              <w:rPr>
                <w:rFonts w:hint="eastAsia"/>
                <w:color w:val="000000"/>
                <w:szCs w:val="21"/>
              </w:rPr>
              <w:t>其他污染物空气质量浓度参考限值</w:t>
            </w:r>
          </w:p>
        </w:tc>
      </w:tr>
      <w:tr w:rsidR="0047035E" w:rsidRPr="0078511D" w14:paraId="1475537F" w14:textId="77777777" w:rsidTr="009820E8">
        <w:trPr>
          <w:jc w:val="center"/>
        </w:trPr>
        <w:tc>
          <w:tcPr>
            <w:tcW w:w="1129" w:type="dxa"/>
            <w:vAlign w:val="center"/>
          </w:tcPr>
          <w:p w14:paraId="77914D14" w14:textId="40BF24D9" w:rsidR="0047035E" w:rsidRPr="0078511D" w:rsidRDefault="0047035E" w:rsidP="0078511D">
            <w:pPr>
              <w:adjustRightInd w:val="0"/>
              <w:snapToGrid w:val="0"/>
              <w:jc w:val="center"/>
              <w:rPr>
                <w:color w:val="000000"/>
                <w:kern w:val="0"/>
                <w:szCs w:val="21"/>
              </w:rPr>
            </w:pPr>
            <w:r w:rsidRPr="0078511D">
              <w:rPr>
                <w:color w:val="000000"/>
                <w:kern w:val="0"/>
                <w:szCs w:val="21"/>
              </w:rPr>
              <w:t>甲醛</w:t>
            </w:r>
          </w:p>
        </w:tc>
        <w:tc>
          <w:tcPr>
            <w:tcW w:w="1276" w:type="dxa"/>
            <w:vMerge/>
            <w:vAlign w:val="center"/>
          </w:tcPr>
          <w:p w14:paraId="1C46F1A7" w14:textId="68607439" w:rsidR="0047035E" w:rsidRPr="0078511D" w:rsidRDefault="0047035E" w:rsidP="0078511D">
            <w:pPr>
              <w:adjustRightInd w:val="0"/>
              <w:snapToGrid w:val="0"/>
              <w:jc w:val="center"/>
              <w:rPr>
                <w:rFonts w:ascii="宋体" w:hAnsi="宋体" w:cs="宋体"/>
                <w:color w:val="000000"/>
                <w:kern w:val="0"/>
                <w:szCs w:val="21"/>
              </w:rPr>
            </w:pPr>
          </w:p>
        </w:tc>
        <w:tc>
          <w:tcPr>
            <w:tcW w:w="1843" w:type="dxa"/>
            <w:vAlign w:val="center"/>
          </w:tcPr>
          <w:p w14:paraId="68B15108" w14:textId="264FE6CC" w:rsidR="0047035E" w:rsidRPr="0047035E" w:rsidRDefault="0047035E" w:rsidP="0078511D">
            <w:pPr>
              <w:adjustRightInd w:val="0"/>
              <w:snapToGrid w:val="0"/>
              <w:jc w:val="center"/>
              <w:rPr>
                <w:color w:val="000000"/>
                <w:kern w:val="0"/>
                <w:szCs w:val="21"/>
              </w:rPr>
            </w:pPr>
            <w:r w:rsidRPr="0047035E">
              <w:rPr>
                <w:color w:val="000000"/>
                <w:kern w:val="0"/>
                <w:szCs w:val="21"/>
              </w:rPr>
              <w:t>0.05</w:t>
            </w:r>
          </w:p>
        </w:tc>
        <w:tc>
          <w:tcPr>
            <w:tcW w:w="4586" w:type="dxa"/>
            <w:vMerge/>
            <w:vAlign w:val="center"/>
          </w:tcPr>
          <w:p w14:paraId="757E970A" w14:textId="77777777" w:rsidR="0047035E" w:rsidRPr="0078511D" w:rsidRDefault="0047035E" w:rsidP="0078511D">
            <w:pPr>
              <w:adjustRightInd w:val="0"/>
              <w:snapToGrid w:val="0"/>
              <w:jc w:val="center"/>
              <w:rPr>
                <w:rFonts w:ascii="宋体" w:hAnsi="宋体" w:cs="宋体"/>
                <w:color w:val="000000"/>
                <w:kern w:val="0"/>
                <w:szCs w:val="21"/>
              </w:rPr>
            </w:pPr>
          </w:p>
        </w:tc>
      </w:tr>
    </w:tbl>
    <w:p w14:paraId="62378E3D" w14:textId="27F40520" w:rsidR="0047035E" w:rsidRPr="00DB6F01" w:rsidRDefault="0047035E" w:rsidP="0047035E">
      <w:pPr>
        <w:tabs>
          <w:tab w:val="left" w:pos="7185"/>
        </w:tabs>
        <w:spacing w:beforeLines="50" w:before="120" w:line="360" w:lineRule="auto"/>
        <w:rPr>
          <w:b/>
          <w:bCs/>
          <w:color w:val="000000"/>
          <w:sz w:val="24"/>
          <w:u w:val="single"/>
        </w:rPr>
      </w:pPr>
      <w:r w:rsidRPr="00DB6F01">
        <w:rPr>
          <w:b/>
          <w:bCs/>
          <w:color w:val="000000"/>
          <w:sz w:val="24"/>
          <w:u w:val="single"/>
        </w:rPr>
        <w:t>4</w:t>
      </w:r>
      <w:r w:rsidRPr="00DB6F01">
        <w:rPr>
          <w:b/>
          <w:bCs/>
          <w:color w:val="000000"/>
          <w:sz w:val="24"/>
          <w:u w:val="single"/>
        </w:rPr>
        <w:t>、</w:t>
      </w:r>
      <w:r w:rsidRPr="00DB6F01">
        <w:rPr>
          <w:rFonts w:hint="eastAsia"/>
          <w:b/>
          <w:bCs/>
          <w:color w:val="000000"/>
          <w:sz w:val="24"/>
          <w:u w:val="single"/>
        </w:rPr>
        <w:t>大气环境影响预测与评价</w:t>
      </w:r>
    </w:p>
    <w:p w14:paraId="0C77867A" w14:textId="77FAB31F" w:rsidR="00F54954" w:rsidRPr="00DB6F01" w:rsidRDefault="002B62CE" w:rsidP="00F54954">
      <w:pPr>
        <w:widowControl/>
        <w:spacing w:line="360" w:lineRule="auto"/>
        <w:ind w:firstLineChars="200" w:firstLine="480"/>
        <w:rPr>
          <w:rFonts w:ascii="宋体" w:hAnsi="宋体" w:cs="宋体"/>
          <w:color w:val="000000"/>
          <w:kern w:val="0"/>
          <w:sz w:val="24"/>
          <w:u w:val="single"/>
        </w:rPr>
      </w:pPr>
      <w:r w:rsidRPr="00DB6F01">
        <w:rPr>
          <w:rFonts w:ascii="宋体" w:hAnsi="宋体" w:cs="宋体" w:hint="eastAsia"/>
          <w:color w:val="000000"/>
          <w:kern w:val="0"/>
          <w:sz w:val="24"/>
          <w:u w:val="single"/>
        </w:rPr>
        <w:t>（</w:t>
      </w:r>
      <w:r w:rsidRPr="00DB6F01">
        <w:rPr>
          <w:color w:val="000000"/>
          <w:kern w:val="0"/>
          <w:sz w:val="24"/>
          <w:u w:val="single"/>
        </w:rPr>
        <w:t>1</w:t>
      </w:r>
      <w:r w:rsidRPr="00DB6F01">
        <w:rPr>
          <w:rFonts w:ascii="宋体" w:hAnsi="宋体" w:cs="宋体" w:hint="eastAsia"/>
          <w:color w:val="000000"/>
          <w:kern w:val="0"/>
          <w:sz w:val="24"/>
          <w:u w:val="single"/>
        </w:rPr>
        <w:t>）</w:t>
      </w:r>
      <w:r w:rsidR="00F54954" w:rsidRPr="00DB6F01">
        <w:rPr>
          <w:rFonts w:ascii="宋体" w:hAnsi="宋体" w:cs="宋体" w:hint="eastAsia"/>
          <w:color w:val="000000"/>
          <w:kern w:val="0"/>
          <w:sz w:val="24"/>
          <w:u w:val="single"/>
        </w:rPr>
        <w:t>污染源排放清单</w:t>
      </w:r>
    </w:p>
    <w:p w14:paraId="363ABFD2" w14:textId="5B454BBD" w:rsidR="0047035E" w:rsidRPr="00DB6F01" w:rsidRDefault="0047035E" w:rsidP="00F54954">
      <w:pPr>
        <w:widowControl/>
        <w:spacing w:line="360" w:lineRule="auto"/>
        <w:ind w:firstLineChars="200" w:firstLine="480"/>
        <w:rPr>
          <w:rFonts w:ascii="宋体" w:hAnsi="宋体" w:cs="宋体"/>
          <w:color w:val="000000"/>
          <w:kern w:val="0"/>
          <w:sz w:val="24"/>
          <w:u w:val="single"/>
        </w:rPr>
      </w:pPr>
      <w:r w:rsidRPr="00DB6F01">
        <w:rPr>
          <w:rFonts w:ascii="宋体" w:hAnsi="宋体" w:cs="宋体"/>
          <w:color w:val="000000"/>
          <w:kern w:val="0"/>
          <w:sz w:val="24"/>
          <w:u w:val="single"/>
        </w:rPr>
        <w:t>项目</w:t>
      </w:r>
      <w:r w:rsidRPr="00DB6F01">
        <w:rPr>
          <w:rFonts w:ascii="宋体" w:hAnsi="宋体" w:cs="宋体" w:hint="eastAsia"/>
          <w:color w:val="000000"/>
          <w:kern w:val="0"/>
          <w:sz w:val="24"/>
          <w:u w:val="single"/>
        </w:rPr>
        <w:t>点</w:t>
      </w:r>
      <w:r w:rsidRPr="00DB6F01">
        <w:rPr>
          <w:rFonts w:ascii="宋体" w:hAnsi="宋体" w:cs="宋体"/>
          <w:color w:val="000000"/>
          <w:kern w:val="0"/>
          <w:sz w:val="24"/>
          <w:u w:val="single"/>
        </w:rPr>
        <w:t>源参数详见表</w:t>
      </w:r>
      <w:r w:rsidRPr="00DB6F01">
        <w:rPr>
          <w:color w:val="000000"/>
          <w:kern w:val="0"/>
          <w:sz w:val="24"/>
          <w:u w:val="single"/>
        </w:rPr>
        <w:t>12</w:t>
      </w:r>
      <w:r w:rsidRPr="00DB6F01">
        <w:rPr>
          <w:rFonts w:ascii="宋体" w:hAnsi="宋体" w:cs="宋体" w:hint="eastAsia"/>
          <w:color w:val="000000"/>
          <w:kern w:val="0"/>
          <w:sz w:val="24"/>
          <w:u w:val="single"/>
        </w:rPr>
        <w:t>。</w:t>
      </w:r>
    </w:p>
    <w:p w14:paraId="307BF0E9" w14:textId="01AD0A8F" w:rsidR="0047035E" w:rsidRPr="00DB6F01" w:rsidRDefault="0047035E" w:rsidP="0047035E">
      <w:pPr>
        <w:widowControl/>
        <w:spacing w:beforeLines="50" w:before="120" w:line="360" w:lineRule="auto"/>
        <w:jc w:val="center"/>
        <w:rPr>
          <w:rFonts w:hAnsi="宋体"/>
          <w:b/>
          <w:bCs/>
          <w:color w:val="000000"/>
          <w:u w:val="single"/>
        </w:rPr>
      </w:pPr>
      <w:r w:rsidRPr="00DB6F01">
        <w:rPr>
          <w:rFonts w:ascii="宋体" w:hAnsi="宋体" w:hint="eastAsia"/>
          <w:b/>
          <w:bCs/>
          <w:color w:val="000000"/>
          <w:u w:val="single"/>
        </w:rPr>
        <w:t>表</w:t>
      </w:r>
      <w:r w:rsidRPr="00DB6F01">
        <w:rPr>
          <w:b/>
          <w:bCs/>
          <w:color w:val="000000"/>
          <w:u w:val="single"/>
        </w:rPr>
        <w:t xml:space="preserve">12  </w:t>
      </w:r>
      <w:r w:rsidRPr="00DB6F01">
        <w:rPr>
          <w:rFonts w:hAnsi="宋体"/>
          <w:b/>
          <w:bCs/>
          <w:color w:val="000000"/>
          <w:u w:val="single"/>
        </w:rPr>
        <w:t>项目</w:t>
      </w:r>
      <w:r w:rsidRPr="00DB6F01">
        <w:rPr>
          <w:rFonts w:hAnsi="宋体" w:hint="eastAsia"/>
          <w:b/>
          <w:bCs/>
          <w:color w:val="000000"/>
          <w:u w:val="single"/>
        </w:rPr>
        <w:t>点</w:t>
      </w:r>
      <w:r w:rsidRPr="00DB6F01">
        <w:rPr>
          <w:rFonts w:hAnsi="宋体"/>
          <w:b/>
          <w:bCs/>
          <w:color w:val="000000"/>
          <w:u w:val="single"/>
        </w:rPr>
        <w:t>源参数表</w:t>
      </w:r>
    </w:p>
    <w:tbl>
      <w:tblPr>
        <w:tblW w:w="880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000" w:firstRow="0" w:lastRow="0" w:firstColumn="0" w:lastColumn="0" w:noHBand="0" w:noVBand="0"/>
      </w:tblPr>
      <w:tblGrid>
        <w:gridCol w:w="691"/>
        <w:gridCol w:w="702"/>
        <w:gridCol w:w="861"/>
        <w:gridCol w:w="862"/>
        <w:gridCol w:w="663"/>
        <w:gridCol w:w="663"/>
        <w:gridCol w:w="930"/>
        <w:gridCol w:w="687"/>
        <w:gridCol w:w="686"/>
        <w:gridCol w:w="626"/>
        <w:gridCol w:w="717"/>
        <w:gridCol w:w="717"/>
      </w:tblGrid>
      <w:tr w:rsidR="003D368D" w:rsidRPr="00DB6F01" w14:paraId="722BCD9D" w14:textId="77777777" w:rsidTr="005F710D">
        <w:trPr>
          <w:trHeight w:val="519"/>
        </w:trPr>
        <w:tc>
          <w:tcPr>
            <w:tcW w:w="691" w:type="dxa"/>
            <w:vMerge w:val="restart"/>
            <w:vAlign w:val="center"/>
          </w:tcPr>
          <w:p w14:paraId="0567054B" w14:textId="77777777" w:rsidR="003D368D" w:rsidRPr="00DB6F01" w:rsidRDefault="003D368D" w:rsidP="009D04AB">
            <w:pPr>
              <w:widowControl/>
              <w:jc w:val="center"/>
              <w:textAlignment w:val="center"/>
              <w:rPr>
                <w:szCs w:val="21"/>
                <w:u w:val="single"/>
              </w:rPr>
            </w:pPr>
            <w:r w:rsidRPr="00DB6F01">
              <w:rPr>
                <w:kern w:val="0"/>
                <w:szCs w:val="21"/>
                <w:u w:val="single"/>
                <w:lang w:bidi="ar"/>
              </w:rPr>
              <w:t>编号</w:t>
            </w:r>
          </w:p>
        </w:tc>
        <w:tc>
          <w:tcPr>
            <w:tcW w:w="702" w:type="dxa"/>
            <w:vMerge w:val="restart"/>
            <w:vAlign w:val="center"/>
          </w:tcPr>
          <w:p w14:paraId="5C42B236" w14:textId="77777777" w:rsidR="003D368D" w:rsidRPr="00DB6F01" w:rsidRDefault="003D368D" w:rsidP="009D04AB">
            <w:pPr>
              <w:widowControl/>
              <w:jc w:val="center"/>
              <w:textAlignment w:val="center"/>
              <w:rPr>
                <w:szCs w:val="21"/>
                <w:u w:val="single"/>
              </w:rPr>
            </w:pPr>
            <w:r w:rsidRPr="00DB6F01">
              <w:rPr>
                <w:kern w:val="0"/>
                <w:szCs w:val="21"/>
                <w:u w:val="single"/>
                <w:lang w:bidi="ar"/>
              </w:rPr>
              <w:t>名称</w:t>
            </w:r>
          </w:p>
        </w:tc>
        <w:tc>
          <w:tcPr>
            <w:tcW w:w="1723" w:type="dxa"/>
            <w:gridSpan w:val="2"/>
            <w:vAlign w:val="center"/>
          </w:tcPr>
          <w:p w14:paraId="05BBA2A7" w14:textId="77777777" w:rsidR="003D368D" w:rsidRPr="00DB6F01" w:rsidRDefault="003D368D" w:rsidP="009D04AB">
            <w:pPr>
              <w:widowControl/>
              <w:jc w:val="center"/>
              <w:textAlignment w:val="center"/>
              <w:rPr>
                <w:szCs w:val="21"/>
                <w:u w:val="single"/>
              </w:rPr>
            </w:pPr>
            <w:r w:rsidRPr="00DB6F01">
              <w:rPr>
                <w:kern w:val="0"/>
                <w:szCs w:val="21"/>
                <w:u w:val="single"/>
                <w:lang w:bidi="ar"/>
              </w:rPr>
              <w:t>排气筒底部中心坐标（</w:t>
            </w:r>
            <w:r w:rsidRPr="00DB6F01">
              <w:rPr>
                <w:kern w:val="0"/>
                <w:szCs w:val="21"/>
                <w:u w:val="single"/>
                <w:lang w:bidi="ar"/>
              </w:rPr>
              <w:t>m</w:t>
            </w:r>
            <w:r w:rsidRPr="00DB6F01">
              <w:rPr>
                <w:rStyle w:val="font31"/>
                <w:rFonts w:hint="default"/>
                <w:szCs w:val="21"/>
                <w:u w:val="single"/>
                <w:lang w:bidi="ar"/>
              </w:rPr>
              <w:t>）</w:t>
            </w:r>
          </w:p>
        </w:tc>
        <w:tc>
          <w:tcPr>
            <w:tcW w:w="663" w:type="dxa"/>
            <w:vMerge w:val="restart"/>
            <w:vAlign w:val="center"/>
          </w:tcPr>
          <w:p w14:paraId="7799B23D" w14:textId="77777777" w:rsidR="003D368D" w:rsidRPr="00DB6F01" w:rsidRDefault="003D368D" w:rsidP="009D04AB">
            <w:pPr>
              <w:widowControl/>
              <w:jc w:val="center"/>
              <w:textAlignment w:val="center"/>
              <w:rPr>
                <w:szCs w:val="21"/>
                <w:u w:val="single"/>
              </w:rPr>
            </w:pPr>
            <w:r w:rsidRPr="00DB6F01">
              <w:rPr>
                <w:kern w:val="0"/>
                <w:szCs w:val="21"/>
                <w:u w:val="single"/>
                <w:lang w:bidi="ar"/>
              </w:rPr>
              <w:t>排气筒高度</w:t>
            </w:r>
            <w:r w:rsidRPr="00DB6F01">
              <w:rPr>
                <w:kern w:val="0"/>
                <w:szCs w:val="21"/>
                <w:u w:val="single"/>
                <w:lang w:bidi="ar"/>
              </w:rPr>
              <w:t>/m</w:t>
            </w:r>
          </w:p>
        </w:tc>
        <w:tc>
          <w:tcPr>
            <w:tcW w:w="663" w:type="dxa"/>
            <w:vMerge w:val="restart"/>
            <w:vAlign w:val="center"/>
          </w:tcPr>
          <w:p w14:paraId="5E57C059" w14:textId="77777777" w:rsidR="003D368D" w:rsidRPr="00DB6F01" w:rsidRDefault="003D368D" w:rsidP="009D04AB">
            <w:pPr>
              <w:widowControl/>
              <w:jc w:val="center"/>
              <w:textAlignment w:val="center"/>
              <w:rPr>
                <w:szCs w:val="21"/>
                <w:u w:val="single"/>
              </w:rPr>
            </w:pPr>
            <w:r w:rsidRPr="00DB6F01">
              <w:rPr>
                <w:kern w:val="0"/>
                <w:szCs w:val="21"/>
                <w:u w:val="single"/>
                <w:lang w:bidi="ar"/>
              </w:rPr>
              <w:t>排气筒出口内径</w:t>
            </w:r>
            <w:r w:rsidRPr="00DB6F01">
              <w:rPr>
                <w:kern w:val="0"/>
                <w:szCs w:val="21"/>
                <w:u w:val="single"/>
                <w:lang w:bidi="ar"/>
              </w:rPr>
              <w:t>/m</w:t>
            </w:r>
          </w:p>
        </w:tc>
        <w:tc>
          <w:tcPr>
            <w:tcW w:w="930" w:type="dxa"/>
            <w:vMerge w:val="restart"/>
            <w:vAlign w:val="center"/>
          </w:tcPr>
          <w:p w14:paraId="677B0FA4" w14:textId="77777777" w:rsidR="003D368D" w:rsidRPr="00DB6F01" w:rsidRDefault="003D368D" w:rsidP="009D04AB">
            <w:pPr>
              <w:widowControl/>
              <w:jc w:val="center"/>
              <w:textAlignment w:val="center"/>
              <w:rPr>
                <w:kern w:val="0"/>
                <w:szCs w:val="21"/>
                <w:u w:val="single"/>
                <w:lang w:bidi="ar"/>
              </w:rPr>
            </w:pPr>
            <w:r w:rsidRPr="00DB6F01">
              <w:rPr>
                <w:kern w:val="0"/>
                <w:szCs w:val="21"/>
                <w:u w:val="single"/>
                <w:lang w:bidi="ar"/>
              </w:rPr>
              <w:t>烟气</w:t>
            </w:r>
          </w:p>
          <w:p w14:paraId="7713E356" w14:textId="77777777" w:rsidR="003D368D" w:rsidRPr="00DB6F01" w:rsidRDefault="003D368D" w:rsidP="009D04AB">
            <w:pPr>
              <w:widowControl/>
              <w:jc w:val="center"/>
              <w:textAlignment w:val="center"/>
              <w:rPr>
                <w:szCs w:val="21"/>
                <w:u w:val="single"/>
              </w:rPr>
            </w:pPr>
            <w:r w:rsidRPr="00DB6F01">
              <w:rPr>
                <w:kern w:val="0"/>
                <w:szCs w:val="21"/>
                <w:u w:val="single"/>
                <w:lang w:bidi="ar"/>
              </w:rPr>
              <w:t>流</w:t>
            </w:r>
            <w:r w:rsidRPr="00DB6F01">
              <w:rPr>
                <w:rFonts w:hint="eastAsia"/>
                <w:kern w:val="0"/>
                <w:szCs w:val="21"/>
                <w:u w:val="single"/>
                <w:lang w:bidi="ar"/>
              </w:rPr>
              <w:t>量</w:t>
            </w:r>
            <w:r w:rsidRPr="00DB6F01">
              <w:rPr>
                <w:rStyle w:val="font31"/>
                <w:rFonts w:hint="default"/>
                <w:szCs w:val="21"/>
                <w:u w:val="single"/>
                <w:lang w:bidi="ar"/>
              </w:rPr>
              <w:t>（</w:t>
            </w:r>
            <w:r w:rsidRPr="00DB6F01">
              <w:rPr>
                <w:kern w:val="0"/>
                <w:szCs w:val="21"/>
                <w:u w:val="single"/>
                <w:lang w:bidi="ar"/>
              </w:rPr>
              <w:t>m</w:t>
            </w:r>
            <w:r w:rsidRPr="00DB6F01">
              <w:rPr>
                <w:rFonts w:hint="eastAsia"/>
                <w:kern w:val="0"/>
                <w:szCs w:val="21"/>
                <w:u w:val="single"/>
                <w:vertAlign w:val="superscript"/>
                <w:lang w:bidi="ar"/>
              </w:rPr>
              <w:t>3</w:t>
            </w:r>
            <w:r w:rsidRPr="00DB6F01">
              <w:rPr>
                <w:kern w:val="0"/>
                <w:szCs w:val="21"/>
                <w:u w:val="single"/>
                <w:lang w:bidi="ar"/>
              </w:rPr>
              <w:t>/</w:t>
            </w:r>
            <w:r w:rsidRPr="00DB6F01">
              <w:rPr>
                <w:rFonts w:hint="eastAsia"/>
                <w:kern w:val="0"/>
                <w:szCs w:val="21"/>
                <w:u w:val="single"/>
                <w:lang w:bidi="ar"/>
              </w:rPr>
              <w:t>h</w:t>
            </w:r>
            <w:r w:rsidRPr="00DB6F01">
              <w:rPr>
                <w:rStyle w:val="font31"/>
                <w:rFonts w:hint="default"/>
                <w:szCs w:val="21"/>
                <w:u w:val="single"/>
                <w:lang w:bidi="ar"/>
              </w:rPr>
              <w:t>）</w:t>
            </w:r>
          </w:p>
        </w:tc>
        <w:tc>
          <w:tcPr>
            <w:tcW w:w="687" w:type="dxa"/>
            <w:vMerge w:val="restart"/>
            <w:vAlign w:val="center"/>
          </w:tcPr>
          <w:p w14:paraId="51055580" w14:textId="77777777" w:rsidR="003D368D" w:rsidRPr="00DB6F01" w:rsidRDefault="003D368D" w:rsidP="009D04AB">
            <w:pPr>
              <w:widowControl/>
              <w:jc w:val="center"/>
              <w:textAlignment w:val="center"/>
              <w:rPr>
                <w:szCs w:val="21"/>
                <w:u w:val="single"/>
              </w:rPr>
            </w:pPr>
            <w:r w:rsidRPr="00DB6F01">
              <w:rPr>
                <w:kern w:val="0"/>
                <w:szCs w:val="21"/>
                <w:u w:val="single"/>
                <w:lang w:bidi="ar"/>
              </w:rPr>
              <w:t>烟气温度</w:t>
            </w:r>
            <w:r w:rsidRPr="00DB6F01">
              <w:rPr>
                <w:kern w:val="0"/>
                <w:szCs w:val="21"/>
                <w:u w:val="single"/>
                <w:lang w:bidi="ar"/>
              </w:rPr>
              <w:t>/</w:t>
            </w:r>
            <w:r w:rsidRPr="00DB6F01">
              <w:rPr>
                <w:rStyle w:val="font31"/>
                <w:rFonts w:hint="default"/>
                <w:szCs w:val="21"/>
                <w:u w:val="single"/>
                <w:lang w:bidi="ar"/>
              </w:rPr>
              <w:t>℃</w:t>
            </w:r>
          </w:p>
        </w:tc>
        <w:tc>
          <w:tcPr>
            <w:tcW w:w="686" w:type="dxa"/>
            <w:vMerge w:val="restart"/>
            <w:vAlign w:val="center"/>
          </w:tcPr>
          <w:p w14:paraId="54ADE1B2" w14:textId="77777777" w:rsidR="003D368D" w:rsidRPr="00DB6F01" w:rsidRDefault="003D368D" w:rsidP="009D04AB">
            <w:pPr>
              <w:widowControl/>
              <w:jc w:val="center"/>
              <w:textAlignment w:val="center"/>
              <w:rPr>
                <w:szCs w:val="21"/>
                <w:u w:val="single"/>
              </w:rPr>
            </w:pPr>
            <w:r w:rsidRPr="00DB6F01">
              <w:rPr>
                <w:kern w:val="0"/>
                <w:szCs w:val="21"/>
                <w:u w:val="single"/>
                <w:lang w:bidi="ar"/>
              </w:rPr>
              <w:t>年排放小时数</w:t>
            </w:r>
            <w:r w:rsidRPr="00DB6F01">
              <w:rPr>
                <w:kern w:val="0"/>
                <w:szCs w:val="21"/>
                <w:u w:val="single"/>
                <w:lang w:bidi="ar"/>
              </w:rPr>
              <w:t>/h</w:t>
            </w:r>
          </w:p>
        </w:tc>
        <w:tc>
          <w:tcPr>
            <w:tcW w:w="626" w:type="dxa"/>
            <w:vMerge w:val="restart"/>
            <w:vAlign w:val="center"/>
          </w:tcPr>
          <w:p w14:paraId="2DB84D78" w14:textId="77777777" w:rsidR="003D368D" w:rsidRPr="00DB6F01" w:rsidRDefault="003D368D" w:rsidP="009D04AB">
            <w:pPr>
              <w:widowControl/>
              <w:jc w:val="center"/>
              <w:textAlignment w:val="center"/>
              <w:rPr>
                <w:szCs w:val="21"/>
                <w:u w:val="single"/>
              </w:rPr>
            </w:pPr>
            <w:r w:rsidRPr="00DB6F01">
              <w:rPr>
                <w:kern w:val="0"/>
                <w:szCs w:val="21"/>
                <w:u w:val="single"/>
                <w:lang w:bidi="ar"/>
              </w:rPr>
              <w:t>排放工况</w:t>
            </w:r>
          </w:p>
        </w:tc>
        <w:tc>
          <w:tcPr>
            <w:tcW w:w="1434" w:type="dxa"/>
            <w:gridSpan w:val="2"/>
            <w:vMerge w:val="restart"/>
            <w:vAlign w:val="center"/>
          </w:tcPr>
          <w:p w14:paraId="1280CC56" w14:textId="77777777" w:rsidR="003D368D" w:rsidRPr="00DB6F01" w:rsidRDefault="003D368D" w:rsidP="009D04AB">
            <w:pPr>
              <w:widowControl/>
              <w:jc w:val="center"/>
              <w:textAlignment w:val="center"/>
              <w:rPr>
                <w:szCs w:val="21"/>
                <w:u w:val="single"/>
              </w:rPr>
            </w:pPr>
            <w:r w:rsidRPr="00DB6F01">
              <w:rPr>
                <w:kern w:val="0"/>
                <w:szCs w:val="21"/>
                <w:u w:val="single"/>
                <w:lang w:bidi="ar"/>
              </w:rPr>
              <w:t>污染物排放速率</w:t>
            </w:r>
            <w:r w:rsidRPr="00DB6F01">
              <w:rPr>
                <w:kern w:val="0"/>
                <w:szCs w:val="21"/>
                <w:u w:val="single"/>
                <w:lang w:bidi="ar"/>
              </w:rPr>
              <w:t>(kg/h)</w:t>
            </w:r>
          </w:p>
        </w:tc>
      </w:tr>
      <w:tr w:rsidR="003D368D" w:rsidRPr="00DB6F01" w14:paraId="2E34046A" w14:textId="77777777" w:rsidTr="005F710D">
        <w:trPr>
          <w:trHeight w:val="239"/>
        </w:trPr>
        <w:tc>
          <w:tcPr>
            <w:tcW w:w="691" w:type="dxa"/>
            <w:vMerge/>
            <w:vAlign w:val="center"/>
          </w:tcPr>
          <w:p w14:paraId="157C0017" w14:textId="77777777" w:rsidR="003D368D" w:rsidRPr="00DB6F01" w:rsidRDefault="003D368D" w:rsidP="009D04AB">
            <w:pPr>
              <w:jc w:val="center"/>
              <w:rPr>
                <w:szCs w:val="21"/>
                <w:u w:val="single"/>
              </w:rPr>
            </w:pPr>
          </w:p>
        </w:tc>
        <w:tc>
          <w:tcPr>
            <w:tcW w:w="702" w:type="dxa"/>
            <w:vMerge/>
            <w:vAlign w:val="center"/>
          </w:tcPr>
          <w:p w14:paraId="511C362A" w14:textId="77777777" w:rsidR="003D368D" w:rsidRPr="00DB6F01" w:rsidRDefault="003D368D" w:rsidP="009D04AB">
            <w:pPr>
              <w:jc w:val="center"/>
              <w:rPr>
                <w:szCs w:val="21"/>
                <w:u w:val="single"/>
              </w:rPr>
            </w:pPr>
          </w:p>
        </w:tc>
        <w:tc>
          <w:tcPr>
            <w:tcW w:w="861" w:type="dxa"/>
            <w:vAlign w:val="center"/>
          </w:tcPr>
          <w:p w14:paraId="4FFE3724" w14:textId="77777777" w:rsidR="003D368D" w:rsidRPr="00DB6F01" w:rsidRDefault="003D368D" w:rsidP="009D04AB">
            <w:pPr>
              <w:widowControl/>
              <w:jc w:val="center"/>
              <w:textAlignment w:val="center"/>
              <w:rPr>
                <w:szCs w:val="21"/>
                <w:u w:val="single"/>
              </w:rPr>
            </w:pPr>
            <w:r w:rsidRPr="00DB6F01">
              <w:rPr>
                <w:kern w:val="0"/>
                <w:szCs w:val="21"/>
                <w:u w:val="single"/>
                <w:lang w:bidi="ar"/>
              </w:rPr>
              <w:t>X</w:t>
            </w:r>
          </w:p>
        </w:tc>
        <w:tc>
          <w:tcPr>
            <w:tcW w:w="862" w:type="dxa"/>
            <w:vAlign w:val="center"/>
          </w:tcPr>
          <w:p w14:paraId="17BDAE48" w14:textId="182B4B8E" w:rsidR="003D368D" w:rsidRPr="00DB6F01" w:rsidRDefault="003D368D" w:rsidP="009D04AB">
            <w:pPr>
              <w:widowControl/>
              <w:jc w:val="center"/>
              <w:textAlignment w:val="center"/>
              <w:rPr>
                <w:szCs w:val="21"/>
                <w:u w:val="single"/>
              </w:rPr>
            </w:pPr>
            <w:r w:rsidRPr="00DB6F01">
              <w:rPr>
                <w:kern w:val="0"/>
                <w:szCs w:val="21"/>
                <w:u w:val="single"/>
                <w:lang w:bidi="ar"/>
              </w:rPr>
              <w:t>Y</w:t>
            </w:r>
          </w:p>
        </w:tc>
        <w:tc>
          <w:tcPr>
            <w:tcW w:w="663" w:type="dxa"/>
            <w:vMerge/>
            <w:vAlign w:val="center"/>
          </w:tcPr>
          <w:p w14:paraId="6D9F4B08" w14:textId="77777777" w:rsidR="003D368D" w:rsidRPr="00DB6F01" w:rsidRDefault="003D368D" w:rsidP="009D04AB">
            <w:pPr>
              <w:jc w:val="center"/>
              <w:rPr>
                <w:szCs w:val="21"/>
                <w:u w:val="single"/>
              </w:rPr>
            </w:pPr>
          </w:p>
        </w:tc>
        <w:tc>
          <w:tcPr>
            <w:tcW w:w="663" w:type="dxa"/>
            <w:vMerge/>
            <w:vAlign w:val="center"/>
          </w:tcPr>
          <w:p w14:paraId="130E60CE" w14:textId="77777777" w:rsidR="003D368D" w:rsidRPr="00DB6F01" w:rsidRDefault="003D368D" w:rsidP="009D04AB">
            <w:pPr>
              <w:jc w:val="center"/>
              <w:rPr>
                <w:szCs w:val="21"/>
                <w:u w:val="single"/>
              </w:rPr>
            </w:pPr>
          </w:p>
        </w:tc>
        <w:tc>
          <w:tcPr>
            <w:tcW w:w="930" w:type="dxa"/>
            <w:vMerge/>
            <w:vAlign w:val="center"/>
          </w:tcPr>
          <w:p w14:paraId="29A46BB8" w14:textId="77777777" w:rsidR="003D368D" w:rsidRPr="00DB6F01" w:rsidRDefault="003D368D" w:rsidP="009D04AB">
            <w:pPr>
              <w:jc w:val="center"/>
              <w:rPr>
                <w:szCs w:val="21"/>
                <w:u w:val="single"/>
              </w:rPr>
            </w:pPr>
          </w:p>
        </w:tc>
        <w:tc>
          <w:tcPr>
            <w:tcW w:w="687" w:type="dxa"/>
            <w:vMerge/>
            <w:vAlign w:val="center"/>
          </w:tcPr>
          <w:p w14:paraId="23C5441E" w14:textId="77777777" w:rsidR="003D368D" w:rsidRPr="00DB6F01" w:rsidRDefault="003D368D" w:rsidP="009D04AB">
            <w:pPr>
              <w:jc w:val="center"/>
              <w:rPr>
                <w:szCs w:val="21"/>
                <w:u w:val="single"/>
              </w:rPr>
            </w:pPr>
          </w:p>
        </w:tc>
        <w:tc>
          <w:tcPr>
            <w:tcW w:w="686" w:type="dxa"/>
            <w:vMerge/>
            <w:vAlign w:val="center"/>
          </w:tcPr>
          <w:p w14:paraId="61D2F74E" w14:textId="77777777" w:rsidR="003D368D" w:rsidRPr="00DB6F01" w:rsidRDefault="003D368D" w:rsidP="009D04AB">
            <w:pPr>
              <w:jc w:val="center"/>
              <w:rPr>
                <w:szCs w:val="21"/>
                <w:u w:val="single"/>
              </w:rPr>
            </w:pPr>
          </w:p>
        </w:tc>
        <w:tc>
          <w:tcPr>
            <w:tcW w:w="626" w:type="dxa"/>
            <w:vMerge/>
            <w:vAlign w:val="center"/>
          </w:tcPr>
          <w:p w14:paraId="75666551" w14:textId="77777777" w:rsidR="003D368D" w:rsidRPr="00DB6F01" w:rsidRDefault="003D368D" w:rsidP="009D04AB">
            <w:pPr>
              <w:jc w:val="center"/>
              <w:rPr>
                <w:szCs w:val="21"/>
                <w:u w:val="single"/>
              </w:rPr>
            </w:pPr>
          </w:p>
        </w:tc>
        <w:tc>
          <w:tcPr>
            <w:tcW w:w="1434" w:type="dxa"/>
            <w:gridSpan w:val="2"/>
            <w:vMerge/>
            <w:vAlign w:val="center"/>
          </w:tcPr>
          <w:p w14:paraId="4DC58960" w14:textId="71F08D99" w:rsidR="003D368D" w:rsidRPr="00DB6F01" w:rsidRDefault="003D368D" w:rsidP="009D04AB">
            <w:pPr>
              <w:widowControl/>
              <w:jc w:val="center"/>
              <w:textAlignment w:val="center"/>
              <w:rPr>
                <w:szCs w:val="21"/>
                <w:u w:val="single"/>
              </w:rPr>
            </w:pPr>
          </w:p>
        </w:tc>
      </w:tr>
      <w:tr w:rsidR="002A4C94" w:rsidRPr="00DB6F01" w14:paraId="2FFA08E3" w14:textId="77777777" w:rsidTr="005F710D">
        <w:trPr>
          <w:trHeight w:val="239"/>
        </w:trPr>
        <w:tc>
          <w:tcPr>
            <w:tcW w:w="691" w:type="dxa"/>
            <w:vMerge w:val="restart"/>
            <w:vAlign w:val="center"/>
          </w:tcPr>
          <w:p w14:paraId="1AE3E0A1" w14:textId="4852C4D8" w:rsidR="002A4C94" w:rsidRPr="00DB6F01" w:rsidRDefault="002A4C94" w:rsidP="002A4C94">
            <w:pPr>
              <w:jc w:val="center"/>
              <w:rPr>
                <w:szCs w:val="21"/>
                <w:u w:val="single"/>
              </w:rPr>
            </w:pPr>
            <w:r w:rsidRPr="00DB6F01">
              <w:rPr>
                <w:rFonts w:hint="eastAsia"/>
                <w:szCs w:val="21"/>
                <w:u w:val="single"/>
              </w:rPr>
              <w:t>D</w:t>
            </w:r>
            <w:r w:rsidRPr="00DB6F01">
              <w:rPr>
                <w:szCs w:val="21"/>
                <w:u w:val="single"/>
              </w:rPr>
              <w:t>A001</w:t>
            </w:r>
          </w:p>
        </w:tc>
        <w:tc>
          <w:tcPr>
            <w:tcW w:w="702" w:type="dxa"/>
            <w:vMerge w:val="restart"/>
            <w:vAlign w:val="center"/>
          </w:tcPr>
          <w:p w14:paraId="332D3949" w14:textId="4D9F186A" w:rsidR="002A4C94" w:rsidRPr="00DB6F01" w:rsidRDefault="002A4C94" w:rsidP="002A4C94">
            <w:pPr>
              <w:jc w:val="center"/>
              <w:rPr>
                <w:szCs w:val="21"/>
                <w:u w:val="single"/>
              </w:rPr>
            </w:pPr>
            <w:r w:rsidRPr="00DB6F01">
              <w:rPr>
                <w:rFonts w:hint="eastAsia"/>
                <w:szCs w:val="21"/>
                <w:u w:val="single"/>
              </w:rPr>
              <w:t>锅炉排气筒</w:t>
            </w:r>
          </w:p>
        </w:tc>
        <w:tc>
          <w:tcPr>
            <w:tcW w:w="861" w:type="dxa"/>
            <w:vMerge w:val="restart"/>
            <w:vAlign w:val="center"/>
          </w:tcPr>
          <w:p w14:paraId="03256412" w14:textId="77777777" w:rsidR="002A4C94" w:rsidRPr="00DB6F01" w:rsidRDefault="002A4C94" w:rsidP="002A4C94">
            <w:pPr>
              <w:widowControl/>
              <w:jc w:val="center"/>
              <w:textAlignment w:val="center"/>
              <w:rPr>
                <w:kern w:val="0"/>
                <w:szCs w:val="21"/>
                <w:u w:val="single"/>
                <w:lang w:bidi="ar"/>
              </w:rPr>
            </w:pPr>
            <w:r w:rsidRPr="00DB6F01">
              <w:rPr>
                <w:kern w:val="0"/>
                <w:szCs w:val="21"/>
                <w:u w:val="single"/>
                <w:lang w:bidi="ar"/>
              </w:rPr>
              <w:t>-358</w:t>
            </w:r>
          </w:p>
          <w:p w14:paraId="68FB7338" w14:textId="3A3E4D39" w:rsidR="002A4C94" w:rsidRPr="00DB6F01" w:rsidRDefault="002A4C94" w:rsidP="002A4C94">
            <w:pPr>
              <w:widowControl/>
              <w:jc w:val="center"/>
              <w:textAlignment w:val="center"/>
              <w:rPr>
                <w:kern w:val="0"/>
                <w:szCs w:val="21"/>
                <w:u w:val="single"/>
                <w:lang w:bidi="ar"/>
              </w:rPr>
            </w:pPr>
            <w:r w:rsidRPr="00DB6F01">
              <w:rPr>
                <w:kern w:val="0"/>
                <w:szCs w:val="21"/>
                <w:u w:val="single"/>
                <w:lang w:bidi="ar"/>
              </w:rPr>
              <w:t>61.64</w:t>
            </w:r>
          </w:p>
        </w:tc>
        <w:tc>
          <w:tcPr>
            <w:tcW w:w="862" w:type="dxa"/>
            <w:vMerge w:val="restart"/>
            <w:vAlign w:val="center"/>
          </w:tcPr>
          <w:p w14:paraId="1180130C" w14:textId="4B15187B" w:rsidR="002A4C94" w:rsidRPr="00DB6F01" w:rsidRDefault="002A4C94" w:rsidP="002A4C94">
            <w:pPr>
              <w:widowControl/>
              <w:jc w:val="center"/>
              <w:textAlignment w:val="center"/>
              <w:rPr>
                <w:kern w:val="0"/>
                <w:szCs w:val="21"/>
                <w:u w:val="single"/>
                <w:lang w:bidi="ar"/>
              </w:rPr>
            </w:pPr>
            <w:r w:rsidRPr="00DB6F01">
              <w:rPr>
                <w:kern w:val="0"/>
                <w:szCs w:val="21"/>
                <w:u w:val="single"/>
                <w:lang w:bidi="ar"/>
              </w:rPr>
              <w:t>2888815.83</w:t>
            </w:r>
          </w:p>
        </w:tc>
        <w:tc>
          <w:tcPr>
            <w:tcW w:w="663" w:type="dxa"/>
            <w:vMerge w:val="restart"/>
            <w:vAlign w:val="center"/>
          </w:tcPr>
          <w:p w14:paraId="111FD78D" w14:textId="754A2F1C" w:rsidR="002A4C94" w:rsidRPr="00DB6F01" w:rsidRDefault="002A4C94" w:rsidP="002A4C94">
            <w:pPr>
              <w:jc w:val="center"/>
              <w:rPr>
                <w:szCs w:val="21"/>
                <w:u w:val="single"/>
              </w:rPr>
            </w:pPr>
            <w:r w:rsidRPr="00DB6F01">
              <w:rPr>
                <w:szCs w:val="21"/>
                <w:u w:val="single"/>
              </w:rPr>
              <w:t>20</w:t>
            </w:r>
          </w:p>
        </w:tc>
        <w:tc>
          <w:tcPr>
            <w:tcW w:w="663" w:type="dxa"/>
            <w:vMerge w:val="restart"/>
            <w:vAlign w:val="center"/>
          </w:tcPr>
          <w:p w14:paraId="0D9D032F" w14:textId="7CC8DB74" w:rsidR="002A4C94" w:rsidRPr="00DB6F01" w:rsidRDefault="002A4C94" w:rsidP="002A4C94">
            <w:pPr>
              <w:jc w:val="center"/>
              <w:rPr>
                <w:szCs w:val="21"/>
                <w:u w:val="single"/>
              </w:rPr>
            </w:pPr>
            <w:r w:rsidRPr="00DB6F01">
              <w:rPr>
                <w:rFonts w:hint="eastAsia"/>
                <w:szCs w:val="21"/>
                <w:u w:val="single"/>
              </w:rPr>
              <w:t>0</w:t>
            </w:r>
            <w:r w:rsidRPr="00DB6F01">
              <w:rPr>
                <w:szCs w:val="21"/>
                <w:u w:val="single"/>
              </w:rPr>
              <w:t>.4</w:t>
            </w:r>
          </w:p>
        </w:tc>
        <w:tc>
          <w:tcPr>
            <w:tcW w:w="930" w:type="dxa"/>
            <w:vMerge w:val="restart"/>
            <w:vAlign w:val="center"/>
          </w:tcPr>
          <w:p w14:paraId="5B8FD613" w14:textId="2461D286" w:rsidR="002A4C94" w:rsidRPr="00DB6F01" w:rsidRDefault="002A4C94" w:rsidP="002A4C94">
            <w:pPr>
              <w:jc w:val="center"/>
              <w:rPr>
                <w:szCs w:val="21"/>
                <w:u w:val="single"/>
              </w:rPr>
            </w:pPr>
            <w:r w:rsidRPr="00DB6F01">
              <w:rPr>
                <w:rFonts w:hint="eastAsia"/>
                <w:u w:val="single"/>
              </w:rPr>
              <w:t>187.2</w:t>
            </w:r>
          </w:p>
        </w:tc>
        <w:tc>
          <w:tcPr>
            <w:tcW w:w="687" w:type="dxa"/>
            <w:vMerge w:val="restart"/>
            <w:vAlign w:val="center"/>
          </w:tcPr>
          <w:p w14:paraId="381472FD" w14:textId="710F3B89" w:rsidR="002A4C94" w:rsidRPr="00DB6F01" w:rsidRDefault="002A4C94" w:rsidP="002A4C94">
            <w:pPr>
              <w:jc w:val="center"/>
              <w:rPr>
                <w:szCs w:val="21"/>
                <w:u w:val="single"/>
              </w:rPr>
            </w:pPr>
            <w:r w:rsidRPr="00DB6F01">
              <w:rPr>
                <w:rFonts w:hint="eastAsia"/>
                <w:szCs w:val="21"/>
                <w:u w:val="single"/>
              </w:rPr>
              <w:t>1</w:t>
            </w:r>
            <w:r w:rsidRPr="00DB6F01">
              <w:rPr>
                <w:szCs w:val="21"/>
                <w:u w:val="single"/>
              </w:rPr>
              <w:t>00</w:t>
            </w:r>
          </w:p>
        </w:tc>
        <w:tc>
          <w:tcPr>
            <w:tcW w:w="686" w:type="dxa"/>
            <w:vMerge w:val="restart"/>
            <w:vAlign w:val="center"/>
          </w:tcPr>
          <w:p w14:paraId="038C36D2" w14:textId="7BF134F2" w:rsidR="002A4C94" w:rsidRPr="00DB6F01" w:rsidRDefault="002A4C94" w:rsidP="002A4C94">
            <w:pPr>
              <w:jc w:val="center"/>
              <w:rPr>
                <w:szCs w:val="21"/>
                <w:u w:val="single"/>
              </w:rPr>
            </w:pPr>
            <w:r w:rsidRPr="00DB6F01">
              <w:rPr>
                <w:rFonts w:hint="eastAsia"/>
                <w:szCs w:val="21"/>
                <w:u w:val="single"/>
              </w:rPr>
              <w:t>2</w:t>
            </w:r>
            <w:r w:rsidRPr="00DB6F01">
              <w:rPr>
                <w:szCs w:val="21"/>
                <w:u w:val="single"/>
              </w:rPr>
              <w:t>400</w:t>
            </w:r>
          </w:p>
        </w:tc>
        <w:tc>
          <w:tcPr>
            <w:tcW w:w="626" w:type="dxa"/>
            <w:vMerge w:val="restart"/>
            <w:vAlign w:val="center"/>
          </w:tcPr>
          <w:p w14:paraId="351FC0C6" w14:textId="55044744" w:rsidR="002A4C94" w:rsidRPr="00DB6F01" w:rsidRDefault="002A4C94" w:rsidP="002A4C94">
            <w:pPr>
              <w:jc w:val="center"/>
              <w:rPr>
                <w:szCs w:val="21"/>
                <w:u w:val="single"/>
              </w:rPr>
            </w:pPr>
            <w:r w:rsidRPr="00DB6F01">
              <w:rPr>
                <w:rFonts w:hint="eastAsia"/>
                <w:szCs w:val="21"/>
                <w:u w:val="single"/>
              </w:rPr>
              <w:t>正常</w:t>
            </w:r>
          </w:p>
        </w:tc>
        <w:tc>
          <w:tcPr>
            <w:tcW w:w="717" w:type="dxa"/>
            <w:vAlign w:val="center"/>
          </w:tcPr>
          <w:p w14:paraId="12D80E38" w14:textId="7BDA895D" w:rsidR="002A4C94" w:rsidRPr="00DB6F01" w:rsidRDefault="002A4C94" w:rsidP="002A4C94">
            <w:pPr>
              <w:widowControl/>
              <w:jc w:val="center"/>
              <w:textAlignment w:val="center"/>
              <w:rPr>
                <w:szCs w:val="21"/>
                <w:u w:val="single"/>
              </w:rPr>
            </w:pPr>
            <w:r w:rsidRPr="00DB6F01">
              <w:rPr>
                <w:rFonts w:hint="eastAsia"/>
                <w:szCs w:val="21"/>
                <w:u w:val="single"/>
              </w:rPr>
              <w:t>S</w:t>
            </w:r>
            <w:r w:rsidRPr="00DB6F01">
              <w:rPr>
                <w:szCs w:val="21"/>
                <w:u w:val="single"/>
              </w:rPr>
              <w:t>O</w:t>
            </w:r>
            <w:r w:rsidRPr="00DB6F01">
              <w:rPr>
                <w:szCs w:val="21"/>
                <w:u w:val="single"/>
                <w:vertAlign w:val="subscript"/>
              </w:rPr>
              <w:t>2</w:t>
            </w:r>
          </w:p>
        </w:tc>
        <w:tc>
          <w:tcPr>
            <w:tcW w:w="717" w:type="dxa"/>
            <w:vAlign w:val="center"/>
          </w:tcPr>
          <w:p w14:paraId="1E334565" w14:textId="7F4B0F02" w:rsidR="002A4C94" w:rsidRPr="00DB6F01" w:rsidRDefault="002A4C94" w:rsidP="002A4C94">
            <w:pPr>
              <w:widowControl/>
              <w:jc w:val="center"/>
              <w:textAlignment w:val="center"/>
              <w:rPr>
                <w:szCs w:val="21"/>
                <w:u w:val="single"/>
              </w:rPr>
            </w:pPr>
            <w:r w:rsidRPr="00DB6F01">
              <w:rPr>
                <w:rFonts w:eastAsia="等线"/>
                <w:color w:val="000000"/>
                <w:u w:val="single"/>
              </w:rPr>
              <w:t>0.01</w:t>
            </w:r>
          </w:p>
        </w:tc>
      </w:tr>
      <w:tr w:rsidR="002A4C94" w:rsidRPr="00DB6F01" w14:paraId="34015228" w14:textId="77777777" w:rsidTr="005F710D">
        <w:trPr>
          <w:trHeight w:val="239"/>
        </w:trPr>
        <w:tc>
          <w:tcPr>
            <w:tcW w:w="691" w:type="dxa"/>
            <w:vMerge/>
            <w:vAlign w:val="center"/>
          </w:tcPr>
          <w:p w14:paraId="642CFE94" w14:textId="77777777" w:rsidR="002A4C94" w:rsidRPr="00DB6F01" w:rsidRDefault="002A4C94" w:rsidP="002A4C94">
            <w:pPr>
              <w:jc w:val="center"/>
              <w:rPr>
                <w:szCs w:val="21"/>
                <w:u w:val="single"/>
              </w:rPr>
            </w:pPr>
          </w:p>
        </w:tc>
        <w:tc>
          <w:tcPr>
            <w:tcW w:w="702" w:type="dxa"/>
            <w:vMerge/>
            <w:vAlign w:val="center"/>
          </w:tcPr>
          <w:p w14:paraId="2D2F56AC" w14:textId="77777777" w:rsidR="002A4C94" w:rsidRPr="00DB6F01" w:rsidRDefault="002A4C94" w:rsidP="002A4C94">
            <w:pPr>
              <w:jc w:val="center"/>
              <w:rPr>
                <w:szCs w:val="21"/>
                <w:u w:val="single"/>
              </w:rPr>
            </w:pPr>
          </w:p>
        </w:tc>
        <w:tc>
          <w:tcPr>
            <w:tcW w:w="861" w:type="dxa"/>
            <w:vMerge/>
            <w:vAlign w:val="center"/>
          </w:tcPr>
          <w:p w14:paraId="0C1CD556" w14:textId="77777777" w:rsidR="002A4C94" w:rsidRPr="00DB6F01" w:rsidRDefault="002A4C94" w:rsidP="002A4C94">
            <w:pPr>
              <w:widowControl/>
              <w:jc w:val="center"/>
              <w:textAlignment w:val="center"/>
              <w:rPr>
                <w:kern w:val="0"/>
                <w:szCs w:val="21"/>
                <w:u w:val="single"/>
                <w:lang w:bidi="ar"/>
              </w:rPr>
            </w:pPr>
          </w:p>
        </w:tc>
        <w:tc>
          <w:tcPr>
            <w:tcW w:w="862" w:type="dxa"/>
            <w:vMerge/>
            <w:vAlign w:val="center"/>
          </w:tcPr>
          <w:p w14:paraId="4930F758" w14:textId="77777777" w:rsidR="002A4C94" w:rsidRPr="00DB6F01" w:rsidRDefault="002A4C94" w:rsidP="002A4C94">
            <w:pPr>
              <w:widowControl/>
              <w:jc w:val="center"/>
              <w:textAlignment w:val="center"/>
              <w:rPr>
                <w:kern w:val="0"/>
                <w:szCs w:val="21"/>
                <w:u w:val="single"/>
                <w:lang w:bidi="ar"/>
              </w:rPr>
            </w:pPr>
          </w:p>
        </w:tc>
        <w:tc>
          <w:tcPr>
            <w:tcW w:w="663" w:type="dxa"/>
            <w:vMerge/>
            <w:vAlign w:val="center"/>
          </w:tcPr>
          <w:p w14:paraId="768DC029" w14:textId="77777777" w:rsidR="002A4C94" w:rsidRPr="00DB6F01" w:rsidRDefault="002A4C94" w:rsidP="002A4C94">
            <w:pPr>
              <w:jc w:val="center"/>
              <w:rPr>
                <w:szCs w:val="21"/>
                <w:u w:val="single"/>
              </w:rPr>
            </w:pPr>
          </w:p>
        </w:tc>
        <w:tc>
          <w:tcPr>
            <w:tcW w:w="663" w:type="dxa"/>
            <w:vMerge/>
            <w:vAlign w:val="center"/>
          </w:tcPr>
          <w:p w14:paraId="3711D2E4" w14:textId="77777777" w:rsidR="002A4C94" w:rsidRPr="00DB6F01" w:rsidRDefault="002A4C94" w:rsidP="002A4C94">
            <w:pPr>
              <w:jc w:val="center"/>
              <w:rPr>
                <w:szCs w:val="21"/>
                <w:u w:val="single"/>
              </w:rPr>
            </w:pPr>
          </w:p>
        </w:tc>
        <w:tc>
          <w:tcPr>
            <w:tcW w:w="930" w:type="dxa"/>
            <w:vMerge/>
            <w:vAlign w:val="center"/>
          </w:tcPr>
          <w:p w14:paraId="41D4412E" w14:textId="77777777" w:rsidR="002A4C94" w:rsidRPr="00DB6F01" w:rsidRDefault="002A4C94" w:rsidP="002A4C94">
            <w:pPr>
              <w:jc w:val="center"/>
              <w:rPr>
                <w:szCs w:val="21"/>
                <w:u w:val="single"/>
              </w:rPr>
            </w:pPr>
          </w:p>
        </w:tc>
        <w:tc>
          <w:tcPr>
            <w:tcW w:w="687" w:type="dxa"/>
            <w:vMerge/>
            <w:vAlign w:val="center"/>
          </w:tcPr>
          <w:p w14:paraId="06D55F13" w14:textId="77777777" w:rsidR="002A4C94" w:rsidRPr="00DB6F01" w:rsidRDefault="002A4C94" w:rsidP="002A4C94">
            <w:pPr>
              <w:jc w:val="center"/>
              <w:rPr>
                <w:szCs w:val="21"/>
                <w:u w:val="single"/>
              </w:rPr>
            </w:pPr>
          </w:p>
        </w:tc>
        <w:tc>
          <w:tcPr>
            <w:tcW w:w="686" w:type="dxa"/>
            <w:vMerge/>
            <w:vAlign w:val="center"/>
          </w:tcPr>
          <w:p w14:paraId="42AD1BD1" w14:textId="77777777" w:rsidR="002A4C94" w:rsidRPr="00DB6F01" w:rsidRDefault="002A4C94" w:rsidP="002A4C94">
            <w:pPr>
              <w:jc w:val="center"/>
              <w:rPr>
                <w:szCs w:val="21"/>
                <w:u w:val="single"/>
              </w:rPr>
            </w:pPr>
          </w:p>
        </w:tc>
        <w:tc>
          <w:tcPr>
            <w:tcW w:w="626" w:type="dxa"/>
            <w:vMerge/>
            <w:vAlign w:val="center"/>
          </w:tcPr>
          <w:p w14:paraId="0610F872" w14:textId="77777777" w:rsidR="002A4C94" w:rsidRPr="00DB6F01" w:rsidRDefault="002A4C94" w:rsidP="002A4C94">
            <w:pPr>
              <w:jc w:val="center"/>
              <w:rPr>
                <w:szCs w:val="21"/>
                <w:u w:val="single"/>
              </w:rPr>
            </w:pPr>
          </w:p>
        </w:tc>
        <w:tc>
          <w:tcPr>
            <w:tcW w:w="717" w:type="dxa"/>
            <w:vAlign w:val="center"/>
          </w:tcPr>
          <w:p w14:paraId="54082061" w14:textId="23743ACC" w:rsidR="002A4C94" w:rsidRPr="00DB6F01" w:rsidRDefault="002A4C94" w:rsidP="002A4C94">
            <w:pPr>
              <w:widowControl/>
              <w:jc w:val="center"/>
              <w:textAlignment w:val="center"/>
              <w:rPr>
                <w:szCs w:val="21"/>
                <w:u w:val="single"/>
              </w:rPr>
            </w:pPr>
            <w:r w:rsidRPr="00DB6F01">
              <w:rPr>
                <w:rFonts w:hint="eastAsia"/>
                <w:szCs w:val="21"/>
                <w:u w:val="single"/>
              </w:rPr>
              <w:t>N</w:t>
            </w:r>
            <w:r w:rsidRPr="00DB6F01">
              <w:rPr>
                <w:szCs w:val="21"/>
                <w:u w:val="single"/>
              </w:rPr>
              <w:t>O</w:t>
            </w:r>
            <w:r w:rsidRPr="00DB6F01">
              <w:rPr>
                <w:rFonts w:hint="eastAsia"/>
                <w:szCs w:val="21"/>
                <w:u w:val="single"/>
              </w:rPr>
              <w:t>x</w:t>
            </w:r>
          </w:p>
        </w:tc>
        <w:tc>
          <w:tcPr>
            <w:tcW w:w="717" w:type="dxa"/>
            <w:vAlign w:val="center"/>
          </w:tcPr>
          <w:p w14:paraId="5417E6E2" w14:textId="7D8BAAB9" w:rsidR="002A4C94" w:rsidRPr="00DB6F01" w:rsidRDefault="002A4C94" w:rsidP="002A4C94">
            <w:pPr>
              <w:widowControl/>
              <w:jc w:val="center"/>
              <w:textAlignment w:val="center"/>
              <w:rPr>
                <w:szCs w:val="21"/>
                <w:u w:val="single"/>
              </w:rPr>
            </w:pPr>
            <w:r w:rsidRPr="00DB6F01">
              <w:rPr>
                <w:rFonts w:eastAsia="等线"/>
                <w:color w:val="000000"/>
                <w:u w:val="single"/>
              </w:rPr>
              <w:t>0.03</w:t>
            </w:r>
          </w:p>
        </w:tc>
      </w:tr>
      <w:tr w:rsidR="002A4C94" w:rsidRPr="00DB6F01" w14:paraId="6470F534" w14:textId="77777777" w:rsidTr="005F710D">
        <w:trPr>
          <w:trHeight w:val="239"/>
        </w:trPr>
        <w:tc>
          <w:tcPr>
            <w:tcW w:w="691" w:type="dxa"/>
            <w:vMerge/>
            <w:vAlign w:val="center"/>
          </w:tcPr>
          <w:p w14:paraId="22E1F3F2" w14:textId="77777777" w:rsidR="002A4C94" w:rsidRPr="00DB6F01" w:rsidRDefault="002A4C94" w:rsidP="002A4C94">
            <w:pPr>
              <w:jc w:val="center"/>
              <w:rPr>
                <w:szCs w:val="21"/>
                <w:u w:val="single"/>
              </w:rPr>
            </w:pPr>
          </w:p>
        </w:tc>
        <w:tc>
          <w:tcPr>
            <w:tcW w:w="702" w:type="dxa"/>
            <w:vMerge/>
            <w:vAlign w:val="center"/>
          </w:tcPr>
          <w:p w14:paraId="51585BB0" w14:textId="77777777" w:rsidR="002A4C94" w:rsidRPr="00DB6F01" w:rsidRDefault="002A4C94" w:rsidP="002A4C94">
            <w:pPr>
              <w:jc w:val="center"/>
              <w:rPr>
                <w:szCs w:val="21"/>
                <w:u w:val="single"/>
              </w:rPr>
            </w:pPr>
          </w:p>
        </w:tc>
        <w:tc>
          <w:tcPr>
            <w:tcW w:w="861" w:type="dxa"/>
            <w:vMerge/>
            <w:vAlign w:val="center"/>
          </w:tcPr>
          <w:p w14:paraId="45C25870" w14:textId="77777777" w:rsidR="002A4C94" w:rsidRPr="00DB6F01" w:rsidRDefault="002A4C94" w:rsidP="002A4C94">
            <w:pPr>
              <w:widowControl/>
              <w:jc w:val="center"/>
              <w:textAlignment w:val="center"/>
              <w:rPr>
                <w:kern w:val="0"/>
                <w:szCs w:val="21"/>
                <w:u w:val="single"/>
                <w:lang w:bidi="ar"/>
              </w:rPr>
            </w:pPr>
          </w:p>
        </w:tc>
        <w:tc>
          <w:tcPr>
            <w:tcW w:w="862" w:type="dxa"/>
            <w:vMerge/>
            <w:vAlign w:val="center"/>
          </w:tcPr>
          <w:p w14:paraId="4BC790EF" w14:textId="77777777" w:rsidR="002A4C94" w:rsidRPr="00DB6F01" w:rsidRDefault="002A4C94" w:rsidP="002A4C94">
            <w:pPr>
              <w:widowControl/>
              <w:jc w:val="center"/>
              <w:textAlignment w:val="center"/>
              <w:rPr>
                <w:kern w:val="0"/>
                <w:szCs w:val="21"/>
                <w:u w:val="single"/>
                <w:lang w:bidi="ar"/>
              </w:rPr>
            </w:pPr>
          </w:p>
        </w:tc>
        <w:tc>
          <w:tcPr>
            <w:tcW w:w="663" w:type="dxa"/>
            <w:vMerge/>
            <w:vAlign w:val="center"/>
          </w:tcPr>
          <w:p w14:paraId="42100F45" w14:textId="77777777" w:rsidR="002A4C94" w:rsidRPr="00DB6F01" w:rsidRDefault="002A4C94" w:rsidP="002A4C94">
            <w:pPr>
              <w:jc w:val="center"/>
              <w:rPr>
                <w:szCs w:val="21"/>
                <w:u w:val="single"/>
              </w:rPr>
            </w:pPr>
          </w:p>
        </w:tc>
        <w:tc>
          <w:tcPr>
            <w:tcW w:w="663" w:type="dxa"/>
            <w:vMerge/>
            <w:vAlign w:val="center"/>
          </w:tcPr>
          <w:p w14:paraId="7D2699DD" w14:textId="77777777" w:rsidR="002A4C94" w:rsidRPr="00DB6F01" w:rsidRDefault="002A4C94" w:rsidP="002A4C94">
            <w:pPr>
              <w:jc w:val="center"/>
              <w:rPr>
                <w:szCs w:val="21"/>
                <w:u w:val="single"/>
              </w:rPr>
            </w:pPr>
          </w:p>
        </w:tc>
        <w:tc>
          <w:tcPr>
            <w:tcW w:w="930" w:type="dxa"/>
            <w:vMerge/>
            <w:vAlign w:val="center"/>
          </w:tcPr>
          <w:p w14:paraId="4CE99E48" w14:textId="77777777" w:rsidR="002A4C94" w:rsidRPr="00DB6F01" w:rsidRDefault="002A4C94" w:rsidP="002A4C94">
            <w:pPr>
              <w:jc w:val="center"/>
              <w:rPr>
                <w:szCs w:val="21"/>
                <w:u w:val="single"/>
              </w:rPr>
            </w:pPr>
          </w:p>
        </w:tc>
        <w:tc>
          <w:tcPr>
            <w:tcW w:w="687" w:type="dxa"/>
            <w:vMerge/>
            <w:vAlign w:val="center"/>
          </w:tcPr>
          <w:p w14:paraId="396A18AF" w14:textId="77777777" w:rsidR="002A4C94" w:rsidRPr="00DB6F01" w:rsidRDefault="002A4C94" w:rsidP="002A4C94">
            <w:pPr>
              <w:jc w:val="center"/>
              <w:rPr>
                <w:szCs w:val="21"/>
                <w:u w:val="single"/>
              </w:rPr>
            </w:pPr>
          </w:p>
        </w:tc>
        <w:tc>
          <w:tcPr>
            <w:tcW w:w="686" w:type="dxa"/>
            <w:vMerge/>
            <w:vAlign w:val="center"/>
          </w:tcPr>
          <w:p w14:paraId="3641B3F6" w14:textId="77777777" w:rsidR="002A4C94" w:rsidRPr="00DB6F01" w:rsidRDefault="002A4C94" w:rsidP="002A4C94">
            <w:pPr>
              <w:jc w:val="center"/>
              <w:rPr>
                <w:szCs w:val="21"/>
                <w:u w:val="single"/>
              </w:rPr>
            </w:pPr>
          </w:p>
        </w:tc>
        <w:tc>
          <w:tcPr>
            <w:tcW w:w="626" w:type="dxa"/>
            <w:vMerge/>
            <w:vAlign w:val="center"/>
          </w:tcPr>
          <w:p w14:paraId="11A1BBA9" w14:textId="77777777" w:rsidR="002A4C94" w:rsidRPr="00DB6F01" w:rsidRDefault="002A4C94" w:rsidP="002A4C94">
            <w:pPr>
              <w:jc w:val="center"/>
              <w:rPr>
                <w:szCs w:val="21"/>
                <w:u w:val="single"/>
              </w:rPr>
            </w:pPr>
          </w:p>
        </w:tc>
        <w:tc>
          <w:tcPr>
            <w:tcW w:w="717" w:type="dxa"/>
            <w:vAlign w:val="center"/>
          </w:tcPr>
          <w:p w14:paraId="212DF565" w14:textId="5F6DD4F4" w:rsidR="002A4C94" w:rsidRPr="00DB6F01" w:rsidRDefault="002A4C94" w:rsidP="002A4C94">
            <w:pPr>
              <w:widowControl/>
              <w:jc w:val="center"/>
              <w:textAlignment w:val="center"/>
              <w:rPr>
                <w:szCs w:val="21"/>
                <w:u w:val="single"/>
              </w:rPr>
            </w:pPr>
            <w:r w:rsidRPr="00DB6F01">
              <w:rPr>
                <w:rFonts w:hint="eastAsia"/>
                <w:szCs w:val="21"/>
                <w:u w:val="single"/>
              </w:rPr>
              <w:t>颗粒物</w:t>
            </w:r>
          </w:p>
        </w:tc>
        <w:tc>
          <w:tcPr>
            <w:tcW w:w="717" w:type="dxa"/>
            <w:vAlign w:val="center"/>
          </w:tcPr>
          <w:p w14:paraId="04A90D54" w14:textId="722163BB" w:rsidR="002A4C94" w:rsidRPr="00DB6F01" w:rsidRDefault="002A4C94" w:rsidP="002A4C94">
            <w:pPr>
              <w:widowControl/>
              <w:jc w:val="center"/>
              <w:textAlignment w:val="center"/>
              <w:rPr>
                <w:szCs w:val="21"/>
                <w:u w:val="single"/>
              </w:rPr>
            </w:pPr>
            <w:r w:rsidRPr="00DB6F01">
              <w:rPr>
                <w:rFonts w:eastAsia="等线" w:hint="eastAsia"/>
                <w:color w:val="000000"/>
                <w:kern w:val="0"/>
                <w:szCs w:val="21"/>
                <w:u w:val="single"/>
              </w:rPr>
              <w:t>0.0001</w:t>
            </w:r>
          </w:p>
        </w:tc>
      </w:tr>
      <w:tr w:rsidR="002A4C94" w:rsidRPr="00DB6F01" w14:paraId="3E45E4ED" w14:textId="77777777" w:rsidTr="005F710D">
        <w:trPr>
          <w:trHeight w:val="239"/>
        </w:trPr>
        <w:tc>
          <w:tcPr>
            <w:tcW w:w="691" w:type="dxa"/>
            <w:vAlign w:val="center"/>
          </w:tcPr>
          <w:p w14:paraId="1A6E8458" w14:textId="45901D99" w:rsidR="002A4C94" w:rsidRPr="00DB6F01" w:rsidRDefault="002A4C94" w:rsidP="002A4C94">
            <w:pPr>
              <w:jc w:val="center"/>
              <w:rPr>
                <w:szCs w:val="21"/>
                <w:u w:val="single"/>
              </w:rPr>
            </w:pPr>
            <w:r w:rsidRPr="00DB6F01">
              <w:rPr>
                <w:rFonts w:hint="eastAsia"/>
                <w:szCs w:val="21"/>
                <w:u w:val="single"/>
              </w:rPr>
              <w:t>D</w:t>
            </w:r>
            <w:r w:rsidRPr="00DB6F01">
              <w:rPr>
                <w:szCs w:val="21"/>
                <w:u w:val="single"/>
              </w:rPr>
              <w:t>A002</w:t>
            </w:r>
          </w:p>
        </w:tc>
        <w:tc>
          <w:tcPr>
            <w:tcW w:w="702" w:type="dxa"/>
            <w:vAlign w:val="center"/>
          </w:tcPr>
          <w:p w14:paraId="1CD7D6FF" w14:textId="3363F3F9" w:rsidR="002A4C94" w:rsidRPr="00DB6F01" w:rsidRDefault="002A4C94" w:rsidP="002A4C94">
            <w:pPr>
              <w:jc w:val="center"/>
              <w:rPr>
                <w:szCs w:val="21"/>
                <w:u w:val="single"/>
              </w:rPr>
            </w:pPr>
            <w:r w:rsidRPr="00DB6F01">
              <w:rPr>
                <w:rFonts w:hint="eastAsia"/>
                <w:u w:val="single"/>
              </w:rPr>
              <w:t>开片、梳齿、锯边、砂光排气筒</w:t>
            </w:r>
          </w:p>
        </w:tc>
        <w:tc>
          <w:tcPr>
            <w:tcW w:w="861" w:type="dxa"/>
            <w:vAlign w:val="center"/>
          </w:tcPr>
          <w:p w14:paraId="0E2A260A" w14:textId="77777777" w:rsidR="005F710D" w:rsidRPr="00DB6F01" w:rsidRDefault="005F710D" w:rsidP="002A4C94">
            <w:pPr>
              <w:widowControl/>
              <w:jc w:val="center"/>
              <w:textAlignment w:val="center"/>
              <w:rPr>
                <w:kern w:val="0"/>
                <w:szCs w:val="21"/>
                <w:u w:val="single"/>
                <w:lang w:bidi="ar"/>
              </w:rPr>
            </w:pPr>
            <w:r w:rsidRPr="00DB6F01">
              <w:rPr>
                <w:kern w:val="0"/>
                <w:szCs w:val="21"/>
                <w:u w:val="single"/>
                <w:lang w:bidi="ar"/>
              </w:rPr>
              <w:t>-358</w:t>
            </w:r>
          </w:p>
          <w:p w14:paraId="1F5FC2DD" w14:textId="0633D976" w:rsidR="002A4C94" w:rsidRPr="00DB6F01" w:rsidRDefault="005F710D" w:rsidP="002A4C94">
            <w:pPr>
              <w:widowControl/>
              <w:jc w:val="center"/>
              <w:textAlignment w:val="center"/>
              <w:rPr>
                <w:kern w:val="0"/>
                <w:szCs w:val="21"/>
                <w:u w:val="single"/>
                <w:lang w:bidi="ar"/>
              </w:rPr>
            </w:pPr>
            <w:r w:rsidRPr="00DB6F01">
              <w:rPr>
                <w:kern w:val="0"/>
                <w:szCs w:val="21"/>
                <w:u w:val="single"/>
                <w:lang w:bidi="ar"/>
              </w:rPr>
              <w:t>62.86</w:t>
            </w:r>
          </w:p>
        </w:tc>
        <w:tc>
          <w:tcPr>
            <w:tcW w:w="862" w:type="dxa"/>
            <w:vAlign w:val="center"/>
          </w:tcPr>
          <w:p w14:paraId="37C3640A" w14:textId="5BE8B17B" w:rsidR="002A4C94" w:rsidRPr="00DB6F01" w:rsidRDefault="005F710D" w:rsidP="002A4C94">
            <w:pPr>
              <w:widowControl/>
              <w:jc w:val="center"/>
              <w:textAlignment w:val="center"/>
              <w:rPr>
                <w:kern w:val="0"/>
                <w:szCs w:val="21"/>
                <w:u w:val="single"/>
                <w:lang w:bidi="ar"/>
              </w:rPr>
            </w:pPr>
            <w:r w:rsidRPr="00DB6F01">
              <w:rPr>
                <w:kern w:val="0"/>
                <w:szCs w:val="21"/>
                <w:u w:val="single"/>
                <w:lang w:bidi="ar"/>
              </w:rPr>
              <w:t>2888825.54</w:t>
            </w:r>
          </w:p>
        </w:tc>
        <w:tc>
          <w:tcPr>
            <w:tcW w:w="663" w:type="dxa"/>
            <w:vAlign w:val="center"/>
          </w:tcPr>
          <w:p w14:paraId="5DE19F9C" w14:textId="2011EA63" w:rsidR="002A4C94" w:rsidRPr="00DB6F01" w:rsidRDefault="005F710D" w:rsidP="002A4C94">
            <w:pPr>
              <w:jc w:val="center"/>
              <w:rPr>
                <w:szCs w:val="21"/>
                <w:u w:val="single"/>
              </w:rPr>
            </w:pPr>
            <w:r w:rsidRPr="00DB6F01">
              <w:rPr>
                <w:rFonts w:hint="eastAsia"/>
                <w:szCs w:val="21"/>
                <w:u w:val="single"/>
              </w:rPr>
              <w:t>1</w:t>
            </w:r>
            <w:r w:rsidRPr="00DB6F01">
              <w:rPr>
                <w:szCs w:val="21"/>
                <w:u w:val="single"/>
              </w:rPr>
              <w:t>5</w:t>
            </w:r>
          </w:p>
        </w:tc>
        <w:tc>
          <w:tcPr>
            <w:tcW w:w="663" w:type="dxa"/>
            <w:vAlign w:val="center"/>
          </w:tcPr>
          <w:p w14:paraId="33B5048E" w14:textId="087DF06A" w:rsidR="002A4C94" w:rsidRPr="00DB6F01" w:rsidRDefault="005F710D" w:rsidP="002A4C94">
            <w:pPr>
              <w:jc w:val="center"/>
              <w:rPr>
                <w:szCs w:val="21"/>
                <w:u w:val="single"/>
              </w:rPr>
            </w:pPr>
            <w:r w:rsidRPr="00DB6F01">
              <w:rPr>
                <w:szCs w:val="21"/>
                <w:u w:val="single"/>
              </w:rPr>
              <w:t>0.4</w:t>
            </w:r>
          </w:p>
        </w:tc>
        <w:tc>
          <w:tcPr>
            <w:tcW w:w="930" w:type="dxa"/>
            <w:vAlign w:val="center"/>
          </w:tcPr>
          <w:p w14:paraId="427C901B" w14:textId="1CBCBBA1" w:rsidR="002A4C94" w:rsidRPr="00DB6F01" w:rsidRDefault="005F710D" w:rsidP="002A4C94">
            <w:pPr>
              <w:jc w:val="center"/>
              <w:rPr>
                <w:szCs w:val="21"/>
                <w:u w:val="single"/>
              </w:rPr>
            </w:pPr>
            <w:r w:rsidRPr="00DB6F01">
              <w:rPr>
                <w:rFonts w:hint="eastAsia"/>
                <w:szCs w:val="21"/>
                <w:u w:val="single"/>
              </w:rPr>
              <w:t>2</w:t>
            </w:r>
            <w:r w:rsidRPr="00DB6F01">
              <w:rPr>
                <w:szCs w:val="21"/>
                <w:u w:val="single"/>
              </w:rPr>
              <w:t>0000</w:t>
            </w:r>
          </w:p>
        </w:tc>
        <w:tc>
          <w:tcPr>
            <w:tcW w:w="687" w:type="dxa"/>
            <w:vAlign w:val="center"/>
          </w:tcPr>
          <w:p w14:paraId="3FB13174" w14:textId="5C5B75CB" w:rsidR="002A4C94" w:rsidRPr="00DB6F01" w:rsidRDefault="005F710D" w:rsidP="002A4C94">
            <w:pPr>
              <w:jc w:val="center"/>
              <w:rPr>
                <w:szCs w:val="21"/>
                <w:u w:val="single"/>
              </w:rPr>
            </w:pPr>
            <w:r w:rsidRPr="00DB6F01">
              <w:rPr>
                <w:rFonts w:hint="eastAsia"/>
                <w:szCs w:val="21"/>
                <w:u w:val="single"/>
              </w:rPr>
              <w:t>2</w:t>
            </w:r>
            <w:r w:rsidRPr="00DB6F01">
              <w:rPr>
                <w:szCs w:val="21"/>
                <w:u w:val="single"/>
              </w:rPr>
              <w:t>5</w:t>
            </w:r>
          </w:p>
        </w:tc>
        <w:tc>
          <w:tcPr>
            <w:tcW w:w="686" w:type="dxa"/>
            <w:vAlign w:val="center"/>
          </w:tcPr>
          <w:p w14:paraId="0BC2FA39" w14:textId="1F759726" w:rsidR="002A4C94" w:rsidRPr="00DB6F01" w:rsidRDefault="005F710D" w:rsidP="002A4C94">
            <w:pPr>
              <w:jc w:val="center"/>
              <w:rPr>
                <w:szCs w:val="21"/>
                <w:u w:val="single"/>
              </w:rPr>
            </w:pPr>
            <w:r w:rsidRPr="00DB6F01">
              <w:rPr>
                <w:rFonts w:hint="eastAsia"/>
                <w:szCs w:val="21"/>
                <w:u w:val="single"/>
              </w:rPr>
              <w:t>2</w:t>
            </w:r>
            <w:r w:rsidRPr="00DB6F01">
              <w:rPr>
                <w:szCs w:val="21"/>
                <w:u w:val="single"/>
              </w:rPr>
              <w:t>400</w:t>
            </w:r>
          </w:p>
        </w:tc>
        <w:tc>
          <w:tcPr>
            <w:tcW w:w="626" w:type="dxa"/>
            <w:vAlign w:val="center"/>
          </w:tcPr>
          <w:p w14:paraId="52061055" w14:textId="64F485E2" w:rsidR="002A4C94" w:rsidRPr="00DB6F01" w:rsidRDefault="005F710D" w:rsidP="002A4C94">
            <w:pPr>
              <w:jc w:val="center"/>
              <w:rPr>
                <w:szCs w:val="21"/>
                <w:u w:val="single"/>
              </w:rPr>
            </w:pPr>
            <w:r w:rsidRPr="00DB6F01">
              <w:rPr>
                <w:rFonts w:hint="eastAsia"/>
                <w:szCs w:val="21"/>
                <w:u w:val="single"/>
              </w:rPr>
              <w:t>正常</w:t>
            </w:r>
          </w:p>
        </w:tc>
        <w:tc>
          <w:tcPr>
            <w:tcW w:w="717" w:type="dxa"/>
            <w:vAlign w:val="center"/>
          </w:tcPr>
          <w:p w14:paraId="4DAD6C7D" w14:textId="73A2EB46" w:rsidR="002A4C94" w:rsidRPr="00DB6F01" w:rsidRDefault="005F710D" w:rsidP="002A4C94">
            <w:pPr>
              <w:widowControl/>
              <w:jc w:val="center"/>
              <w:textAlignment w:val="center"/>
              <w:rPr>
                <w:szCs w:val="21"/>
                <w:u w:val="single"/>
              </w:rPr>
            </w:pPr>
            <w:r w:rsidRPr="00DB6F01">
              <w:rPr>
                <w:rFonts w:hint="eastAsia"/>
                <w:szCs w:val="21"/>
                <w:u w:val="single"/>
              </w:rPr>
              <w:t>颗粒物</w:t>
            </w:r>
          </w:p>
        </w:tc>
        <w:tc>
          <w:tcPr>
            <w:tcW w:w="717" w:type="dxa"/>
            <w:vAlign w:val="center"/>
          </w:tcPr>
          <w:p w14:paraId="1127C890" w14:textId="478FB1BD" w:rsidR="002A4C94" w:rsidRPr="00DB6F01" w:rsidRDefault="005F710D" w:rsidP="002A4C94">
            <w:pPr>
              <w:widowControl/>
              <w:jc w:val="center"/>
              <w:textAlignment w:val="center"/>
              <w:rPr>
                <w:rFonts w:eastAsia="等线"/>
                <w:color w:val="000000"/>
                <w:kern w:val="0"/>
                <w:szCs w:val="21"/>
                <w:u w:val="single"/>
              </w:rPr>
            </w:pPr>
            <w:r w:rsidRPr="00DB6F01">
              <w:rPr>
                <w:rFonts w:hint="eastAsia"/>
                <w:szCs w:val="21"/>
                <w:u w:val="single"/>
              </w:rPr>
              <w:t>0</w:t>
            </w:r>
            <w:r w:rsidRPr="00DB6F01">
              <w:rPr>
                <w:szCs w:val="21"/>
                <w:u w:val="single"/>
              </w:rPr>
              <w:t>.614</w:t>
            </w:r>
          </w:p>
        </w:tc>
      </w:tr>
      <w:tr w:rsidR="005F710D" w:rsidRPr="00DB6F01" w14:paraId="68E257BA" w14:textId="77777777" w:rsidTr="005F710D">
        <w:trPr>
          <w:trHeight w:val="552"/>
        </w:trPr>
        <w:tc>
          <w:tcPr>
            <w:tcW w:w="691" w:type="dxa"/>
            <w:vMerge w:val="restart"/>
            <w:vAlign w:val="center"/>
          </w:tcPr>
          <w:p w14:paraId="7854177A" w14:textId="29D373A6" w:rsidR="005F710D" w:rsidRPr="00DB6F01" w:rsidRDefault="005F710D" w:rsidP="002A4C94">
            <w:pPr>
              <w:jc w:val="center"/>
              <w:rPr>
                <w:szCs w:val="21"/>
                <w:u w:val="single"/>
              </w:rPr>
            </w:pPr>
            <w:r w:rsidRPr="00DB6F01">
              <w:rPr>
                <w:rFonts w:hint="eastAsia"/>
                <w:szCs w:val="21"/>
                <w:u w:val="single"/>
              </w:rPr>
              <w:t>D</w:t>
            </w:r>
            <w:r w:rsidRPr="00DB6F01">
              <w:rPr>
                <w:szCs w:val="21"/>
                <w:u w:val="single"/>
              </w:rPr>
              <w:t>A003</w:t>
            </w:r>
          </w:p>
        </w:tc>
        <w:tc>
          <w:tcPr>
            <w:tcW w:w="702" w:type="dxa"/>
            <w:vMerge w:val="restart"/>
            <w:vAlign w:val="center"/>
          </w:tcPr>
          <w:p w14:paraId="4D159BBB" w14:textId="2B9B8C0D" w:rsidR="005F710D" w:rsidRPr="00DB6F01" w:rsidRDefault="005F710D" w:rsidP="002A4C94">
            <w:pPr>
              <w:jc w:val="center"/>
              <w:rPr>
                <w:u w:val="single"/>
              </w:rPr>
            </w:pPr>
            <w:r w:rsidRPr="00DB6F01">
              <w:rPr>
                <w:rFonts w:ascii="宋体" w:hAnsi="宋体" w:hint="eastAsia"/>
                <w:u w:val="single"/>
              </w:rPr>
              <w:t>涂胶、拼板、热压排气筒</w:t>
            </w:r>
          </w:p>
        </w:tc>
        <w:tc>
          <w:tcPr>
            <w:tcW w:w="861" w:type="dxa"/>
            <w:vMerge w:val="restart"/>
            <w:vAlign w:val="center"/>
          </w:tcPr>
          <w:p w14:paraId="277DEDEF" w14:textId="77777777" w:rsidR="005F710D" w:rsidRPr="00DB6F01" w:rsidRDefault="005F710D" w:rsidP="002A4C94">
            <w:pPr>
              <w:widowControl/>
              <w:jc w:val="center"/>
              <w:textAlignment w:val="center"/>
              <w:rPr>
                <w:kern w:val="0"/>
                <w:szCs w:val="21"/>
                <w:u w:val="single"/>
                <w:lang w:bidi="ar"/>
              </w:rPr>
            </w:pPr>
            <w:r w:rsidRPr="00DB6F01">
              <w:rPr>
                <w:kern w:val="0"/>
                <w:szCs w:val="21"/>
                <w:u w:val="single"/>
                <w:lang w:bidi="ar"/>
              </w:rPr>
              <w:t>-358</w:t>
            </w:r>
          </w:p>
          <w:p w14:paraId="51042AE0" w14:textId="640B7B16" w:rsidR="005F710D" w:rsidRPr="00DB6F01" w:rsidRDefault="005F710D" w:rsidP="002A4C94">
            <w:pPr>
              <w:widowControl/>
              <w:jc w:val="center"/>
              <w:textAlignment w:val="center"/>
              <w:rPr>
                <w:kern w:val="0"/>
                <w:szCs w:val="21"/>
                <w:u w:val="single"/>
                <w:lang w:bidi="ar"/>
              </w:rPr>
            </w:pPr>
            <w:r w:rsidRPr="00DB6F01">
              <w:rPr>
                <w:kern w:val="0"/>
                <w:szCs w:val="21"/>
                <w:u w:val="single"/>
                <w:lang w:bidi="ar"/>
              </w:rPr>
              <w:t>75.43</w:t>
            </w:r>
          </w:p>
        </w:tc>
        <w:tc>
          <w:tcPr>
            <w:tcW w:w="862" w:type="dxa"/>
            <w:vMerge w:val="restart"/>
            <w:vAlign w:val="center"/>
          </w:tcPr>
          <w:p w14:paraId="27EDBA54" w14:textId="2254BFB0" w:rsidR="005F710D" w:rsidRPr="00DB6F01" w:rsidRDefault="005F710D" w:rsidP="002A4C94">
            <w:pPr>
              <w:widowControl/>
              <w:jc w:val="center"/>
              <w:textAlignment w:val="center"/>
              <w:rPr>
                <w:kern w:val="0"/>
                <w:szCs w:val="21"/>
                <w:u w:val="single"/>
                <w:lang w:bidi="ar"/>
              </w:rPr>
            </w:pPr>
            <w:r w:rsidRPr="00DB6F01">
              <w:rPr>
                <w:kern w:val="0"/>
                <w:szCs w:val="21"/>
                <w:u w:val="single"/>
                <w:lang w:bidi="ar"/>
              </w:rPr>
              <w:t>2888820.71</w:t>
            </w:r>
          </w:p>
        </w:tc>
        <w:tc>
          <w:tcPr>
            <w:tcW w:w="663" w:type="dxa"/>
            <w:vMerge w:val="restart"/>
            <w:vAlign w:val="center"/>
          </w:tcPr>
          <w:p w14:paraId="6611F205" w14:textId="50C0D7B9" w:rsidR="005F710D" w:rsidRPr="00DB6F01" w:rsidRDefault="005F710D" w:rsidP="002A4C94">
            <w:pPr>
              <w:jc w:val="center"/>
              <w:rPr>
                <w:szCs w:val="21"/>
                <w:u w:val="single"/>
              </w:rPr>
            </w:pPr>
            <w:r w:rsidRPr="00DB6F01">
              <w:rPr>
                <w:rFonts w:hint="eastAsia"/>
                <w:szCs w:val="21"/>
                <w:u w:val="single"/>
              </w:rPr>
              <w:t>1</w:t>
            </w:r>
            <w:r w:rsidRPr="00DB6F01">
              <w:rPr>
                <w:szCs w:val="21"/>
                <w:u w:val="single"/>
              </w:rPr>
              <w:t>5</w:t>
            </w:r>
          </w:p>
        </w:tc>
        <w:tc>
          <w:tcPr>
            <w:tcW w:w="663" w:type="dxa"/>
            <w:vMerge w:val="restart"/>
            <w:vAlign w:val="center"/>
          </w:tcPr>
          <w:p w14:paraId="597E8AEC" w14:textId="20FFE406" w:rsidR="005F710D" w:rsidRPr="00DB6F01" w:rsidRDefault="005F710D" w:rsidP="002A4C94">
            <w:pPr>
              <w:jc w:val="center"/>
              <w:rPr>
                <w:szCs w:val="21"/>
                <w:u w:val="single"/>
              </w:rPr>
            </w:pPr>
            <w:r w:rsidRPr="00DB6F01">
              <w:rPr>
                <w:rFonts w:hint="eastAsia"/>
                <w:szCs w:val="21"/>
                <w:u w:val="single"/>
              </w:rPr>
              <w:t>0</w:t>
            </w:r>
            <w:r w:rsidRPr="00DB6F01">
              <w:rPr>
                <w:szCs w:val="21"/>
                <w:u w:val="single"/>
              </w:rPr>
              <w:t>.4</w:t>
            </w:r>
          </w:p>
        </w:tc>
        <w:tc>
          <w:tcPr>
            <w:tcW w:w="930" w:type="dxa"/>
            <w:vMerge w:val="restart"/>
            <w:vAlign w:val="center"/>
          </w:tcPr>
          <w:p w14:paraId="66A46928" w14:textId="1DA869B6" w:rsidR="005F710D" w:rsidRPr="00DB6F01" w:rsidRDefault="005F710D" w:rsidP="002A4C94">
            <w:pPr>
              <w:jc w:val="center"/>
              <w:rPr>
                <w:szCs w:val="21"/>
                <w:u w:val="single"/>
              </w:rPr>
            </w:pPr>
            <w:r w:rsidRPr="00DB6F01">
              <w:rPr>
                <w:rFonts w:hint="eastAsia"/>
                <w:szCs w:val="21"/>
                <w:u w:val="single"/>
              </w:rPr>
              <w:t>5</w:t>
            </w:r>
            <w:r w:rsidRPr="00DB6F01">
              <w:rPr>
                <w:szCs w:val="21"/>
                <w:u w:val="single"/>
              </w:rPr>
              <w:t>000</w:t>
            </w:r>
          </w:p>
        </w:tc>
        <w:tc>
          <w:tcPr>
            <w:tcW w:w="687" w:type="dxa"/>
            <w:vMerge w:val="restart"/>
            <w:vAlign w:val="center"/>
          </w:tcPr>
          <w:p w14:paraId="4C63132D" w14:textId="5D2DA116" w:rsidR="005F710D" w:rsidRPr="00DB6F01" w:rsidRDefault="005F710D" w:rsidP="002A4C94">
            <w:pPr>
              <w:jc w:val="center"/>
              <w:rPr>
                <w:szCs w:val="21"/>
                <w:u w:val="single"/>
              </w:rPr>
            </w:pPr>
            <w:r w:rsidRPr="00DB6F01">
              <w:rPr>
                <w:rFonts w:hint="eastAsia"/>
                <w:szCs w:val="21"/>
                <w:u w:val="single"/>
              </w:rPr>
              <w:t>2</w:t>
            </w:r>
            <w:r w:rsidRPr="00DB6F01">
              <w:rPr>
                <w:szCs w:val="21"/>
                <w:u w:val="single"/>
              </w:rPr>
              <w:t>5</w:t>
            </w:r>
          </w:p>
        </w:tc>
        <w:tc>
          <w:tcPr>
            <w:tcW w:w="686" w:type="dxa"/>
            <w:vMerge w:val="restart"/>
            <w:vAlign w:val="center"/>
          </w:tcPr>
          <w:p w14:paraId="0FE3718E" w14:textId="12F17651" w:rsidR="005F710D" w:rsidRPr="00DB6F01" w:rsidRDefault="005F710D" w:rsidP="002A4C94">
            <w:pPr>
              <w:jc w:val="center"/>
              <w:rPr>
                <w:szCs w:val="21"/>
                <w:u w:val="single"/>
              </w:rPr>
            </w:pPr>
            <w:r w:rsidRPr="00DB6F01">
              <w:rPr>
                <w:rFonts w:hint="eastAsia"/>
                <w:szCs w:val="21"/>
                <w:u w:val="single"/>
              </w:rPr>
              <w:t>2</w:t>
            </w:r>
            <w:r w:rsidRPr="00DB6F01">
              <w:rPr>
                <w:szCs w:val="21"/>
                <w:u w:val="single"/>
              </w:rPr>
              <w:t>400</w:t>
            </w:r>
          </w:p>
        </w:tc>
        <w:tc>
          <w:tcPr>
            <w:tcW w:w="626" w:type="dxa"/>
            <w:vMerge w:val="restart"/>
            <w:vAlign w:val="center"/>
          </w:tcPr>
          <w:p w14:paraId="2387FDA6" w14:textId="0906FF75" w:rsidR="005F710D" w:rsidRPr="00DB6F01" w:rsidRDefault="005F710D" w:rsidP="002A4C94">
            <w:pPr>
              <w:jc w:val="center"/>
              <w:rPr>
                <w:szCs w:val="21"/>
                <w:u w:val="single"/>
              </w:rPr>
            </w:pPr>
            <w:r w:rsidRPr="00DB6F01">
              <w:rPr>
                <w:rFonts w:hint="eastAsia"/>
                <w:szCs w:val="21"/>
                <w:u w:val="single"/>
              </w:rPr>
              <w:t>正常</w:t>
            </w:r>
          </w:p>
        </w:tc>
        <w:tc>
          <w:tcPr>
            <w:tcW w:w="717" w:type="dxa"/>
            <w:vAlign w:val="center"/>
          </w:tcPr>
          <w:p w14:paraId="331A9176" w14:textId="765D3613" w:rsidR="005F710D" w:rsidRPr="00DB6F01" w:rsidRDefault="005F710D" w:rsidP="002A4C94">
            <w:pPr>
              <w:widowControl/>
              <w:jc w:val="center"/>
              <w:textAlignment w:val="center"/>
              <w:rPr>
                <w:szCs w:val="21"/>
                <w:u w:val="single"/>
              </w:rPr>
            </w:pPr>
            <w:r w:rsidRPr="00DB6F01">
              <w:rPr>
                <w:rFonts w:hint="eastAsia"/>
                <w:szCs w:val="21"/>
                <w:u w:val="single"/>
              </w:rPr>
              <w:t>挥发性有机物</w:t>
            </w:r>
          </w:p>
        </w:tc>
        <w:tc>
          <w:tcPr>
            <w:tcW w:w="717" w:type="dxa"/>
            <w:vAlign w:val="center"/>
          </w:tcPr>
          <w:p w14:paraId="1D4B32A3" w14:textId="145F080B" w:rsidR="005F710D" w:rsidRPr="00DB6F01" w:rsidRDefault="005F710D" w:rsidP="002A4C94">
            <w:pPr>
              <w:widowControl/>
              <w:jc w:val="center"/>
              <w:textAlignment w:val="center"/>
              <w:rPr>
                <w:szCs w:val="21"/>
                <w:u w:val="single"/>
              </w:rPr>
            </w:pPr>
            <w:r w:rsidRPr="00DB6F01">
              <w:rPr>
                <w:rFonts w:hint="eastAsia"/>
                <w:color w:val="000000"/>
                <w:u w:val="single"/>
              </w:rPr>
              <w:t>0</w:t>
            </w:r>
            <w:r w:rsidRPr="00DB6F01">
              <w:rPr>
                <w:color w:val="000000"/>
                <w:u w:val="single"/>
              </w:rPr>
              <w:t>.0088</w:t>
            </w:r>
          </w:p>
        </w:tc>
      </w:tr>
      <w:tr w:rsidR="005F710D" w:rsidRPr="00DB6F01" w14:paraId="7BC597C2" w14:textId="77777777" w:rsidTr="005F710D">
        <w:trPr>
          <w:trHeight w:val="239"/>
        </w:trPr>
        <w:tc>
          <w:tcPr>
            <w:tcW w:w="691" w:type="dxa"/>
            <w:vMerge/>
            <w:vAlign w:val="center"/>
          </w:tcPr>
          <w:p w14:paraId="1F2ACBFD" w14:textId="77777777" w:rsidR="005F710D" w:rsidRPr="00DB6F01" w:rsidRDefault="005F710D" w:rsidP="002A4C94">
            <w:pPr>
              <w:jc w:val="center"/>
              <w:rPr>
                <w:szCs w:val="21"/>
                <w:u w:val="single"/>
              </w:rPr>
            </w:pPr>
          </w:p>
        </w:tc>
        <w:tc>
          <w:tcPr>
            <w:tcW w:w="702" w:type="dxa"/>
            <w:vMerge/>
            <w:vAlign w:val="center"/>
          </w:tcPr>
          <w:p w14:paraId="47E07A6F" w14:textId="77777777" w:rsidR="005F710D" w:rsidRPr="00DB6F01" w:rsidRDefault="005F710D" w:rsidP="002A4C94">
            <w:pPr>
              <w:jc w:val="center"/>
              <w:rPr>
                <w:u w:val="single"/>
              </w:rPr>
            </w:pPr>
          </w:p>
        </w:tc>
        <w:tc>
          <w:tcPr>
            <w:tcW w:w="861" w:type="dxa"/>
            <w:vMerge/>
            <w:vAlign w:val="center"/>
          </w:tcPr>
          <w:p w14:paraId="09C5BFC8" w14:textId="77777777" w:rsidR="005F710D" w:rsidRPr="00DB6F01" w:rsidRDefault="005F710D" w:rsidP="002A4C94">
            <w:pPr>
              <w:widowControl/>
              <w:jc w:val="center"/>
              <w:textAlignment w:val="center"/>
              <w:rPr>
                <w:kern w:val="0"/>
                <w:szCs w:val="21"/>
                <w:u w:val="single"/>
                <w:lang w:bidi="ar"/>
              </w:rPr>
            </w:pPr>
          </w:p>
        </w:tc>
        <w:tc>
          <w:tcPr>
            <w:tcW w:w="862" w:type="dxa"/>
            <w:vMerge/>
            <w:vAlign w:val="center"/>
          </w:tcPr>
          <w:p w14:paraId="025B0BC4" w14:textId="77777777" w:rsidR="005F710D" w:rsidRPr="00DB6F01" w:rsidRDefault="005F710D" w:rsidP="002A4C94">
            <w:pPr>
              <w:widowControl/>
              <w:jc w:val="center"/>
              <w:textAlignment w:val="center"/>
              <w:rPr>
                <w:kern w:val="0"/>
                <w:szCs w:val="21"/>
                <w:u w:val="single"/>
                <w:lang w:bidi="ar"/>
              </w:rPr>
            </w:pPr>
          </w:p>
        </w:tc>
        <w:tc>
          <w:tcPr>
            <w:tcW w:w="663" w:type="dxa"/>
            <w:vMerge/>
            <w:vAlign w:val="center"/>
          </w:tcPr>
          <w:p w14:paraId="79DF02D7" w14:textId="77777777" w:rsidR="005F710D" w:rsidRPr="00DB6F01" w:rsidRDefault="005F710D" w:rsidP="002A4C94">
            <w:pPr>
              <w:jc w:val="center"/>
              <w:rPr>
                <w:szCs w:val="21"/>
                <w:u w:val="single"/>
              </w:rPr>
            </w:pPr>
          </w:p>
        </w:tc>
        <w:tc>
          <w:tcPr>
            <w:tcW w:w="663" w:type="dxa"/>
            <w:vMerge/>
            <w:vAlign w:val="center"/>
          </w:tcPr>
          <w:p w14:paraId="7B7CEB7D" w14:textId="77777777" w:rsidR="005F710D" w:rsidRPr="00DB6F01" w:rsidRDefault="005F710D" w:rsidP="002A4C94">
            <w:pPr>
              <w:jc w:val="center"/>
              <w:rPr>
                <w:szCs w:val="21"/>
                <w:u w:val="single"/>
              </w:rPr>
            </w:pPr>
          </w:p>
        </w:tc>
        <w:tc>
          <w:tcPr>
            <w:tcW w:w="930" w:type="dxa"/>
            <w:vMerge/>
            <w:vAlign w:val="center"/>
          </w:tcPr>
          <w:p w14:paraId="02631539" w14:textId="77777777" w:rsidR="005F710D" w:rsidRPr="00DB6F01" w:rsidRDefault="005F710D" w:rsidP="002A4C94">
            <w:pPr>
              <w:jc w:val="center"/>
              <w:rPr>
                <w:szCs w:val="21"/>
                <w:u w:val="single"/>
              </w:rPr>
            </w:pPr>
          </w:p>
        </w:tc>
        <w:tc>
          <w:tcPr>
            <w:tcW w:w="687" w:type="dxa"/>
            <w:vMerge/>
            <w:vAlign w:val="center"/>
          </w:tcPr>
          <w:p w14:paraId="2E31D418" w14:textId="77777777" w:rsidR="005F710D" w:rsidRPr="00DB6F01" w:rsidRDefault="005F710D" w:rsidP="002A4C94">
            <w:pPr>
              <w:jc w:val="center"/>
              <w:rPr>
                <w:szCs w:val="21"/>
                <w:u w:val="single"/>
              </w:rPr>
            </w:pPr>
          </w:p>
        </w:tc>
        <w:tc>
          <w:tcPr>
            <w:tcW w:w="686" w:type="dxa"/>
            <w:vMerge/>
            <w:vAlign w:val="center"/>
          </w:tcPr>
          <w:p w14:paraId="48A272E3" w14:textId="77777777" w:rsidR="005F710D" w:rsidRPr="00DB6F01" w:rsidRDefault="005F710D" w:rsidP="002A4C94">
            <w:pPr>
              <w:jc w:val="center"/>
              <w:rPr>
                <w:szCs w:val="21"/>
                <w:u w:val="single"/>
              </w:rPr>
            </w:pPr>
          </w:p>
        </w:tc>
        <w:tc>
          <w:tcPr>
            <w:tcW w:w="626" w:type="dxa"/>
            <w:vMerge/>
            <w:vAlign w:val="center"/>
          </w:tcPr>
          <w:p w14:paraId="1B1E5AF7" w14:textId="77777777" w:rsidR="005F710D" w:rsidRPr="00DB6F01" w:rsidRDefault="005F710D" w:rsidP="002A4C94">
            <w:pPr>
              <w:jc w:val="center"/>
              <w:rPr>
                <w:szCs w:val="21"/>
                <w:u w:val="single"/>
              </w:rPr>
            </w:pPr>
          </w:p>
        </w:tc>
        <w:tc>
          <w:tcPr>
            <w:tcW w:w="717" w:type="dxa"/>
            <w:vAlign w:val="center"/>
          </w:tcPr>
          <w:p w14:paraId="769469CD" w14:textId="70F060EC" w:rsidR="005F710D" w:rsidRPr="00DB6F01" w:rsidRDefault="005F710D" w:rsidP="002A4C94">
            <w:pPr>
              <w:widowControl/>
              <w:jc w:val="center"/>
              <w:textAlignment w:val="center"/>
              <w:rPr>
                <w:szCs w:val="21"/>
                <w:u w:val="single"/>
              </w:rPr>
            </w:pPr>
            <w:r w:rsidRPr="00DB6F01">
              <w:rPr>
                <w:rFonts w:hint="eastAsia"/>
                <w:szCs w:val="21"/>
                <w:u w:val="single"/>
              </w:rPr>
              <w:t>甲醛</w:t>
            </w:r>
          </w:p>
        </w:tc>
        <w:tc>
          <w:tcPr>
            <w:tcW w:w="717" w:type="dxa"/>
            <w:vAlign w:val="center"/>
          </w:tcPr>
          <w:p w14:paraId="36ABE6E4" w14:textId="23AC385F" w:rsidR="005F710D" w:rsidRPr="00DB6F01" w:rsidRDefault="005F710D" w:rsidP="002A4C94">
            <w:pPr>
              <w:widowControl/>
              <w:jc w:val="center"/>
              <w:textAlignment w:val="center"/>
              <w:rPr>
                <w:szCs w:val="21"/>
                <w:u w:val="single"/>
              </w:rPr>
            </w:pPr>
            <w:r w:rsidRPr="00DB6F01">
              <w:rPr>
                <w:rFonts w:hint="eastAsia"/>
                <w:szCs w:val="21"/>
                <w:u w:val="single"/>
              </w:rPr>
              <w:t>0</w:t>
            </w:r>
            <w:r w:rsidRPr="00DB6F01">
              <w:rPr>
                <w:szCs w:val="21"/>
                <w:u w:val="single"/>
              </w:rPr>
              <w:t>.0046</w:t>
            </w:r>
          </w:p>
        </w:tc>
      </w:tr>
    </w:tbl>
    <w:p w14:paraId="17932001" w14:textId="77777777" w:rsidR="007F067F" w:rsidRPr="00DB6F01" w:rsidRDefault="007F067F" w:rsidP="005F710D">
      <w:pPr>
        <w:widowControl/>
        <w:spacing w:beforeLines="50" w:before="120" w:line="360" w:lineRule="auto"/>
        <w:jc w:val="center"/>
        <w:rPr>
          <w:rFonts w:ascii="宋体" w:hAnsi="宋体"/>
          <w:b/>
          <w:bCs/>
          <w:color w:val="000000"/>
          <w:u w:val="single"/>
        </w:rPr>
      </w:pPr>
    </w:p>
    <w:p w14:paraId="1461716E" w14:textId="77777777" w:rsidR="007F067F" w:rsidRPr="00DB6F01" w:rsidRDefault="007F067F" w:rsidP="005F710D">
      <w:pPr>
        <w:widowControl/>
        <w:spacing w:beforeLines="50" w:before="120" w:line="360" w:lineRule="auto"/>
        <w:jc w:val="center"/>
        <w:rPr>
          <w:rFonts w:ascii="宋体" w:hAnsi="宋体"/>
          <w:b/>
          <w:bCs/>
          <w:color w:val="000000"/>
          <w:u w:val="single"/>
        </w:rPr>
      </w:pPr>
    </w:p>
    <w:p w14:paraId="36C9A9B4" w14:textId="3572E900" w:rsidR="005F710D" w:rsidRPr="00DB6F01" w:rsidRDefault="005F710D" w:rsidP="005F710D">
      <w:pPr>
        <w:widowControl/>
        <w:spacing w:beforeLines="50" w:before="120" w:line="360" w:lineRule="auto"/>
        <w:jc w:val="center"/>
        <w:rPr>
          <w:rFonts w:hAnsi="宋体"/>
          <w:b/>
          <w:bCs/>
          <w:color w:val="000000"/>
          <w:u w:val="single"/>
        </w:rPr>
      </w:pPr>
      <w:r w:rsidRPr="00DB6F01">
        <w:rPr>
          <w:rFonts w:ascii="宋体" w:hAnsi="宋体" w:hint="eastAsia"/>
          <w:b/>
          <w:bCs/>
          <w:color w:val="000000"/>
          <w:u w:val="single"/>
        </w:rPr>
        <w:lastRenderedPageBreak/>
        <w:t>表</w:t>
      </w:r>
      <w:r w:rsidRPr="00DB6F01">
        <w:rPr>
          <w:b/>
          <w:bCs/>
          <w:color w:val="000000"/>
          <w:u w:val="single"/>
        </w:rPr>
        <w:t xml:space="preserve">13  </w:t>
      </w:r>
      <w:r w:rsidR="0067546F" w:rsidRPr="00DB6F01">
        <w:rPr>
          <w:rFonts w:hAnsi="宋体"/>
          <w:b/>
          <w:bCs/>
          <w:color w:val="000000"/>
          <w:u w:val="single"/>
        </w:rPr>
        <w:t>项目</w:t>
      </w:r>
      <w:r w:rsidR="0067546F" w:rsidRPr="00DB6F01">
        <w:rPr>
          <w:rFonts w:hAnsi="宋体" w:hint="eastAsia"/>
          <w:b/>
          <w:bCs/>
          <w:color w:val="000000"/>
          <w:u w:val="single"/>
        </w:rPr>
        <w:t>面</w:t>
      </w:r>
      <w:r w:rsidR="0067546F" w:rsidRPr="00DB6F01">
        <w:rPr>
          <w:rFonts w:hAnsi="宋体"/>
          <w:b/>
          <w:bCs/>
          <w:color w:val="000000"/>
          <w:u w:val="single"/>
        </w:rPr>
        <w:t>源参数表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220"/>
        <w:gridCol w:w="1221"/>
        <w:gridCol w:w="863"/>
        <w:gridCol w:w="697"/>
        <w:gridCol w:w="708"/>
        <w:gridCol w:w="1134"/>
        <w:gridCol w:w="1134"/>
        <w:gridCol w:w="851"/>
      </w:tblGrid>
      <w:tr w:rsidR="007F067F" w:rsidRPr="00DB6F01" w14:paraId="3B92BF0A" w14:textId="77777777" w:rsidTr="007F067F">
        <w:trPr>
          <w:trHeight w:val="70"/>
        </w:trPr>
        <w:tc>
          <w:tcPr>
            <w:tcW w:w="956" w:type="dxa"/>
            <w:vMerge w:val="restart"/>
            <w:vAlign w:val="center"/>
          </w:tcPr>
          <w:p w14:paraId="7D493D71" w14:textId="77777777" w:rsidR="007F067F" w:rsidRPr="00DB6F01" w:rsidRDefault="007F067F" w:rsidP="009D04AB">
            <w:pPr>
              <w:jc w:val="center"/>
              <w:rPr>
                <w:u w:val="single"/>
              </w:rPr>
            </w:pPr>
            <w:r w:rsidRPr="00DB6F01">
              <w:rPr>
                <w:u w:val="single"/>
              </w:rPr>
              <w:t>污染源名称</w:t>
            </w:r>
          </w:p>
        </w:tc>
        <w:tc>
          <w:tcPr>
            <w:tcW w:w="2441" w:type="dxa"/>
            <w:gridSpan w:val="2"/>
            <w:vAlign w:val="center"/>
          </w:tcPr>
          <w:p w14:paraId="7DC7037F" w14:textId="77777777" w:rsidR="007F067F" w:rsidRPr="00DB6F01" w:rsidRDefault="007F067F" w:rsidP="009D04AB">
            <w:pPr>
              <w:snapToGrid w:val="0"/>
              <w:jc w:val="center"/>
              <w:rPr>
                <w:u w:val="single"/>
              </w:rPr>
            </w:pPr>
            <w:r w:rsidRPr="00DB6F01">
              <w:rPr>
                <w:rFonts w:hint="eastAsia"/>
                <w:u w:val="single"/>
              </w:rPr>
              <w:t>坐标</w:t>
            </w:r>
          </w:p>
        </w:tc>
        <w:tc>
          <w:tcPr>
            <w:tcW w:w="863" w:type="dxa"/>
            <w:vMerge w:val="restart"/>
            <w:vAlign w:val="center"/>
          </w:tcPr>
          <w:p w14:paraId="56DE0B42" w14:textId="77777777" w:rsidR="007F067F" w:rsidRPr="00DB6F01" w:rsidRDefault="007F067F" w:rsidP="009D04AB">
            <w:pPr>
              <w:snapToGrid w:val="0"/>
              <w:jc w:val="center"/>
              <w:rPr>
                <w:u w:val="single"/>
              </w:rPr>
            </w:pPr>
            <w:r w:rsidRPr="00DB6F01">
              <w:rPr>
                <w:rFonts w:hint="eastAsia"/>
                <w:u w:val="single"/>
              </w:rPr>
              <w:t>海拔高度</w:t>
            </w:r>
            <w:r w:rsidRPr="00DB6F01">
              <w:rPr>
                <w:rFonts w:hint="eastAsia"/>
                <w:u w:val="single"/>
              </w:rPr>
              <w:t>/m</w:t>
            </w:r>
          </w:p>
        </w:tc>
        <w:tc>
          <w:tcPr>
            <w:tcW w:w="2539" w:type="dxa"/>
            <w:gridSpan w:val="3"/>
            <w:vAlign w:val="center"/>
          </w:tcPr>
          <w:p w14:paraId="1F62C104" w14:textId="77777777" w:rsidR="007F067F" w:rsidRPr="00DB6F01" w:rsidRDefault="007F067F" w:rsidP="009D04AB">
            <w:pPr>
              <w:snapToGrid w:val="0"/>
              <w:jc w:val="center"/>
              <w:rPr>
                <w:u w:val="single"/>
              </w:rPr>
            </w:pPr>
            <w:r w:rsidRPr="00DB6F01">
              <w:rPr>
                <w:rFonts w:hint="eastAsia"/>
                <w:u w:val="single"/>
              </w:rPr>
              <w:t>矩形面源</w:t>
            </w:r>
          </w:p>
        </w:tc>
        <w:tc>
          <w:tcPr>
            <w:tcW w:w="1134" w:type="dxa"/>
            <w:vMerge w:val="restart"/>
            <w:vAlign w:val="center"/>
          </w:tcPr>
          <w:p w14:paraId="2A93685B" w14:textId="77777777" w:rsidR="007F067F" w:rsidRPr="00DB6F01" w:rsidRDefault="007F067F" w:rsidP="009D04AB">
            <w:pPr>
              <w:snapToGrid w:val="0"/>
              <w:jc w:val="center"/>
              <w:rPr>
                <w:u w:val="single"/>
              </w:rPr>
            </w:pPr>
            <w:r w:rsidRPr="00DB6F01">
              <w:rPr>
                <w:rFonts w:hint="eastAsia"/>
                <w:u w:val="single"/>
              </w:rPr>
              <w:t>污染物</w:t>
            </w:r>
          </w:p>
        </w:tc>
        <w:tc>
          <w:tcPr>
            <w:tcW w:w="851" w:type="dxa"/>
            <w:vMerge w:val="restart"/>
            <w:vAlign w:val="center"/>
          </w:tcPr>
          <w:p w14:paraId="741743D9" w14:textId="77777777" w:rsidR="007F067F" w:rsidRPr="00DB6F01" w:rsidRDefault="007F067F" w:rsidP="009D04AB">
            <w:pPr>
              <w:snapToGrid w:val="0"/>
              <w:jc w:val="center"/>
              <w:rPr>
                <w:u w:val="single"/>
              </w:rPr>
            </w:pPr>
            <w:r w:rsidRPr="00DB6F01">
              <w:rPr>
                <w:rFonts w:hint="eastAsia"/>
                <w:u w:val="single"/>
              </w:rPr>
              <w:t>排放速率</w:t>
            </w:r>
          </w:p>
        </w:tc>
      </w:tr>
      <w:tr w:rsidR="007F067F" w:rsidRPr="00DB6F01" w14:paraId="05980DDF" w14:textId="77777777" w:rsidTr="007F067F">
        <w:trPr>
          <w:trHeight w:val="70"/>
        </w:trPr>
        <w:tc>
          <w:tcPr>
            <w:tcW w:w="956" w:type="dxa"/>
            <w:vMerge/>
            <w:vAlign w:val="center"/>
          </w:tcPr>
          <w:p w14:paraId="07B7A8FF" w14:textId="77777777" w:rsidR="007F067F" w:rsidRPr="00DB6F01" w:rsidRDefault="007F067F" w:rsidP="009D04AB">
            <w:pPr>
              <w:snapToGrid w:val="0"/>
              <w:jc w:val="center"/>
              <w:rPr>
                <w:u w:val="single"/>
              </w:rPr>
            </w:pPr>
          </w:p>
        </w:tc>
        <w:tc>
          <w:tcPr>
            <w:tcW w:w="1220" w:type="dxa"/>
            <w:vAlign w:val="center"/>
          </w:tcPr>
          <w:p w14:paraId="7B446C9C" w14:textId="77777777" w:rsidR="007F067F" w:rsidRPr="00DB6F01" w:rsidRDefault="007F067F" w:rsidP="009D04AB">
            <w:pPr>
              <w:snapToGrid w:val="0"/>
              <w:jc w:val="center"/>
              <w:rPr>
                <w:u w:val="single"/>
              </w:rPr>
            </w:pPr>
            <w:r w:rsidRPr="00DB6F01">
              <w:rPr>
                <w:u w:val="single"/>
              </w:rPr>
              <w:t>X</w:t>
            </w:r>
          </w:p>
        </w:tc>
        <w:tc>
          <w:tcPr>
            <w:tcW w:w="1221" w:type="dxa"/>
            <w:vAlign w:val="center"/>
          </w:tcPr>
          <w:p w14:paraId="0700514F" w14:textId="465663EE" w:rsidR="007F067F" w:rsidRPr="00DB6F01" w:rsidRDefault="007F067F" w:rsidP="009D04AB">
            <w:pPr>
              <w:snapToGrid w:val="0"/>
              <w:jc w:val="center"/>
              <w:rPr>
                <w:u w:val="single"/>
              </w:rPr>
            </w:pPr>
            <w:r w:rsidRPr="00DB6F01">
              <w:rPr>
                <w:rFonts w:hint="eastAsia"/>
                <w:u w:val="single"/>
              </w:rPr>
              <w:t>Y</w:t>
            </w:r>
          </w:p>
        </w:tc>
        <w:tc>
          <w:tcPr>
            <w:tcW w:w="863" w:type="dxa"/>
            <w:vMerge/>
            <w:vAlign w:val="center"/>
          </w:tcPr>
          <w:p w14:paraId="323BFD3F" w14:textId="77777777" w:rsidR="007F067F" w:rsidRPr="00DB6F01" w:rsidRDefault="007F067F" w:rsidP="009D04AB">
            <w:pPr>
              <w:snapToGrid w:val="0"/>
              <w:jc w:val="center"/>
              <w:rPr>
                <w:u w:val="single"/>
              </w:rPr>
            </w:pPr>
          </w:p>
        </w:tc>
        <w:tc>
          <w:tcPr>
            <w:tcW w:w="697" w:type="dxa"/>
            <w:vAlign w:val="center"/>
          </w:tcPr>
          <w:p w14:paraId="735475FE" w14:textId="28EDF219" w:rsidR="007F067F" w:rsidRPr="00DB6F01" w:rsidRDefault="007F067F" w:rsidP="009D04AB">
            <w:pPr>
              <w:snapToGrid w:val="0"/>
              <w:jc w:val="center"/>
              <w:rPr>
                <w:u w:val="single"/>
              </w:rPr>
            </w:pPr>
            <w:r w:rsidRPr="00DB6F01">
              <w:rPr>
                <w:rFonts w:hint="eastAsia"/>
                <w:u w:val="single"/>
              </w:rPr>
              <w:t>长度</w:t>
            </w:r>
            <w:r w:rsidR="00887756" w:rsidRPr="00DB6F01">
              <w:rPr>
                <w:rFonts w:hint="eastAsia"/>
                <w:u w:val="single"/>
              </w:rPr>
              <w:t>/m</w:t>
            </w:r>
          </w:p>
        </w:tc>
        <w:tc>
          <w:tcPr>
            <w:tcW w:w="708" w:type="dxa"/>
            <w:vAlign w:val="center"/>
          </w:tcPr>
          <w:p w14:paraId="3C40595A" w14:textId="235573A9" w:rsidR="007F067F" w:rsidRPr="00DB6F01" w:rsidRDefault="007F067F" w:rsidP="009D04AB">
            <w:pPr>
              <w:snapToGrid w:val="0"/>
              <w:jc w:val="center"/>
              <w:rPr>
                <w:u w:val="single"/>
              </w:rPr>
            </w:pPr>
            <w:r w:rsidRPr="00DB6F01">
              <w:rPr>
                <w:rFonts w:hint="eastAsia"/>
                <w:u w:val="single"/>
              </w:rPr>
              <w:t>宽度</w:t>
            </w:r>
            <w:r w:rsidR="00887756" w:rsidRPr="00DB6F01">
              <w:rPr>
                <w:rFonts w:hint="eastAsia"/>
                <w:u w:val="single"/>
              </w:rPr>
              <w:t>/m</w:t>
            </w:r>
          </w:p>
        </w:tc>
        <w:tc>
          <w:tcPr>
            <w:tcW w:w="1134" w:type="dxa"/>
            <w:vAlign w:val="center"/>
          </w:tcPr>
          <w:p w14:paraId="10C05A54" w14:textId="2042EFD1" w:rsidR="007F067F" w:rsidRPr="00DB6F01" w:rsidRDefault="007F067F" w:rsidP="007F067F">
            <w:pPr>
              <w:snapToGrid w:val="0"/>
              <w:jc w:val="center"/>
              <w:rPr>
                <w:u w:val="single"/>
              </w:rPr>
            </w:pPr>
            <w:r w:rsidRPr="00DB6F01">
              <w:rPr>
                <w:rFonts w:hint="eastAsia"/>
                <w:u w:val="single"/>
              </w:rPr>
              <w:t>有效高度</w:t>
            </w:r>
            <w:r w:rsidR="00887756" w:rsidRPr="00DB6F01">
              <w:rPr>
                <w:rFonts w:hint="eastAsia"/>
                <w:u w:val="single"/>
              </w:rPr>
              <w:t>/m</w:t>
            </w:r>
          </w:p>
        </w:tc>
        <w:tc>
          <w:tcPr>
            <w:tcW w:w="1134" w:type="dxa"/>
            <w:vMerge/>
            <w:vAlign w:val="center"/>
          </w:tcPr>
          <w:p w14:paraId="3E560116" w14:textId="77777777" w:rsidR="007F067F" w:rsidRPr="00DB6F01" w:rsidRDefault="007F067F" w:rsidP="009D04AB">
            <w:pPr>
              <w:snapToGrid w:val="0"/>
              <w:jc w:val="center"/>
              <w:rPr>
                <w:u w:val="single"/>
              </w:rPr>
            </w:pPr>
          </w:p>
        </w:tc>
        <w:tc>
          <w:tcPr>
            <w:tcW w:w="851" w:type="dxa"/>
            <w:vMerge/>
            <w:vAlign w:val="center"/>
          </w:tcPr>
          <w:p w14:paraId="04748828" w14:textId="77777777" w:rsidR="007F067F" w:rsidRPr="00DB6F01" w:rsidRDefault="007F067F" w:rsidP="009D04AB">
            <w:pPr>
              <w:snapToGrid w:val="0"/>
              <w:jc w:val="center"/>
              <w:rPr>
                <w:u w:val="single"/>
              </w:rPr>
            </w:pPr>
          </w:p>
        </w:tc>
      </w:tr>
      <w:tr w:rsidR="007F067F" w:rsidRPr="00DB6F01" w14:paraId="6B377C46" w14:textId="77777777" w:rsidTr="007F067F">
        <w:trPr>
          <w:trHeight w:val="70"/>
        </w:trPr>
        <w:tc>
          <w:tcPr>
            <w:tcW w:w="956" w:type="dxa"/>
            <w:vMerge w:val="restart"/>
            <w:vAlign w:val="center"/>
          </w:tcPr>
          <w:p w14:paraId="72E3BF94" w14:textId="1E70CAFB" w:rsidR="007F067F" w:rsidRPr="00DB6F01" w:rsidRDefault="007F067F" w:rsidP="009D04AB">
            <w:pPr>
              <w:snapToGrid w:val="0"/>
              <w:jc w:val="center"/>
              <w:rPr>
                <w:u w:val="single"/>
              </w:rPr>
            </w:pPr>
            <w:r w:rsidRPr="00DB6F01">
              <w:rPr>
                <w:rFonts w:hint="eastAsia"/>
                <w:u w:val="single"/>
              </w:rPr>
              <w:t>生产车间</w:t>
            </w:r>
          </w:p>
        </w:tc>
        <w:tc>
          <w:tcPr>
            <w:tcW w:w="1220" w:type="dxa"/>
            <w:vMerge w:val="restart"/>
            <w:vAlign w:val="center"/>
          </w:tcPr>
          <w:p w14:paraId="26399158" w14:textId="12985F5B" w:rsidR="007F067F" w:rsidRPr="00DB6F01" w:rsidRDefault="007F067F" w:rsidP="009D04AB">
            <w:pPr>
              <w:snapToGrid w:val="0"/>
              <w:jc w:val="center"/>
              <w:rPr>
                <w:u w:val="single"/>
              </w:rPr>
            </w:pPr>
            <w:r w:rsidRPr="00DB6F01">
              <w:rPr>
                <w:u w:val="single"/>
              </w:rPr>
              <w:t>-35843.12</w:t>
            </w:r>
          </w:p>
        </w:tc>
        <w:tc>
          <w:tcPr>
            <w:tcW w:w="1221" w:type="dxa"/>
            <w:vMerge w:val="restart"/>
            <w:vAlign w:val="center"/>
          </w:tcPr>
          <w:p w14:paraId="0989AB1F" w14:textId="50C4A02B" w:rsidR="007F067F" w:rsidRPr="00DB6F01" w:rsidRDefault="007F067F" w:rsidP="009D04AB">
            <w:pPr>
              <w:snapToGrid w:val="0"/>
              <w:jc w:val="center"/>
              <w:rPr>
                <w:u w:val="single"/>
              </w:rPr>
            </w:pPr>
            <w:r w:rsidRPr="00DB6F01">
              <w:rPr>
                <w:u w:val="single"/>
              </w:rPr>
              <w:t>2888814.76</w:t>
            </w:r>
          </w:p>
        </w:tc>
        <w:tc>
          <w:tcPr>
            <w:tcW w:w="863" w:type="dxa"/>
            <w:vMerge w:val="restart"/>
            <w:vAlign w:val="center"/>
          </w:tcPr>
          <w:p w14:paraId="0176890D" w14:textId="20125056" w:rsidR="007F067F" w:rsidRPr="00DB6F01" w:rsidRDefault="007F067F" w:rsidP="009D04AB">
            <w:pPr>
              <w:snapToGrid w:val="0"/>
              <w:jc w:val="center"/>
              <w:rPr>
                <w:u w:val="single"/>
              </w:rPr>
            </w:pPr>
            <w:r w:rsidRPr="00DB6F01">
              <w:rPr>
                <w:rFonts w:hint="eastAsia"/>
                <w:u w:val="single"/>
              </w:rPr>
              <w:t>1</w:t>
            </w:r>
            <w:r w:rsidRPr="00DB6F01">
              <w:rPr>
                <w:u w:val="single"/>
              </w:rPr>
              <w:t>20</w:t>
            </w:r>
          </w:p>
        </w:tc>
        <w:tc>
          <w:tcPr>
            <w:tcW w:w="697" w:type="dxa"/>
            <w:vMerge w:val="restart"/>
            <w:vAlign w:val="center"/>
          </w:tcPr>
          <w:p w14:paraId="3B746175" w14:textId="71B08B8E" w:rsidR="007F067F" w:rsidRPr="00DB6F01" w:rsidRDefault="007F067F" w:rsidP="009D04AB">
            <w:pPr>
              <w:snapToGrid w:val="0"/>
              <w:jc w:val="center"/>
              <w:rPr>
                <w:u w:val="single"/>
              </w:rPr>
            </w:pPr>
            <w:r w:rsidRPr="00DB6F01">
              <w:rPr>
                <w:rFonts w:hint="eastAsia"/>
                <w:u w:val="single"/>
              </w:rPr>
              <w:t>5</w:t>
            </w:r>
            <w:r w:rsidRPr="00DB6F01">
              <w:rPr>
                <w:u w:val="single"/>
              </w:rPr>
              <w:t>2</w:t>
            </w:r>
          </w:p>
        </w:tc>
        <w:tc>
          <w:tcPr>
            <w:tcW w:w="708" w:type="dxa"/>
            <w:vMerge w:val="restart"/>
            <w:vAlign w:val="center"/>
          </w:tcPr>
          <w:p w14:paraId="7ACBA602" w14:textId="57ECF89A" w:rsidR="007F067F" w:rsidRPr="00DB6F01" w:rsidRDefault="007F067F" w:rsidP="009D04AB">
            <w:pPr>
              <w:snapToGrid w:val="0"/>
              <w:jc w:val="center"/>
              <w:rPr>
                <w:u w:val="single"/>
              </w:rPr>
            </w:pPr>
            <w:r w:rsidRPr="00DB6F01">
              <w:rPr>
                <w:rFonts w:hint="eastAsia"/>
                <w:u w:val="single"/>
              </w:rPr>
              <w:t>2</w:t>
            </w:r>
            <w:r w:rsidRPr="00DB6F01">
              <w:rPr>
                <w:u w:val="single"/>
              </w:rPr>
              <w:t>6</w:t>
            </w:r>
          </w:p>
        </w:tc>
        <w:tc>
          <w:tcPr>
            <w:tcW w:w="1134" w:type="dxa"/>
            <w:vMerge w:val="restart"/>
            <w:vAlign w:val="center"/>
          </w:tcPr>
          <w:p w14:paraId="71ACA498" w14:textId="699851BC" w:rsidR="007F067F" w:rsidRPr="00DB6F01" w:rsidRDefault="00887756" w:rsidP="007F067F">
            <w:pPr>
              <w:snapToGrid w:val="0"/>
              <w:jc w:val="center"/>
              <w:rPr>
                <w:u w:val="single"/>
              </w:rPr>
            </w:pPr>
            <w:r w:rsidRPr="00DB6F01">
              <w:rPr>
                <w:u w:val="single"/>
              </w:rPr>
              <w:t>40</w:t>
            </w:r>
          </w:p>
        </w:tc>
        <w:tc>
          <w:tcPr>
            <w:tcW w:w="1134" w:type="dxa"/>
            <w:vAlign w:val="center"/>
          </w:tcPr>
          <w:p w14:paraId="07333D74" w14:textId="257649BB" w:rsidR="007F067F" w:rsidRPr="00DB6F01" w:rsidRDefault="007F067F" w:rsidP="009D04AB">
            <w:pPr>
              <w:snapToGrid w:val="0"/>
              <w:jc w:val="center"/>
              <w:rPr>
                <w:u w:val="single"/>
              </w:rPr>
            </w:pPr>
            <w:r w:rsidRPr="00DB6F01">
              <w:rPr>
                <w:rFonts w:hint="eastAsia"/>
                <w:u w:val="single"/>
              </w:rPr>
              <w:t>颗粒物</w:t>
            </w:r>
          </w:p>
        </w:tc>
        <w:tc>
          <w:tcPr>
            <w:tcW w:w="851" w:type="dxa"/>
            <w:vAlign w:val="center"/>
          </w:tcPr>
          <w:p w14:paraId="53C943B6" w14:textId="01C1E3BF" w:rsidR="007F067F" w:rsidRPr="00DB6F01" w:rsidRDefault="007F067F" w:rsidP="009D04AB">
            <w:pPr>
              <w:snapToGrid w:val="0"/>
              <w:jc w:val="center"/>
              <w:rPr>
                <w:u w:val="single"/>
              </w:rPr>
            </w:pPr>
            <w:r w:rsidRPr="00DB6F01">
              <w:rPr>
                <w:rFonts w:hint="eastAsia"/>
                <w:szCs w:val="21"/>
                <w:u w:val="single"/>
              </w:rPr>
              <w:t>0</w:t>
            </w:r>
            <w:r w:rsidRPr="00DB6F01">
              <w:rPr>
                <w:szCs w:val="21"/>
                <w:u w:val="single"/>
              </w:rPr>
              <w:t>.5267</w:t>
            </w:r>
          </w:p>
        </w:tc>
      </w:tr>
      <w:tr w:rsidR="007F067F" w:rsidRPr="00DB6F01" w14:paraId="7082EBB6" w14:textId="77777777" w:rsidTr="007F067F">
        <w:trPr>
          <w:trHeight w:val="70"/>
        </w:trPr>
        <w:tc>
          <w:tcPr>
            <w:tcW w:w="956" w:type="dxa"/>
            <w:vMerge/>
            <w:vAlign w:val="center"/>
          </w:tcPr>
          <w:p w14:paraId="76D13610" w14:textId="77777777" w:rsidR="007F067F" w:rsidRPr="00DB6F01" w:rsidRDefault="007F067F" w:rsidP="009D04AB">
            <w:pPr>
              <w:snapToGrid w:val="0"/>
              <w:jc w:val="center"/>
              <w:rPr>
                <w:u w:val="single"/>
              </w:rPr>
            </w:pPr>
          </w:p>
        </w:tc>
        <w:tc>
          <w:tcPr>
            <w:tcW w:w="1220" w:type="dxa"/>
            <w:vMerge/>
            <w:vAlign w:val="center"/>
          </w:tcPr>
          <w:p w14:paraId="53140BE2" w14:textId="77777777" w:rsidR="007F067F" w:rsidRPr="00DB6F01" w:rsidRDefault="007F067F" w:rsidP="009D04AB">
            <w:pPr>
              <w:snapToGrid w:val="0"/>
              <w:jc w:val="center"/>
              <w:rPr>
                <w:u w:val="single"/>
              </w:rPr>
            </w:pPr>
          </w:p>
        </w:tc>
        <w:tc>
          <w:tcPr>
            <w:tcW w:w="1221" w:type="dxa"/>
            <w:vMerge/>
            <w:vAlign w:val="center"/>
          </w:tcPr>
          <w:p w14:paraId="4318B18C" w14:textId="77777777" w:rsidR="007F067F" w:rsidRPr="00DB6F01" w:rsidRDefault="007F067F" w:rsidP="009D04AB">
            <w:pPr>
              <w:snapToGrid w:val="0"/>
              <w:jc w:val="center"/>
              <w:rPr>
                <w:u w:val="single"/>
              </w:rPr>
            </w:pPr>
          </w:p>
        </w:tc>
        <w:tc>
          <w:tcPr>
            <w:tcW w:w="863" w:type="dxa"/>
            <w:vMerge/>
            <w:vAlign w:val="center"/>
          </w:tcPr>
          <w:p w14:paraId="25601689" w14:textId="77777777" w:rsidR="007F067F" w:rsidRPr="00DB6F01" w:rsidRDefault="007F067F" w:rsidP="009D04AB">
            <w:pPr>
              <w:snapToGrid w:val="0"/>
              <w:jc w:val="center"/>
              <w:rPr>
                <w:u w:val="single"/>
              </w:rPr>
            </w:pPr>
          </w:p>
        </w:tc>
        <w:tc>
          <w:tcPr>
            <w:tcW w:w="697" w:type="dxa"/>
            <w:vMerge/>
            <w:vAlign w:val="center"/>
          </w:tcPr>
          <w:p w14:paraId="724D54F7" w14:textId="77777777" w:rsidR="007F067F" w:rsidRPr="00DB6F01" w:rsidRDefault="007F067F" w:rsidP="009D04AB">
            <w:pPr>
              <w:snapToGrid w:val="0"/>
              <w:jc w:val="center"/>
              <w:rPr>
                <w:u w:val="single"/>
              </w:rPr>
            </w:pPr>
          </w:p>
        </w:tc>
        <w:tc>
          <w:tcPr>
            <w:tcW w:w="708" w:type="dxa"/>
            <w:vMerge/>
            <w:vAlign w:val="center"/>
          </w:tcPr>
          <w:p w14:paraId="1BC187B6" w14:textId="77777777" w:rsidR="007F067F" w:rsidRPr="00DB6F01" w:rsidRDefault="007F067F" w:rsidP="009D04AB">
            <w:pPr>
              <w:snapToGrid w:val="0"/>
              <w:jc w:val="center"/>
              <w:rPr>
                <w:u w:val="single"/>
              </w:rPr>
            </w:pPr>
          </w:p>
        </w:tc>
        <w:tc>
          <w:tcPr>
            <w:tcW w:w="1134" w:type="dxa"/>
            <w:vMerge/>
            <w:vAlign w:val="center"/>
          </w:tcPr>
          <w:p w14:paraId="6A800DE2" w14:textId="77777777" w:rsidR="007F067F" w:rsidRPr="00DB6F01" w:rsidRDefault="007F067F" w:rsidP="007F067F">
            <w:pPr>
              <w:snapToGrid w:val="0"/>
              <w:jc w:val="center"/>
              <w:rPr>
                <w:u w:val="single"/>
              </w:rPr>
            </w:pPr>
          </w:p>
        </w:tc>
        <w:tc>
          <w:tcPr>
            <w:tcW w:w="1134" w:type="dxa"/>
            <w:vAlign w:val="center"/>
          </w:tcPr>
          <w:p w14:paraId="4DA17CDB" w14:textId="3C6F2DCC" w:rsidR="007F067F" w:rsidRPr="00DB6F01" w:rsidRDefault="007F067F" w:rsidP="009D04AB">
            <w:pPr>
              <w:snapToGrid w:val="0"/>
              <w:jc w:val="center"/>
              <w:rPr>
                <w:u w:val="single"/>
              </w:rPr>
            </w:pPr>
            <w:r w:rsidRPr="00DB6F01">
              <w:rPr>
                <w:rFonts w:hint="eastAsia"/>
                <w:u w:val="single"/>
              </w:rPr>
              <w:t>挥发性有机物</w:t>
            </w:r>
          </w:p>
        </w:tc>
        <w:tc>
          <w:tcPr>
            <w:tcW w:w="851" w:type="dxa"/>
            <w:vAlign w:val="center"/>
          </w:tcPr>
          <w:p w14:paraId="473FAAA9" w14:textId="7EC998D3" w:rsidR="007F067F" w:rsidRPr="00DB6F01" w:rsidRDefault="007F067F" w:rsidP="009D04AB">
            <w:pPr>
              <w:snapToGrid w:val="0"/>
              <w:jc w:val="center"/>
              <w:rPr>
                <w:u w:val="single"/>
              </w:rPr>
            </w:pPr>
            <w:r w:rsidRPr="00DB6F01">
              <w:rPr>
                <w:rFonts w:hint="eastAsia"/>
                <w:color w:val="000000"/>
                <w:u w:val="single"/>
              </w:rPr>
              <w:t>0</w:t>
            </w:r>
            <w:r w:rsidRPr="00DB6F01">
              <w:rPr>
                <w:color w:val="000000"/>
                <w:u w:val="single"/>
              </w:rPr>
              <w:t>.0188</w:t>
            </w:r>
          </w:p>
        </w:tc>
      </w:tr>
      <w:tr w:rsidR="007F067F" w:rsidRPr="00DB6F01" w14:paraId="5A7A46A1" w14:textId="77777777" w:rsidTr="007F067F">
        <w:trPr>
          <w:trHeight w:val="70"/>
        </w:trPr>
        <w:tc>
          <w:tcPr>
            <w:tcW w:w="956" w:type="dxa"/>
            <w:vMerge/>
            <w:vAlign w:val="center"/>
          </w:tcPr>
          <w:p w14:paraId="20FCECF5" w14:textId="77777777" w:rsidR="007F067F" w:rsidRPr="00DB6F01" w:rsidRDefault="007F067F" w:rsidP="009D04AB">
            <w:pPr>
              <w:snapToGrid w:val="0"/>
              <w:jc w:val="center"/>
              <w:rPr>
                <w:u w:val="single"/>
              </w:rPr>
            </w:pPr>
          </w:p>
        </w:tc>
        <w:tc>
          <w:tcPr>
            <w:tcW w:w="1220" w:type="dxa"/>
            <w:vMerge/>
            <w:vAlign w:val="center"/>
          </w:tcPr>
          <w:p w14:paraId="221B3997" w14:textId="77777777" w:rsidR="007F067F" w:rsidRPr="00DB6F01" w:rsidRDefault="007F067F" w:rsidP="009D04AB">
            <w:pPr>
              <w:snapToGrid w:val="0"/>
              <w:jc w:val="center"/>
              <w:rPr>
                <w:u w:val="single"/>
              </w:rPr>
            </w:pPr>
          </w:p>
        </w:tc>
        <w:tc>
          <w:tcPr>
            <w:tcW w:w="1221" w:type="dxa"/>
            <w:vMerge/>
            <w:vAlign w:val="center"/>
          </w:tcPr>
          <w:p w14:paraId="097D0D62" w14:textId="77777777" w:rsidR="007F067F" w:rsidRPr="00DB6F01" w:rsidRDefault="007F067F" w:rsidP="009D04AB">
            <w:pPr>
              <w:snapToGrid w:val="0"/>
              <w:jc w:val="center"/>
              <w:rPr>
                <w:u w:val="single"/>
              </w:rPr>
            </w:pPr>
          </w:p>
        </w:tc>
        <w:tc>
          <w:tcPr>
            <w:tcW w:w="863" w:type="dxa"/>
            <w:vMerge/>
            <w:vAlign w:val="center"/>
          </w:tcPr>
          <w:p w14:paraId="1D770C92" w14:textId="77777777" w:rsidR="007F067F" w:rsidRPr="00DB6F01" w:rsidRDefault="007F067F" w:rsidP="009D04AB">
            <w:pPr>
              <w:snapToGrid w:val="0"/>
              <w:jc w:val="center"/>
              <w:rPr>
                <w:u w:val="single"/>
              </w:rPr>
            </w:pPr>
          </w:p>
        </w:tc>
        <w:tc>
          <w:tcPr>
            <w:tcW w:w="697" w:type="dxa"/>
            <w:vMerge/>
            <w:vAlign w:val="center"/>
          </w:tcPr>
          <w:p w14:paraId="7B29F7B4" w14:textId="77777777" w:rsidR="007F067F" w:rsidRPr="00DB6F01" w:rsidRDefault="007F067F" w:rsidP="009D04AB">
            <w:pPr>
              <w:snapToGrid w:val="0"/>
              <w:jc w:val="center"/>
              <w:rPr>
                <w:u w:val="single"/>
              </w:rPr>
            </w:pPr>
          </w:p>
        </w:tc>
        <w:tc>
          <w:tcPr>
            <w:tcW w:w="708" w:type="dxa"/>
            <w:vMerge/>
            <w:vAlign w:val="center"/>
          </w:tcPr>
          <w:p w14:paraId="1410BD36" w14:textId="77777777" w:rsidR="007F067F" w:rsidRPr="00DB6F01" w:rsidRDefault="007F067F" w:rsidP="009D04AB">
            <w:pPr>
              <w:snapToGrid w:val="0"/>
              <w:jc w:val="center"/>
              <w:rPr>
                <w:u w:val="single"/>
              </w:rPr>
            </w:pPr>
          </w:p>
        </w:tc>
        <w:tc>
          <w:tcPr>
            <w:tcW w:w="1134" w:type="dxa"/>
            <w:vMerge/>
            <w:vAlign w:val="center"/>
          </w:tcPr>
          <w:p w14:paraId="61378E2B" w14:textId="77777777" w:rsidR="007F067F" w:rsidRPr="00DB6F01" w:rsidRDefault="007F067F" w:rsidP="007F067F">
            <w:pPr>
              <w:snapToGrid w:val="0"/>
              <w:jc w:val="center"/>
              <w:rPr>
                <w:u w:val="single"/>
              </w:rPr>
            </w:pPr>
          </w:p>
        </w:tc>
        <w:tc>
          <w:tcPr>
            <w:tcW w:w="1134" w:type="dxa"/>
            <w:vAlign w:val="center"/>
          </w:tcPr>
          <w:p w14:paraId="2B55E163" w14:textId="103CAE2C" w:rsidR="007F067F" w:rsidRPr="00DB6F01" w:rsidRDefault="007F067F" w:rsidP="009D04AB">
            <w:pPr>
              <w:snapToGrid w:val="0"/>
              <w:jc w:val="center"/>
              <w:rPr>
                <w:u w:val="single"/>
              </w:rPr>
            </w:pPr>
            <w:r w:rsidRPr="00DB6F01">
              <w:rPr>
                <w:rFonts w:hint="eastAsia"/>
                <w:u w:val="single"/>
              </w:rPr>
              <w:t>甲醛</w:t>
            </w:r>
          </w:p>
        </w:tc>
        <w:tc>
          <w:tcPr>
            <w:tcW w:w="851" w:type="dxa"/>
            <w:vAlign w:val="center"/>
          </w:tcPr>
          <w:p w14:paraId="18B45DAC" w14:textId="4C075010" w:rsidR="007F067F" w:rsidRPr="00DB6F01" w:rsidRDefault="007F067F" w:rsidP="009D04AB">
            <w:pPr>
              <w:snapToGrid w:val="0"/>
              <w:jc w:val="center"/>
              <w:rPr>
                <w:u w:val="single"/>
              </w:rPr>
            </w:pPr>
            <w:r w:rsidRPr="00DB6F01">
              <w:rPr>
                <w:rFonts w:hint="eastAsia"/>
                <w:szCs w:val="21"/>
                <w:u w:val="single"/>
              </w:rPr>
              <w:t>0</w:t>
            </w:r>
            <w:r w:rsidRPr="00DB6F01">
              <w:rPr>
                <w:szCs w:val="21"/>
                <w:u w:val="single"/>
              </w:rPr>
              <w:t>.0046</w:t>
            </w:r>
          </w:p>
        </w:tc>
      </w:tr>
    </w:tbl>
    <w:p w14:paraId="6162BC7A" w14:textId="540028B2" w:rsidR="001939DA" w:rsidRPr="00DB6F01" w:rsidRDefault="002B62CE" w:rsidP="00F54954">
      <w:pPr>
        <w:pStyle w:val="Default"/>
        <w:spacing w:beforeLines="50" w:before="120" w:line="360" w:lineRule="auto"/>
        <w:ind w:firstLineChars="200" w:firstLine="480"/>
        <w:jc w:val="both"/>
        <w:rPr>
          <w:rFonts w:hAnsi="宋体"/>
          <w:u w:val="single"/>
        </w:rPr>
      </w:pPr>
      <w:r w:rsidRPr="00DB6F01">
        <w:rPr>
          <w:rFonts w:hAnsi="宋体" w:hint="eastAsia"/>
          <w:u w:val="single"/>
        </w:rPr>
        <w:t>（</w:t>
      </w:r>
      <w:r w:rsidRPr="00DB6F01">
        <w:rPr>
          <w:rFonts w:ascii="Times New Roman" w:cs="Times New Roman"/>
          <w:u w:val="single"/>
        </w:rPr>
        <w:t>2</w:t>
      </w:r>
      <w:r w:rsidRPr="00DB6F01">
        <w:rPr>
          <w:rFonts w:hAnsi="宋体" w:hint="eastAsia"/>
          <w:u w:val="single"/>
        </w:rPr>
        <w:t>）</w:t>
      </w:r>
      <w:r w:rsidR="00F54954" w:rsidRPr="00DB6F01">
        <w:rPr>
          <w:rFonts w:hAnsi="宋体" w:hint="eastAsia"/>
          <w:u w:val="single"/>
        </w:rPr>
        <w:t>估算结果</w:t>
      </w:r>
    </w:p>
    <w:p w14:paraId="782D6AB0" w14:textId="1E0633D4" w:rsidR="00F54954" w:rsidRPr="00DB6F01" w:rsidRDefault="00F54954" w:rsidP="00F54954">
      <w:pPr>
        <w:widowControl/>
        <w:spacing w:line="360" w:lineRule="auto"/>
        <w:jc w:val="center"/>
        <w:rPr>
          <w:rFonts w:hAnsi="宋体"/>
          <w:b/>
          <w:bCs/>
          <w:color w:val="000000"/>
          <w:u w:val="single"/>
        </w:rPr>
      </w:pPr>
      <w:r w:rsidRPr="00DB6F01">
        <w:rPr>
          <w:rFonts w:ascii="宋体" w:hAnsi="宋体" w:hint="eastAsia"/>
          <w:b/>
          <w:bCs/>
          <w:color w:val="000000"/>
          <w:u w:val="single"/>
        </w:rPr>
        <w:t>表</w:t>
      </w:r>
      <w:r w:rsidRPr="00DB6F01">
        <w:rPr>
          <w:b/>
          <w:bCs/>
          <w:color w:val="000000"/>
          <w:u w:val="single"/>
        </w:rPr>
        <w:t xml:space="preserve">14 </w:t>
      </w:r>
      <w:r w:rsidRPr="00DB6F01">
        <w:rPr>
          <w:rFonts w:hAnsi="宋体" w:hint="eastAsia"/>
          <w:b/>
          <w:bCs/>
          <w:color w:val="000000"/>
          <w:u w:val="single"/>
        </w:rPr>
        <w:t>有组织废气采用估算模式计算结果（</w:t>
      </w:r>
      <w:r w:rsidRPr="00DB6F01">
        <w:rPr>
          <w:rFonts w:hAnsi="宋体" w:hint="eastAsia"/>
          <w:b/>
          <w:bCs/>
          <w:color w:val="000000"/>
          <w:u w:val="single"/>
        </w:rPr>
        <w:t>D</w:t>
      </w:r>
      <w:r w:rsidRPr="00DB6F01">
        <w:rPr>
          <w:rFonts w:hAnsi="宋体"/>
          <w:b/>
          <w:bCs/>
          <w:color w:val="000000"/>
          <w:u w:val="single"/>
        </w:rPr>
        <w:t>A001</w:t>
      </w:r>
      <w:r w:rsidRPr="00DB6F01">
        <w:rPr>
          <w:rFonts w:hAnsi="宋体" w:hint="eastAsia"/>
          <w:b/>
          <w:bCs/>
          <w:color w:val="000000"/>
          <w:u w:val="single"/>
        </w:rPr>
        <w:t>）</w:t>
      </w:r>
      <w:r w:rsidRPr="00DB6F01">
        <w:rPr>
          <w:rFonts w:hAnsi="宋体" w:hint="eastAsia"/>
          <w:b/>
          <w:bCs/>
          <w:color w:val="000000"/>
          <w:u w:val="single"/>
        </w:rPr>
        <w:t xml:space="preserve"> </w:t>
      </w:r>
      <w:r w:rsidRPr="00DB6F01">
        <w:rPr>
          <w:rFonts w:hAnsi="宋体"/>
          <w:b/>
          <w:bCs/>
          <w:color w:val="000000"/>
          <w:u w:val="single"/>
        </w:rPr>
        <w:t xml:space="preserve"> </w:t>
      </w:r>
    </w:p>
    <w:tbl>
      <w:tblPr>
        <w:tblStyle w:val="af6"/>
        <w:tblW w:w="0" w:type="auto"/>
        <w:jc w:val="center"/>
        <w:tblLook w:val="04A0" w:firstRow="1" w:lastRow="0" w:firstColumn="1" w:lastColumn="0" w:noHBand="0" w:noVBand="1"/>
      </w:tblPr>
      <w:tblGrid>
        <w:gridCol w:w="1262"/>
        <w:gridCol w:w="1262"/>
        <w:gridCol w:w="1262"/>
        <w:gridCol w:w="1262"/>
        <w:gridCol w:w="1262"/>
        <w:gridCol w:w="1262"/>
        <w:gridCol w:w="1262"/>
      </w:tblGrid>
      <w:tr w:rsidR="00944539" w:rsidRPr="00DB6F01" w14:paraId="6033F98E" w14:textId="77777777" w:rsidTr="00944539">
        <w:trPr>
          <w:trHeight w:val="152"/>
          <w:jc w:val="center"/>
        </w:trPr>
        <w:tc>
          <w:tcPr>
            <w:tcW w:w="1262" w:type="dxa"/>
            <w:vMerge w:val="restart"/>
            <w:vAlign w:val="center"/>
          </w:tcPr>
          <w:p w14:paraId="14DEE4C7" w14:textId="51D1D3FC" w:rsidR="00944539" w:rsidRPr="00DB6F01" w:rsidRDefault="00944539" w:rsidP="007E0F9A">
            <w:pPr>
              <w:snapToGrid w:val="0"/>
              <w:jc w:val="center"/>
              <w:rPr>
                <w:u w:val="single"/>
              </w:rPr>
            </w:pPr>
            <w:r w:rsidRPr="00DB6F01">
              <w:rPr>
                <w:rFonts w:hint="eastAsia"/>
                <w:u w:val="single"/>
              </w:rPr>
              <w:t>离源距离（</w:t>
            </w:r>
            <w:r w:rsidRPr="00DB6F01">
              <w:rPr>
                <w:rFonts w:hint="eastAsia"/>
                <w:u w:val="single"/>
              </w:rPr>
              <w:t>m</w:t>
            </w:r>
            <w:r w:rsidRPr="00DB6F01">
              <w:rPr>
                <w:rFonts w:hint="eastAsia"/>
                <w:u w:val="single"/>
              </w:rPr>
              <w:t>）</w:t>
            </w:r>
          </w:p>
        </w:tc>
        <w:tc>
          <w:tcPr>
            <w:tcW w:w="2524" w:type="dxa"/>
            <w:gridSpan w:val="2"/>
            <w:vAlign w:val="center"/>
          </w:tcPr>
          <w:p w14:paraId="55C116F9" w14:textId="56F3ADA3" w:rsidR="00944539" w:rsidRPr="00DB6F01" w:rsidRDefault="00944539" w:rsidP="007E0F9A">
            <w:pPr>
              <w:snapToGrid w:val="0"/>
              <w:jc w:val="center"/>
              <w:rPr>
                <w:u w:val="single"/>
              </w:rPr>
            </w:pPr>
            <w:r w:rsidRPr="00DB6F01">
              <w:rPr>
                <w:rFonts w:hint="eastAsia"/>
                <w:u w:val="single"/>
              </w:rPr>
              <w:t>S</w:t>
            </w:r>
            <w:r w:rsidRPr="00DB6F01">
              <w:rPr>
                <w:u w:val="single"/>
              </w:rPr>
              <w:t>O</w:t>
            </w:r>
            <w:r w:rsidRPr="00DB6F01">
              <w:rPr>
                <w:u w:val="single"/>
                <w:vertAlign w:val="subscript"/>
              </w:rPr>
              <w:t>2</w:t>
            </w:r>
          </w:p>
        </w:tc>
        <w:tc>
          <w:tcPr>
            <w:tcW w:w="2524" w:type="dxa"/>
            <w:gridSpan w:val="2"/>
            <w:vAlign w:val="center"/>
          </w:tcPr>
          <w:p w14:paraId="39D8E39E" w14:textId="4AEEB872" w:rsidR="00944539" w:rsidRPr="00DB6F01" w:rsidRDefault="00944539" w:rsidP="007E0F9A">
            <w:pPr>
              <w:snapToGrid w:val="0"/>
              <w:jc w:val="center"/>
              <w:rPr>
                <w:u w:val="single"/>
              </w:rPr>
            </w:pPr>
            <w:r w:rsidRPr="00DB6F01">
              <w:rPr>
                <w:rFonts w:hint="eastAsia"/>
                <w:u w:val="single"/>
              </w:rPr>
              <w:t>N</w:t>
            </w:r>
            <w:r w:rsidRPr="00DB6F01">
              <w:rPr>
                <w:u w:val="single"/>
              </w:rPr>
              <w:t>O</w:t>
            </w:r>
            <w:r w:rsidRPr="00DB6F01">
              <w:rPr>
                <w:rFonts w:hint="eastAsia"/>
                <w:u w:val="single"/>
              </w:rPr>
              <w:t>x</w:t>
            </w:r>
          </w:p>
        </w:tc>
        <w:tc>
          <w:tcPr>
            <w:tcW w:w="2524" w:type="dxa"/>
            <w:gridSpan w:val="2"/>
            <w:vAlign w:val="center"/>
          </w:tcPr>
          <w:p w14:paraId="4CBBEB05" w14:textId="47A833A5" w:rsidR="00944539" w:rsidRPr="00DB6F01" w:rsidRDefault="00944539" w:rsidP="007E0F9A">
            <w:pPr>
              <w:snapToGrid w:val="0"/>
              <w:jc w:val="center"/>
              <w:rPr>
                <w:u w:val="single"/>
              </w:rPr>
            </w:pPr>
            <w:r w:rsidRPr="00DB6F01">
              <w:rPr>
                <w:rFonts w:hint="eastAsia"/>
                <w:u w:val="single"/>
              </w:rPr>
              <w:t>T</w:t>
            </w:r>
            <w:r w:rsidRPr="00DB6F01">
              <w:rPr>
                <w:u w:val="single"/>
              </w:rPr>
              <w:t>SP</w:t>
            </w:r>
          </w:p>
        </w:tc>
      </w:tr>
      <w:tr w:rsidR="00944539" w:rsidRPr="00DB6F01" w14:paraId="374AABA8" w14:textId="77777777" w:rsidTr="00944539">
        <w:trPr>
          <w:trHeight w:val="325"/>
          <w:jc w:val="center"/>
        </w:trPr>
        <w:tc>
          <w:tcPr>
            <w:tcW w:w="1262" w:type="dxa"/>
            <w:vMerge/>
            <w:vAlign w:val="center"/>
          </w:tcPr>
          <w:p w14:paraId="44F99527" w14:textId="77777777" w:rsidR="00944539" w:rsidRPr="00DB6F01" w:rsidRDefault="00944539" w:rsidP="00944539">
            <w:pPr>
              <w:snapToGrid w:val="0"/>
              <w:jc w:val="center"/>
              <w:rPr>
                <w:u w:val="single"/>
              </w:rPr>
            </w:pPr>
          </w:p>
        </w:tc>
        <w:tc>
          <w:tcPr>
            <w:tcW w:w="1262" w:type="dxa"/>
            <w:vAlign w:val="center"/>
          </w:tcPr>
          <w:p w14:paraId="35DBC778" w14:textId="79BE3BD7" w:rsidR="00944539" w:rsidRPr="00DB6F01" w:rsidRDefault="00944539" w:rsidP="00944539">
            <w:pPr>
              <w:snapToGrid w:val="0"/>
              <w:jc w:val="center"/>
              <w:rPr>
                <w:u w:val="single"/>
              </w:rPr>
            </w:pPr>
            <w:r w:rsidRPr="00DB6F01">
              <w:rPr>
                <w:rFonts w:hint="eastAsia"/>
                <w:u w:val="single"/>
              </w:rPr>
              <w:t>浓度</w:t>
            </w:r>
            <w:r w:rsidRPr="00DB6F01">
              <w:rPr>
                <w:rFonts w:ascii="TimesNewRomanPS-BoldMT" w:hAnsi="TimesNewRomanPS-BoldMT" w:hint="eastAsia"/>
                <w:color w:val="000000"/>
                <w:szCs w:val="21"/>
                <w:u w:val="single"/>
              </w:rPr>
              <w:t>（</w:t>
            </w:r>
            <w:proofErr w:type="spellStart"/>
            <w:r w:rsidRPr="00DB6F01">
              <w:rPr>
                <w:rFonts w:ascii="TimesNewRomanPS-BoldMT" w:hAnsi="TimesNewRomanPS-BoldMT"/>
                <w:color w:val="000000"/>
                <w:szCs w:val="21"/>
                <w:u w:val="single"/>
              </w:rPr>
              <w:t>μg</w:t>
            </w:r>
            <w:proofErr w:type="spellEnd"/>
            <w:r w:rsidRPr="00DB6F01">
              <w:rPr>
                <w:u w:val="single"/>
              </w:rPr>
              <w:t>/</w:t>
            </w:r>
            <w:r w:rsidRPr="00DB6F01">
              <w:rPr>
                <w:rFonts w:hint="eastAsia"/>
                <w:u w:val="single"/>
              </w:rPr>
              <w:t>m</w:t>
            </w:r>
            <w:r w:rsidRPr="00DB6F01">
              <w:rPr>
                <w:u w:val="single"/>
                <w:vertAlign w:val="superscript"/>
              </w:rPr>
              <w:t>3</w:t>
            </w:r>
            <w:r w:rsidRPr="00DB6F01">
              <w:rPr>
                <w:rFonts w:hint="eastAsia"/>
                <w:u w:val="single"/>
              </w:rPr>
              <w:t>）</w:t>
            </w:r>
          </w:p>
        </w:tc>
        <w:tc>
          <w:tcPr>
            <w:tcW w:w="1262" w:type="dxa"/>
            <w:vAlign w:val="center"/>
          </w:tcPr>
          <w:p w14:paraId="468C1886" w14:textId="77777777" w:rsidR="00944539" w:rsidRPr="00DB6F01" w:rsidRDefault="00944539" w:rsidP="00944539">
            <w:pPr>
              <w:snapToGrid w:val="0"/>
              <w:jc w:val="center"/>
              <w:rPr>
                <w:u w:val="single"/>
              </w:rPr>
            </w:pPr>
            <w:r w:rsidRPr="00DB6F01">
              <w:rPr>
                <w:rFonts w:hint="eastAsia"/>
                <w:u w:val="single"/>
              </w:rPr>
              <w:t>占标率</w:t>
            </w:r>
          </w:p>
          <w:p w14:paraId="4B801950" w14:textId="2F2ED840" w:rsidR="00944539" w:rsidRPr="00DB6F01" w:rsidRDefault="00944539" w:rsidP="00944539">
            <w:pPr>
              <w:snapToGrid w:val="0"/>
              <w:jc w:val="center"/>
              <w:rPr>
                <w:u w:val="single"/>
              </w:rPr>
            </w:pPr>
            <w:r w:rsidRPr="00DB6F01">
              <w:rPr>
                <w:rFonts w:hint="eastAsia"/>
                <w:u w:val="single"/>
              </w:rPr>
              <w:t>（</w:t>
            </w:r>
            <w:r w:rsidRPr="00DB6F01">
              <w:rPr>
                <w:rFonts w:hint="eastAsia"/>
                <w:u w:val="single"/>
              </w:rPr>
              <w:t>%</w:t>
            </w:r>
            <w:r w:rsidRPr="00DB6F01">
              <w:rPr>
                <w:rFonts w:hint="eastAsia"/>
                <w:u w:val="single"/>
              </w:rPr>
              <w:t>）</w:t>
            </w:r>
          </w:p>
        </w:tc>
        <w:tc>
          <w:tcPr>
            <w:tcW w:w="1262" w:type="dxa"/>
            <w:vAlign w:val="center"/>
          </w:tcPr>
          <w:p w14:paraId="0C580049" w14:textId="7C1E0171" w:rsidR="00944539" w:rsidRPr="00DB6F01" w:rsidRDefault="00944539" w:rsidP="00944539">
            <w:pPr>
              <w:snapToGrid w:val="0"/>
              <w:jc w:val="center"/>
              <w:rPr>
                <w:u w:val="single"/>
              </w:rPr>
            </w:pPr>
            <w:r w:rsidRPr="00DB6F01">
              <w:rPr>
                <w:rFonts w:hint="eastAsia"/>
                <w:u w:val="single"/>
              </w:rPr>
              <w:t>浓度</w:t>
            </w:r>
            <w:r w:rsidRPr="00DB6F01">
              <w:rPr>
                <w:rFonts w:ascii="TimesNewRomanPS-BoldMT" w:hAnsi="TimesNewRomanPS-BoldMT" w:hint="eastAsia"/>
                <w:color w:val="000000"/>
                <w:szCs w:val="21"/>
                <w:u w:val="single"/>
              </w:rPr>
              <w:t>（</w:t>
            </w:r>
            <w:proofErr w:type="spellStart"/>
            <w:r w:rsidRPr="00DB6F01">
              <w:rPr>
                <w:rFonts w:ascii="TimesNewRomanPS-BoldMT" w:hAnsi="TimesNewRomanPS-BoldMT"/>
                <w:color w:val="000000"/>
                <w:szCs w:val="21"/>
                <w:u w:val="single"/>
              </w:rPr>
              <w:t>μg</w:t>
            </w:r>
            <w:proofErr w:type="spellEnd"/>
            <w:r w:rsidRPr="00DB6F01">
              <w:rPr>
                <w:u w:val="single"/>
              </w:rPr>
              <w:t>/</w:t>
            </w:r>
            <w:r w:rsidRPr="00DB6F01">
              <w:rPr>
                <w:rFonts w:hint="eastAsia"/>
                <w:u w:val="single"/>
              </w:rPr>
              <w:t>m</w:t>
            </w:r>
            <w:r w:rsidRPr="00DB6F01">
              <w:rPr>
                <w:u w:val="single"/>
                <w:vertAlign w:val="superscript"/>
              </w:rPr>
              <w:t>3</w:t>
            </w:r>
            <w:r w:rsidRPr="00DB6F01">
              <w:rPr>
                <w:rFonts w:hint="eastAsia"/>
                <w:u w:val="single"/>
              </w:rPr>
              <w:t>）</w:t>
            </w:r>
          </w:p>
        </w:tc>
        <w:tc>
          <w:tcPr>
            <w:tcW w:w="1262" w:type="dxa"/>
            <w:vAlign w:val="center"/>
          </w:tcPr>
          <w:p w14:paraId="262A5386" w14:textId="77777777" w:rsidR="00944539" w:rsidRPr="00DB6F01" w:rsidRDefault="00944539" w:rsidP="00944539">
            <w:pPr>
              <w:snapToGrid w:val="0"/>
              <w:jc w:val="center"/>
              <w:rPr>
                <w:u w:val="single"/>
              </w:rPr>
            </w:pPr>
            <w:r w:rsidRPr="00DB6F01">
              <w:rPr>
                <w:rFonts w:hint="eastAsia"/>
                <w:u w:val="single"/>
              </w:rPr>
              <w:t>占标率</w:t>
            </w:r>
          </w:p>
          <w:p w14:paraId="270FAB6A" w14:textId="40D2FEBE" w:rsidR="00944539" w:rsidRPr="00DB6F01" w:rsidRDefault="00944539" w:rsidP="00944539">
            <w:pPr>
              <w:snapToGrid w:val="0"/>
              <w:jc w:val="center"/>
              <w:rPr>
                <w:u w:val="single"/>
              </w:rPr>
            </w:pPr>
            <w:r w:rsidRPr="00DB6F01">
              <w:rPr>
                <w:rFonts w:hint="eastAsia"/>
                <w:u w:val="single"/>
              </w:rPr>
              <w:t>（</w:t>
            </w:r>
            <w:r w:rsidRPr="00DB6F01">
              <w:rPr>
                <w:rFonts w:hint="eastAsia"/>
                <w:u w:val="single"/>
              </w:rPr>
              <w:t>%</w:t>
            </w:r>
            <w:r w:rsidRPr="00DB6F01">
              <w:rPr>
                <w:rFonts w:hint="eastAsia"/>
                <w:u w:val="single"/>
              </w:rPr>
              <w:t>）</w:t>
            </w:r>
          </w:p>
        </w:tc>
        <w:tc>
          <w:tcPr>
            <w:tcW w:w="1262" w:type="dxa"/>
            <w:vAlign w:val="center"/>
          </w:tcPr>
          <w:p w14:paraId="1F2FD282" w14:textId="7983884D" w:rsidR="00944539" w:rsidRPr="00DB6F01" w:rsidRDefault="00944539" w:rsidP="00944539">
            <w:pPr>
              <w:snapToGrid w:val="0"/>
              <w:jc w:val="center"/>
              <w:rPr>
                <w:u w:val="single"/>
              </w:rPr>
            </w:pPr>
            <w:r w:rsidRPr="00DB6F01">
              <w:rPr>
                <w:rFonts w:hint="eastAsia"/>
                <w:u w:val="single"/>
              </w:rPr>
              <w:t>浓度</w:t>
            </w:r>
            <w:r w:rsidRPr="00DB6F01">
              <w:rPr>
                <w:rFonts w:ascii="TimesNewRomanPS-BoldMT" w:hAnsi="TimesNewRomanPS-BoldMT" w:hint="eastAsia"/>
                <w:color w:val="000000"/>
                <w:szCs w:val="21"/>
                <w:u w:val="single"/>
              </w:rPr>
              <w:t>（</w:t>
            </w:r>
            <w:proofErr w:type="spellStart"/>
            <w:r w:rsidRPr="00DB6F01">
              <w:rPr>
                <w:rFonts w:ascii="TimesNewRomanPS-BoldMT" w:hAnsi="TimesNewRomanPS-BoldMT"/>
                <w:color w:val="000000"/>
                <w:szCs w:val="21"/>
                <w:u w:val="single"/>
              </w:rPr>
              <w:t>μg</w:t>
            </w:r>
            <w:proofErr w:type="spellEnd"/>
            <w:r w:rsidRPr="00DB6F01">
              <w:rPr>
                <w:u w:val="single"/>
              </w:rPr>
              <w:t>/</w:t>
            </w:r>
            <w:r w:rsidRPr="00DB6F01">
              <w:rPr>
                <w:rFonts w:hint="eastAsia"/>
                <w:u w:val="single"/>
              </w:rPr>
              <w:t>m</w:t>
            </w:r>
            <w:r w:rsidRPr="00DB6F01">
              <w:rPr>
                <w:u w:val="single"/>
                <w:vertAlign w:val="superscript"/>
              </w:rPr>
              <w:t>3</w:t>
            </w:r>
            <w:r w:rsidRPr="00DB6F01">
              <w:rPr>
                <w:rFonts w:hint="eastAsia"/>
                <w:u w:val="single"/>
              </w:rPr>
              <w:t>）</w:t>
            </w:r>
          </w:p>
        </w:tc>
        <w:tc>
          <w:tcPr>
            <w:tcW w:w="1262" w:type="dxa"/>
            <w:vAlign w:val="center"/>
          </w:tcPr>
          <w:p w14:paraId="4610E48A" w14:textId="77777777" w:rsidR="00944539" w:rsidRPr="00DB6F01" w:rsidRDefault="00944539" w:rsidP="00944539">
            <w:pPr>
              <w:snapToGrid w:val="0"/>
              <w:jc w:val="center"/>
              <w:rPr>
                <w:u w:val="single"/>
              </w:rPr>
            </w:pPr>
            <w:r w:rsidRPr="00DB6F01">
              <w:rPr>
                <w:rFonts w:hint="eastAsia"/>
                <w:u w:val="single"/>
              </w:rPr>
              <w:t>占标率</w:t>
            </w:r>
          </w:p>
          <w:p w14:paraId="08AB8645" w14:textId="111C51A3" w:rsidR="00944539" w:rsidRPr="00DB6F01" w:rsidRDefault="00944539" w:rsidP="00944539">
            <w:pPr>
              <w:snapToGrid w:val="0"/>
              <w:jc w:val="center"/>
              <w:rPr>
                <w:u w:val="single"/>
              </w:rPr>
            </w:pPr>
            <w:r w:rsidRPr="00DB6F01">
              <w:rPr>
                <w:rFonts w:hint="eastAsia"/>
                <w:u w:val="single"/>
              </w:rPr>
              <w:t>（</w:t>
            </w:r>
            <w:r w:rsidRPr="00DB6F01">
              <w:rPr>
                <w:rFonts w:hint="eastAsia"/>
                <w:u w:val="single"/>
              </w:rPr>
              <w:t>%</w:t>
            </w:r>
            <w:r w:rsidRPr="00DB6F01">
              <w:rPr>
                <w:rFonts w:hint="eastAsia"/>
                <w:u w:val="single"/>
              </w:rPr>
              <w:t>）</w:t>
            </w:r>
          </w:p>
        </w:tc>
      </w:tr>
      <w:tr w:rsidR="007C19F2" w:rsidRPr="00DB6F01" w14:paraId="5EA6CD9E" w14:textId="77777777" w:rsidTr="00066E09">
        <w:trPr>
          <w:jc w:val="center"/>
        </w:trPr>
        <w:tc>
          <w:tcPr>
            <w:tcW w:w="1262" w:type="dxa"/>
            <w:vAlign w:val="center"/>
          </w:tcPr>
          <w:p w14:paraId="46A81469" w14:textId="7CD3C3FF" w:rsidR="007C19F2" w:rsidRPr="00DB6F01" w:rsidRDefault="007C19F2" w:rsidP="007C19F2">
            <w:pPr>
              <w:snapToGrid w:val="0"/>
              <w:jc w:val="center"/>
              <w:rPr>
                <w:u w:val="single"/>
              </w:rPr>
            </w:pPr>
            <w:r w:rsidRPr="00DB6F01">
              <w:rPr>
                <w:rFonts w:hint="eastAsia"/>
                <w:u w:val="single"/>
              </w:rPr>
              <w:t>1</w:t>
            </w:r>
            <w:r w:rsidRPr="00DB6F01">
              <w:rPr>
                <w:u w:val="single"/>
              </w:rPr>
              <w:t>0</w:t>
            </w:r>
          </w:p>
        </w:tc>
        <w:tc>
          <w:tcPr>
            <w:tcW w:w="1262" w:type="dxa"/>
          </w:tcPr>
          <w:p w14:paraId="3923EBD1" w14:textId="289EF2F6" w:rsidR="007C19F2" w:rsidRPr="00DB6F01" w:rsidRDefault="007C19F2" w:rsidP="007C19F2">
            <w:pPr>
              <w:snapToGrid w:val="0"/>
              <w:jc w:val="center"/>
              <w:rPr>
                <w:u w:val="single"/>
              </w:rPr>
            </w:pPr>
            <w:r w:rsidRPr="00DB6F01">
              <w:rPr>
                <w:u w:val="single"/>
              </w:rPr>
              <w:t>3.99E-01</w:t>
            </w:r>
          </w:p>
        </w:tc>
        <w:tc>
          <w:tcPr>
            <w:tcW w:w="1262" w:type="dxa"/>
          </w:tcPr>
          <w:p w14:paraId="321A8B71" w14:textId="707C30D8" w:rsidR="007C19F2" w:rsidRPr="00DB6F01" w:rsidRDefault="007C19F2" w:rsidP="007C19F2">
            <w:pPr>
              <w:snapToGrid w:val="0"/>
              <w:jc w:val="center"/>
              <w:rPr>
                <w:u w:val="single"/>
              </w:rPr>
            </w:pPr>
            <w:r w:rsidRPr="00DB6F01">
              <w:rPr>
                <w:u w:val="single"/>
              </w:rPr>
              <w:t>0.08</w:t>
            </w:r>
          </w:p>
        </w:tc>
        <w:tc>
          <w:tcPr>
            <w:tcW w:w="1262" w:type="dxa"/>
          </w:tcPr>
          <w:p w14:paraId="3F6431B6" w14:textId="11441B65" w:rsidR="007C19F2" w:rsidRPr="00DB6F01" w:rsidRDefault="007C19F2" w:rsidP="007C19F2">
            <w:pPr>
              <w:snapToGrid w:val="0"/>
              <w:jc w:val="center"/>
              <w:rPr>
                <w:u w:val="single"/>
              </w:rPr>
            </w:pPr>
            <w:r w:rsidRPr="00DB6F01">
              <w:rPr>
                <w:u w:val="single"/>
              </w:rPr>
              <w:t>1.20E+00</w:t>
            </w:r>
          </w:p>
        </w:tc>
        <w:tc>
          <w:tcPr>
            <w:tcW w:w="1262" w:type="dxa"/>
          </w:tcPr>
          <w:p w14:paraId="01D3EDC9" w14:textId="3D90F36F" w:rsidR="007C19F2" w:rsidRPr="00DB6F01" w:rsidRDefault="007C19F2" w:rsidP="007C19F2">
            <w:pPr>
              <w:snapToGrid w:val="0"/>
              <w:jc w:val="center"/>
              <w:rPr>
                <w:u w:val="single"/>
              </w:rPr>
            </w:pPr>
            <w:r w:rsidRPr="00DB6F01">
              <w:rPr>
                <w:u w:val="single"/>
              </w:rPr>
              <w:t>0.60</w:t>
            </w:r>
          </w:p>
        </w:tc>
        <w:tc>
          <w:tcPr>
            <w:tcW w:w="1262" w:type="dxa"/>
          </w:tcPr>
          <w:p w14:paraId="3A55E341" w14:textId="4D9D1C96" w:rsidR="007C19F2" w:rsidRPr="00DB6F01" w:rsidRDefault="007C19F2" w:rsidP="007C19F2">
            <w:pPr>
              <w:snapToGrid w:val="0"/>
              <w:jc w:val="center"/>
              <w:rPr>
                <w:u w:val="single"/>
              </w:rPr>
            </w:pPr>
            <w:r w:rsidRPr="00DB6F01">
              <w:rPr>
                <w:u w:val="single"/>
              </w:rPr>
              <w:t>3.99E-03</w:t>
            </w:r>
          </w:p>
        </w:tc>
        <w:tc>
          <w:tcPr>
            <w:tcW w:w="1262" w:type="dxa"/>
          </w:tcPr>
          <w:p w14:paraId="0BFC070A" w14:textId="5DF90040" w:rsidR="007C19F2" w:rsidRPr="00DB6F01" w:rsidRDefault="007C19F2" w:rsidP="007C19F2">
            <w:pPr>
              <w:snapToGrid w:val="0"/>
              <w:jc w:val="center"/>
              <w:rPr>
                <w:u w:val="single"/>
              </w:rPr>
            </w:pPr>
            <w:r w:rsidRPr="00DB6F01">
              <w:rPr>
                <w:u w:val="single"/>
              </w:rPr>
              <w:t>0.00</w:t>
            </w:r>
          </w:p>
        </w:tc>
      </w:tr>
      <w:tr w:rsidR="007C19F2" w:rsidRPr="00DB6F01" w14:paraId="5429C442" w14:textId="77777777" w:rsidTr="00066E09">
        <w:trPr>
          <w:jc w:val="center"/>
        </w:trPr>
        <w:tc>
          <w:tcPr>
            <w:tcW w:w="1262" w:type="dxa"/>
            <w:vAlign w:val="center"/>
          </w:tcPr>
          <w:p w14:paraId="402B0F13" w14:textId="6D1AE205" w:rsidR="007C19F2" w:rsidRPr="00DB6F01" w:rsidRDefault="007C19F2" w:rsidP="007C19F2">
            <w:pPr>
              <w:snapToGrid w:val="0"/>
              <w:jc w:val="center"/>
              <w:rPr>
                <w:b/>
                <w:bCs/>
                <w:u w:val="single"/>
              </w:rPr>
            </w:pPr>
            <w:r w:rsidRPr="00DB6F01">
              <w:rPr>
                <w:rFonts w:hint="eastAsia"/>
                <w:b/>
                <w:bCs/>
                <w:u w:val="single"/>
              </w:rPr>
              <w:t>1</w:t>
            </w:r>
            <w:r w:rsidRPr="00DB6F01">
              <w:rPr>
                <w:b/>
                <w:bCs/>
                <w:u w:val="single"/>
              </w:rPr>
              <w:t>6</w:t>
            </w:r>
          </w:p>
        </w:tc>
        <w:tc>
          <w:tcPr>
            <w:tcW w:w="1262" w:type="dxa"/>
          </w:tcPr>
          <w:p w14:paraId="4EEE1C3A" w14:textId="74DB92AB" w:rsidR="007C19F2" w:rsidRPr="00DB6F01" w:rsidRDefault="007C19F2" w:rsidP="007C19F2">
            <w:pPr>
              <w:snapToGrid w:val="0"/>
              <w:jc w:val="center"/>
              <w:rPr>
                <w:b/>
                <w:bCs/>
                <w:u w:val="single"/>
              </w:rPr>
            </w:pPr>
            <w:r w:rsidRPr="00DB6F01">
              <w:rPr>
                <w:b/>
                <w:bCs/>
                <w:u w:val="single"/>
              </w:rPr>
              <w:t>1.19E+00</w:t>
            </w:r>
          </w:p>
        </w:tc>
        <w:tc>
          <w:tcPr>
            <w:tcW w:w="1262" w:type="dxa"/>
          </w:tcPr>
          <w:p w14:paraId="1FBDAC1F" w14:textId="676AB3FF" w:rsidR="007C19F2" w:rsidRPr="00DB6F01" w:rsidRDefault="007C19F2" w:rsidP="007C19F2">
            <w:pPr>
              <w:snapToGrid w:val="0"/>
              <w:jc w:val="center"/>
              <w:rPr>
                <w:b/>
                <w:bCs/>
                <w:u w:val="single"/>
              </w:rPr>
            </w:pPr>
            <w:r w:rsidRPr="00DB6F01">
              <w:rPr>
                <w:b/>
                <w:bCs/>
                <w:u w:val="single"/>
              </w:rPr>
              <w:t>0.24</w:t>
            </w:r>
          </w:p>
        </w:tc>
        <w:tc>
          <w:tcPr>
            <w:tcW w:w="1262" w:type="dxa"/>
          </w:tcPr>
          <w:p w14:paraId="4A80ECF0" w14:textId="7CDBA8E9" w:rsidR="007C19F2" w:rsidRPr="00DB6F01" w:rsidRDefault="007C19F2" w:rsidP="007C19F2">
            <w:pPr>
              <w:snapToGrid w:val="0"/>
              <w:jc w:val="center"/>
              <w:rPr>
                <w:b/>
                <w:bCs/>
                <w:u w:val="single"/>
              </w:rPr>
            </w:pPr>
            <w:r w:rsidRPr="00DB6F01">
              <w:rPr>
                <w:b/>
                <w:bCs/>
                <w:u w:val="single"/>
              </w:rPr>
              <w:t>3.56E+00</w:t>
            </w:r>
          </w:p>
        </w:tc>
        <w:tc>
          <w:tcPr>
            <w:tcW w:w="1262" w:type="dxa"/>
          </w:tcPr>
          <w:p w14:paraId="4F0E9E8F" w14:textId="7CD7BFCA" w:rsidR="007C19F2" w:rsidRPr="00DB6F01" w:rsidRDefault="007C19F2" w:rsidP="007C19F2">
            <w:pPr>
              <w:snapToGrid w:val="0"/>
              <w:jc w:val="center"/>
              <w:rPr>
                <w:b/>
                <w:bCs/>
                <w:u w:val="single"/>
              </w:rPr>
            </w:pPr>
            <w:r w:rsidRPr="00DB6F01">
              <w:rPr>
                <w:b/>
                <w:bCs/>
                <w:u w:val="single"/>
              </w:rPr>
              <w:t>1.78</w:t>
            </w:r>
          </w:p>
        </w:tc>
        <w:tc>
          <w:tcPr>
            <w:tcW w:w="1262" w:type="dxa"/>
          </w:tcPr>
          <w:p w14:paraId="7EE5B8F3" w14:textId="1F5E74B8" w:rsidR="007C19F2" w:rsidRPr="00DB6F01" w:rsidRDefault="007C19F2" w:rsidP="007C19F2">
            <w:pPr>
              <w:snapToGrid w:val="0"/>
              <w:jc w:val="center"/>
              <w:rPr>
                <w:b/>
                <w:bCs/>
                <w:u w:val="single"/>
              </w:rPr>
            </w:pPr>
            <w:r w:rsidRPr="00DB6F01">
              <w:rPr>
                <w:b/>
                <w:bCs/>
                <w:u w:val="single"/>
              </w:rPr>
              <w:t>1.19E-02</w:t>
            </w:r>
          </w:p>
        </w:tc>
        <w:tc>
          <w:tcPr>
            <w:tcW w:w="1262" w:type="dxa"/>
          </w:tcPr>
          <w:p w14:paraId="4DF53CC9" w14:textId="6977B7BC" w:rsidR="007C19F2" w:rsidRPr="00DB6F01" w:rsidRDefault="007C19F2" w:rsidP="007C19F2">
            <w:pPr>
              <w:snapToGrid w:val="0"/>
              <w:jc w:val="center"/>
              <w:rPr>
                <w:b/>
                <w:bCs/>
                <w:u w:val="single"/>
              </w:rPr>
            </w:pPr>
            <w:r w:rsidRPr="00DB6F01">
              <w:rPr>
                <w:b/>
                <w:bCs/>
                <w:u w:val="single"/>
              </w:rPr>
              <w:t>0.00</w:t>
            </w:r>
          </w:p>
        </w:tc>
      </w:tr>
      <w:tr w:rsidR="007C19F2" w:rsidRPr="00DB6F01" w14:paraId="6BFE0466" w14:textId="77777777" w:rsidTr="00066E09">
        <w:trPr>
          <w:jc w:val="center"/>
        </w:trPr>
        <w:tc>
          <w:tcPr>
            <w:tcW w:w="1262" w:type="dxa"/>
            <w:vAlign w:val="center"/>
          </w:tcPr>
          <w:p w14:paraId="615AFEA0" w14:textId="77E5FFE9" w:rsidR="007C19F2" w:rsidRPr="00DB6F01" w:rsidRDefault="007C19F2" w:rsidP="007C19F2">
            <w:pPr>
              <w:snapToGrid w:val="0"/>
              <w:jc w:val="center"/>
              <w:rPr>
                <w:u w:val="single"/>
              </w:rPr>
            </w:pPr>
            <w:r w:rsidRPr="00DB6F01">
              <w:rPr>
                <w:rFonts w:hint="eastAsia"/>
                <w:u w:val="single"/>
              </w:rPr>
              <w:t>2</w:t>
            </w:r>
            <w:r w:rsidRPr="00DB6F01">
              <w:rPr>
                <w:u w:val="single"/>
              </w:rPr>
              <w:t>5</w:t>
            </w:r>
          </w:p>
        </w:tc>
        <w:tc>
          <w:tcPr>
            <w:tcW w:w="1262" w:type="dxa"/>
          </w:tcPr>
          <w:p w14:paraId="7AE73A7B" w14:textId="26969904" w:rsidR="007C19F2" w:rsidRPr="00DB6F01" w:rsidRDefault="007C19F2" w:rsidP="007C19F2">
            <w:pPr>
              <w:snapToGrid w:val="0"/>
              <w:jc w:val="center"/>
              <w:rPr>
                <w:u w:val="single"/>
              </w:rPr>
            </w:pPr>
            <w:r w:rsidRPr="00DB6F01">
              <w:rPr>
                <w:u w:val="single"/>
              </w:rPr>
              <w:t>8.70E-01</w:t>
            </w:r>
          </w:p>
        </w:tc>
        <w:tc>
          <w:tcPr>
            <w:tcW w:w="1262" w:type="dxa"/>
          </w:tcPr>
          <w:p w14:paraId="13BB7247" w14:textId="03881C46" w:rsidR="007C19F2" w:rsidRPr="00DB6F01" w:rsidRDefault="007C19F2" w:rsidP="007C19F2">
            <w:pPr>
              <w:snapToGrid w:val="0"/>
              <w:jc w:val="center"/>
              <w:rPr>
                <w:u w:val="single"/>
              </w:rPr>
            </w:pPr>
            <w:r w:rsidRPr="00DB6F01">
              <w:rPr>
                <w:u w:val="single"/>
              </w:rPr>
              <w:t>0.17</w:t>
            </w:r>
          </w:p>
        </w:tc>
        <w:tc>
          <w:tcPr>
            <w:tcW w:w="1262" w:type="dxa"/>
          </w:tcPr>
          <w:p w14:paraId="191BCF5C" w14:textId="11EBF955" w:rsidR="007C19F2" w:rsidRPr="00DB6F01" w:rsidRDefault="007C19F2" w:rsidP="007C19F2">
            <w:pPr>
              <w:snapToGrid w:val="0"/>
              <w:jc w:val="center"/>
              <w:rPr>
                <w:u w:val="single"/>
              </w:rPr>
            </w:pPr>
            <w:r w:rsidRPr="00DB6F01">
              <w:rPr>
                <w:u w:val="single"/>
              </w:rPr>
              <w:t>2.61E+00</w:t>
            </w:r>
          </w:p>
        </w:tc>
        <w:tc>
          <w:tcPr>
            <w:tcW w:w="1262" w:type="dxa"/>
          </w:tcPr>
          <w:p w14:paraId="5AEEAD6C" w14:textId="7BE599BF" w:rsidR="007C19F2" w:rsidRPr="00DB6F01" w:rsidRDefault="007C19F2" w:rsidP="007C19F2">
            <w:pPr>
              <w:snapToGrid w:val="0"/>
              <w:jc w:val="center"/>
              <w:rPr>
                <w:u w:val="single"/>
              </w:rPr>
            </w:pPr>
            <w:r w:rsidRPr="00DB6F01">
              <w:rPr>
                <w:u w:val="single"/>
              </w:rPr>
              <w:t>1.31</w:t>
            </w:r>
          </w:p>
        </w:tc>
        <w:tc>
          <w:tcPr>
            <w:tcW w:w="1262" w:type="dxa"/>
          </w:tcPr>
          <w:p w14:paraId="1180007F" w14:textId="05B0829A" w:rsidR="007C19F2" w:rsidRPr="00DB6F01" w:rsidRDefault="007C19F2" w:rsidP="007C19F2">
            <w:pPr>
              <w:snapToGrid w:val="0"/>
              <w:jc w:val="center"/>
              <w:rPr>
                <w:u w:val="single"/>
              </w:rPr>
            </w:pPr>
            <w:r w:rsidRPr="00DB6F01">
              <w:rPr>
                <w:u w:val="single"/>
              </w:rPr>
              <w:t>8.70E-03</w:t>
            </w:r>
          </w:p>
        </w:tc>
        <w:tc>
          <w:tcPr>
            <w:tcW w:w="1262" w:type="dxa"/>
          </w:tcPr>
          <w:p w14:paraId="769FD011" w14:textId="4C4432E0" w:rsidR="007C19F2" w:rsidRPr="00DB6F01" w:rsidRDefault="007C19F2" w:rsidP="007C19F2">
            <w:pPr>
              <w:snapToGrid w:val="0"/>
              <w:jc w:val="center"/>
              <w:rPr>
                <w:u w:val="single"/>
              </w:rPr>
            </w:pPr>
            <w:r w:rsidRPr="00DB6F01">
              <w:rPr>
                <w:u w:val="single"/>
              </w:rPr>
              <w:t>0.00</w:t>
            </w:r>
          </w:p>
        </w:tc>
      </w:tr>
      <w:tr w:rsidR="007C19F2" w:rsidRPr="00DB6F01" w14:paraId="3CCC51F0" w14:textId="77777777" w:rsidTr="00066E09">
        <w:trPr>
          <w:trHeight w:val="70"/>
          <w:jc w:val="center"/>
        </w:trPr>
        <w:tc>
          <w:tcPr>
            <w:tcW w:w="1262" w:type="dxa"/>
            <w:vAlign w:val="center"/>
          </w:tcPr>
          <w:p w14:paraId="0AFBB05F" w14:textId="471E928D" w:rsidR="007C19F2" w:rsidRPr="00DB6F01" w:rsidRDefault="007C19F2" w:rsidP="007C19F2">
            <w:pPr>
              <w:snapToGrid w:val="0"/>
              <w:jc w:val="center"/>
              <w:rPr>
                <w:u w:val="single"/>
              </w:rPr>
            </w:pPr>
            <w:r w:rsidRPr="00DB6F01">
              <w:rPr>
                <w:rFonts w:hint="eastAsia"/>
                <w:u w:val="single"/>
              </w:rPr>
              <w:t>5</w:t>
            </w:r>
            <w:r w:rsidRPr="00DB6F01">
              <w:rPr>
                <w:u w:val="single"/>
              </w:rPr>
              <w:t>0</w:t>
            </w:r>
          </w:p>
        </w:tc>
        <w:tc>
          <w:tcPr>
            <w:tcW w:w="1262" w:type="dxa"/>
          </w:tcPr>
          <w:p w14:paraId="74A9F4F7" w14:textId="7A7901B2" w:rsidR="007C19F2" w:rsidRPr="00DB6F01" w:rsidRDefault="007C19F2" w:rsidP="007C19F2">
            <w:pPr>
              <w:snapToGrid w:val="0"/>
              <w:jc w:val="center"/>
              <w:rPr>
                <w:u w:val="single"/>
              </w:rPr>
            </w:pPr>
            <w:r w:rsidRPr="00DB6F01">
              <w:rPr>
                <w:u w:val="single"/>
              </w:rPr>
              <w:t>5.81E-01</w:t>
            </w:r>
          </w:p>
        </w:tc>
        <w:tc>
          <w:tcPr>
            <w:tcW w:w="1262" w:type="dxa"/>
          </w:tcPr>
          <w:p w14:paraId="37279A5F" w14:textId="17B16CB8" w:rsidR="007C19F2" w:rsidRPr="00DB6F01" w:rsidRDefault="007C19F2" w:rsidP="007C19F2">
            <w:pPr>
              <w:snapToGrid w:val="0"/>
              <w:jc w:val="center"/>
              <w:rPr>
                <w:u w:val="single"/>
              </w:rPr>
            </w:pPr>
            <w:r w:rsidRPr="00DB6F01">
              <w:rPr>
                <w:u w:val="single"/>
              </w:rPr>
              <w:t>0.12</w:t>
            </w:r>
          </w:p>
        </w:tc>
        <w:tc>
          <w:tcPr>
            <w:tcW w:w="1262" w:type="dxa"/>
          </w:tcPr>
          <w:p w14:paraId="055A050F" w14:textId="24C8E55B" w:rsidR="007C19F2" w:rsidRPr="00DB6F01" w:rsidRDefault="007C19F2" w:rsidP="007C19F2">
            <w:pPr>
              <w:snapToGrid w:val="0"/>
              <w:jc w:val="center"/>
              <w:rPr>
                <w:u w:val="single"/>
              </w:rPr>
            </w:pPr>
            <w:r w:rsidRPr="00DB6F01">
              <w:rPr>
                <w:u w:val="single"/>
              </w:rPr>
              <w:t>1.74E+00</w:t>
            </w:r>
          </w:p>
        </w:tc>
        <w:tc>
          <w:tcPr>
            <w:tcW w:w="1262" w:type="dxa"/>
          </w:tcPr>
          <w:p w14:paraId="6980BC0E" w14:textId="32482DD9" w:rsidR="007C19F2" w:rsidRPr="00DB6F01" w:rsidRDefault="007C19F2" w:rsidP="007C19F2">
            <w:pPr>
              <w:snapToGrid w:val="0"/>
              <w:jc w:val="center"/>
              <w:rPr>
                <w:u w:val="single"/>
              </w:rPr>
            </w:pPr>
            <w:r w:rsidRPr="00DB6F01">
              <w:rPr>
                <w:u w:val="single"/>
              </w:rPr>
              <w:t>0.87</w:t>
            </w:r>
          </w:p>
        </w:tc>
        <w:tc>
          <w:tcPr>
            <w:tcW w:w="1262" w:type="dxa"/>
          </w:tcPr>
          <w:p w14:paraId="0ABB5A5A" w14:textId="5F8EF38F" w:rsidR="007C19F2" w:rsidRPr="00DB6F01" w:rsidRDefault="007C19F2" w:rsidP="007C19F2">
            <w:pPr>
              <w:snapToGrid w:val="0"/>
              <w:jc w:val="center"/>
              <w:rPr>
                <w:u w:val="single"/>
              </w:rPr>
            </w:pPr>
            <w:r w:rsidRPr="00DB6F01">
              <w:rPr>
                <w:u w:val="single"/>
              </w:rPr>
              <w:t>5.81E-03</w:t>
            </w:r>
          </w:p>
        </w:tc>
        <w:tc>
          <w:tcPr>
            <w:tcW w:w="1262" w:type="dxa"/>
          </w:tcPr>
          <w:p w14:paraId="5085EC6F" w14:textId="671852D9" w:rsidR="007C19F2" w:rsidRPr="00DB6F01" w:rsidRDefault="007C19F2" w:rsidP="007C19F2">
            <w:pPr>
              <w:snapToGrid w:val="0"/>
              <w:jc w:val="center"/>
              <w:rPr>
                <w:u w:val="single"/>
              </w:rPr>
            </w:pPr>
            <w:r w:rsidRPr="00DB6F01">
              <w:rPr>
                <w:u w:val="single"/>
              </w:rPr>
              <w:t>0.00</w:t>
            </w:r>
          </w:p>
        </w:tc>
      </w:tr>
      <w:tr w:rsidR="007C19F2" w:rsidRPr="00DB6F01" w14:paraId="534C514A" w14:textId="77777777" w:rsidTr="00066E09">
        <w:trPr>
          <w:jc w:val="center"/>
        </w:trPr>
        <w:tc>
          <w:tcPr>
            <w:tcW w:w="1262" w:type="dxa"/>
            <w:vAlign w:val="center"/>
          </w:tcPr>
          <w:p w14:paraId="05704872" w14:textId="5906A1E3" w:rsidR="007C19F2" w:rsidRPr="00DB6F01" w:rsidRDefault="007C19F2" w:rsidP="007C19F2">
            <w:pPr>
              <w:snapToGrid w:val="0"/>
              <w:jc w:val="center"/>
              <w:rPr>
                <w:u w:val="single"/>
              </w:rPr>
            </w:pPr>
            <w:r w:rsidRPr="00DB6F01">
              <w:rPr>
                <w:rFonts w:hint="eastAsia"/>
                <w:u w:val="single"/>
              </w:rPr>
              <w:t>7</w:t>
            </w:r>
            <w:r w:rsidRPr="00DB6F01">
              <w:rPr>
                <w:u w:val="single"/>
              </w:rPr>
              <w:t>5</w:t>
            </w:r>
          </w:p>
        </w:tc>
        <w:tc>
          <w:tcPr>
            <w:tcW w:w="1262" w:type="dxa"/>
          </w:tcPr>
          <w:p w14:paraId="3F97F23D" w14:textId="0F43024D" w:rsidR="007C19F2" w:rsidRPr="00DB6F01" w:rsidRDefault="007C19F2" w:rsidP="007C19F2">
            <w:pPr>
              <w:snapToGrid w:val="0"/>
              <w:jc w:val="center"/>
              <w:rPr>
                <w:u w:val="single"/>
              </w:rPr>
            </w:pPr>
            <w:r w:rsidRPr="00DB6F01">
              <w:rPr>
                <w:u w:val="single"/>
              </w:rPr>
              <w:t>5.88E-01</w:t>
            </w:r>
          </w:p>
        </w:tc>
        <w:tc>
          <w:tcPr>
            <w:tcW w:w="1262" w:type="dxa"/>
          </w:tcPr>
          <w:p w14:paraId="4334EA2C" w14:textId="0CA486AB" w:rsidR="007C19F2" w:rsidRPr="00DB6F01" w:rsidRDefault="007C19F2" w:rsidP="007C19F2">
            <w:pPr>
              <w:snapToGrid w:val="0"/>
              <w:jc w:val="center"/>
              <w:rPr>
                <w:u w:val="single"/>
              </w:rPr>
            </w:pPr>
            <w:r w:rsidRPr="00DB6F01">
              <w:rPr>
                <w:u w:val="single"/>
              </w:rPr>
              <w:t>0.12</w:t>
            </w:r>
          </w:p>
        </w:tc>
        <w:tc>
          <w:tcPr>
            <w:tcW w:w="1262" w:type="dxa"/>
          </w:tcPr>
          <w:p w14:paraId="600875EB" w14:textId="4A13A5BB" w:rsidR="007C19F2" w:rsidRPr="00DB6F01" w:rsidRDefault="007C19F2" w:rsidP="007C19F2">
            <w:pPr>
              <w:snapToGrid w:val="0"/>
              <w:jc w:val="center"/>
              <w:rPr>
                <w:u w:val="single"/>
              </w:rPr>
            </w:pPr>
            <w:r w:rsidRPr="00DB6F01">
              <w:rPr>
                <w:u w:val="single"/>
              </w:rPr>
              <w:t>1.76E+00</w:t>
            </w:r>
          </w:p>
        </w:tc>
        <w:tc>
          <w:tcPr>
            <w:tcW w:w="1262" w:type="dxa"/>
          </w:tcPr>
          <w:p w14:paraId="3FA0B3B4" w14:textId="1613A23F" w:rsidR="007C19F2" w:rsidRPr="00DB6F01" w:rsidRDefault="007C19F2" w:rsidP="007C19F2">
            <w:pPr>
              <w:snapToGrid w:val="0"/>
              <w:jc w:val="center"/>
              <w:rPr>
                <w:u w:val="single"/>
              </w:rPr>
            </w:pPr>
            <w:r w:rsidRPr="00DB6F01">
              <w:rPr>
                <w:u w:val="single"/>
              </w:rPr>
              <w:t>0.88</w:t>
            </w:r>
          </w:p>
        </w:tc>
        <w:tc>
          <w:tcPr>
            <w:tcW w:w="1262" w:type="dxa"/>
          </w:tcPr>
          <w:p w14:paraId="131AD97C" w14:textId="0A2295D6" w:rsidR="007C19F2" w:rsidRPr="00DB6F01" w:rsidRDefault="007C19F2" w:rsidP="007C19F2">
            <w:pPr>
              <w:snapToGrid w:val="0"/>
              <w:jc w:val="center"/>
              <w:rPr>
                <w:u w:val="single"/>
              </w:rPr>
            </w:pPr>
            <w:r w:rsidRPr="00DB6F01">
              <w:rPr>
                <w:u w:val="single"/>
              </w:rPr>
              <w:t>5.88E-03</w:t>
            </w:r>
          </w:p>
        </w:tc>
        <w:tc>
          <w:tcPr>
            <w:tcW w:w="1262" w:type="dxa"/>
          </w:tcPr>
          <w:p w14:paraId="08161C67" w14:textId="4FE9AA19" w:rsidR="007C19F2" w:rsidRPr="00DB6F01" w:rsidRDefault="007C19F2" w:rsidP="007C19F2">
            <w:pPr>
              <w:snapToGrid w:val="0"/>
              <w:jc w:val="center"/>
              <w:rPr>
                <w:u w:val="single"/>
              </w:rPr>
            </w:pPr>
            <w:r w:rsidRPr="00DB6F01">
              <w:rPr>
                <w:u w:val="single"/>
              </w:rPr>
              <w:t>0.00</w:t>
            </w:r>
          </w:p>
        </w:tc>
      </w:tr>
      <w:tr w:rsidR="007C19F2" w:rsidRPr="00DB6F01" w14:paraId="446027C1" w14:textId="77777777" w:rsidTr="00066E09">
        <w:trPr>
          <w:jc w:val="center"/>
        </w:trPr>
        <w:tc>
          <w:tcPr>
            <w:tcW w:w="1262" w:type="dxa"/>
            <w:vAlign w:val="center"/>
          </w:tcPr>
          <w:p w14:paraId="31D774BA" w14:textId="23EC3279" w:rsidR="007C19F2" w:rsidRPr="00DB6F01" w:rsidRDefault="007C19F2" w:rsidP="007C19F2">
            <w:pPr>
              <w:snapToGrid w:val="0"/>
              <w:jc w:val="center"/>
              <w:rPr>
                <w:u w:val="single"/>
              </w:rPr>
            </w:pPr>
            <w:r w:rsidRPr="00DB6F01">
              <w:rPr>
                <w:rFonts w:hint="eastAsia"/>
                <w:u w:val="single"/>
              </w:rPr>
              <w:t>1</w:t>
            </w:r>
            <w:r w:rsidRPr="00DB6F01">
              <w:rPr>
                <w:u w:val="single"/>
              </w:rPr>
              <w:t>00</w:t>
            </w:r>
          </w:p>
        </w:tc>
        <w:tc>
          <w:tcPr>
            <w:tcW w:w="1262" w:type="dxa"/>
            <w:vAlign w:val="center"/>
          </w:tcPr>
          <w:p w14:paraId="31A5CC2D" w14:textId="30EFF7D5" w:rsidR="007C19F2" w:rsidRPr="00DB6F01" w:rsidRDefault="007C19F2" w:rsidP="007C19F2">
            <w:pPr>
              <w:snapToGrid w:val="0"/>
              <w:jc w:val="center"/>
              <w:rPr>
                <w:u w:val="single"/>
              </w:rPr>
            </w:pPr>
            <w:r w:rsidRPr="00DB6F01">
              <w:rPr>
                <w:u w:val="single"/>
              </w:rPr>
              <w:t>5.46E-01</w:t>
            </w:r>
          </w:p>
        </w:tc>
        <w:tc>
          <w:tcPr>
            <w:tcW w:w="1262" w:type="dxa"/>
            <w:vAlign w:val="center"/>
          </w:tcPr>
          <w:p w14:paraId="4096B490" w14:textId="611B6EE2" w:rsidR="007C19F2" w:rsidRPr="00DB6F01" w:rsidRDefault="007C19F2" w:rsidP="007C19F2">
            <w:pPr>
              <w:snapToGrid w:val="0"/>
              <w:jc w:val="center"/>
              <w:rPr>
                <w:u w:val="single"/>
              </w:rPr>
            </w:pPr>
            <w:r w:rsidRPr="00DB6F01">
              <w:rPr>
                <w:u w:val="single"/>
              </w:rPr>
              <w:t>0.11</w:t>
            </w:r>
          </w:p>
        </w:tc>
        <w:tc>
          <w:tcPr>
            <w:tcW w:w="1262" w:type="dxa"/>
            <w:vAlign w:val="center"/>
          </w:tcPr>
          <w:p w14:paraId="7099C676" w14:textId="0FA846EB" w:rsidR="007C19F2" w:rsidRPr="00DB6F01" w:rsidRDefault="007C19F2" w:rsidP="007C19F2">
            <w:pPr>
              <w:snapToGrid w:val="0"/>
              <w:jc w:val="center"/>
              <w:rPr>
                <w:u w:val="single"/>
              </w:rPr>
            </w:pPr>
            <w:r w:rsidRPr="00DB6F01">
              <w:rPr>
                <w:u w:val="single"/>
              </w:rPr>
              <w:t>1.64E+00</w:t>
            </w:r>
          </w:p>
        </w:tc>
        <w:tc>
          <w:tcPr>
            <w:tcW w:w="1262" w:type="dxa"/>
            <w:vAlign w:val="center"/>
          </w:tcPr>
          <w:p w14:paraId="565F8803" w14:textId="62AA99F4" w:rsidR="007C19F2" w:rsidRPr="00DB6F01" w:rsidRDefault="007C19F2" w:rsidP="007C19F2">
            <w:pPr>
              <w:snapToGrid w:val="0"/>
              <w:jc w:val="center"/>
              <w:rPr>
                <w:u w:val="single"/>
              </w:rPr>
            </w:pPr>
            <w:r w:rsidRPr="00DB6F01">
              <w:rPr>
                <w:u w:val="single"/>
              </w:rPr>
              <w:t>0.82</w:t>
            </w:r>
          </w:p>
        </w:tc>
        <w:tc>
          <w:tcPr>
            <w:tcW w:w="1262" w:type="dxa"/>
            <w:vAlign w:val="center"/>
          </w:tcPr>
          <w:p w14:paraId="29F1D1B4" w14:textId="16608BDC" w:rsidR="007C19F2" w:rsidRPr="00DB6F01" w:rsidRDefault="007C19F2" w:rsidP="007C19F2">
            <w:pPr>
              <w:snapToGrid w:val="0"/>
              <w:jc w:val="center"/>
              <w:rPr>
                <w:u w:val="single"/>
              </w:rPr>
            </w:pPr>
            <w:r w:rsidRPr="00DB6F01">
              <w:rPr>
                <w:u w:val="single"/>
              </w:rPr>
              <w:t>5.46E-03</w:t>
            </w:r>
          </w:p>
        </w:tc>
        <w:tc>
          <w:tcPr>
            <w:tcW w:w="1262" w:type="dxa"/>
          </w:tcPr>
          <w:p w14:paraId="3D06AE79" w14:textId="7E3E5BB6" w:rsidR="007C19F2" w:rsidRPr="00DB6F01" w:rsidRDefault="007C19F2" w:rsidP="007C19F2">
            <w:pPr>
              <w:snapToGrid w:val="0"/>
              <w:jc w:val="center"/>
              <w:rPr>
                <w:u w:val="single"/>
              </w:rPr>
            </w:pPr>
            <w:r w:rsidRPr="00DB6F01">
              <w:rPr>
                <w:u w:val="single"/>
              </w:rPr>
              <w:t>0.00</w:t>
            </w:r>
          </w:p>
        </w:tc>
      </w:tr>
      <w:tr w:rsidR="007C19F2" w:rsidRPr="00DB6F01" w14:paraId="4D2C3F23" w14:textId="77777777" w:rsidTr="00066E09">
        <w:trPr>
          <w:jc w:val="center"/>
        </w:trPr>
        <w:tc>
          <w:tcPr>
            <w:tcW w:w="1262" w:type="dxa"/>
            <w:vAlign w:val="center"/>
          </w:tcPr>
          <w:p w14:paraId="33A5F1E3" w14:textId="2C233DB4" w:rsidR="007C19F2" w:rsidRPr="00DB6F01" w:rsidRDefault="007C19F2" w:rsidP="007C19F2">
            <w:pPr>
              <w:snapToGrid w:val="0"/>
              <w:jc w:val="center"/>
              <w:rPr>
                <w:u w:val="single"/>
              </w:rPr>
            </w:pPr>
            <w:r w:rsidRPr="00DB6F01">
              <w:rPr>
                <w:rFonts w:hint="eastAsia"/>
                <w:u w:val="single"/>
              </w:rPr>
              <w:t>2</w:t>
            </w:r>
            <w:r w:rsidRPr="00DB6F01">
              <w:rPr>
                <w:u w:val="single"/>
              </w:rPr>
              <w:t>00</w:t>
            </w:r>
          </w:p>
        </w:tc>
        <w:tc>
          <w:tcPr>
            <w:tcW w:w="1262" w:type="dxa"/>
            <w:vAlign w:val="center"/>
          </w:tcPr>
          <w:p w14:paraId="003D6623" w14:textId="4DD7B743" w:rsidR="007C19F2" w:rsidRPr="00DB6F01" w:rsidRDefault="007C19F2" w:rsidP="007C19F2">
            <w:pPr>
              <w:snapToGrid w:val="0"/>
              <w:jc w:val="center"/>
              <w:rPr>
                <w:u w:val="single"/>
              </w:rPr>
            </w:pPr>
            <w:r w:rsidRPr="00DB6F01">
              <w:rPr>
                <w:u w:val="single"/>
              </w:rPr>
              <w:t>3.64E-01</w:t>
            </w:r>
          </w:p>
        </w:tc>
        <w:tc>
          <w:tcPr>
            <w:tcW w:w="1262" w:type="dxa"/>
            <w:vAlign w:val="center"/>
          </w:tcPr>
          <w:p w14:paraId="4E8409EE" w14:textId="3F65AD87" w:rsidR="007C19F2" w:rsidRPr="00DB6F01" w:rsidRDefault="007C19F2" w:rsidP="007C19F2">
            <w:pPr>
              <w:snapToGrid w:val="0"/>
              <w:jc w:val="center"/>
              <w:rPr>
                <w:u w:val="single"/>
              </w:rPr>
            </w:pPr>
            <w:r w:rsidRPr="00DB6F01">
              <w:rPr>
                <w:u w:val="single"/>
              </w:rPr>
              <w:t>0.07</w:t>
            </w:r>
          </w:p>
        </w:tc>
        <w:tc>
          <w:tcPr>
            <w:tcW w:w="1262" w:type="dxa"/>
            <w:vAlign w:val="center"/>
          </w:tcPr>
          <w:p w14:paraId="3A7DD8AA" w14:textId="1C42CC69" w:rsidR="007C19F2" w:rsidRPr="00DB6F01" w:rsidRDefault="007C19F2" w:rsidP="007C19F2">
            <w:pPr>
              <w:snapToGrid w:val="0"/>
              <w:jc w:val="center"/>
              <w:rPr>
                <w:u w:val="single"/>
              </w:rPr>
            </w:pPr>
            <w:r w:rsidRPr="00DB6F01">
              <w:rPr>
                <w:u w:val="single"/>
              </w:rPr>
              <w:t>1.09E+00</w:t>
            </w:r>
          </w:p>
        </w:tc>
        <w:tc>
          <w:tcPr>
            <w:tcW w:w="1262" w:type="dxa"/>
            <w:vAlign w:val="center"/>
          </w:tcPr>
          <w:p w14:paraId="08EDB486" w14:textId="72A69294" w:rsidR="007C19F2" w:rsidRPr="00DB6F01" w:rsidRDefault="007C19F2" w:rsidP="007C19F2">
            <w:pPr>
              <w:snapToGrid w:val="0"/>
              <w:jc w:val="center"/>
              <w:rPr>
                <w:u w:val="single"/>
              </w:rPr>
            </w:pPr>
            <w:r w:rsidRPr="00DB6F01">
              <w:rPr>
                <w:u w:val="single"/>
              </w:rPr>
              <w:t>0.55</w:t>
            </w:r>
          </w:p>
        </w:tc>
        <w:tc>
          <w:tcPr>
            <w:tcW w:w="1262" w:type="dxa"/>
            <w:vAlign w:val="center"/>
          </w:tcPr>
          <w:p w14:paraId="22332617" w14:textId="0911BC30" w:rsidR="007C19F2" w:rsidRPr="00DB6F01" w:rsidRDefault="007C19F2" w:rsidP="007C19F2">
            <w:pPr>
              <w:snapToGrid w:val="0"/>
              <w:jc w:val="center"/>
              <w:rPr>
                <w:u w:val="single"/>
              </w:rPr>
            </w:pPr>
            <w:r w:rsidRPr="00DB6F01">
              <w:rPr>
                <w:u w:val="single"/>
              </w:rPr>
              <w:t>3.64E-03</w:t>
            </w:r>
          </w:p>
        </w:tc>
        <w:tc>
          <w:tcPr>
            <w:tcW w:w="1262" w:type="dxa"/>
          </w:tcPr>
          <w:p w14:paraId="1F48F6AE" w14:textId="01C42B36" w:rsidR="007C19F2" w:rsidRPr="00DB6F01" w:rsidRDefault="007C19F2" w:rsidP="007C19F2">
            <w:pPr>
              <w:snapToGrid w:val="0"/>
              <w:jc w:val="center"/>
              <w:rPr>
                <w:u w:val="single"/>
              </w:rPr>
            </w:pPr>
            <w:r w:rsidRPr="00DB6F01">
              <w:rPr>
                <w:u w:val="single"/>
              </w:rPr>
              <w:t>0.00</w:t>
            </w:r>
          </w:p>
        </w:tc>
      </w:tr>
      <w:tr w:rsidR="007C19F2" w:rsidRPr="00DB6F01" w14:paraId="677DCE8E" w14:textId="77777777" w:rsidTr="00066E09">
        <w:trPr>
          <w:jc w:val="center"/>
        </w:trPr>
        <w:tc>
          <w:tcPr>
            <w:tcW w:w="1262" w:type="dxa"/>
            <w:vAlign w:val="center"/>
          </w:tcPr>
          <w:p w14:paraId="39D004D1" w14:textId="29BB9828" w:rsidR="007C19F2" w:rsidRPr="00DB6F01" w:rsidRDefault="007C19F2" w:rsidP="007C19F2">
            <w:pPr>
              <w:snapToGrid w:val="0"/>
              <w:jc w:val="center"/>
              <w:rPr>
                <w:u w:val="single"/>
              </w:rPr>
            </w:pPr>
            <w:r w:rsidRPr="00DB6F01">
              <w:rPr>
                <w:rFonts w:hint="eastAsia"/>
                <w:u w:val="single"/>
              </w:rPr>
              <w:t>3</w:t>
            </w:r>
            <w:r w:rsidRPr="00DB6F01">
              <w:rPr>
                <w:u w:val="single"/>
              </w:rPr>
              <w:t>00</w:t>
            </w:r>
          </w:p>
        </w:tc>
        <w:tc>
          <w:tcPr>
            <w:tcW w:w="1262" w:type="dxa"/>
            <w:vAlign w:val="center"/>
          </w:tcPr>
          <w:p w14:paraId="7C559113" w14:textId="4D6C5C37" w:rsidR="007C19F2" w:rsidRPr="00DB6F01" w:rsidRDefault="007C19F2" w:rsidP="007C19F2">
            <w:pPr>
              <w:snapToGrid w:val="0"/>
              <w:jc w:val="center"/>
              <w:rPr>
                <w:u w:val="single"/>
              </w:rPr>
            </w:pPr>
            <w:r w:rsidRPr="00DB6F01">
              <w:rPr>
                <w:u w:val="single"/>
              </w:rPr>
              <w:t>2.85E-01</w:t>
            </w:r>
          </w:p>
        </w:tc>
        <w:tc>
          <w:tcPr>
            <w:tcW w:w="1262" w:type="dxa"/>
            <w:vAlign w:val="center"/>
          </w:tcPr>
          <w:p w14:paraId="79AB8D38" w14:textId="674A1BD0" w:rsidR="007C19F2" w:rsidRPr="00DB6F01" w:rsidRDefault="007C19F2" w:rsidP="007C19F2">
            <w:pPr>
              <w:snapToGrid w:val="0"/>
              <w:jc w:val="center"/>
              <w:rPr>
                <w:u w:val="single"/>
              </w:rPr>
            </w:pPr>
            <w:r w:rsidRPr="00DB6F01">
              <w:rPr>
                <w:u w:val="single"/>
              </w:rPr>
              <w:t>0.06</w:t>
            </w:r>
          </w:p>
        </w:tc>
        <w:tc>
          <w:tcPr>
            <w:tcW w:w="1262" w:type="dxa"/>
            <w:vAlign w:val="center"/>
          </w:tcPr>
          <w:p w14:paraId="45559F58" w14:textId="50CEA374" w:rsidR="007C19F2" w:rsidRPr="00DB6F01" w:rsidRDefault="007C19F2" w:rsidP="007C19F2">
            <w:pPr>
              <w:snapToGrid w:val="0"/>
              <w:jc w:val="center"/>
              <w:rPr>
                <w:u w:val="single"/>
              </w:rPr>
            </w:pPr>
            <w:r w:rsidRPr="00DB6F01">
              <w:rPr>
                <w:u w:val="single"/>
              </w:rPr>
              <w:t>8.54E-01</w:t>
            </w:r>
          </w:p>
        </w:tc>
        <w:tc>
          <w:tcPr>
            <w:tcW w:w="1262" w:type="dxa"/>
            <w:vAlign w:val="center"/>
          </w:tcPr>
          <w:p w14:paraId="00CED282" w14:textId="46F3C1F4" w:rsidR="007C19F2" w:rsidRPr="00DB6F01" w:rsidRDefault="007C19F2" w:rsidP="007C19F2">
            <w:pPr>
              <w:snapToGrid w:val="0"/>
              <w:jc w:val="center"/>
              <w:rPr>
                <w:u w:val="single"/>
              </w:rPr>
            </w:pPr>
            <w:r w:rsidRPr="00DB6F01">
              <w:rPr>
                <w:u w:val="single"/>
              </w:rPr>
              <w:t>0.43</w:t>
            </w:r>
          </w:p>
        </w:tc>
        <w:tc>
          <w:tcPr>
            <w:tcW w:w="1262" w:type="dxa"/>
            <w:vAlign w:val="center"/>
          </w:tcPr>
          <w:p w14:paraId="196E690C" w14:textId="0919C5A9" w:rsidR="007C19F2" w:rsidRPr="00DB6F01" w:rsidRDefault="007C19F2" w:rsidP="007C19F2">
            <w:pPr>
              <w:snapToGrid w:val="0"/>
              <w:jc w:val="center"/>
              <w:rPr>
                <w:u w:val="single"/>
              </w:rPr>
            </w:pPr>
            <w:r w:rsidRPr="00DB6F01">
              <w:rPr>
                <w:u w:val="single"/>
              </w:rPr>
              <w:t>2.85E-03</w:t>
            </w:r>
          </w:p>
        </w:tc>
        <w:tc>
          <w:tcPr>
            <w:tcW w:w="1262" w:type="dxa"/>
          </w:tcPr>
          <w:p w14:paraId="3BC09E18" w14:textId="523A5B44" w:rsidR="007C19F2" w:rsidRPr="00DB6F01" w:rsidRDefault="007C19F2" w:rsidP="007C19F2">
            <w:pPr>
              <w:snapToGrid w:val="0"/>
              <w:jc w:val="center"/>
              <w:rPr>
                <w:u w:val="single"/>
              </w:rPr>
            </w:pPr>
            <w:r w:rsidRPr="00DB6F01">
              <w:rPr>
                <w:u w:val="single"/>
              </w:rPr>
              <w:t>0.00</w:t>
            </w:r>
          </w:p>
        </w:tc>
      </w:tr>
      <w:tr w:rsidR="007C19F2" w:rsidRPr="00DB6F01" w14:paraId="310B24EA" w14:textId="77777777" w:rsidTr="00066E09">
        <w:trPr>
          <w:jc w:val="center"/>
        </w:trPr>
        <w:tc>
          <w:tcPr>
            <w:tcW w:w="1262" w:type="dxa"/>
            <w:vAlign w:val="center"/>
          </w:tcPr>
          <w:p w14:paraId="10747D91" w14:textId="4FD1EFC7" w:rsidR="007C19F2" w:rsidRPr="00DB6F01" w:rsidRDefault="007C19F2" w:rsidP="007C19F2">
            <w:pPr>
              <w:snapToGrid w:val="0"/>
              <w:jc w:val="center"/>
              <w:rPr>
                <w:u w:val="single"/>
              </w:rPr>
            </w:pPr>
            <w:r w:rsidRPr="00DB6F01">
              <w:rPr>
                <w:rFonts w:hint="eastAsia"/>
                <w:u w:val="single"/>
              </w:rPr>
              <w:t>4</w:t>
            </w:r>
            <w:r w:rsidRPr="00DB6F01">
              <w:rPr>
                <w:u w:val="single"/>
              </w:rPr>
              <w:t>00</w:t>
            </w:r>
          </w:p>
        </w:tc>
        <w:tc>
          <w:tcPr>
            <w:tcW w:w="1262" w:type="dxa"/>
            <w:vAlign w:val="center"/>
          </w:tcPr>
          <w:p w14:paraId="6001EB75" w14:textId="1A78C8CE" w:rsidR="007C19F2" w:rsidRPr="00DB6F01" w:rsidRDefault="007C19F2" w:rsidP="007C19F2">
            <w:pPr>
              <w:snapToGrid w:val="0"/>
              <w:jc w:val="center"/>
              <w:rPr>
                <w:u w:val="single"/>
              </w:rPr>
            </w:pPr>
            <w:r w:rsidRPr="00DB6F01">
              <w:rPr>
                <w:u w:val="single"/>
              </w:rPr>
              <w:t>2.19E-01</w:t>
            </w:r>
          </w:p>
        </w:tc>
        <w:tc>
          <w:tcPr>
            <w:tcW w:w="1262" w:type="dxa"/>
            <w:vAlign w:val="center"/>
          </w:tcPr>
          <w:p w14:paraId="44B2C1CB" w14:textId="728CA431" w:rsidR="007C19F2" w:rsidRPr="00DB6F01" w:rsidRDefault="007C19F2" w:rsidP="007C19F2">
            <w:pPr>
              <w:snapToGrid w:val="0"/>
              <w:jc w:val="center"/>
              <w:rPr>
                <w:u w:val="single"/>
              </w:rPr>
            </w:pPr>
            <w:r w:rsidRPr="00DB6F01">
              <w:rPr>
                <w:u w:val="single"/>
              </w:rPr>
              <w:t>0.04</w:t>
            </w:r>
          </w:p>
        </w:tc>
        <w:tc>
          <w:tcPr>
            <w:tcW w:w="1262" w:type="dxa"/>
            <w:vAlign w:val="center"/>
          </w:tcPr>
          <w:p w14:paraId="18C15DDE" w14:textId="54B5A094" w:rsidR="007C19F2" w:rsidRPr="00DB6F01" w:rsidRDefault="007C19F2" w:rsidP="007C19F2">
            <w:pPr>
              <w:snapToGrid w:val="0"/>
              <w:jc w:val="center"/>
              <w:rPr>
                <w:u w:val="single"/>
              </w:rPr>
            </w:pPr>
            <w:r w:rsidRPr="00DB6F01">
              <w:rPr>
                <w:u w:val="single"/>
              </w:rPr>
              <w:t>6.56E-01</w:t>
            </w:r>
          </w:p>
        </w:tc>
        <w:tc>
          <w:tcPr>
            <w:tcW w:w="1262" w:type="dxa"/>
            <w:vAlign w:val="center"/>
          </w:tcPr>
          <w:p w14:paraId="4D3ACE50" w14:textId="7CDA171E" w:rsidR="007C19F2" w:rsidRPr="00DB6F01" w:rsidRDefault="007C19F2" w:rsidP="007C19F2">
            <w:pPr>
              <w:snapToGrid w:val="0"/>
              <w:jc w:val="center"/>
              <w:rPr>
                <w:u w:val="single"/>
              </w:rPr>
            </w:pPr>
            <w:r w:rsidRPr="00DB6F01">
              <w:rPr>
                <w:u w:val="single"/>
              </w:rPr>
              <w:t>0.33</w:t>
            </w:r>
          </w:p>
        </w:tc>
        <w:tc>
          <w:tcPr>
            <w:tcW w:w="1262" w:type="dxa"/>
            <w:vAlign w:val="center"/>
          </w:tcPr>
          <w:p w14:paraId="6409A389" w14:textId="0C760C2A" w:rsidR="007C19F2" w:rsidRPr="00DB6F01" w:rsidRDefault="007C19F2" w:rsidP="007C19F2">
            <w:pPr>
              <w:snapToGrid w:val="0"/>
              <w:jc w:val="center"/>
              <w:rPr>
                <w:u w:val="single"/>
              </w:rPr>
            </w:pPr>
            <w:r w:rsidRPr="00DB6F01">
              <w:rPr>
                <w:u w:val="single"/>
              </w:rPr>
              <w:t>2.19E-03</w:t>
            </w:r>
          </w:p>
        </w:tc>
        <w:tc>
          <w:tcPr>
            <w:tcW w:w="1262" w:type="dxa"/>
          </w:tcPr>
          <w:p w14:paraId="60D39BC1" w14:textId="67A67F0C" w:rsidR="007C19F2" w:rsidRPr="00DB6F01" w:rsidRDefault="007C19F2" w:rsidP="007C19F2">
            <w:pPr>
              <w:snapToGrid w:val="0"/>
              <w:jc w:val="center"/>
              <w:rPr>
                <w:u w:val="single"/>
              </w:rPr>
            </w:pPr>
            <w:r w:rsidRPr="00DB6F01">
              <w:rPr>
                <w:u w:val="single"/>
              </w:rPr>
              <w:t>0.00</w:t>
            </w:r>
          </w:p>
        </w:tc>
      </w:tr>
      <w:tr w:rsidR="007C19F2" w:rsidRPr="00DB6F01" w14:paraId="40DBEDAA" w14:textId="77777777" w:rsidTr="00066E09">
        <w:trPr>
          <w:jc w:val="center"/>
        </w:trPr>
        <w:tc>
          <w:tcPr>
            <w:tcW w:w="1262" w:type="dxa"/>
            <w:vAlign w:val="center"/>
          </w:tcPr>
          <w:p w14:paraId="685D22DA" w14:textId="1211762D" w:rsidR="007C19F2" w:rsidRPr="00DB6F01" w:rsidRDefault="007C19F2" w:rsidP="007C19F2">
            <w:pPr>
              <w:snapToGrid w:val="0"/>
              <w:jc w:val="center"/>
              <w:rPr>
                <w:u w:val="single"/>
              </w:rPr>
            </w:pPr>
            <w:r w:rsidRPr="00DB6F01">
              <w:rPr>
                <w:rFonts w:hint="eastAsia"/>
                <w:u w:val="single"/>
              </w:rPr>
              <w:t>5</w:t>
            </w:r>
            <w:r w:rsidRPr="00DB6F01">
              <w:rPr>
                <w:u w:val="single"/>
              </w:rPr>
              <w:t>00</w:t>
            </w:r>
          </w:p>
        </w:tc>
        <w:tc>
          <w:tcPr>
            <w:tcW w:w="1262" w:type="dxa"/>
            <w:vAlign w:val="center"/>
          </w:tcPr>
          <w:p w14:paraId="580F04A6" w14:textId="6163C707" w:rsidR="007C19F2" w:rsidRPr="00DB6F01" w:rsidRDefault="007C19F2" w:rsidP="007C19F2">
            <w:pPr>
              <w:snapToGrid w:val="0"/>
              <w:jc w:val="center"/>
              <w:rPr>
                <w:u w:val="single"/>
              </w:rPr>
            </w:pPr>
            <w:r w:rsidRPr="00DB6F01">
              <w:rPr>
                <w:u w:val="single"/>
              </w:rPr>
              <w:t>1.73E-01</w:t>
            </w:r>
          </w:p>
        </w:tc>
        <w:tc>
          <w:tcPr>
            <w:tcW w:w="1262" w:type="dxa"/>
            <w:vAlign w:val="center"/>
          </w:tcPr>
          <w:p w14:paraId="53322D05" w14:textId="4058EB1A" w:rsidR="007C19F2" w:rsidRPr="00DB6F01" w:rsidRDefault="007C19F2" w:rsidP="007C19F2">
            <w:pPr>
              <w:snapToGrid w:val="0"/>
              <w:jc w:val="center"/>
              <w:rPr>
                <w:u w:val="single"/>
              </w:rPr>
            </w:pPr>
            <w:r w:rsidRPr="00DB6F01">
              <w:rPr>
                <w:u w:val="single"/>
              </w:rPr>
              <w:t>0.03</w:t>
            </w:r>
          </w:p>
        </w:tc>
        <w:tc>
          <w:tcPr>
            <w:tcW w:w="1262" w:type="dxa"/>
            <w:vAlign w:val="center"/>
          </w:tcPr>
          <w:p w14:paraId="46F5F50E" w14:textId="26B9A3A9" w:rsidR="007C19F2" w:rsidRPr="00DB6F01" w:rsidRDefault="007C19F2" w:rsidP="007C19F2">
            <w:pPr>
              <w:snapToGrid w:val="0"/>
              <w:jc w:val="center"/>
              <w:rPr>
                <w:u w:val="single"/>
              </w:rPr>
            </w:pPr>
            <w:r w:rsidRPr="00DB6F01">
              <w:rPr>
                <w:u w:val="single"/>
              </w:rPr>
              <w:t>5.18E-01</w:t>
            </w:r>
          </w:p>
        </w:tc>
        <w:tc>
          <w:tcPr>
            <w:tcW w:w="1262" w:type="dxa"/>
            <w:vAlign w:val="center"/>
          </w:tcPr>
          <w:p w14:paraId="64C6E490" w14:textId="25EED9D7" w:rsidR="007C19F2" w:rsidRPr="00DB6F01" w:rsidRDefault="007C19F2" w:rsidP="007C19F2">
            <w:pPr>
              <w:snapToGrid w:val="0"/>
              <w:jc w:val="center"/>
              <w:rPr>
                <w:u w:val="single"/>
              </w:rPr>
            </w:pPr>
            <w:r w:rsidRPr="00DB6F01">
              <w:rPr>
                <w:u w:val="single"/>
              </w:rPr>
              <w:t>0.26</w:t>
            </w:r>
          </w:p>
        </w:tc>
        <w:tc>
          <w:tcPr>
            <w:tcW w:w="1262" w:type="dxa"/>
            <w:vAlign w:val="center"/>
          </w:tcPr>
          <w:p w14:paraId="3D3B5748" w14:textId="22080060" w:rsidR="007C19F2" w:rsidRPr="00DB6F01" w:rsidRDefault="007C19F2" w:rsidP="007C19F2">
            <w:pPr>
              <w:snapToGrid w:val="0"/>
              <w:jc w:val="center"/>
              <w:rPr>
                <w:u w:val="single"/>
              </w:rPr>
            </w:pPr>
            <w:r w:rsidRPr="00DB6F01">
              <w:rPr>
                <w:u w:val="single"/>
              </w:rPr>
              <w:t>1.73E-03</w:t>
            </w:r>
          </w:p>
        </w:tc>
        <w:tc>
          <w:tcPr>
            <w:tcW w:w="1262" w:type="dxa"/>
          </w:tcPr>
          <w:p w14:paraId="28903F5F" w14:textId="2BBDED3C" w:rsidR="007C19F2" w:rsidRPr="00DB6F01" w:rsidRDefault="007C19F2" w:rsidP="007C19F2">
            <w:pPr>
              <w:snapToGrid w:val="0"/>
              <w:jc w:val="center"/>
              <w:rPr>
                <w:u w:val="single"/>
              </w:rPr>
            </w:pPr>
            <w:r w:rsidRPr="00DB6F01">
              <w:rPr>
                <w:u w:val="single"/>
              </w:rPr>
              <w:t>0.00</w:t>
            </w:r>
          </w:p>
        </w:tc>
      </w:tr>
      <w:tr w:rsidR="007C19F2" w:rsidRPr="00DB6F01" w14:paraId="5037052D" w14:textId="77777777" w:rsidTr="00066E09">
        <w:trPr>
          <w:jc w:val="center"/>
        </w:trPr>
        <w:tc>
          <w:tcPr>
            <w:tcW w:w="1262" w:type="dxa"/>
            <w:vAlign w:val="center"/>
          </w:tcPr>
          <w:p w14:paraId="3232C613" w14:textId="231F4779" w:rsidR="007C19F2" w:rsidRPr="00DB6F01" w:rsidRDefault="007C19F2" w:rsidP="007C19F2">
            <w:pPr>
              <w:snapToGrid w:val="0"/>
              <w:jc w:val="center"/>
              <w:rPr>
                <w:u w:val="single"/>
              </w:rPr>
            </w:pPr>
            <w:r w:rsidRPr="00DB6F01">
              <w:rPr>
                <w:rFonts w:hint="eastAsia"/>
                <w:u w:val="single"/>
              </w:rPr>
              <w:t>6</w:t>
            </w:r>
            <w:r w:rsidRPr="00DB6F01">
              <w:rPr>
                <w:u w:val="single"/>
              </w:rPr>
              <w:t>00</w:t>
            </w:r>
          </w:p>
        </w:tc>
        <w:tc>
          <w:tcPr>
            <w:tcW w:w="1262" w:type="dxa"/>
            <w:vAlign w:val="center"/>
          </w:tcPr>
          <w:p w14:paraId="60E59640" w14:textId="04F5582F" w:rsidR="007C19F2" w:rsidRPr="00DB6F01" w:rsidRDefault="007C19F2" w:rsidP="007C19F2">
            <w:pPr>
              <w:snapToGrid w:val="0"/>
              <w:jc w:val="center"/>
              <w:rPr>
                <w:u w:val="single"/>
              </w:rPr>
            </w:pPr>
            <w:r w:rsidRPr="00DB6F01">
              <w:rPr>
                <w:u w:val="single"/>
              </w:rPr>
              <w:t>1.40E-01</w:t>
            </w:r>
          </w:p>
        </w:tc>
        <w:tc>
          <w:tcPr>
            <w:tcW w:w="1262" w:type="dxa"/>
            <w:vAlign w:val="center"/>
          </w:tcPr>
          <w:p w14:paraId="62C1FCCD" w14:textId="4AEB2119" w:rsidR="007C19F2" w:rsidRPr="00DB6F01" w:rsidRDefault="007C19F2" w:rsidP="007C19F2">
            <w:pPr>
              <w:snapToGrid w:val="0"/>
              <w:jc w:val="center"/>
              <w:rPr>
                <w:u w:val="single"/>
              </w:rPr>
            </w:pPr>
            <w:r w:rsidRPr="00DB6F01">
              <w:rPr>
                <w:u w:val="single"/>
              </w:rPr>
              <w:t>0.03</w:t>
            </w:r>
          </w:p>
        </w:tc>
        <w:tc>
          <w:tcPr>
            <w:tcW w:w="1262" w:type="dxa"/>
            <w:vAlign w:val="center"/>
          </w:tcPr>
          <w:p w14:paraId="470C1F5C" w14:textId="2191AA51" w:rsidR="007C19F2" w:rsidRPr="00DB6F01" w:rsidRDefault="007C19F2" w:rsidP="007C19F2">
            <w:pPr>
              <w:snapToGrid w:val="0"/>
              <w:jc w:val="center"/>
              <w:rPr>
                <w:u w:val="single"/>
              </w:rPr>
            </w:pPr>
            <w:r w:rsidRPr="00DB6F01">
              <w:rPr>
                <w:u w:val="single"/>
              </w:rPr>
              <w:t>4.21E-01</w:t>
            </w:r>
          </w:p>
        </w:tc>
        <w:tc>
          <w:tcPr>
            <w:tcW w:w="1262" w:type="dxa"/>
            <w:vAlign w:val="center"/>
          </w:tcPr>
          <w:p w14:paraId="371BF2ED" w14:textId="0D39394F" w:rsidR="007C19F2" w:rsidRPr="00DB6F01" w:rsidRDefault="007C19F2" w:rsidP="007C19F2">
            <w:pPr>
              <w:snapToGrid w:val="0"/>
              <w:jc w:val="center"/>
              <w:rPr>
                <w:u w:val="single"/>
              </w:rPr>
            </w:pPr>
            <w:r w:rsidRPr="00DB6F01">
              <w:rPr>
                <w:u w:val="single"/>
              </w:rPr>
              <w:t>0.21</w:t>
            </w:r>
          </w:p>
        </w:tc>
        <w:tc>
          <w:tcPr>
            <w:tcW w:w="1262" w:type="dxa"/>
            <w:vAlign w:val="center"/>
          </w:tcPr>
          <w:p w14:paraId="46433428" w14:textId="667947F5" w:rsidR="007C19F2" w:rsidRPr="00DB6F01" w:rsidRDefault="007C19F2" w:rsidP="007C19F2">
            <w:pPr>
              <w:snapToGrid w:val="0"/>
              <w:jc w:val="center"/>
              <w:rPr>
                <w:u w:val="single"/>
              </w:rPr>
            </w:pPr>
            <w:r w:rsidRPr="00DB6F01">
              <w:rPr>
                <w:u w:val="single"/>
              </w:rPr>
              <w:t>1.40E-03</w:t>
            </w:r>
          </w:p>
        </w:tc>
        <w:tc>
          <w:tcPr>
            <w:tcW w:w="1262" w:type="dxa"/>
          </w:tcPr>
          <w:p w14:paraId="1B34B601" w14:textId="0F95973D" w:rsidR="007C19F2" w:rsidRPr="00DB6F01" w:rsidRDefault="007C19F2" w:rsidP="007C19F2">
            <w:pPr>
              <w:snapToGrid w:val="0"/>
              <w:jc w:val="center"/>
              <w:rPr>
                <w:u w:val="single"/>
              </w:rPr>
            </w:pPr>
            <w:r w:rsidRPr="00DB6F01">
              <w:rPr>
                <w:u w:val="single"/>
              </w:rPr>
              <w:t>0.00</w:t>
            </w:r>
          </w:p>
        </w:tc>
      </w:tr>
      <w:tr w:rsidR="007C19F2" w:rsidRPr="00DB6F01" w14:paraId="6EAA1498" w14:textId="77777777" w:rsidTr="00066E09">
        <w:trPr>
          <w:jc w:val="center"/>
        </w:trPr>
        <w:tc>
          <w:tcPr>
            <w:tcW w:w="1262" w:type="dxa"/>
            <w:vAlign w:val="center"/>
          </w:tcPr>
          <w:p w14:paraId="0088D6A9" w14:textId="143AF49C" w:rsidR="007C19F2" w:rsidRPr="00DB6F01" w:rsidRDefault="007C19F2" w:rsidP="007C19F2">
            <w:pPr>
              <w:snapToGrid w:val="0"/>
              <w:jc w:val="center"/>
              <w:rPr>
                <w:u w:val="single"/>
              </w:rPr>
            </w:pPr>
            <w:r w:rsidRPr="00DB6F01">
              <w:rPr>
                <w:rFonts w:hint="eastAsia"/>
                <w:u w:val="single"/>
              </w:rPr>
              <w:t>7</w:t>
            </w:r>
            <w:r w:rsidRPr="00DB6F01">
              <w:rPr>
                <w:u w:val="single"/>
              </w:rPr>
              <w:t>00</w:t>
            </w:r>
          </w:p>
        </w:tc>
        <w:tc>
          <w:tcPr>
            <w:tcW w:w="1262" w:type="dxa"/>
            <w:vAlign w:val="center"/>
          </w:tcPr>
          <w:p w14:paraId="1C9FC685" w14:textId="2E6F19FA" w:rsidR="007C19F2" w:rsidRPr="00DB6F01" w:rsidRDefault="007C19F2" w:rsidP="007C19F2">
            <w:pPr>
              <w:snapToGrid w:val="0"/>
              <w:jc w:val="center"/>
              <w:rPr>
                <w:u w:val="single"/>
              </w:rPr>
            </w:pPr>
            <w:r w:rsidRPr="00DB6F01">
              <w:rPr>
                <w:u w:val="single"/>
              </w:rPr>
              <w:t>1.17E-01</w:t>
            </w:r>
          </w:p>
        </w:tc>
        <w:tc>
          <w:tcPr>
            <w:tcW w:w="1262" w:type="dxa"/>
            <w:vAlign w:val="center"/>
          </w:tcPr>
          <w:p w14:paraId="388FADD7" w14:textId="775FBFAA" w:rsidR="007C19F2" w:rsidRPr="00DB6F01" w:rsidRDefault="007C19F2" w:rsidP="007C19F2">
            <w:pPr>
              <w:snapToGrid w:val="0"/>
              <w:jc w:val="center"/>
              <w:rPr>
                <w:u w:val="single"/>
              </w:rPr>
            </w:pPr>
            <w:r w:rsidRPr="00DB6F01">
              <w:rPr>
                <w:u w:val="single"/>
              </w:rPr>
              <w:t>0.02</w:t>
            </w:r>
          </w:p>
        </w:tc>
        <w:tc>
          <w:tcPr>
            <w:tcW w:w="1262" w:type="dxa"/>
            <w:vAlign w:val="center"/>
          </w:tcPr>
          <w:p w14:paraId="7B0CE80E" w14:textId="01D6C002" w:rsidR="007C19F2" w:rsidRPr="00DB6F01" w:rsidRDefault="007C19F2" w:rsidP="007C19F2">
            <w:pPr>
              <w:snapToGrid w:val="0"/>
              <w:jc w:val="center"/>
              <w:rPr>
                <w:u w:val="single"/>
              </w:rPr>
            </w:pPr>
            <w:r w:rsidRPr="00DB6F01">
              <w:rPr>
                <w:u w:val="single"/>
              </w:rPr>
              <w:t>3.51E-01</w:t>
            </w:r>
          </w:p>
        </w:tc>
        <w:tc>
          <w:tcPr>
            <w:tcW w:w="1262" w:type="dxa"/>
            <w:vAlign w:val="center"/>
          </w:tcPr>
          <w:p w14:paraId="392F6C9A" w14:textId="5EF4B80F" w:rsidR="007C19F2" w:rsidRPr="00DB6F01" w:rsidRDefault="007C19F2" w:rsidP="007C19F2">
            <w:pPr>
              <w:snapToGrid w:val="0"/>
              <w:jc w:val="center"/>
              <w:rPr>
                <w:u w:val="single"/>
              </w:rPr>
            </w:pPr>
            <w:r w:rsidRPr="00DB6F01">
              <w:rPr>
                <w:u w:val="single"/>
              </w:rPr>
              <w:t>0.18</w:t>
            </w:r>
          </w:p>
        </w:tc>
        <w:tc>
          <w:tcPr>
            <w:tcW w:w="1262" w:type="dxa"/>
            <w:vAlign w:val="center"/>
          </w:tcPr>
          <w:p w14:paraId="6B66322D" w14:textId="18685A76" w:rsidR="007C19F2" w:rsidRPr="00DB6F01" w:rsidRDefault="007C19F2" w:rsidP="007C19F2">
            <w:pPr>
              <w:snapToGrid w:val="0"/>
              <w:jc w:val="center"/>
              <w:rPr>
                <w:u w:val="single"/>
              </w:rPr>
            </w:pPr>
            <w:r w:rsidRPr="00DB6F01">
              <w:rPr>
                <w:u w:val="single"/>
              </w:rPr>
              <w:t>1.17E-03</w:t>
            </w:r>
          </w:p>
        </w:tc>
        <w:tc>
          <w:tcPr>
            <w:tcW w:w="1262" w:type="dxa"/>
          </w:tcPr>
          <w:p w14:paraId="4A9FC735" w14:textId="08D28786" w:rsidR="007C19F2" w:rsidRPr="00DB6F01" w:rsidRDefault="007C19F2" w:rsidP="007C19F2">
            <w:pPr>
              <w:snapToGrid w:val="0"/>
              <w:jc w:val="center"/>
              <w:rPr>
                <w:u w:val="single"/>
              </w:rPr>
            </w:pPr>
            <w:r w:rsidRPr="00DB6F01">
              <w:rPr>
                <w:u w:val="single"/>
              </w:rPr>
              <w:t>0.00</w:t>
            </w:r>
          </w:p>
        </w:tc>
      </w:tr>
      <w:tr w:rsidR="007C19F2" w:rsidRPr="00DB6F01" w14:paraId="0F95BC4D" w14:textId="77777777" w:rsidTr="00066E09">
        <w:trPr>
          <w:jc w:val="center"/>
        </w:trPr>
        <w:tc>
          <w:tcPr>
            <w:tcW w:w="1262" w:type="dxa"/>
            <w:vAlign w:val="center"/>
          </w:tcPr>
          <w:p w14:paraId="6FCF618D" w14:textId="124363E7" w:rsidR="007C19F2" w:rsidRPr="00DB6F01" w:rsidRDefault="007C19F2" w:rsidP="007C19F2">
            <w:pPr>
              <w:snapToGrid w:val="0"/>
              <w:jc w:val="center"/>
              <w:rPr>
                <w:u w:val="single"/>
              </w:rPr>
            </w:pPr>
            <w:r w:rsidRPr="00DB6F01">
              <w:rPr>
                <w:rFonts w:hint="eastAsia"/>
                <w:u w:val="single"/>
              </w:rPr>
              <w:t>8</w:t>
            </w:r>
            <w:r w:rsidRPr="00DB6F01">
              <w:rPr>
                <w:u w:val="single"/>
              </w:rPr>
              <w:t>00</w:t>
            </w:r>
          </w:p>
        </w:tc>
        <w:tc>
          <w:tcPr>
            <w:tcW w:w="1262" w:type="dxa"/>
            <w:vAlign w:val="center"/>
          </w:tcPr>
          <w:p w14:paraId="01DE5A28" w14:textId="399DDB77" w:rsidR="007C19F2" w:rsidRPr="00DB6F01" w:rsidRDefault="007C19F2" w:rsidP="007C19F2">
            <w:pPr>
              <w:snapToGrid w:val="0"/>
              <w:jc w:val="center"/>
              <w:rPr>
                <w:u w:val="single"/>
              </w:rPr>
            </w:pPr>
            <w:r w:rsidRPr="00DB6F01">
              <w:rPr>
                <w:u w:val="single"/>
              </w:rPr>
              <w:t>9.93E-02</w:t>
            </w:r>
          </w:p>
        </w:tc>
        <w:tc>
          <w:tcPr>
            <w:tcW w:w="1262" w:type="dxa"/>
            <w:vAlign w:val="center"/>
          </w:tcPr>
          <w:p w14:paraId="4A3574CA" w14:textId="68275E73" w:rsidR="007C19F2" w:rsidRPr="00DB6F01" w:rsidRDefault="007C19F2" w:rsidP="007C19F2">
            <w:pPr>
              <w:snapToGrid w:val="0"/>
              <w:jc w:val="center"/>
              <w:rPr>
                <w:u w:val="single"/>
              </w:rPr>
            </w:pPr>
            <w:r w:rsidRPr="00DB6F01">
              <w:rPr>
                <w:u w:val="single"/>
              </w:rPr>
              <w:t>0.02</w:t>
            </w:r>
          </w:p>
        </w:tc>
        <w:tc>
          <w:tcPr>
            <w:tcW w:w="1262" w:type="dxa"/>
            <w:vAlign w:val="center"/>
          </w:tcPr>
          <w:p w14:paraId="7FCE556E" w14:textId="38DAF8D9" w:rsidR="007C19F2" w:rsidRPr="00DB6F01" w:rsidRDefault="007C19F2" w:rsidP="007C19F2">
            <w:pPr>
              <w:snapToGrid w:val="0"/>
              <w:jc w:val="center"/>
              <w:rPr>
                <w:u w:val="single"/>
              </w:rPr>
            </w:pPr>
            <w:r w:rsidRPr="00DB6F01">
              <w:rPr>
                <w:u w:val="single"/>
              </w:rPr>
              <w:t>2.98E-01</w:t>
            </w:r>
          </w:p>
        </w:tc>
        <w:tc>
          <w:tcPr>
            <w:tcW w:w="1262" w:type="dxa"/>
            <w:vAlign w:val="center"/>
          </w:tcPr>
          <w:p w14:paraId="29B04AF5" w14:textId="5753CB3A" w:rsidR="007C19F2" w:rsidRPr="00DB6F01" w:rsidRDefault="007C19F2" w:rsidP="007C19F2">
            <w:pPr>
              <w:snapToGrid w:val="0"/>
              <w:jc w:val="center"/>
              <w:rPr>
                <w:u w:val="single"/>
              </w:rPr>
            </w:pPr>
            <w:r w:rsidRPr="00DB6F01">
              <w:rPr>
                <w:u w:val="single"/>
              </w:rPr>
              <w:t>0.15</w:t>
            </w:r>
          </w:p>
        </w:tc>
        <w:tc>
          <w:tcPr>
            <w:tcW w:w="1262" w:type="dxa"/>
            <w:vAlign w:val="center"/>
          </w:tcPr>
          <w:p w14:paraId="6B38655B" w14:textId="517EB5FD" w:rsidR="007C19F2" w:rsidRPr="00DB6F01" w:rsidRDefault="007C19F2" w:rsidP="007C19F2">
            <w:pPr>
              <w:snapToGrid w:val="0"/>
              <w:jc w:val="center"/>
              <w:rPr>
                <w:u w:val="single"/>
              </w:rPr>
            </w:pPr>
            <w:r w:rsidRPr="00DB6F01">
              <w:rPr>
                <w:u w:val="single"/>
              </w:rPr>
              <w:t>9.93E-04</w:t>
            </w:r>
          </w:p>
        </w:tc>
        <w:tc>
          <w:tcPr>
            <w:tcW w:w="1262" w:type="dxa"/>
          </w:tcPr>
          <w:p w14:paraId="6D95316B" w14:textId="6934E518" w:rsidR="007C19F2" w:rsidRPr="00DB6F01" w:rsidRDefault="007C19F2" w:rsidP="007C19F2">
            <w:pPr>
              <w:snapToGrid w:val="0"/>
              <w:jc w:val="center"/>
              <w:rPr>
                <w:u w:val="single"/>
              </w:rPr>
            </w:pPr>
            <w:r w:rsidRPr="00DB6F01">
              <w:rPr>
                <w:u w:val="single"/>
              </w:rPr>
              <w:t>0.00</w:t>
            </w:r>
          </w:p>
        </w:tc>
      </w:tr>
      <w:tr w:rsidR="007C19F2" w:rsidRPr="00DB6F01" w14:paraId="0BDD9916" w14:textId="77777777" w:rsidTr="00066E09">
        <w:trPr>
          <w:jc w:val="center"/>
        </w:trPr>
        <w:tc>
          <w:tcPr>
            <w:tcW w:w="1262" w:type="dxa"/>
            <w:vAlign w:val="center"/>
          </w:tcPr>
          <w:p w14:paraId="1454F684" w14:textId="69F7D811" w:rsidR="007C19F2" w:rsidRPr="00DB6F01" w:rsidRDefault="007C19F2" w:rsidP="007C19F2">
            <w:pPr>
              <w:snapToGrid w:val="0"/>
              <w:jc w:val="center"/>
              <w:rPr>
                <w:u w:val="single"/>
              </w:rPr>
            </w:pPr>
            <w:r w:rsidRPr="00DB6F01">
              <w:rPr>
                <w:rFonts w:hint="eastAsia"/>
                <w:u w:val="single"/>
              </w:rPr>
              <w:t>9</w:t>
            </w:r>
            <w:r w:rsidRPr="00DB6F01">
              <w:rPr>
                <w:u w:val="single"/>
              </w:rPr>
              <w:t>00</w:t>
            </w:r>
          </w:p>
        </w:tc>
        <w:tc>
          <w:tcPr>
            <w:tcW w:w="1262" w:type="dxa"/>
            <w:vAlign w:val="center"/>
          </w:tcPr>
          <w:p w14:paraId="1A81D5D6" w14:textId="0B809D91" w:rsidR="007C19F2" w:rsidRPr="00DB6F01" w:rsidRDefault="007C19F2" w:rsidP="007C19F2">
            <w:pPr>
              <w:snapToGrid w:val="0"/>
              <w:jc w:val="center"/>
              <w:rPr>
                <w:u w:val="single"/>
              </w:rPr>
            </w:pPr>
            <w:r w:rsidRPr="00DB6F01">
              <w:rPr>
                <w:u w:val="single"/>
              </w:rPr>
              <w:t>8.57E-02</w:t>
            </w:r>
          </w:p>
        </w:tc>
        <w:tc>
          <w:tcPr>
            <w:tcW w:w="1262" w:type="dxa"/>
            <w:vAlign w:val="center"/>
          </w:tcPr>
          <w:p w14:paraId="01F528D8" w14:textId="06DF6B42" w:rsidR="007C19F2" w:rsidRPr="00DB6F01" w:rsidRDefault="007C19F2" w:rsidP="007C19F2">
            <w:pPr>
              <w:snapToGrid w:val="0"/>
              <w:jc w:val="center"/>
              <w:rPr>
                <w:u w:val="single"/>
              </w:rPr>
            </w:pPr>
            <w:r w:rsidRPr="00DB6F01">
              <w:rPr>
                <w:u w:val="single"/>
              </w:rPr>
              <w:t>0.02</w:t>
            </w:r>
          </w:p>
        </w:tc>
        <w:tc>
          <w:tcPr>
            <w:tcW w:w="1262" w:type="dxa"/>
            <w:vAlign w:val="center"/>
          </w:tcPr>
          <w:p w14:paraId="352C9F7D" w14:textId="792AB4CD" w:rsidR="007C19F2" w:rsidRPr="00DB6F01" w:rsidRDefault="007C19F2" w:rsidP="007C19F2">
            <w:pPr>
              <w:snapToGrid w:val="0"/>
              <w:jc w:val="center"/>
              <w:rPr>
                <w:u w:val="single"/>
              </w:rPr>
            </w:pPr>
            <w:r w:rsidRPr="00DB6F01">
              <w:rPr>
                <w:u w:val="single"/>
              </w:rPr>
              <w:t>2.57E-01</w:t>
            </w:r>
          </w:p>
        </w:tc>
        <w:tc>
          <w:tcPr>
            <w:tcW w:w="1262" w:type="dxa"/>
            <w:vAlign w:val="center"/>
          </w:tcPr>
          <w:p w14:paraId="0BEF6106" w14:textId="60C52C19" w:rsidR="007C19F2" w:rsidRPr="00DB6F01" w:rsidRDefault="007C19F2" w:rsidP="007C19F2">
            <w:pPr>
              <w:snapToGrid w:val="0"/>
              <w:jc w:val="center"/>
              <w:rPr>
                <w:u w:val="single"/>
              </w:rPr>
            </w:pPr>
            <w:r w:rsidRPr="00DB6F01">
              <w:rPr>
                <w:u w:val="single"/>
              </w:rPr>
              <w:t>0.13</w:t>
            </w:r>
          </w:p>
        </w:tc>
        <w:tc>
          <w:tcPr>
            <w:tcW w:w="1262" w:type="dxa"/>
            <w:vAlign w:val="center"/>
          </w:tcPr>
          <w:p w14:paraId="7969C8CA" w14:textId="0FAC399E" w:rsidR="007C19F2" w:rsidRPr="00DB6F01" w:rsidRDefault="007C19F2" w:rsidP="007C19F2">
            <w:pPr>
              <w:snapToGrid w:val="0"/>
              <w:jc w:val="center"/>
              <w:rPr>
                <w:u w:val="single"/>
              </w:rPr>
            </w:pPr>
            <w:r w:rsidRPr="00DB6F01">
              <w:rPr>
                <w:u w:val="single"/>
              </w:rPr>
              <w:t>8.57E-04</w:t>
            </w:r>
          </w:p>
        </w:tc>
        <w:tc>
          <w:tcPr>
            <w:tcW w:w="1262" w:type="dxa"/>
          </w:tcPr>
          <w:p w14:paraId="6A48F4A0" w14:textId="691577C4" w:rsidR="007C19F2" w:rsidRPr="00DB6F01" w:rsidRDefault="007C19F2" w:rsidP="007C19F2">
            <w:pPr>
              <w:snapToGrid w:val="0"/>
              <w:jc w:val="center"/>
              <w:rPr>
                <w:u w:val="single"/>
              </w:rPr>
            </w:pPr>
            <w:r w:rsidRPr="00DB6F01">
              <w:rPr>
                <w:u w:val="single"/>
              </w:rPr>
              <w:t>0.00</w:t>
            </w:r>
          </w:p>
        </w:tc>
      </w:tr>
      <w:tr w:rsidR="007C19F2" w:rsidRPr="00DB6F01" w14:paraId="378B6643" w14:textId="77777777" w:rsidTr="00066E09">
        <w:trPr>
          <w:jc w:val="center"/>
        </w:trPr>
        <w:tc>
          <w:tcPr>
            <w:tcW w:w="1262" w:type="dxa"/>
            <w:vAlign w:val="center"/>
          </w:tcPr>
          <w:p w14:paraId="774A348F" w14:textId="1CFE948E" w:rsidR="007C19F2" w:rsidRPr="00DB6F01" w:rsidRDefault="007C19F2" w:rsidP="007C19F2">
            <w:pPr>
              <w:snapToGrid w:val="0"/>
              <w:jc w:val="center"/>
              <w:rPr>
                <w:u w:val="single"/>
              </w:rPr>
            </w:pPr>
            <w:r w:rsidRPr="00DB6F01">
              <w:rPr>
                <w:rFonts w:hint="eastAsia"/>
                <w:u w:val="single"/>
              </w:rPr>
              <w:t>1</w:t>
            </w:r>
            <w:r w:rsidRPr="00DB6F01">
              <w:rPr>
                <w:u w:val="single"/>
              </w:rPr>
              <w:t>000</w:t>
            </w:r>
          </w:p>
        </w:tc>
        <w:tc>
          <w:tcPr>
            <w:tcW w:w="1262" w:type="dxa"/>
            <w:vAlign w:val="center"/>
          </w:tcPr>
          <w:p w14:paraId="74CF5A51" w14:textId="25D73CB6" w:rsidR="007C19F2" w:rsidRPr="00DB6F01" w:rsidRDefault="007C19F2" w:rsidP="007C19F2">
            <w:pPr>
              <w:snapToGrid w:val="0"/>
              <w:jc w:val="center"/>
              <w:rPr>
                <w:u w:val="single"/>
              </w:rPr>
            </w:pPr>
            <w:r w:rsidRPr="00DB6F01">
              <w:rPr>
                <w:u w:val="single"/>
              </w:rPr>
              <w:t>7.50E-02</w:t>
            </w:r>
          </w:p>
        </w:tc>
        <w:tc>
          <w:tcPr>
            <w:tcW w:w="1262" w:type="dxa"/>
            <w:vAlign w:val="center"/>
          </w:tcPr>
          <w:p w14:paraId="51C8C5BE" w14:textId="1591879D" w:rsidR="007C19F2" w:rsidRPr="00DB6F01" w:rsidRDefault="007C19F2" w:rsidP="007C19F2">
            <w:pPr>
              <w:snapToGrid w:val="0"/>
              <w:jc w:val="center"/>
              <w:rPr>
                <w:u w:val="single"/>
              </w:rPr>
            </w:pPr>
            <w:r w:rsidRPr="00DB6F01">
              <w:rPr>
                <w:u w:val="single"/>
              </w:rPr>
              <w:t>0.01</w:t>
            </w:r>
          </w:p>
        </w:tc>
        <w:tc>
          <w:tcPr>
            <w:tcW w:w="1262" w:type="dxa"/>
            <w:vAlign w:val="center"/>
          </w:tcPr>
          <w:p w14:paraId="1E56EEA8" w14:textId="2764170E" w:rsidR="007C19F2" w:rsidRPr="00DB6F01" w:rsidRDefault="007C19F2" w:rsidP="007C19F2">
            <w:pPr>
              <w:snapToGrid w:val="0"/>
              <w:jc w:val="center"/>
              <w:rPr>
                <w:u w:val="single"/>
              </w:rPr>
            </w:pPr>
            <w:r w:rsidRPr="00DB6F01">
              <w:rPr>
                <w:u w:val="single"/>
              </w:rPr>
              <w:t>2.25E-01</w:t>
            </w:r>
          </w:p>
        </w:tc>
        <w:tc>
          <w:tcPr>
            <w:tcW w:w="1262" w:type="dxa"/>
            <w:vAlign w:val="center"/>
          </w:tcPr>
          <w:p w14:paraId="080E5456" w14:textId="7367D1DF" w:rsidR="007C19F2" w:rsidRPr="00DB6F01" w:rsidRDefault="007C19F2" w:rsidP="007C19F2">
            <w:pPr>
              <w:snapToGrid w:val="0"/>
              <w:jc w:val="center"/>
              <w:rPr>
                <w:u w:val="single"/>
              </w:rPr>
            </w:pPr>
            <w:r w:rsidRPr="00DB6F01">
              <w:rPr>
                <w:u w:val="single"/>
              </w:rPr>
              <w:t>0.11</w:t>
            </w:r>
          </w:p>
        </w:tc>
        <w:tc>
          <w:tcPr>
            <w:tcW w:w="1262" w:type="dxa"/>
            <w:vAlign w:val="center"/>
          </w:tcPr>
          <w:p w14:paraId="28C62EA7" w14:textId="5225AEA2" w:rsidR="007C19F2" w:rsidRPr="00DB6F01" w:rsidRDefault="007C19F2" w:rsidP="007C19F2">
            <w:pPr>
              <w:snapToGrid w:val="0"/>
              <w:jc w:val="center"/>
              <w:rPr>
                <w:u w:val="single"/>
              </w:rPr>
            </w:pPr>
            <w:r w:rsidRPr="00DB6F01">
              <w:rPr>
                <w:u w:val="single"/>
              </w:rPr>
              <w:t>7.50E-04</w:t>
            </w:r>
          </w:p>
        </w:tc>
        <w:tc>
          <w:tcPr>
            <w:tcW w:w="1262" w:type="dxa"/>
          </w:tcPr>
          <w:p w14:paraId="55F8741D" w14:textId="660E67F0" w:rsidR="007C19F2" w:rsidRPr="00DB6F01" w:rsidRDefault="007C19F2" w:rsidP="007C19F2">
            <w:pPr>
              <w:snapToGrid w:val="0"/>
              <w:jc w:val="center"/>
              <w:rPr>
                <w:u w:val="single"/>
              </w:rPr>
            </w:pPr>
            <w:r w:rsidRPr="00DB6F01">
              <w:rPr>
                <w:u w:val="single"/>
              </w:rPr>
              <w:t>0.00</w:t>
            </w:r>
          </w:p>
        </w:tc>
      </w:tr>
      <w:tr w:rsidR="007C19F2" w:rsidRPr="00DB6F01" w14:paraId="14459D86" w14:textId="77777777" w:rsidTr="00066E09">
        <w:trPr>
          <w:jc w:val="center"/>
        </w:trPr>
        <w:tc>
          <w:tcPr>
            <w:tcW w:w="1262" w:type="dxa"/>
            <w:vAlign w:val="center"/>
          </w:tcPr>
          <w:p w14:paraId="606F1E4F" w14:textId="3622240E" w:rsidR="007C19F2" w:rsidRPr="00DB6F01" w:rsidRDefault="007C19F2" w:rsidP="007C19F2">
            <w:pPr>
              <w:snapToGrid w:val="0"/>
              <w:jc w:val="center"/>
              <w:rPr>
                <w:u w:val="single"/>
              </w:rPr>
            </w:pPr>
            <w:r w:rsidRPr="00DB6F01">
              <w:rPr>
                <w:rFonts w:hint="eastAsia"/>
                <w:u w:val="single"/>
              </w:rPr>
              <w:t>1</w:t>
            </w:r>
            <w:r w:rsidRPr="00DB6F01">
              <w:rPr>
                <w:u w:val="single"/>
              </w:rPr>
              <w:t>500</w:t>
            </w:r>
          </w:p>
        </w:tc>
        <w:tc>
          <w:tcPr>
            <w:tcW w:w="1262" w:type="dxa"/>
            <w:vAlign w:val="center"/>
          </w:tcPr>
          <w:p w14:paraId="21EAB676" w14:textId="049FF031" w:rsidR="007C19F2" w:rsidRPr="00DB6F01" w:rsidRDefault="007C19F2" w:rsidP="007C19F2">
            <w:pPr>
              <w:snapToGrid w:val="0"/>
              <w:jc w:val="center"/>
              <w:rPr>
                <w:u w:val="single"/>
              </w:rPr>
            </w:pPr>
            <w:r w:rsidRPr="00DB6F01">
              <w:rPr>
                <w:u w:val="single"/>
              </w:rPr>
              <w:t>4.42E-02</w:t>
            </w:r>
          </w:p>
        </w:tc>
        <w:tc>
          <w:tcPr>
            <w:tcW w:w="1262" w:type="dxa"/>
            <w:vAlign w:val="center"/>
          </w:tcPr>
          <w:p w14:paraId="446686B6" w14:textId="7B4A1C71" w:rsidR="007C19F2" w:rsidRPr="00DB6F01" w:rsidRDefault="007C19F2" w:rsidP="007C19F2">
            <w:pPr>
              <w:snapToGrid w:val="0"/>
              <w:jc w:val="center"/>
              <w:rPr>
                <w:u w:val="single"/>
              </w:rPr>
            </w:pPr>
            <w:r w:rsidRPr="00DB6F01">
              <w:rPr>
                <w:u w:val="single"/>
              </w:rPr>
              <w:t>0.01</w:t>
            </w:r>
          </w:p>
        </w:tc>
        <w:tc>
          <w:tcPr>
            <w:tcW w:w="1262" w:type="dxa"/>
            <w:vAlign w:val="center"/>
          </w:tcPr>
          <w:p w14:paraId="2C4AD6A6" w14:textId="444FA4AC" w:rsidR="007C19F2" w:rsidRPr="00DB6F01" w:rsidRDefault="007C19F2" w:rsidP="007C19F2">
            <w:pPr>
              <w:snapToGrid w:val="0"/>
              <w:jc w:val="center"/>
              <w:rPr>
                <w:u w:val="single"/>
              </w:rPr>
            </w:pPr>
            <w:r w:rsidRPr="00DB6F01">
              <w:rPr>
                <w:u w:val="single"/>
              </w:rPr>
              <w:t>1.33E-01</w:t>
            </w:r>
          </w:p>
        </w:tc>
        <w:tc>
          <w:tcPr>
            <w:tcW w:w="1262" w:type="dxa"/>
            <w:vAlign w:val="center"/>
          </w:tcPr>
          <w:p w14:paraId="4E1972AC" w14:textId="2A5199A0" w:rsidR="007C19F2" w:rsidRPr="00DB6F01" w:rsidRDefault="007C19F2" w:rsidP="007C19F2">
            <w:pPr>
              <w:snapToGrid w:val="0"/>
              <w:jc w:val="center"/>
              <w:rPr>
                <w:u w:val="single"/>
              </w:rPr>
            </w:pPr>
            <w:r w:rsidRPr="00DB6F01">
              <w:rPr>
                <w:u w:val="single"/>
              </w:rPr>
              <w:t>0.07</w:t>
            </w:r>
          </w:p>
        </w:tc>
        <w:tc>
          <w:tcPr>
            <w:tcW w:w="1262" w:type="dxa"/>
            <w:vAlign w:val="center"/>
          </w:tcPr>
          <w:p w14:paraId="41511E8E" w14:textId="23A0862E" w:rsidR="007C19F2" w:rsidRPr="00DB6F01" w:rsidRDefault="007C19F2" w:rsidP="007C19F2">
            <w:pPr>
              <w:snapToGrid w:val="0"/>
              <w:jc w:val="center"/>
              <w:rPr>
                <w:u w:val="single"/>
              </w:rPr>
            </w:pPr>
            <w:r w:rsidRPr="00DB6F01">
              <w:rPr>
                <w:u w:val="single"/>
              </w:rPr>
              <w:t>4.42E-04</w:t>
            </w:r>
          </w:p>
        </w:tc>
        <w:tc>
          <w:tcPr>
            <w:tcW w:w="1262" w:type="dxa"/>
          </w:tcPr>
          <w:p w14:paraId="600E00E8" w14:textId="574C28A9" w:rsidR="007C19F2" w:rsidRPr="00DB6F01" w:rsidRDefault="007C19F2" w:rsidP="007C19F2">
            <w:pPr>
              <w:snapToGrid w:val="0"/>
              <w:jc w:val="center"/>
              <w:rPr>
                <w:u w:val="single"/>
              </w:rPr>
            </w:pPr>
            <w:r w:rsidRPr="00DB6F01">
              <w:rPr>
                <w:u w:val="single"/>
              </w:rPr>
              <w:t>0.00</w:t>
            </w:r>
          </w:p>
        </w:tc>
      </w:tr>
      <w:tr w:rsidR="007C19F2" w:rsidRPr="00DB6F01" w14:paraId="45D18833" w14:textId="77777777" w:rsidTr="00066E09">
        <w:trPr>
          <w:jc w:val="center"/>
        </w:trPr>
        <w:tc>
          <w:tcPr>
            <w:tcW w:w="1262" w:type="dxa"/>
            <w:vAlign w:val="center"/>
          </w:tcPr>
          <w:p w14:paraId="4B749762" w14:textId="5C7E6D13" w:rsidR="007C19F2" w:rsidRPr="00DB6F01" w:rsidRDefault="007C19F2" w:rsidP="007C19F2">
            <w:pPr>
              <w:snapToGrid w:val="0"/>
              <w:jc w:val="center"/>
              <w:rPr>
                <w:u w:val="single"/>
              </w:rPr>
            </w:pPr>
            <w:r w:rsidRPr="00DB6F01">
              <w:rPr>
                <w:rFonts w:hint="eastAsia"/>
                <w:u w:val="single"/>
              </w:rPr>
              <w:t>2</w:t>
            </w:r>
            <w:r w:rsidRPr="00DB6F01">
              <w:rPr>
                <w:u w:val="single"/>
              </w:rPr>
              <w:t>000</w:t>
            </w:r>
          </w:p>
        </w:tc>
        <w:tc>
          <w:tcPr>
            <w:tcW w:w="1262" w:type="dxa"/>
            <w:vAlign w:val="center"/>
          </w:tcPr>
          <w:p w14:paraId="52E07825" w14:textId="5B1E886B" w:rsidR="007C19F2" w:rsidRPr="00DB6F01" w:rsidRDefault="007C19F2" w:rsidP="007C19F2">
            <w:pPr>
              <w:snapToGrid w:val="0"/>
              <w:jc w:val="center"/>
              <w:rPr>
                <w:u w:val="single"/>
              </w:rPr>
            </w:pPr>
            <w:r w:rsidRPr="00DB6F01">
              <w:rPr>
                <w:u w:val="single"/>
              </w:rPr>
              <w:t>3.01E-02</w:t>
            </w:r>
          </w:p>
        </w:tc>
        <w:tc>
          <w:tcPr>
            <w:tcW w:w="1262" w:type="dxa"/>
            <w:vAlign w:val="center"/>
          </w:tcPr>
          <w:p w14:paraId="086E12B7" w14:textId="61C69EB3" w:rsidR="007C19F2" w:rsidRPr="00DB6F01" w:rsidRDefault="007C19F2" w:rsidP="007C19F2">
            <w:pPr>
              <w:snapToGrid w:val="0"/>
              <w:jc w:val="center"/>
              <w:rPr>
                <w:u w:val="single"/>
              </w:rPr>
            </w:pPr>
            <w:r w:rsidRPr="00DB6F01">
              <w:rPr>
                <w:u w:val="single"/>
              </w:rPr>
              <w:t>0.01</w:t>
            </w:r>
          </w:p>
        </w:tc>
        <w:tc>
          <w:tcPr>
            <w:tcW w:w="1262" w:type="dxa"/>
            <w:vAlign w:val="center"/>
          </w:tcPr>
          <w:p w14:paraId="01D09FD8" w14:textId="2F904299" w:rsidR="007C19F2" w:rsidRPr="00DB6F01" w:rsidRDefault="007C19F2" w:rsidP="007C19F2">
            <w:pPr>
              <w:snapToGrid w:val="0"/>
              <w:jc w:val="center"/>
              <w:rPr>
                <w:u w:val="single"/>
              </w:rPr>
            </w:pPr>
            <w:r w:rsidRPr="00DB6F01">
              <w:rPr>
                <w:u w:val="single"/>
              </w:rPr>
              <w:t>9.04E-02</w:t>
            </w:r>
          </w:p>
        </w:tc>
        <w:tc>
          <w:tcPr>
            <w:tcW w:w="1262" w:type="dxa"/>
            <w:vAlign w:val="center"/>
          </w:tcPr>
          <w:p w14:paraId="3B90DF23" w14:textId="78E1C6A9" w:rsidR="007C19F2" w:rsidRPr="00DB6F01" w:rsidRDefault="007C19F2" w:rsidP="007C19F2">
            <w:pPr>
              <w:snapToGrid w:val="0"/>
              <w:jc w:val="center"/>
              <w:rPr>
                <w:u w:val="single"/>
              </w:rPr>
            </w:pPr>
            <w:r w:rsidRPr="00DB6F01">
              <w:rPr>
                <w:u w:val="single"/>
              </w:rPr>
              <w:t>0.05</w:t>
            </w:r>
          </w:p>
        </w:tc>
        <w:tc>
          <w:tcPr>
            <w:tcW w:w="1262" w:type="dxa"/>
            <w:vAlign w:val="center"/>
          </w:tcPr>
          <w:p w14:paraId="3FCD0800" w14:textId="35772429" w:rsidR="007C19F2" w:rsidRPr="00DB6F01" w:rsidRDefault="007C19F2" w:rsidP="007C19F2">
            <w:pPr>
              <w:snapToGrid w:val="0"/>
              <w:jc w:val="center"/>
              <w:rPr>
                <w:u w:val="single"/>
              </w:rPr>
            </w:pPr>
            <w:r w:rsidRPr="00DB6F01">
              <w:rPr>
                <w:u w:val="single"/>
              </w:rPr>
              <w:t>3.01E-04</w:t>
            </w:r>
          </w:p>
        </w:tc>
        <w:tc>
          <w:tcPr>
            <w:tcW w:w="1262" w:type="dxa"/>
          </w:tcPr>
          <w:p w14:paraId="37B8C104" w14:textId="42FAA22C" w:rsidR="007C19F2" w:rsidRPr="00DB6F01" w:rsidRDefault="007C19F2" w:rsidP="007C19F2">
            <w:pPr>
              <w:snapToGrid w:val="0"/>
              <w:jc w:val="center"/>
              <w:rPr>
                <w:u w:val="single"/>
              </w:rPr>
            </w:pPr>
            <w:r w:rsidRPr="00DB6F01">
              <w:rPr>
                <w:u w:val="single"/>
              </w:rPr>
              <w:t>0.00</w:t>
            </w:r>
          </w:p>
        </w:tc>
      </w:tr>
      <w:tr w:rsidR="00121DB1" w:rsidRPr="00DB6F01" w14:paraId="79A23960" w14:textId="77777777" w:rsidTr="00944539">
        <w:trPr>
          <w:jc w:val="center"/>
        </w:trPr>
        <w:tc>
          <w:tcPr>
            <w:tcW w:w="1262" w:type="dxa"/>
            <w:vAlign w:val="center"/>
          </w:tcPr>
          <w:p w14:paraId="5CFDCE59" w14:textId="14C683D4" w:rsidR="00121DB1" w:rsidRPr="00DB6F01" w:rsidRDefault="00121DB1" w:rsidP="007E0F9A">
            <w:pPr>
              <w:snapToGrid w:val="0"/>
              <w:jc w:val="center"/>
              <w:rPr>
                <w:u w:val="single"/>
              </w:rPr>
            </w:pPr>
            <w:r w:rsidRPr="00DB6F01">
              <w:rPr>
                <w:rFonts w:hint="eastAsia"/>
                <w:u w:val="single"/>
              </w:rPr>
              <w:t>2</w:t>
            </w:r>
            <w:r w:rsidRPr="00DB6F01">
              <w:rPr>
                <w:u w:val="single"/>
              </w:rPr>
              <w:t>500</w:t>
            </w:r>
          </w:p>
        </w:tc>
        <w:tc>
          <w:tcPr>
            <w:tcW w:w="1262" w:type="dxa"/>
            <w:vAlign w:val="center"/>
          </w:tcPr>
          <w:p w14:paraId="0FE21BFA" w14:textId="250893B8" w:rsidR="00121DB1" w:rsidRPr="00DB6F01" w:rsidRDefault="00121DB1" w:rsidP="007E0F9A">
            <w:pPr>
              <w:snapToGrid w:val="0"/>
              <w:jc w:val="center"/>
              <w:rPr>
                <w:u w:val="single"/>
              </w:rPr>
            </w:pPr>
            <w:r w:rsidRPr="00DB6F01">
              <w:rPr>
                <w:u w:val="single"/>
              </w:rPr>
              <w:t>2.23E-02</w:t>
            </w:r>
          </w:p>
        </w:tc>
        <w:tc>
          <w:tcPr>
            <w:tcW w:w="1262" w:type="dxa"/>
            <w:vAlign w:val="center"/>
          </w:tcPr>
          <w:p w14:paraId="70581205" w14:textId="04E65740" w:rsidR="00121DB1" w:rsidRPr="00DB6F01" w:rsidRDefault="007C19F2" w:rsidP="007E0F9A">
            <w:pPr>
              <w:snapToGrid w:val="0"/>
              <w:jc w:val="center"/>
              <w:rPr>
                <w:u w:val="single"/>
              </w:rPr>
            </w:pPr>
            <w:r w:rsidRPr="00DB6F01">
              <w:rPr>
                <w:u w:val="single"/>
              </w:rPr>
              <w:t>0.00</w:t>
            </w:r>
          </w:p>
        </w:tc>
        <w:tc>
          <w:tcPr>
            <w:tcW w:w="1262" w:type="dxa"/>
            <w:vAlign w:val="center"/>
          </w:tcPr>
          <w:p w14:paraId="7DB83F9A" w14:textId="62B87575" w:rsidR="00121DB1" w:rsidRPr="00DB6F01" w:rsidRDefault="00121DB1" w:rsidP="007E0F9A">
            <w:pPr>
              <w:snapToGrid w:val="0"/>
              <w:jc w:val="center"/>
              <w:rPr>
                <w:u w:val="single"/>
              </w:rPr>
            </w:pPr>
            <w:r w:rsidRPr="00DB6F01">
              <w:rPr>
                <w:u w:val="single"/>
              </w:rPr>
              <w:t>6.68E-02</w:t>
            </w:r>
          </w:p>
        </w:tc>
        <w:tc>
          <w:tcPr>
            <w:tcW w:w="1262" w:type="dxa"/>
            <w:vAlign w:val="center"/>
          </w:tcPr>
          <w:p w14:paraId="206CE578" w14:textId="0059428C" w:rsidR="00121DB1" w:rsidRPr="00DB6F01" w:rsidRDefault="007C19F2" w:rsidP="007E0F9A">
            <w:pPr>
              <w:snapToGrid w:val="0"/>
              <w:jc w:val="center"/>
              <w:rPr>
                <w:u w:val="single"/>
              </w:rPr>
            </w:pPr>
            <w:r w:rsidRPr="00DB6F01">
              <w:rPr>
                <w:u w:val="single"/>
              </w:rPr>
              <w:t>0.03</w:t>
            </w:r>
          </w:p>
        </w:tc>
        <w:tc>
          <w:tcPr>
            <w:tcW w:w="1262" w:type="dxa"/>
            <w:vAlign w:val="center"/>
          </w:tcPr>
          <w:p w14:paraId="0CABDD13" w14:textId="645B6368" w:rsidR="00121DB1" w:rsidRPr="00DB6F01" w:rsidRDefault="00121DB1" w:rsidP="007E0F9A">
            <w:pPr>
              <w:snapToGrid w:val="0"/>
              <w:jc w:val="center"/>
              <w:rPr>
                <w:u w:val="single"/>
              </w:rPr>
            </w:pPr>
            <w:r w:rsidRPr="00DB6F01">
              <w:rPr>
                <w:u w:val="single"/>
              </w:rPr>
              <w:t>2.23E-04</w:t>
            </w:r>
          </w:p>
        </w:tc>
        <w:tc>
          <w:tcPr>
            <w:tcW w:w="1262" w:type="dxa"/>
            <w:vAlign w:val="center"/>
          </w:tcPr>
          <w:p w14:paraId="384CE962" w14:textId="738A9B30" w:rsidR="00121DB1" w:rsidRPr="00DB6F01" w:rsidRDefault="007C19F2" w:rsidP="007E0F9A">
            <w:pPr>
              <w:snapToGrid w:val="0"/>
              <w:jc w:val="center"/>
              <w:rPr>
                <w:u w:val="single"/>
              </w:rPr>
            </w:pPr>
            <w:r w:rsidRPr="00DB6F01">
              <w:rPr>
                <w:u w:val="single"/>
              </w:rPr>
              <w:t>0.00</w:t>
            </w:r>
          </w:p>
        </w:tc>
      </w:tr>
    </w:tbl>
    <w:p w14:paraId="3BFD1C24" w14:textId="3FADB185" w:rsidR="00F54954" w:rsidRPr="00DB6F01" w:rsidRDefault="007C19F2" w:rsidP="007C19F2">
      <w:pPr>
        <w:pStyle w:val="Default"/>
        <w:spacing w:beforeLines="50" w:before="120" w:line="360" w:lineRule="auto"/>
        <w:ind w:firstLineChars="200" w:firstLine="422"/>
        <w:jc w:val="center"/>
        <w:rPr>
          <w:rFonts w:ascii="Times New Roman" w:cs="Times New Roman"/>
          <w:b/>
          <w:bCs/>
          <w:sz w:val="21"/>
          <w:szCs w:val="21"/>
          <w:u w:val="single"/>
        </w:rPr>
      </w:pPr>
      <w:r w:rsidRPr="00DB6F01">
        <w:rPr>
          <w:rFonts w:ascii="Times New Roman" w:cs="Times New Roman"/>
          <w:b/>
          <w:bCs/>
          <w:sz w:val="21"/>
          <w:szCs w:val="21"/>
          <w:u w:val="single"/>
        </w:rPr>
        <w:t>表</w:t>
      </w:r>
      <w:r w:rsidRPr="00DB6F01">
        <w:rPr>
          <w:rFonts w:ascii="Times New Roman" w:cs="Times New Roman"/>
          <w:b/>
          <w:bCs/>
          <w:sz w:val="21"/>
          <w:szCs w:val="21"/>
          <w:u w:val="single"/>
        </w:rPr>
        <w:t xml:space="preserve">15 </w:t>
      </w:r>
      <w:r w:rsidRPr="00DB6F01">
        <w:rPr>
          <w:rFonts w:ascii="Times New Roman" w:cs="Times New Roman"/>
          <w:b/>
          <w:bCs/>
          <w:sz w:val="21"/>
          <w:szCs w:val="21"/>
          <w:u w:val="single"/>
        </w:rPr>
        <w:t>有组织废气采用估算模式计算结果（</w:t>
      </w:r>
      <w:r w:rsidRPr="00DB6F01">
        <w:rPr>
          <w:rFonts w:ascii="Times New Roman" w:cs="Times New Roman"/>
          <w:b/>
          <w:bCs/>
          <w:sz w:val="21"/>
          <w:szCs w:val="21"/>
          <w:u w:val="single"/>
        </w:rPr>
        <w:t>DA002</w:t>
      </w:r>
      <w:r w:rsidRPr="00DB6F01">
        <w:rPr>
          <w:rFonts w:ascii="Times New Roman" w:cs="Times New Roman"/>
          <w:b/>
          <w:bCs/>
          <w:sz w:val="21"/>
          <w:szCs w:val="21"/>
          <w:u w:val="single"/>
        </w:rPr>
        <w:t>和</w:t>
      </w:r>
      <w:r w:rsidRPr="00DB6F01">
        <w:rPr>
          <w:rFonts w:ascii="Times New Roman" w:cs="Times New Roman"/>
          <w:b/>
          <w:bCs/>
          <w:sz w:val="21"/>
          <w:szCs w:val="21"/>
          <w:u w:val="single"/>
        </w:rPr>
        <w:t>DA003</w:t>
      </w:r>
      <w:r w:rsidRPr="00DB6F01">
        <w:rPr>
          <w:rFonts w:ascii="Times New Roman" w:cs="Times New Roman"/>
          <w:b/>
          <w:bCs/>
          <w:sz w:val="21"/>
          <w:szCs w:val="21"/>
          <w:u w:val="single"/>
        </w:rPr>
        <w:t>）</w:t>
      </w:r>
    </w:p>
    <w:tbl>
      <w:tblPr>
        <w:tblStyle w:val="af6"/>
        <w:tblW w:w="0" w:type="auto"/>
        <w:jc w:val="center"/>
        <w:tblLook w:val="04A0" w:firstRow="1" w:lastRow="0" w:firstColumn="1" w:lastColumn="0" w:noHBand="0" w:noVBand="1"/>
      </w:tblPr>
      <w:tblGrid>
        <w:gridCol w:w="1262"/>
        <w:gridCol w:w="1262"/>
        <w:gridCol w:w="1262"/>
        <w:gridCol w:w="1262"/>
        <w:gridCol w:w="1262"/>
        <w:gridCol w:w="1262"/>
        <w:gridCol w:w="1262"/>
      </w:tblGrid>
      <w:tr w:rsidR="00806494" w:rsidRPr="00DB6F01" w14:paraId="4A88E76F" w14:textId="77777777" w:rsidTr="006F1E13">
        <w:trPr>
          <w:trHeight w:val="152"/>
          <w:jc w:val="center"/>
        </w:trPr>
        <w:tc>
          <w:tcPr>
            <w:tcW w:w="1262" w:type="dxa"/>
            <w:vMerge w:val="restart"/>
            <w:vAlign w:val="center"/>
          </w:tcPr>
          <w:p w14:paraId="5DD06E6D" w14:textId="01889EF2" w:rsidR="00806494" w:rsidRPr="00DB6F01" w:rsidRDefault="00806494" w:rsidP="009D04AB">
            <w:pPr>
              <w:snapToGrid w:val="0"/>
              <w:jc w:val="center"/>
              <w:rPr>
                <w:u w:val="single"/>
              </w:rPr>
            </w:pPr>
            <w:r w:rsidRPr="00DB6F01">
              <w:rPr>
                <w:rFonts w:hint="eastAsia"/>
                <w:u w:val="single"/>
              </w:rPr>
              <w:t>离源距离（</w:t>
            </w:r>
            <w:r w:rsidRPr="00DB6F01">
              <w:rPr>
                <w:rFonts w:hint="eastAsia"/>
                <w:u w:val="single"/>
              </w:rPr>
              <w:t>m</w:t>
            </w:r>
            <w:r w:rsidRPr="00DB6F01">
              <w:rPr>
                <w:rFonts w:hint="eastAsia"/>
                <w:u w:val="single"/>
              </w:rPr>
              <w:t>）</w:t>
            </w:r>
          </w:p>
        </w:tc>
        <w:tc>
          <w:tcPr>
            <w:tcW w:w="2524" w:type="dxa"/>
            <w:gridSpan w:val="2"/>
            <w:vAlign w:val="center"/>
          </w:tcPr>
          <w:p w14:paraId="20293181" w14:textId="1538D44A" w:rsidR="00806494" w:rsidRPr="00DB6F01" w:rsidRDefault="00806494" w:rsidP="009D04AB">
            <w:pPr>
              <w:snapToGrid w:val="0"/>
              <w:jc w:val="center"/>
              <w:rPr>
                <w:u w:val="single"/>
              </w:rPr>
            </w:pPr>
            <w:r w:rsidRPr="00DB6F01">
              <w:rPr>
                <w:rFonts w:hint="eastAsia"/>
                <w:u w:val="single"/>
              </w:rPr>
              <w:t>D</w:t>
            </w:r>
            <w:r w:rsidRPr="00DB6F01">
              <w:rPr>
                <w:u w:val="single"/>
              </w:rPr>
              <w:t>A002</w:t>
            </w:r>
          </w:p>
        </w:tc>
        <w:tc>
          <w:tcPr>
            <w:tcW w:w="5048" w:type="dxa"/>
            <w:gridSpan w:val="4"/>
            <w:vAlign w:val="center"/>
          </w:tcPr>
          <w:p w14:paraId="6F9F3A35" w14:textId="167DEBA2" w:rsidR="00806494" w:rsidRPr="00DB6F01" w:rsidRDefault="00806494" w:rsidP="009D04AB">
            <w:pPr>
              <w:snapToGrid w:val="0"/>
              <w:jc w:val="center"/>
              <w:rPr>
                <w:u w:val="single"/>
              </w:rPr>
            </w:pPr>
            <w:r w:rsidRPr="00DB6F01">
              <w:rPr>
                <w:rFonts w:hint="eastAsia"/>
                <w:u w:val="single"/>
              </w:rPr>
              <w:t>D</w:t>
            </w:r>
            <w:r w:rsidRPr="00DB6F01">
              <w:rPr>
                <w:u w:val="single"/>
              </w:rPr>
              <w:t>A003</w:t>
            </w:r>
          </w:p>
        </w:tc>
      </w:tr>
      <w:tr w:rsidR="00806494" w:rsidRPr="00DB6F01" w14:paraId="26E8EA9B" w14:textId="77777777" w:rsidTr="009D04AB">
        <w:trPr>
          <w:trHeight w:val="152"/>
          <w:jc w:val="center"/>
        </w:trPr>
        <w:tc>
          <w:tcPr>
            <w:tcW w:w="1262" w:type="dxa"/>
            <w:vMerge/>
            <w:vAlign w:val="center"/>
          </w:tcPr>
          <w:p w14:paraId="4D57C15A" w14:textId="2DF74115" w:rsidR="00806494" w:rsidRPr="00DB6F01" w:rsidRDefault="00806494" w:rsidP="009D04AB">
            <w:pPr>
              <w:snapToGrid w:val="0"/>
              <w:jc w:val="center"/>
              <w:rPr>
                <w:u w:val="single"/>
              </w:rPr>
            </w:pPr>
          </w:p>
        </w:tc>
        <w:tc>
          <w:tcPr>
            <w:tcW w:w="2524" w:type="dxa"/>
            <w:gridSpan w:val="2"/>
            <w:vAlign w:val="center"/>
          </w:tcPr>
          <w:p w14:paraId="3AA1873E" w14:textId="0E7DDF6B" w:rsidR="00806494" w:rsidRPr="00DB6F01" w:rsidRDefault="00806494" w:rsidP="009D04AB">
            <w:pPr>
              <w:snapToGrid w:val="0"/>
              <w:jc w:val="center"/>
              <w:rPr>
                <w:u w:val="single"/>
              </w:rPr>
            </w:pPr>
            <w:r w:rsidRPr="00DB6F01">
              <w:rPr>
                <w:u w:val="single"/>
              </w:rPr>
              <w:t>TSP</w:t>
            </w:r>
          </w:p>
        </w:tc>
        <w:tc>
          <w:tcPr>
            <w:tcW w:w="2524" w:type="dxa"/>
            <w:gridSpan w:val="2"/>
            <w:vAlign w:val="center"/>
          </w:tcPr>
          <w:p w14:paraId="61CE1E6D" w14:textId="6E3B64B8" w:rsidR="00806494" w:rsidRPr="00DB6F01" w:rsidRDefault="00806494" w:rsidP="009D04AB">
            <w:pPr>
              <w:snapToGrid w:val="0"/>
              <w:jc w:val="center"/>
              <w:rPr>
                <w:u w:val="single"/>
              </w:rPr>
            </w:pPr>
            <w:r w:rsidRPr="00DB6F01">
              <w:rPr>
                <w:u w:val="single"/>
              </w:rPr>
              <w:t>TVOC</w:t>
            </w:r>
          </w:p>
        </w:tc>
        <w:tc>
          <w:tcPr>
            <w:tcW w:w="2524" w:type="dxa"/>
            <w:gridSpan w:val="2"/>
            <w:vAlign w:val="center"/>
          </w:tcPr>
          <w:p w14:paraId="3B7231AF" w14:textId="21087CB6" w:rsidR="00806494" w:rsidRPr="00DB6F01" w:rsidRDefault="00806494" w:rsidP="009D04AB">
            <w:pPr>
              <w:snapToGrid w:val="0"/>
              <w:jc w:val="center"/>
              <w:rPr>
                <w:u w:val="single"/>
              </w:rPr>
            </w:pPr>
            <w:r w:rsidRPr="00DB6F01">
              <w:rPr>
                <w:rFonts w:hint="eastAsia"/>
                <w:u w:val="single"/>
              </w:rPr>
              <w:t>甲醛</w:t>
            </w:r>
          </w:p>
        </w:tc>
      </w:tr>
      <w:tr w:rsidR="00806494" w:rsidRPr="00DB6F01" w14:paraId="63741DB5" w14:textId="77777777" w:rsidTr="009D04AB">
        <w:trPr>
          <w:trHeight w:val="325"/>
          <w:jc w:val="center"/>
        </w:trPr>
        <w:tc>
          <w:tcPr>
            <w:tcW w:w="1262" w:type="dxa"/>
            <w:vMerge/>
            <w:vAlign w:val="center"/>
          </w:tcPr>
          <w:p w14:paraId="507D0297" w14:textId="77777777" w:rsidR="00806494" w:rsidRPr="00DB6F01" w:rsidRDefault="00806494" w:rsidP="009D04AB">
            <w:pPr>
              <w:snapToGrid w:val="0"/>
              <w:jc w:val="center"/>
              <w:rPr>
                <w:u w:val="single"/>
              </w:rPr>
            </w:pPr>
          </w:p>
        </w:tc>
        <w:tc>
          <w:tcPr>
            <w:tcW w:w="1262" w:type="dxa"/>
            <w:vAlign w:val="center"/>
          </w:tcPr>
          <w:p w14:paraId="66D9433B" w14:textId="77777777" w:rsidR="00806494" w:rsidRPr="00DB6F01" w:rsidRDefault="00806494" w:rsidP="009D04AB">
            <w:pPr>
              <w:snapToGrid w:val="0"/>
              <w:jc w:val="center"/>
              <w:rPr>
                <w:u w:val="single"/>
              </w:rPr>
            </w:pPr>
            <w:r w:rsidRPr="00DB6F01">
              <w:rPr>
                <w:rFonts w:hint="eastAsia"/>
                <w:u w:val="single"/>
              </w:rPr>
              <w:t>浓度</w:t>
            </w:r>
            <w:r w:rsidRPr="00DB6F01">
              <w:rPr>
                <w:rFonts w:ascii="TimesNewRomanPS-BoldMT" w:hAnsi="TimesNewRomanPS-BoldMT" w:hint="eastAsia"/>
                <w:color w:val="000000"/>
                <w:szCs w:val="21"/>
                <w:u w:val="single"/>
              </w:rPr>
              <w:t>（</w:t>
            </w:r>
            <w:proofErr w:type="spellStart"/>
            <w:r w:rsidRPr="00DB6F01">
              <w:rPr>
                <w:rFonts w:ascii="TimesNewRomanPS-BoldMT" w:hAnsi="TimesNewRomanPS-BoldMT"/>
                <w:color w:val="000000"/>
                <w:szCs w:val="21"/>
                <w:u w:val="single"/>
              </w:rPr>
              <w:t>μg</w:t>
            </w:r>
            <w:proofErr w:type="spellEnd"/>
            <w:r w:rsidRPr="00DB6F01">
              <w:rPr>
                <w:u w:val="single"/>
              </w:rPr>
              <w:t>/</w:t>
            </w:r>
            <w:r w:rsidRPr="00DB6F01">
              <w:rPr>
                <w:rFonts w:hint="eastAsia"/>
                <w:u w:val="single"/>
              </w:rPr>
              <w:t>m</w:t>
            </w:r>
            <w:r w:rsidRPr="00DB6F01">
              <w:rPr>
                <w:u w:val="single"/>
                <w:vertAlign w:val="superscript"/>
              </w:rPr>
              <w:t>3</w:t>
            </w:r>
            <w:r w:rsidRPr="00DB6F01">
              <w:rPr>
                <w:rFonts w:hint="eastAsia"/>
                <w:u w:val="single"/>
              </w:rPr>
              <w:t>）</w:t>
            </w:r>
          </w:p>
        </w:tc>
        <w:tc>
          <w:tcPr>
            <w:tcW w:w="1262" w:type="dxa"/>
            <w:vAlign w:val="center"/>
          </w:tcPr>
          <w:p w14:paraId="37F5093F" w14:textId="77777777" w:rsidR="00806494" w:rsidRPr="00DB6F01" w:rsidRDefault="00806494" w:rsidP="009D04AB">
            <w:pPr>
              <w:snapToGrid w:val="0"/>
              <w:jc w:val="center"/>
              <w:rPr>
                <w:u w:val="single"/>
              </w:rPr>
            </w:pPr>
            <w:r w:rsidRPr="00DB6F01">
              <w:rPr>
                <w:rFonts w:hint="eastAsia"/>
                <w:u w:val="single"/>
              </w:rPr>
              <w:t>占标率</w:t>
            </w:r>
          </w:p>
          <w:p w14:paraId="4E70956B" w14:textId="77777777" w:rsidR="00806494" w:rsidRPr="00DB6F01" w:rsidRDefault="00806494" w:rsidP="009D04AB">
            <w:pPr>
              <w:snapToGrid w:val="0"/>
              <w:jc w:val="center"/>
              <w:rPr>
                <w:u w:val="single"/>
              </w:rPr>
            </w:pPr>
            <w:r w:rsidRPr="00DB6F01">
              <w:rPr>
                <w:rFonts w:hint="eastAsia"/>
                <w:u w:val="single"/>
              </w:rPr>
              <w:t>（</w:t>
            </w:r>
            <w:r w:rsidRPr="00DB6F01">
              <w:rPr>
                <w:rFonts w:hint="eastAsia"/>
                <w:u w:val="single"/>
              </w:rPr>
              <w:t>%</w:t>
            </w:r>
            <w:r w:rsidRPr="00DB6F01">
              <w:rPr>
                <w:rFonts w:hint="eastAsia"/>
                <w:u w:val="single"/>
              </w:rPr>
              <w:t>）</w:t>
            </w:r>
          </w:p>
        </w:tc>
        <w:tc>
          <w:tcPr>
            <w:tcW w:w="1262" w:type="dxa"/>
            <w:vAlign w:val="center"/>
          </w:tcPr>
          <w:p w14:paraId="50211A6A" w14:textId="77777777" w:rsidR="00806494" w:rsidRPr="00DB6F01" w:rsidRDefault="00806494" w:rsidP="009D04AB">
            <w:pPr>
              <w:snapToGrid w:val="0"/>
              <w:jc w:val="center"/>
              <w:rPr>
                <w:u w:val="single"/>
              </w:rPr>
            </w:pPr>
            <w:r w:rsidRPr="00DB6F01">
              <w:rPr>
                <w:rFonts w:hint="eastAsia"/>
                <w:u w:val="single"/>
              </w:rPr>
              <w:t>浓度</w:t>
            </w:r>
            <w:r w:rsidRPr="00DB6F01">
              <w:rPr>
                <w:rFonts w:ascii="TimesNewRomanPS-BoldMT" w:hAnsi="TimesNewRomanPS-BoldMT" w:hint="eastAsia"/>
                <w:color w:val="000000"/>
                <w:szCs w:val="21"/>
                <w:u w:val="single"/>
              </w:rPr>
              <w:t>（</w:t>
            </w:r>
            <w:proofErr w:type="spellStart"/>
            <w:r w:rsidRPr="00DB6F01">
              <w:rPr>
                <w:rFonts w:ascii="TimesNewRomanPS-BoldMT" w:hAnsi="TimesNewRomanPS-BoldMT"/>
                <w:color w:val="000000"/>
                <w:szCs w:val="21"/>
                <w:u w:val="single"/>
              </w:rPr>
              <w:t>μg</w:t>
            </w:r>
            <w:proofErr w:type="spellEnd"/>
            <w:r w:rsidRPr="00DB6F01">
              <w:rPr>
                <w:u w:val="single"/>
              </w:rPr>
              <w:t>/</w:t>
            </w:r>
            <w:r w:rsidRPr="00DB6F01">
              <w:rPr>
                <w:rFonts w:hint="eastAsia"/>
                <w:u w:val="single"/>
              </w:rPr>
              <w:t>m</w:t>
            </w:r>
            <w:r w:rsidRPr="00DB6F01">
              <w:rPr>
                <w:u w:val="single"/>
                <w:vertAlign w:val="superscript"/>
              </w:rPr>
              <w:t>3</w:t>
            </w:r>
            <w:r w:rsidRPr="00DB6F01">
              <w:rPr>
                <w:rFonts w:hint="eastAsia"/>
                <w:u w:val="single"/>
              </w:rPr>
              <w:t>）</w:t>
            </w:r>
          </w:p>
        </w:tc>
        <w:tc>
          <w:tcPr>
            <w:tcW w:w="1262" w:type="dxa"/>
            <w:vAlign w:val="center"/>
          </w:tcPr>
          <w:p w14:paraId="20FF279B" w14:textId="77777777" w:rsidR="00806494" w:rsidRPr="00DB6F01" w:rsidRDefault="00806494" w:rsidP="009D04AB">
            <w:pPr>
              <w:snapToGrid w:val="0"/>
              <w:jc w:val="center"/>
              <w:rPr>
                <w:u w:val="single"/>
              </w:rPr>
            </w:pPr>
            <w:r w:rsidRPr="00DB6F01">
              <w:rPr>
                <w:rFonts w:hint="eastAsia"/>
                <w:u w:val="single"/>
              </w:rPr>
              <w:t>占标率</w:t>
            </w:r>
          </w:p>
          <w:p w14:paraId="779F29A4" w14:textId="77777777" w:rsidR="00806494" w:rsidRPr="00DB6F01" w:rsidRDefault="00806494" w:rsidP="009D04AB">
            <w:pPr>
              <w:snapToGrid w:val="0"/>
              <w:jc w:val="center"/>
              <w:rPr>
                <w:u w:val="single"/>
              </w:rPr>
            </w:pPr>
            <w:r w:rsidRPr="00DB6F01">
              <w:rPr>
                <w:rFonts w:hint="eastAsia"/>
                <w:u w:val="single"/>
              </w:rPr>
              <w:t>（</w:t>
            </w:r>
            <w:r w:rsidRPr="00DB6F01">
              <w:rPr>
                <w:rFonts w:hint="eastAsia"/>
                <w:u w:val="single"/>
              </w:rPr>
              <w:t>%</w:t>
            </w:r>
            <w:r w:rsidRPr="00DB6F01">
              <w:rPr>
                <w:rFonts w:hint="eastAsia"/>
                <w:u w:val="single"/>
              </w:rPr>
              <w:t>）</w:t>
            </w:r>
          </w:p>
        </w:tc>
        <w:tc>
          <w:tcPr>
            <w:tcW w:w="1262" w:type="dxa"/>
            <w:vAlign w:val="center"/>
          </w:tcPr>
          <w:p w14:paraId="300D6B98" w14:textId="77777777" w:rsidR="00806494" w:rsidRPr="00DB6F01" w:rsidRDefault="00806494" w:rsidP="009D04AB">
            <w:pPr>
              <w:snapToGrid w:val="0"/>
              <w:jc w:val="center"/>
              <w:rPr>
                <w:u w:val="single"/>
              </w:rPr>
            </w:pPr>
            <w:r w:rsidRPr="00DB6F01">
              <w:rPr>
                <w:rFonts w:hint="eastAsia"/>
                <w:u w:val="single"/>
              </w:rPr>
              <w:t>浓度</w:t>
            </w:r>
            <w:r w:rsidRPr="00DB6F01">
              <w:rPr>
                <w:rFonts w:ascii="TimesNewRomanPS-BoldMT" w:hAnsi="TimesNewRomanPS-BoldMT" w:hint="eastAsia"/>
                <w:color w:val="000000"/>
                <w:szCs w:val="21"/>
                <w:u w:val="single"/>
              </w:rPr>
              <w:t>（</w:t>
            </w:r>
            <w:proofErr w:type="spellStart"/>
            <w:r w:rsidRPr="00DB6F01">
              <w:rPr>
                <w:rFonts w:ascii="TimesNewRomanPS-BoldMT" w:hAnsi="TimesNewRomanPS-BoldMT"/>
                <w:color w:val="000000"/>
                <w:szCs w:val="21"/>
                <w:u w:val="single"/>
              </w:rPr>
              <w:t>μg</w:t>
            </w:r>
            <w:proofErr w:type="spellEnd"/>
            <w:r w:rsidRPr="00DB6F01">
              <w:rPr>
                <w:u w:val="single"/>
              </w:rPr>
              <w:t>/</w:t>
            </w:r>
            <w:r w:rsidRPr="00DB6F01">
              <w:rPr>
                <w:rFonts w:hint="eastAsia"/>
                <w:u w:val="single"/>
              </w:rPr>
              <w:t>m</w:t>
            </w:r>
            <w:r w:rsidRPr="00DB6F01">
              <w:rPr>
                <w:u w:val="single"/>
                <w:vertAlign w:val="superscript"/>
              </w:rPr>
              <w:t>3</w:t>
            </w:r>
            <w:r w:rsidRPr="00DB6F01">
              <w:rPr>
                <w:rFonts w:hint="eastAsia"/>
                <w:u w:val="single"/>
              </w:rPr>
              <w:t>）</w:t>
            </w:r>
          </w:p>
        </w:tc>
        <w:tc>
          <w:tcPr>
            <w:tcW w:w="1262" w:type="dxa"/>
            <w:vAlign w:val="center"/>
          </w:tcPr>
          <w:p w14:paraId="0DE5792B" w14:textId="77777777" w:rsidR="00806494" w:rsidRPr="00DB6F01" w:rsidRDefault="00806494" w:rsidP="009D04AB">
            <w:pPr>
              <w:snapToGrid w:val="0"/>
              <w:jc w:val="center"/>
              <w:rPr>
                <w:u w:val="single"/>
              </w:rPr>
            </w:pPr>
            <w:r w:rsidRPr="00DB6F01">
              <w:rPr>
                <w:rFonts w:hint="eastAsia"/>
                <w:u w:val="single"/>
              </w:rPr>
              <w:t>占标率</w:t>
            </w:r>
          </w:p>
          <w:p w14:paraId="37661D05" w14:textId="77777777" w:rsidR="00806494" w:rsidRPr="00DB6F01" w:rsidRDefault="00806494" w:rsidP="009D04AB">
            <w:pPr>
              <w:snapToGrid w:val="0"/>
              <w:jc w:val="center"/>
              <w:rPr>
                <w:u w:val="single"/>
              </w:rPr>
            </w:pPr>
            <w:r w:rsidRPr="00DB6F01">
              <w:rPr>
                <w:rFonts w:hint="eastAsia"/>
                <w:u w:val="single"/>
              </w:rPr>
              <w:t>（</w:t>
            </w:r>
            <w:r w:rsidRPr="00DB6F01">
              <w:rPr>
                <w:rFonts w:hint="eastAsia"/>
                <w:u w:val="single"/>
              </w:rPr>
              <w:t>%</w:t>
            </w:r>
            <w:r w:rsidRPr="00DB6F01">
              <w:rPr>
                <w:rFonts w:hint="eastAsia"/>
                <w:u w:val="single"/>
              </w:rPr>
              <w:t>）</w:t>
            </w:r>
          </w:p>
        </w:tc>
      </w:tr>
      <w:tr w:rsidR="00DE7F65" w:rsidRPr="00DB6F01" w14:paraId="5C2D5454" w14:textId="77777777" w:rsidTr="009D04AB">
        <w:trPr>
          <w:jc w:val="center"/>
        </w:trPr>
        <w:tc>
          <w:tcPr>
            <w:tcW w:w="1262" w:type="dxa"/>
            <w:vAlign w:val="center"/>
          </w:tcPr>
          <w:p w14:paraId="78A4A13C" w14:textId="77777777" w:rsidR="00DE7F65" w:rsidRPr="00DB6F01" w:rsidRDefault="00DE7F65" w:rsidP="00DE7F65">
            <w:pPr>
              <w:snapToGrid w:val="0"/>
              <w:jc w:val="center"/>
              <w:rPr>
                <w:u w:val="single"/>
              </w:rPr>
            </w:pPr>
            <w:r w:rsidRPr="00DB6F01">
              <w:rPr>
                <w:rFonts w:hint="eastAsia"/>
                <w:u w:val="single"/>
              </w:rPr>
              <w:t>1</w:t>
            </w:r>
            <w:r w:rsidRPr="00DB6F01">
              <w:rPr>
                <w:u w:val="single"/>
              </w:rPr>
              <w:t>0</w:t>
            </w:r>
          </w:p>
        </w:tc>
        <w:tc>
          <w:tcPr>
            <w:tcW w:w="1262" w:type="dxa"/>
          </w:tcPr>
          <w:p w14:paraId="5ECA7DFF" w14:textId="16411083" w:rsidR="00DE7F65" w:rsidRPr="00DB6F01" w:rsidRDefault="00DE7F65" w:rsidP="00DE7F65">
            <w:pPr>
              <w:snapToGrid w:val="0"/>
              <w:jc w:val="center"/>
              <w:rPr>
                <w:u w:val="single"/>
              </w:rPr>
            </w:pPr>
            <w:r w:rsidRPr="00DB6F01">
              <w:rPr>
                <w:u w:val="single"/>
              </w:rPr>
              <w:t>6.26E-01</w:t>
            </w:r>
          </w:p>
        </w:tc>
        <w:tc>
          <w:tcPr>
            <w:tcW w:w="1262" w:type="dxa"/>
          </w:tcPr>
          <w:p w14:paraId="19507B94" w14:textId="5E308D96" w:rsidR="00DE7F65" w:rsidRPr="00DB6F01" w:rsidRDefault="00DE7F65" w:rsidP="00DE7F65">
            <w:pPr>
              <w:snapToGrid w:val="0"/>
              <w:jc w:val="center"/>
              <w:rPr>
                <w:u w:val="single"/>
              </w:rPr>
            </w:pPr>
            <w:r w:rsidRPr="00DB6F01">
              <w:rPr>
                <w:u w:val="single"/>
              </w:rPr>
              <w:t>0.07</w:t>
            </w:r>
          </w:p>
        </w:tc>
        <w:tc>
          <w:tcPr>
            <w:tcW w:w="1262" w:type="dxa"/>
          </w:tcPr>
          <w:p w14:paraId="3FA18B5F" w14:textId="74DE8201" w:rsidR="00DE7F65" w:rsidRPr="00DB6F01" w:rsidRDefault="00DE7F65" w:rsidP="00DE7F65">
            <w:pPr>
              <w:snapToGrid w:val="0"/>
              <w:jc w:val="center"/>
              <w:rPr>
                <w:u w:val="single"/>
              </w:rPr>
            </w:pPr>
            <w:r w:rsidRPr="00DB6F01">
              <w:rPr>
                <w:u w:val="single"/>
              </w:rPr>
              <w:t>1.64E-01</w:t>
            </w:r>
          </w:p>
        </w:tc>
        <w:tc>
          <w:tcPr>
            <w:tcW w:w="1262" w:type="dxa"/>
          </w:tcPr>
          <w:p w14:paraId="336C949A" w14:textId="1D07FD41" w:rsidR="00DE7F65" w:rsidRPr="00DB6F01" w:rsidRDefault="00DE7F65" w:rsidP="00DE7F65">
            <w:pPr>
              <w:snapToGrid w:val="0"/>
              <w:jc w:val="center"/>
              <w:rPr>
                <w:u w:val="single"/>
              </w:rPr>
            </w:pPr>
            <w:r w:rsidRPr="00DB6F01">
              <w:rPr>
                <w:u w:val="single"/>
              </w:rPr>
              <w:t>0.01</w:t>
            </w:r>
          </w:p>
        </w:tc>
        <w:tc>
          <w:tcPr>
            <w:tcW w:w="1262" w:type="dxa"/>
          </w:tcPr>
          <w:p w14:paraId="678DB0A9" w14:textId="27250C3F" w:rsidR="00DE7F65" w:rsidRPr="00DB6F01" w:rsidRDefault="00DE7F65" w:rsidP="00DE7F65">
            <w:pPr>
              <w:snapToGrid w:val="0"/>
              <w:jc w:val="center"/>
              <w:rPr>
                <w:u w:val="single"/>
              </w:rPr>
            </w:pPr>
            <w:r w:rsidRPr="00DB6F01">
              <w:rPr>
                <w:u w:val="single"/>
              </w:rPr>
              <w:t>8.58E-02</w:t>
            </w:r>
          </w:p>
        </w:tc>
        <w:tc>
          <w:tcPr>
            <w:tcW w:w="1262" w:type="dxa"/>
          </w:tcPr>
          <w:p w14:paraId="41BF1FA2" w14:textId="028A307D" w:rsidR="00DE7F65" w:rsidRPr="00DB6F01" w:rsidRDefault="00DE7F65" w:rsidP="00DE7F65">
            <w:pPr>
              <w:snapToGrid w:val="0"/>
              <w:jc w:val="center"/>
              <w:rPr>
                <w:u w:val="single"/>
              </w:rPr>
            </w:pPr>
            <w:r w:rsidRPr="00DB6F01">
              <w:rPr>
                <w:u w:val="single"/>
              </w:rPr>
              <w:t>0.17</w:t>
            </w:r>
          </w:p>
        </w:tc>
      </w:tr>
      <w:tr w:rsidR="00DE7F65" w:rsidRPr="00DB6F01" w14:paraId="4CFE8CF6" w14:textId="77777777" w:rsidTr="009D04AB">
        <w:trPr>
          <w:jc w:val="center"/>
        </w:trPr>
        <w:tc>
          <w:tcPr>
            <w:tcW w:w="1262" w:type="dxa"/>
            <w:vAlign w:val="center"/>
          </w:tcPr>
          <w:p w14:paraId="70130B61" w14:textId="77777777" w:rsidR="00DE7F65" w:rsidRPr="00DB6F01" w:rsidRDefault="00DE7F65" w:rsidP="00DE7F65">
            <w:pPr>
              <w:snapToGrid w:val="0"/>
              <w:jc w:val="center"/>
              <w:rPr>
                <w:u w:val="single"/>
              </w:rPr>
            </w:pPr>
            <w:r w:rsidRPr="00DB6F01">
              <w:rPr>
                <w:rFonts w:hint="eastAsia"/>
                <w:u w:val="single"/>
              </w:rPr>
              <w:t>2</w:t>
            </w:r>
            <w:r w:rsidRPr="00DB6F01">
              <w:rPr>
                <w:u w:val="single"/>
              </w:rPr>
              <w:t>5</w:t>
            </w:r>
          </w:p>
        </w:tc>
        <w:tc>
          <w:tcPr>
            <w:tcW w:w="1262" w:type="dxa"/>
          </w:tcPr>
          <w:p w14:paraId="25A870FD" w14:textId="592322BE" w:rsidR="00DE7F65" w:rsidRPr="00DB6F01" w:rsidRDefault="00DE7F65" w:rsidP="00DE7F65">
            <w:pPr>
              <w:snapToGrid w:val="0"/>
              <w:jc w:val="center"/>
              <w:rPr>
                <w:u w:val="single"/>
              </w:rPr>
            </w:pPr>
            <w:r w:rsidRPr="00DB6F01">
              <w:rPr>
                <w:u w:val="single"/>
              </w:rPr>
              <w:t>9.54E+00</w:t>
            </w:r>
          </w:p>
        </w:tc>
        <w:tc>
          <w:tcPr>
            <w:tcW w:w="1262" w:type="dxa"/>
          </w:tcPr>
          <w:p w14:paraId="4A03715A" w14:textId="386A5BD7" w:rsidR="00DE7F65" w:rsidRPr="00DB6F01" w:rsidRDefault="00DE7F65" w:rsidP="00DE7F65">
            <w:pPr>
              <w:snapToGrid w:val="0"/>
              <w:jc w:val="center"/>
              <w:rPr>
                <w:u w:val="single"/>
              </w:rPr>
            </w:pPr>
            <w:r w:rsidRPr="00DB6F01">
              <w:rPr>
                <w:u w:val="single"/>
              </w:rPr>
              <w:t>1.06</w:t>
            </w:r>
          </w:p>
        </w:tc>
        <w:tc>
          <w:tcPr>
            <w:tcW w:w="1262" w:type="dxa"/>
          </w:tcPr>
          <w:p w14:paraId="01206290" w14:textId="172E697C" w:rsidR="00DE7F65" w:rsidRPr="00DB6F01" w:rsidRDefault="00DE7F65" w:rsidP="00DE7F65">
            <w:pPr>
              <w:snapToGrid w:val="0"/>
              <w:jc w:val="center"/>
              <w:rPr>
                <w:u w:val="single"/>
              </w:rPr>
            </w:pPr>
            <w:r w:rsidRPr="00DB6F01">
              <w:rPr>
                <w:u w:val="single"/>
              </w:rPr>
              <w:t>5.92E-01</w:t>
            </w:r>
          </w:p>
        </w:tc>
        <w:tc>
          <w:tcPr>
            <w:tcW w:w="1262" w:type="dxa"/>
          </w:tcPr>
          <w:p w14:paraId="5271F21F" w14:textId="568B5E36" w:rsidR="00DE7F65" w:rsidRPr="00DB6F01" w:rsidRDefault="00DE7F65" w:rsidP="00DE7F65">
            <w:pPr>
              <w:snapToGrid w:val="0"/>
              <w:jc w:val="center"/>
              <w:rPr>
                <w:u w:val="single"/>
              </w:rPr>
            </w:pPr>
            <w:r w:rsidRPr="00DB6F01">
              <w:rPr>
                <w:u w:val="single"/>
              </w:rPr>
              <w:t>0.05</w:t>
            </w:r>
          </w:p>
        </w:tc>
        <w:tc>
          <w:tcPr>
            <w:tcW w:w="1262" w:type="dxa"/>
          </w:tcPr>
          <w:p w14:paraId="786277DC" w14:textId="5353A467" w:rsidR="00DE7F65" w:rsidRPr="00DB6F01" w:rsidRDefault="00DE7F65" w:rsidP="00DE7F65">
            <w:pPr>
              <w:snapToGrid w:val="0"/>
              <w:jc w:val="center"/>
              <w:rPr>
                <w:u w:val="single"/>
              </w:rPr>
            </w:pPr>
            <w:r w:rsidRPr="00DB6F01">
              <w:rPr>
                <w:u w:val="single"/>
              </w:rPr>
              <w:t>3.09E-01</w:t>
            </w:r>
          </w:p>
        </w:tc>
        <w:tc>
          <w:tcPr>
            <w:tcW w:w="1262" w:type="dxa"/>
          </w:tcPr>
          <w:p w14:paraId="749D2E1A" w14:textId="0A72ED0D" w:rsidR="00DE7F65" w:rsidRPr="00DB6F01" w:rsidRDefault="00DE7F65" w:rsidP="00DE7F65">
            <w:pPr>
              <w:snapToGrid w:val="0"/>
              <w:jc w:val="center"/>
              <w:rPr>
                <w:u w:val="single"/>
              </w:rPr>
            </w:pPr>
            <w:r w:rsidRPr="00DB6F01">
              <w:rPr>
                <w:u w:val="single"/>
              </w:rPr>
              <w:t>0.62</w:t>
            </w:r>
          </w:p>
        </w:tc>
      </w:tr>
      <w:tr w:rsidR="00DE7F65" w:rsidRPr="00DB6F01" w14:paraId="6736FFD9" w14:textId="77777777" w:rsidTr="009D04AB">
        <w:trPr>
          <w:jc w:val="center"/>
        </w:trPr>
        <w:tc>
          <w:tcPr>
            <w:tcW w:w="1262" w:type="dxa"/>
            <w:vAlign w:val="center"/>
          </w:tcPr>
          <w:p w14:paraId="0613796C" w14:textId="1C601126" w:rsidR="00DE7F65" w:rsidRPr="00DB6F01" w:rsidRDefault="00DE7F65" w:rsidP="00DE7F65">
            <w:pPr>
              <w:snapToGrid w:val="0"/>
              <w:jc w:val="center"/>
              <w:rPr>
                <w:b/>
                <w:bCs/>
                <w:u w:val="single"/>
              </w:rPr>
            </w:pPr>
            <w:r w:rsidRPr="00DB6F01">
              <w:rPr>
                <w:rFonts w:hint="eastAsia"/>
                <w:b/>
                <w:bCs/>
                <w:u w:val="single"/>
              </w:rPr>
              <w:t>4</w:t>
            </w:r>
            <w:r w:rsidRPr="00DB6F01">
              <w:rPr>
                <w:b/>
                <w:bCs/>
                <w:u w:val="single"/>
              </w:rPr>
              <w:t>6</w:t>
            </w:r>
          </w:p>
        </w:tc>
        <w:tc>
          <w:tcPr>
            <w:tcW w:w="1262" w:type="dxa"/>
          </w:tcPr>
          <w:p w14:paraId="3425C6B4" w14:textId="33F8B2DC" w:rsidR="00DE7F65" w:rsidRPr="00DB6F01" w:rsidRDefault="00DE7F65" w:rsidP="00DE7F65">
            <w:pPr>
              <w:snapToGrid w:val="0"/>
              <w:jc w:val="center"/>
              <w:rPr>
                <w:b/>
                <w:bCs/>
                <w:u w:val="single"/>
              </w:rPr>
            </w:pPr>
            <w:r w:rsidRPr="00DB6F01">
              <w:rPr>
                <w:b/>
                <w:bCs/>
                <w:u w:val="single"/>
              </w:rPr>
              <w:t>4.79E+01</w:t>
            </w:r>
          </w:p>
        </w:tc>
        <w:tc>
          <w:tcPr>
            <w:tcW w:w="1262" w:type="dxa"/>
          </w:tcPr>
          <w:p w14:paraId="2844B026" w14:textId="5EEF4ACB" w:rsidR="00DE7F65" w:rsidRPr="00DB6F01" w:rsidRDefault="00DE7F65" w:rsidP="00DE7F65">
            <w:pPr>
              <w:snapToGrid w:val="0"/>
              <w:jc w:val="center"/>
              <w:rPr>
                <w:b/>
                <w:bCs/>
                <w:u w:val="single"/>
              </w:rPr>
            </w:pPr>
            <w:r w:rsidRPr="00DB6F01">
              <w:rPr>
                <w:b/>
                <w:bCs/>
                <w:u w:val="single"/>
              </w:rPr>
              <w:t>5.32</w:t>
            </w:r>
          </w:p>
        </w:tc>
        <w:tc>
          <w:tcPr>
            <w:tcW w:w="1262" w:type="dxa"/>
          </w:tcPr>
          <w:p w14:paraId="6E266397" w14:textId="6A917D1B" w:rsidR="00DE7F65" w:rsidRPr="00DB6F01" w:rsidRDefault="00DE7F65" w:rsidP="00DE7F65">
            <w:pPr>
              <w:snapToGrid w:val="0"/>
              <w:jc w:val="center"/>
              <w:rPr>
                <w:b/>
                <w:bCs/>
                <w:u w:val="single"/>
              </w:rPr>
            </w:pPr>
            <w:r w:rsidRPr="00DB6F01">
              <w:rPr>
                <w:b/>
                <w:bCs/>
                <w:u w:val="single"/>
              </w:rPr>
              <w:t>6.86E-01</w:t>
            </w:r>
          </w:p>
        </w:tc>
        <w:tc>
          <w:tcPr>
            <w:tcW w:w="1262" w:type="dxa"/>
          </w:tcPr>
          <w:p w14:paraId="51C78420" w14:textId="3BAA0EEA" w:rsidR="00DE7F65" w:rsidRPr="00DB6F01" w:rsidRDefault="00DE7F65" w:rsidP="00DE7F65">
            <w:pPr>
              <w:snapToGrid w:val="0"/>
              <w:jc w:val="center"/>
              <w:rPr>
                <w:b/>
                <w:bCs/>
                <w:u w:val="single"/>
              </w:rPr>
            </w:pPr>
            <w:r w:rsidRPr="00DB6F01">
              <w:rPr>
                <w:b/>
                <w:bCs/>
                <w:u w:val="single"/>
              </w:rPr>
              <w:t>0.06</w:t>
            </w:r>
          </w:p>
        </w:tc>
        <w:tc>
          <w:tcPr>
            <w:tcW w:w="1262" w:type="dxa"/>
          </w:tcPr>
          <w:p w14:paraId="6E24AB98" w14:textId="4AD6E340" w:rsidR="00DE7F65" w:rsidRPr="00DB6F01" w:rsidRDefault="00DE7F65" w:rsidP="00DE7F65">
            <w:pPr>
              <w:snapToGrid w:val="0"/>
              <w:jc w:val="center"/>
              <w:rPr>
                <w:b/>
                <w:bCs/>
                <w:u w:val="single"/>
              </w:rPr>
            </w:pPr>
            <w:r w:rsidRPr="00DB6F01">
              <w:rPr>
                <w:b/>
                <w:bCs/>
                <w:u w:val="single"/>
              </w:rPr>
              <w:t>3.58E-01</w:t>
            </w:r>
          </w:p>
        </w:tc>
        <w:tc>
          <w:tcPr>
            <w:tcW w:w="1262" w:type="dxa"/>
          </w:tcPr>
          <w:p w14:paraId="0FD7DC9C" w14:textId="75FCC3B2" w:rsidR="00DE7F65" w:rsidRPr="00DB6F01" w:rsidRDefault="00DE7F65" w:rsidP="00DE7F65">
            <w:pPr>
              <w:snapToGrid w:val="0"/>
              <w:jc w:val="center"/>
              <w:rPr>
                <w:b/>
                <w:bCs/>
                <w:u w:val="single"/>
              </w:rPr>
            </w:pPr>
            <w:r w:rsidRPr="00DB6F01">
              <w:rPr>
                <w:b/>
                <w:bCs/>
                <w:u w:val="single"/>
              </w:rPr>
              <w:t>0.72</w:t>
            </w:r>
          </w:p>
        </w:tc>
      </w:tr>
      <w:tr w:rsidR="00DE7F65" w:rsidRPr="00DB6F01" w14:paraId="08247460" w14:textId="77777777" w:rsidTr="009D04AB">
        <w:trPr>
          <w:trHeight w:val="70"/>
          <w:jc w:val="center"/>
        </w:trPr>
        <w:tc>
          <w:tcPr>
            <w:tcW w:w="1262" w:type="dxa"/>
            <w:vAlign w:val="center"/>
          </w:tcPr>
          <w:p w14:paraId="5C729A66" w14:textId="77777777" w:rsidR="00DE7F65" w:rsidRPr="00DB6F01" w:rsidRDefault="00DE7F65" w:rsidP="00DE7F65">
            <w:pPr>
              <w:snapToGrid w:val="0"/>
              <w:jc w:val="center"/>
              <w:rPr>
                <w:u w:val="single"/>
              </w:rPr>
            </w:pPr>
            <w:r w:rsidRPr="00DB6F01">
              <w:rPr>
                <w:rFonts w:hint="eastAsia"/>
                <w:u w:val="single"/>
              </w:rPr>
              <w:t>5</w:t>
            </w:r>
            <w:r w:rsidRPr="00DB6F01">
              <w:rPr>
                <w:u w:val="single"/>
              </w:rPr>
              <w:t>0</w:t>
            </w:r>
          </w:p>
        </w:tc>
        <w:tc>
          <w:tcPr>
            <w:tcW w:w="1262" w:type="dxa"/>
          </w:tcPr>
          <w:p w14:paraId="339A1D83" w14:textId="66F2619C" w:rsidR="00DE7F65" w:rsidRPr="00DB6F01" w:rsidRDefault="00DE7F65" w:rsidP="00DE7F65">
            <w:pPr>
              <w:snapToGrid w:val="0"/>
              <w:jc w:val="center"/>
              <w:rPr>
                <w:u w:val="single"/>
              </w:rPr>
            </w:pPr>
            <w:r w:rsidRPr="00DB6F01">
              <w:rPr>
                <w:u w:val="single"/>
              </w:rPr>
              <w:t>4.49E+01</w:t>
            </w:r>
          </w:p>
        </w:tc>
        <w:tc>
          <w:tcPr>
            <w:tcW w:w="1262" w:type="dxa"/>
          </w:tcPr>
          <w:p w14:paraId="3A6AF7FE" w14:textId="53178F12" w:rsidR="00DE7F65" w:rsidRPr="00DB6F01" w:rsidRDefault="00DE7F65" w:rsidP="00DE7F65">
            <w:pPr>
              <w:snapToGrid w:val="0"/>
              <w:jc w:val="center"/>
              <w:rPr>
                <w:u w:val="single"/>
              </w:rPr>
            </w:pPr>
            <w:r w:rsidRPr="00DB6F01">
              <w:rPr>
                <w:u w:val="single"/>
              </w:rPr>
              <w:t>4.99</w:t>
            </w:r>
          </w:p>
        </w:tc>
        <w:tc>
          <w:tcPr>
            <w:tcW w:w="1262" w:type="dxa"/>
          </w:tcPr>
          <w:p w14:paraId="34B8971A" w14:textId="6A796473" w:rsidR="00DE7F65" w:rsidRPr="00DB6F01" w:rsidRDefault="00DE7F65" w:rsidP="00DE7F65">
            <w:pPr>
              <w:snapToGrid w:val="0"/>
              <w:jc w:val="center"/>
              <w:rPr>
                <w:u w:val="single"/>
              </w:rPr>
            </w:pPr>
            <w:r w:rsidRPr="00DB6F01">
              <w:rPr>
                <w:u w:val="single"/>
              </w:rPr>
              <w:t>6.44E-01</w:t>
            </w:r>
          </w:p>
        </w:tc>
        <w:tc>
          <w:tcPr>
            <w:tcW w:w="1262" w:type="dxa"/>
          </w:tcPr>
          <w:p w14:paraId="28899365" w14:textId="060B03EC" w:rsidR="00DE7F65" w:rsidRPr="00DB6F01" w:rsidRDefault="00DE7F65" w:rsidP="00DE7F65">
            <w:pPr>
              <w:snapToGrid w:val="0"/>
              <w:jc w:val="center"/>
              <w:rPr>
                <w:u w:val="single"/>
              </w:rPr>
            </w:pPr>
            <w:r w:rsidRPr="00DB6F01">
              <w:rPr>
                <w:u w:val="single"/>
              </w:rPr>
              <w:t>0.05</w:t>
            </w:r>
          </w:p>
        </w:tc>
        <w:tc>
          <w:tcPr>
            <w:tcW w:w="1262" w:type="dxa"/>
          </w:tcPr>
          <w:p w14:paraId="40E84017" w14:textId="30D8F44E" w:rsidR="00DE7F65" w:rsidRPr="00DB6F01" w:rsidRDefault="00DE7F65" w:rsidP="00DE7F65">
            <w:pPr>
              <w:snapToGrid w:val="0"/>
              <w:jc w:val="center"/>
              <w:rPr>
                <w:u w:val="single"/>
              </w:rPr>
            </w:pPr>
            <w:r w:rsidRPr="00DB6F01">
              <w:rPr>
                <w:u w:val="single"/>
              </w:rPr>
              <w:t>3.37E-01</w:t>
            </w:r>
          </w:p>
        </w:tc>
        <w:tc>
          <w:tcPr>
            <w:tcW w:w="1262" w:type="dxa"/>
          </w:tcPr>
          <w:p w14:paraId="28EF8740" w14:textId="7CEC686E" w:rsidR="00DE7F65" w:rsidRPr="00DB6F01" w:rsidRDefault="00DE7F65" w:rsidP="00DE7F65">
            <w:pPr>
              <w:snapToGrid w:val="0"/>
              <w:jc w:val="center"/>
              <w:rPr>
                <w:u w:val="single"/>
              </w:rPr>
            </w:pPr>
            <w:r w:rsidRPr="00DB6F01">
              <w:rPr>
                <w:u w:val="single"/>
              </w:rPr>
              <w:t>0.67</w:t>
            </w:r>
          </w:p>
        </w:tc>
      </w:tr>
      <w:tr w:rsidR="00DE7F65" w:rsidRPr="00DB6F01" w14:paraId="7461B16A" w14:textId="77777777" w:rsidTr="009D04AB">
        <w:trPr>
          <w:jc w:val="center"/>
        </w:trPr>
        <w:tc>
          <w:tcPr>
            <w:tcW w:w="1262" w:type="dxa"/>
            <w:vAlign w:val="center"/>
          </w:tcPr>
          <w:p w14:paraId="79913D58" w14:textId="77777777" w:rsidR="00DE7F65" w:rsidRPr="00DB6F01" w:rsidRDefault="00DE7F65" w:rsidP="00DE7F65">
            <w:pPr>
              <w:snapToGrid w:val="0"/>
              <w:jc w:val="center"/>
              <w:rPr>
                <w:u w:val="single"/>
              </w:rPr>
            </w:pPr>
            <w:r w:rsidRPr="00DB6F01">
              <w:rPr>
                <w:rFonts w:hint="eastAsia"/>
                <w:u w:val="single"/>
              </w:rPr>
              <w:t>7</w:t>
            </w:r>
            <w:r w:rsidRPr="00DB6F01">
              <w:rPr>
                <w:u w:val="single"/>
              </w:rPr>
              <w:t>5</w:t>
            </w:r>
          </w:p>
        </w:tc>
        <w:tc>
          <w:tcPr>
            <w:tcW w:w="1262" w:type="dxa"/>
          </w:tcPr>
          <w:p w14:paraId="53EB5B31" w14:textId="7B9786A5" w:rsidR="00DE7F65" w:rsidRPr="00DB6F01" w:rsidRDefault="00DE7F65" w:rsidP="00DE7F65">
            <w:pPr>
              <w:snapToGrid w:val="0"/>
              <w:jc w:val="center"/>
              <w:rPr>
                <w:u w:val="single"/>
              </w:rPr>
            </w:pPr>
            <w:r w:rsidRPr="00DB6F01">
              <w:rPr>
                <w:u w:val="single"/>
              </w:rPr>
              <w:t>3.04E+01</w:t>
            </w:r>
          </w:p>
        </w:tc>
        <w:tc>
          <w:tcPr>
            <w:tcW w:w="1262" w:type="dxa"/>
          </w:tcPr>
          <w:p w14:paraId="07165B51" w14:textId="49D899C1" w:rsidR="00DE7F65" w:rsidRPr="00DB6F01" w:rsidRDefault="00DE7F65" w:rsidP="00DE7F65">
            <w:pPr>
              <w:snapToGrid w:val="0"/>
              <w:jc w:val="center"/>
              <w:rPr>
                <w:u w:val="single"/>
              </w:rPr>
            </w:pPr>
            <w:r w:rsidRPr="00DB6F01">
              <w:rPr>
                <w:u w:val="single"/>
              </w:rPr>
              <w:t>3.38</w:t>
            </w:r>
          </w:p>
        </w:tc>
        <w:tc>
          <w:tcPr>
            <w:tcW w:w="1262" w:type="dxa"/>
          </w:tcPr>
          <w:p w14:paraId="7FB9F735" w14:textId="4E0F8258" w:rsidR="00DE7F65" w:rsidRPr="00DB6F01" w:rsidRDefault="00DE7F65" w:rsidP="00DE7F65">
            <w:pPr>
              <w:snapToGrid w:val="0"/>
              <w:jc w:val="center"/>
              <w:rPr>
                <w:u w:val="single"/>
              </w:rPr>
            </w:pPr>
            <w:r w:rsidRPr="00DB6F01">
              <w:rPr>
                <w:u w:val="single"/>
              </w:rPr>
              <w:t>4.36E-01</w:t>
            </w:r>
          </w:p>
        </w:tc>
        <w:tc>
          <w:tcPr>
            <w:tcW w:w="1262" w:type="dxa"/>
          </w:tcPr>
          <w:p w14:paraId="1C4DA2B8" w14:textId="6FA23133" w:rsidR="00DE7F65" w:rsidRPr="00DB6F01" w:rsidRDefault="00DE7F65" w:rsidP="00DE7F65">
            <w:pPr>
              <w:snapToGrid w:val="0"/>
              <w:jc w:val="center"/>
              <w:rPr>
                <w:u w:val="single"/>
              </w:rPr>
            </w:pPr>
            <w:r w:rsidRPr="00DB6F01">
              <w:rPr>
                <w:u w:val="single"/>
              </w:rPr>
              <w:t>0.04</w:t>
            </w:r>
          </w:p>
        </w:tc>
        <w:tc>
          <w:tcPr>
            <w:tcW w:w="1262" w:type="dxa"/>
          </w:tcPr>
          <w:p w14:paraId="69682710" w14:textId="0E2116F3" w:rsidR="00DE7F65" w:rsidRPr="00DB6F01" w:rsidRDefault="00DE7F65" w:rsidP="00DE7F65">
            <w:pPr>
              <w:snapToGrid w:val="0"/>
              <w:jc w:val="center"/>
              <w:rPr>
                <w:u w:val="single"/>
              </w:rPr>
            </w:pPr>
            <w:r w:rsidRPr="00DB6F01">
              <w:rPr>
                <w:u w:val="single"/>
              </w:rPr>
              <w:t>2.28E-01</w:t>
            </w:r>
          </w:p>
        </w:tc>
        <w:tc>
          <w:tcPr>
            <w:tcW w:w="1262" w:type="dxa"/>
          </w:tcPr>
          <w:p w14:paraId="5BAF6FD2" w14:textId="146F40B8" w:rsidR="00DE7F65" w:rsidRPr="00DB6F01" w:rsidRDefault="00DE7F65" w:rsidP="00DE7F65">
            <w:pPr>
              <w:snapToGrid w:val="0"/>
              <w:jc w:val="center"/>
              <w:rPr>
                <w:u w:val="single"/>
              </w:rPr>
            </w:pPr>
            <w:r w:rsidRPr="00DB6F01">
              <w:rPr>
                <w:u w:val="single"/>
              </w:rPr>
              <w:t>0.46</w:t>
            </w:r>
          </w:p>
        </w:tc>
      </w:tr>
      <w:tr w:rsidR="00DE7F65" w:rsidRPr="00DB6F01" w14:paraId="7BED2D54" w14:textId="77777777" w:rsidTr="00526411">
        <w:trPr>
          <w:jc w:val="center"/>
        </w:trPr>
        <w:tc>
          <w:tcPr>
            <w:tcW w:w="1262" w:type="dxa"/>
            <w:vAlign w:val="center"/>
          </w:tcPr>
          <w:p w14:paraId="62E01F73" w14:textId="77777777" w:rsidR="00DE7F65" w:rsidRPr="00DB6F01" w:rsidRDefault="00DE7F65" w:rsidP="00DE7F65">
            <w:pPr>
              <w:snapToGrid w:val="0"/>
              <w:jc w:val="center"/>
              <w:rPr>
                <w:u w:val="single"/>
              </w:rPr>
            </w:pPr>
            <w:r w:rsidRPr="00DB6F01">
              <w:rPr>
                <w:rFonts w:hint="eastAsia"/>
                <w:u w:val="single"/>
              </w:rPr>
              <w:t>1</w:t>
            </w:r>
            <w:r w:rsidRPr="00DB6F01">
              <w:rPr>
                <w:u w:val="single"/>
              </w:rPr>
              <w:t>00</w:t>
            </w:r>
          </w:p>
        </w:tc>
        <w:tc>
          <w:tcPr>
            <w:tcW w:w="1262" w:type="dxa"/>
            <w:vAlign w:val="center"/>
          </w:tcPr>
          <w:p w14:paraId="4B236701" w14:textId="54B13231" w:rsidR="00DE7F65" w:rsidRPr="00DB6F01" w:rsidRDefault="00DE7F65" w:rsidP="00DE7F65">
            <w:pPr>
              <w:snapToGrid w:val="0"/>
              <w:jc w:val="center"/>
              <w:rPr>
                <w:u w:val="single"/>
              </w:rPr>
            </w:pPr>
            <w:r w:rsidRPr="00DB6F01">
              <w:rPr>
                <w:u w:val="single"/>
              </w:rPr>
              <w:t>4.21E+01</w:t>
            </w:r>
          </w:p>
        </w:tc>
        <w:tc>
          <w:tcPr>
            <w:tcW w:w="1262" w:type="dxa"/>
            <w:vAlign w:val="center"/>
          </w:tcPr>
          <w:p w14:paraId="28335E3E" w14:textId="14CAD168" w:rsidR="00DE7F65" w:rsidRPr="00DB6F01" w:rsidRDefault="00DE7F65" w:rsidP="00DE7F65">
            <w:pPr>
              <w:snapToGrid w:val="0"/>
              <w:jc w:val="center"/>
              <w:rPr>
                <w:u w:val="single"/>
              </w:rPr>
            </w:pPr>
            <w:r w:rsidRPr="00DB6F01">
              <w:rPr>
                <w:u w:val="single"/>
              </w:rPr>
              <w:t>4.68</w:t>
            </w:r>
          </w:p>
        </w:tc>
        <w:tc>
          <w:tcPr>
            <w:tcW w:w="1262" w:type="dxa"/>
          </w:tcPr>
          <w:p w14:paraId="55B331EF" w14:textId="44083965" w:rsidR="00DE7F65" w:rsidRPr="00DB6F01" w:rsidRDefault="00DE7F65" w:rsidP="00DE7F65">
            <w:pPr>
              <w:snapToGrid w:val="0"/>
              <w:jc w:val="center"/>
              <w:rPr>
                <w:u w:val="single"/>
              </w:rPr>
            </w:pPr>
            <w:r w:rsidRPr="00DB6F01">
              <w:rPr>
                <w:u w:val="single"/>
              </w:rPr>
              <w:t>6.03E-01</w:t>
            </w:r>
          </w:p>
        </w:tc>
        <w:tc>
          <w:tcPr>
            <w:tcW w:w="1262" w:type="dxa"/>
          </w:tcPr>
          <w:p w14:paraId="568F8D9E" w14:textId="3C4661C5" w:rsidR="00DE7F65" w:rsidRPr="00DB6F01" w:rsidRDefault="00DE7F65" w:rsidP="00DE7F65">
            <w:pPr>
              <w:snapToGrid w:val="0"/>
              <w:jc w:val="center"/>
              <w:rPr>
                <w:u w:val="single"/>
              </w:rPr>
            </w:pPr>
            <w:r w:rsidRPr="00DB6F01">
              <w:rPr>
                <w:u w:val="single"/>
              </w:rPr>
              <w:t>0.05</w:t>
            </w:r>
          </w:p>
        </w:tc>
        <w:tc>
          <w:tcPr>
            <w:tcW w:w="1262" w:type="dxa"/>
          </w:tcPr>
          <w:p w14:paraId="5C38C089" w14:textId="267A2E1D" w:rsidR="00DE7F65" w:rsidRPr="00DB6F01" w:rsidRDefault="00DE7F65" w:rsidP="00DE7F65">
            <w:pPr>
              <w:snapToGrid w:val="0"/>
              <w:jc w:val="center"/>
              <w:rPr>
                <w:u w:val="single"/>
              </w:rPr>
            </w:pPr>
            <w:r w:rsidRPr="00DB6F01">
              <w:rPr>
                <w:u w:val="single"/>
              </w:rPr>
              <w:t>3.15E-01</w:t>
            </w:r>
          </w:p>
        </w:tc>
        <w:tc>
          <w:tcPr>
            <w:tcW w:w="1262" w:type="dxa"/>
          </w:tcPr>
          <w:p w14:paraId="083F3552" w14:textId="0B1296F5" w:rsidR="00DE7F65" w:rsidRPr="00DB6F01" w:rsidRDefault="00DE7F65" w:rsidP="00DE7F65">
            <w:pPr>
              <w:snapToGrid w:val="0"/>
              <w:jc w:val="center"/>
              <w:rPr>
                <w:u w:val="single"/>
              </w:rPr>
            </w:pPr>
            <w:r w:rsidRPr="00DB6F01">
              <w:rPr>
                <w:u w:val="single"/>
              </w:rPr>
              <w:t>0.63</w:t>
            </w:r>
          </w:p>
        </w:tc>
      </w:tr>
      <w:tr w:rsidR="00DE7F65" w:rsidRPr="00DB6F01" w14:paraId="6A6C4EC0" w14:textId="77777777" w:rsidTr="009D04AB">
        <w:trPr>
          <w:jc w:val="center"/>
        </w:trPr>
        <w:tc>
          <w:tcPr>
            <w:tcW w:w="1262" w:type="dxa"/>
            <w:vAlign w:val="center"/>
          </w:tcPr>
          <w:p w14:paraId="54F0E59A" w14:textId="77777777" w:rsidR="00DE7F65" w:rsidRPr="00DB6F01" w:rsidRDefault="00DE7F65" w:rsidP="00DE7F65">
            <w:pPr>
              <w:snapToGrid w:val="0"/>
              <w:jc w:val="center"/>
              <w:rPr>
                <w:u w:val="single"/>
              </w:rPr>
            </w:pPr>
            <w:r w:rsidRPr="00DB6F01">
              <w:rPr>
                <w:rFonts w:hint="eastAsia"/>
                <w:u w:val="single"/>
              </w:rPr>
              <w:t>2</w:t>
            </w:r>
            <w:r w:rsidRPr="00DB6F01">
              <w:rPr>
                <w:u w:val="single"/>
              </w:rPr>
              <w:t>00</w:t>
            </w:r>
          </w:p>
        </w:tc>
        <w:tc>
          <w:tcPr>
            <w:tcW w:w="1262" w:type="dxa"/>
            <w:vAlign w:val="center"/>
          </w:tcPr>
          <w:p w14:paraId="38A528FA" w14:textId="59B97D55" w:rsidR="00DE7F65" w:rsidRPr="00DB6F01" w:rsidRDefault="00DE7F65" w:rsidP="00DE7F65">
            <w:pPr>
              <w:snapToGrid w:val="0"/>
              <w:jc w:val="center"/>
              <w:rPr>
                <w:u w:val="single"/>
              </w:rPr>
            </w:pPr>
            <w:r w:rsidRPr="00DB6F01">
              <w:rPr>
                <w:u w:val="single"/>
              </w:rPr>
              <w:t>2.74E+01</w:t>
            </w:r>
          </w:p>
        </w:tc>
        <w:tc>
          <w:tcPr>
            <w:tcW w:w="1262" w:type="dxa"/>
            <w:vAlign w:val="center"/>
          </w:tcPr>
          <w:p w14:paraId="3321C51B" w14:textId="7D5FD4FC" w:rsidR="00DE7F65" w:rsidRPr="00DB6F01" w:rsidRDefault="00DE7F65" w:rsidP="00DE7F65">
            <w:pPr>
              <w:snapToGrid w:val="0"/>
              <w:jc w:val="center"/>
              <w:rPr>
                <w:u w:val="single"/>
              </w:rPr>
            </w:pPr>
            <w:r w:rsidRPr="00DB6F01">
              <w:rPr>
                <w:u w:val="single"/>
              </w:rPr>
              <w:t>3.04</w:t>
            </w:r>
          </w:p>
        </w:tc>
        <w:tc>
          <w:tcPr>
            <w:tcW w:w="1262" w:type="dxa"/>
            <w:vAlign w:val="center"/>
          </w:tcPr>
          <w:p w14:paraId="31935ED2" w14:textId="750C5F03" w:rsidR="00DE7F65" w:rsidRPr="00DB6F01" w:rsidRDefault="00DE7F65" w:rsidP="00DE7F65">
            <w:pPr>
              <w:snapToGrid w:val="0"/>
              <w:jc w:val="center"/>
              <w:rPr>
                <w:u w:val="single"/>
              </w:rPr>
            </w:pPr>
            <w:r w:rsidRPr="00DB6F01">
              <w:rPr>
                <w:u w:val="single"/>
              </w:rPr>
              <w:t>3.92E-01</w:t>
            </w:r>
          </w:p>
        </w:tc>
        <w:tc>
          <w:tcPr>
            <w:tcW w:w="1262" w:type="dxa"/>
            <w:vAlign w:val="center"/>
          </w:tcPr>
          <w:p w14:paraId="7DA97919" w14:textId="196541CF" w:rsidR="00DE7F65" w:rsidRPr="00DB6F01" w:rsidRDefault="00902A5F" w:rsidP="00DE7F65">
            <w:pPr>
              <w:snapToGrid w:val="0"/>
              <w:jc w:val="center"/>
              <w:rPr>
                <w:u w:val="single"/>
              </w:rPr>
            </w:pPr>
            <w:r w:rsidRPr="00DB6F01">
              <w:rPr>
                <w:u w:val="single"/>
              </w:rPr>
              <w:t>0.03</w:t>
            </w:r>
          </w:p>
        </w:tc>
        <w:tc>
          <w:tcPr>
            <w:tcW w:w="1262" w:type="dxa"/>
            <w:vAlign w:val="center"/>
          </w:tcPr>
          <w:p w14:paraId="6997B9FA" w14:textId="76A5EF06" w:rsidR="00DE7F65" w:rsidRPr="00DB6F01" w:rsidRDefault="00DE7F65" w:rsidP="00DE7F65">
            <w:pPr>
              <w:snapToGrid w:val="0"/>
              <w:jc w:val="center"/>
              <w:rPr>
                <w:u w:val="single"/>
              </w:rPr>
            </w:pPr>
            <w:r w:rsidRPr="00DB6F01">
              <w:rPr>
                <w:u w:val="single"/>
              </w:rPr>
              <w:t>2.05E-01</w:t>
            </w:r>
          </w:p>
        </w:tc>
        <w:tc>
          <w:tcPr>
            <w:tcW w:w="1262" w:type="dxa"/>
          </w:tcPr>
          <w:p w14:paraId="7CC69C6F" w14:textId="3F94DC2C" w:rsidR="00DE7F65" w:rsidRPr="00DB6F01" w:rsidRDefault="00902A5F" w:rsidP="00DE7F65">
            <w:pPr>
              <w:snapToGrid w:val="0"/>
              <w:jc w:val="center"/>
              <w:rPr>
                <w:u w:val="single"/>
              </w:rPr>
            </w:pPr>
            <w:r w:rsidRPr="00DB6F01">
              <w:rPr>
                <w:u w:val="single"/>
              </w:rPr>
              <w:t>0.41</w:t>
            </w:r>
          </w:p>
        </w:tc>
      </w:tr>
      <w:tr w:rsidR="00DE7F65" w:rsidRPr="00DB6F01" w14:paraId="31D86467" w14:textId="77777777" w:rsidTr="009D04AB">
        <w:trPr>
          <w:jc w:val="center"/>
        </w:trPr>
        <w:tc>
          <w:tcPr>
            <w:tcW w:w="1262" w:type="dxa"/>
            <w:vAlign w:val="center"/>
          </w:tcPr>
          <w:p w14:paraId="5816027A" w14:textId="77777777" w:rsidR="00DE7F65" w:rsidRPr="00DB6F01" w:rsidRDefault="00DE7F65" w:rsidP="00DE7F65">
            <w:pPr>
              <w:snapToGrid w:val="0"/>
              <w:jc w:val="center"/>
              <w:rPr>
                <w:u w:val="single"/>
              </w:rPr>
            </w:pPr>
            <w:r w:rsidRPr="00DB6F01">
              <w:rPr>
                <w:rFonts w:hint="eastAsia"/>
                <w:u w:val="single"/>
              </w:rPr>
              <w:t>3</w:t>
            </w:r>
            <w:r w:rsidRPr="00DB6F01">
              <w:rPr>
                <w:u w:val="single"/>
              </w:rPr>
              <w:t>00</w:t>
            </w:r>
          </w:p>
        </w:tc>
        <w:tc>
          <w:tcPr>
            <w:tcW w:w="1262" w:type="dxa"/>
            <w:vAlign w:val="center"/>
          </w:tcPr>
          <w:p w14:paraId="5F69DD48" w14:textId="74D4D2BB" w:rsidR="00DE7F65" w:rsidRPr="00DB6F01" w:rsidRDefault="00DE7F65" w:rsidP="00DE7F65">
            <w:pPr>
              <w:snapToGrid w:val="0"/>
              <w:jc w:val="center"/>
              <w:rPr>
                <w:u w:val="single"/>
              </w:rPr>
            </w:pPr>
            <w:r w:rsidRPr="00DB6F01">
              <w:rPr>
                <w:u w:val="single"/>
              </w:rPr>
              <w:t>1.77E+01</w:t>
            </w:r>
          </w:p>
        </w:tc>
        <w:tc>
          <w:tcPr>
            <w:tcW w:w="1262" w:type="dxa"/>
            <w:vAlign w:val="center"/>
          </w:tcPr>
          <w:p w14:paraId="7B5B00A0" w14:textId="33B032B7" w:rsidR="00DE7F65" w:rsidRPr="00DB6F01" w:rsidRDefault="00DE7F65" w:rsidP="00DE7F65">
            <w:pPr>
              <w:snapToGrid w:val="0"/>
              <w:jc w:val="center"/>
              <w:rPr>
                <w:u w:val="single"/>
              </w:rPr>
            </w:pPr>
            <w:r w:rsidRPr="00DB6F01">
              <w:rPr>
                <w:u w:val="single"/>
              </w:rPr>
              <w:t>1.97</w:t>
            </w:r>
          </w:p>
        </w:tc>
        <w:tc>
          <w:tcPr>
            <w:tcW w:w="1262" w:type="dxa"/>
            <w:vAlign w:val="center"/>
          </w:tcPr>
          <w:p w14:paraId="6D33E26C" w14:textId="56CFA500" w:rsidR="00DE7F65" w:rsidRPr="00DB6F01" w:rsidRDefault="00DE7F65" w:rsidP="00DE7F65">
            <w:pPr>
              <w:snapToGrid w:val="0"/>
              <w:jc w:val="center"/>
              <w:rPr>
                <w:u w:val="single"/>
              </w:rPr>
            </w:pPr>
            <w:r w:rsidRPr="00DB6F01">
              <w:rPr>
                <w:u w:val="single"/>
              </w:rPr>
              <w:t>2.54E-01</w:t>
            </w:r>
          </w:p>
        </w:tc>
        <w:tc>
          <w:tcPr>
            <w:tcW w:w="1262" w:type="dxa"/>
            <w:vAlign w:val="center"/>
          </w:tcPr>
          <w:p w14:paraId="7A824370" w14:textId="73C540D7" w:rsidR="00DE7F65" w:rsidRPr="00DB6F01" w:rsidRDefault="00902A5F" w:rsidP="00DE7F65">
            <w:pPr>
              <w:snapToGrid w:val="0"/>
              <w:jc w:val="center"/>
              <w:rPr>
                <w:u w:val="single"/>
              </w:rPr>
            </w:pPr>
            <w:r w:rsidRPr="00DB6F01">
              <w:rPr>
                <w:u w:val="single"/>
              </w:rPr>
              <w:t>0.02</w:t>
            </w:r>
          </w:p>
        </w:tc>
        <w:tc>
          <w:tcPr>
            <w:tcW w:w="1262" w:type="dxa"/>
            <w:vAlign w:val="center"/>
          </w:tcPr>
          <w:p w14:paraId="726229C7" w14:textId="76F9D986" w:rsidR="00DE7F65" w:rsidRPr="00DB6F01" w:rsidRDefault="00DE7F65" w:rsidP="00DE7F65">
            <w:pPr>
              <w:snapToGrid w:val="0"/>
              <w:jc w:val="center"/>
              <w:rPr>
                <w:u w:val="single"/>
              </w:rPr>
            </w:pPr>
            <w:r w:rsidRPr="00DB6F01">
              <w:rPr>
                <w:u w:val="single"/>
              </w:rPr>
              <w:t>1.33E-01</w:t>
            </w:r>
          </w:p>
        </w:tc>
        <w:tc>
          <w:tcPr>
            <w:tcW w:w="1262" w:type="dxa"/>
          </w:tcPr>
          <w:p w14:paraId="3AE9AE81" w14:textId="5D679C47" w:rsidR="00DE7F65" w:rsidRPr="00DB6F01" w:rsidRDefault="00902A5F" w:rsidP="00DE7F65">
            <w:pPr>
              <w:snapToGrid w:val="0"/>
              <w:jc w:val="center"/>
              <w:rPr>
                <w:u w:val="single"/>
              </w:rPr>
            </w:pPr>
            <w:r w:rsidRPr="00DB6F01">
              <w:rPr>
                <w:u w:val="single"/>
              </w:rPr>
              <w:t>0.27</w:t>
            </w:r>
          </w:p>
        </w:tc>
      </w:tr>
      <w:tr w:rsidR="00806494" w:rsidRPr="00DB6F01" w14:paraId="493D424E" w14:textId="77777777" w:rsidTr="009D04AB">
        <w:trPr>
          <w:jc w:val="center"/>
        </w:trPr>
        <w:tc>
          <w:tcPr>
            <w:tcW w:w="1262" w:type="dxa"/>
            <w:vAlign w:val="center"/>
          </w:tcPr>
          <w:p w14:paraId="55909F94" w14:textId="77777777" w:rsidR="00806494" w:rsidRPr="00DB6F01" w:rsidRDefault="00806494" w:rsidP="009D04AB">
            <w:pPr>
              <w:snapToGrid w:val="0"/>
              <w:jc w:val="center"/>
              <w:rPr>
                <w:u w:val="single"/>
              </w:rPr>
            </w:pPr>
            <w:r w:rsidRPr="00DB6F01">
              <w:rPr>
                <w:rFonts w:hint="eastAsia"/>
                <w:u w:val="single"/>
              </w:rPr>
              <w:t>4</w:t>
            </w:r>
            <w:r w:rsidRPr="00DB6F01">
              <w:rPr>
                <w:u w:val="single"/>
              </w:rPr>
              <w:t>00</w:t>
            </w:r>
          </w:p>
        </w:tc>
        <w:tc>
          <w:tcPr>
            <w:tcW w:w="1262" w:type="dxa"/>
            <w:vAlign w:val="center"/>
          </w:tcPr>
          <w:p w14:paraId="2846DAA4" w14:textId="26AA5222" w:rsidR="00806494" w:rsidRPr="00DB6F01" w:rsidRDefault="00806494" w:rsidP="009D04AB">
            <w:pPr>
              <w:snapToGrid w:val="0"/>
              <w:jc w:val="center"/>
              <w:rPr>
                <w:u w:val="single"/>
              </w:rPr>
            </w:pPr>
            <w:r w:rsidRPr="00DB6F01">
              <w:rPr>
                <w:u w:val="single"/>
              </w:rPr>
              <w:t>1.26E+01</w:t>
            </w:r>
          </w:p>
        </w:tc>
        <w:tc>
          <w:tcPr>
            <w:tcW w:w="1262" w:type="dxa"/>
            <w:vAlign w:val="center"/>
          </w:tcPr>
          <w:p w14:paraId="413E924E" w14:textId="4334940A" w:rsidR="00806494" w:rsidRPr="00DB6F01" w:rsidRDefault="00DE7F65" w:rsidP="009D04AB">
            <w:pPr>
              <w:snapToGrid w:val="0"/>
              <w:jc w:val="center"/>
              <w:rPr>
                <w:u w:val="single"/>
              </w:rPr>
            </w:pPr>
            <w:r w:rsidRPr="00DB6F01">
              <w:rPr>
                <w:u w:val="single"/>
              </w:rPr>
              <w:t>1.40</w:t>
            </w:r>
          </w:p>
        </w:tc>
        <w:tc>
          <w:tcPr>
            <w:tcW w:w="1262" w:type="dxa"/>
            <w:vAlign w:val="center"/>
          </w:tcPr>
          <w:p w14:paraId="187F942D" w14:textId="22079D68" w:rsidR="00806494" w:rsidRPr="00DB6F01" w:rsidRDefault="00DE7F65" w:rsidP="009D04AB">
            <w:pPr>
              <w:snapToGrid w:val="0"/>
              <w:jc w:val="center"/>
              <w:rPr>
                <w:u w:val="single"/>
              </w:rPr>
            </w:pPr>
            <w:r w:rsidRPr="00DB6F01">
              <w:rPr>
                <w:u w:val="single"/>
              </w:rPr>
              <w:t>1.80E-01</w:t>
            </w:r>
          </w:p>
        </w:tc>
        <w:tc>
          <w:tcPr>
            <w:tcW w:w="1262" w:type="dxa"/>
            <w:vAlign w:val="center"/>
          </w:tcPr>
          <w:p w14:paraId="71645404" w14:textId="06016C1B" w:rsidR="00806494" w:rsidRPr="00DB6F01" w:rsidRDefault="00902A5F" w:rsidP="009D04AB">
            <w:pPr>
              <w:snapToGrid w:val="0"/>
              <w:jc w:val="center"/>
              <w:rPr>
                <w:u w:val="single"/>
              </w:rPr>
            </w:pPr>
            <w:r w:rsidRPr="00DB6F01">
              <w:rPr>
                <w:u w:val="single"/>
              </w:rPr>
              <w:t>0.01</w:t>
            </w:r>
          </w:p>
        </w:tc>
        <w:tc>
          <w:tcPr>
            <w:tcW w:w="1262" w:type="dxa"/>
            <w:vAlign w:val="center"/>
          </w:tcPr>
          <w:p w14:paraId="30F81D35" w14:textId="5D987C1D" w:rsidR="00806494" w:rsidRPr="00DB6F01" w:rsidRDefault="00DE7F65" w:rsidP="009D04AB">
            <w:pPr>
              <w:snapToGrid w:val="0"/>
              <w:jc w:val="center"/>
              <w:rPr>
                <w:u w:val="single"/>
              </w:rPr>
            </w:pPr>
            <w:r w:rsidRPr="00DB6F01">
              <w:rPr>
                <w:u w:val="single"/>
              </w:rPr>
              <w:t>9.40E-02</w:t>
            </w:r>
          </w:p>
        </w:tc>
        <w:tc>
          <w:tcPr>
            <w:tcW w:w="1262" w:type="dxa"/>
          </w:tcPr>
          <w:p w14:paraId="3985488E" w14:textId="3C01E942" w:rsidR="00806494" w:rsidRPr="00DB6F01" w:rsidRDefault="00902A5F" w:rsidP="009D04AB">
            <w:pPr>
              <w:snapToGrid w:val="0"/>
              <w:jc w:val="center"/>
              <w:rPr>
                <w:u w:val="single"/>
              </w:rPr>
            </w:pPr>
            <w:r w:rsidRPr="00DB6F01">
              <w:rPr>
                <w:u w:val="single"/>
              </w:rPr>
              <w:t>0.19</w:t>
            </w:r>
          </w:p>
        </w:tc>
      </w:tr>
      <w:tr w:rsidR="00806494" w:rsidRPr="00DB6F01" w14:paraId="62F5A341" w14:textId="77777777" w:rsidTr="009D04AB">
        <w:trPr>
          <w:jc w:val="center"/>
        </w:trPr>
        <w:tc>
          <w:tcPr>
            <w:tcW w:w="1262" w:type="dxa"/>
            <w:vAlign w:val="center"/>
          </w:tcPr>
          <w:p w14:paraId="4E25988E" w14:textId="77777777" w:rsidR="00806494" w:rsidRPr="00DB6F01" w:rsidRDefault="00806494" w:rsidP="009D04AB">
            <w:pPr>
              <w:snapToGrid w:val="0"/>
              <w:jc w:val="center"/>
              <w:rPr>
                <w:u w:val="single"/>
              </w:rPr>
            </w:pPr>
            <w:r w:rsidRPr="00DB6F01">
              <w:rPr>
                <w:rFonts w:hint="eastAsia"/>
                <w:u w:val="single"/>
              </w:rPr>
              <w:t>5</w:t>
            </w:r>
            <w:r w:rsidRPr="00DB6F01">
              <w:rPr>
                <w:u w:val="single"/>
              </w:rPr>
              <w:t>00</w:t>
            </w:r>
          </w:p>
        </w:tc>
        <w:tc>
          <w:tcPr>
            <w:tcW w:w="1262" w:type="dxa"/>
            <w:vAlign w:val="center"/>
          </w:tcPr>
          <w:p w14:paraId="135A60D9" w14:textId="79AA4DFD" w:rsidR="00806494" w:rsidRPr="00DB6F01" w:rsidRDefault="00806494" w:rsidP="009D04AB">
            <w:pPr>
              <w:snapToGrid w:val="0"/>
              <w:jc w:val="center"/>
              <w:rPr>
                <w:u w:val="single"/>
              </w:rPr>
            </w:pPr>
            <w:r w:rsidRPr="00DB6F01">
              <w:rPr>
                <w:u w:val="single"/>
              </w:rPr>
              <w:t>9.53E+00</w:t>
            </w:r>
          </w:p>
        </w:tc>
        <w:tc>
          <w:tcPr>
            <w:tcW w:w="1262" w:type="dxa"/>
            <w:vAlign w:val="center"/>
          </w:tcPr>
          <w:p w14:paraId="0D420F78" w14:textId="7A7DD2A2" w:rsidR="00806494" w:rsidRPr="00DB6F01" w:rsidRDefault="00DE7F65" w:rsidP="009D04AB">
            <w:pPr>
              <w:snapToGrid w:val="0"/>
              <w:jc w:val="center"/>
              <w:rPr>
                <w:u w:val="single"/>
              </w:rPr>
            </w:pPr>
            <w:r w:rsidRPr="00DB6F01">
              <w:rPr>
                <w:u w:val="single"/>
              </w:rPr>
              <w:t>1.06</w:t>
            </w:r>
          </w:p>
        </w:tc>
        <w:tc>
          <w:tcPr>
            <w:tcW w:w="1262" w:type="dxa"/>
            <w:vAlign w:val="center"/>
          </w:tcPr>
          <w:p w14:paraId="3A582FA2" w14:textId="2F512E53" w:rsidR="00806494" w:rsidRPr="00DB6F01" w:rsidRDefault="00DE7F65" w:rsidP="009D04AB">
            <w:pPr>
              <w:snapToGrid w:val="0"/>
              <w:jc w:val="center"/>
              <w:rPr>
                <w:u w:val="single"/>
              </w:rPr>
            </w:pPr>
            <w:r w:rsidRPr="00DB6F01">
              <w:rPr>
                <w:u w:val="single"/>
              </w:rPr>
              <w:t>1.37E-01</w:t>
            </w:r>
          </w:p>
        </w:tc>
        <w:tc>
          <w:tcPr>
            <w:tcW w:w="1262" w:type="dxa"/>
            <w:vAlign w:val="center"/>
          </w:tcPr>
          <w:p w14:paraId="642826CD" w14:textId="7CCF11AD" w:rsidR="00806494" w:rsidRPr="00DB6F01" w:rsidRDefault="00902A5F" w:rsidP="009D04AB">
            <w:pPr>
              <w:snapToGrid w:val="0"/>
              <w:jc w:val="center"/>
              <w:rPr>
                <w:u w:val="single"/>
              </w:rPr>
            </w:pPr>
            <w:r w:rsidRPr="00DB6F01">
              <w:rPr>
                <w:u w:val="single"/>
              </w:rPr>
              <w:t>0.01</w:t>
            </w:r>
          </w:p>
        </w:tc>
        <w:tc>
          <w:tcPr>
            <w:tcW w:w="1262" w:type="dxa"/>
            <w:vAlign w:val="center"/>
          </w:tcPr>
          <w:p w14:paraId="73657537" w14:textId="33CE8490" w:rsidR="00806494" w:rsidRPr="00DB6F01" w:rsidRDefault="00DE7F65" w:rsidP="009D04AB">
            <w:pPr>
              <w:snapToGrid w:val="0"/>
              <w:jc w:val="center"/>
              <w:rPr>
                <w:u w:val="single"/>
              </w:rPr>
            </w:pPr>
            <w:r w:rsidRPr="00DB6F01">
              <w:rPr>
                <w:u w:val="single"/>
              </w:rPr>
              <w:t>7.14E-02</w:t>
            </w:r>
          </w:p>
        </w:tc>
        <w:tc>
          <w:tcPr>
            <w:tcW w:w="1262" w:type="dxa"/>
          </w:tcPr>
          <w:p w14:paraId="164EAAA8" w14:textId="53E4BD6C" w:rsidR="00806494" w:rsidRPr="00DB6F01" w:rsidRDefault="00902A5F" w:rsidP="009D04AB">
            <w:pPr>
              <w:snapToGrid w:val="0"/>
              <w:jc w:val="center"/>
              <w:rPr>
                <w:u w:val="single"/>
              </w:rPr>
            </w:pPr>
            <w:r w:rsidRPr="00DB6F01">
              <w:rPr>
                <w:u w:val="single"/>
              </w:rPr>
              <w:t>0.14</w:t>
            </w:r>
          </w:p>
        </w:tc>
      </w:tr>
      <w:tr w:rsidR="00806494" w:rsidRPr="00DB6F01" w14:paraId="29B850E6" w14:textId="77777777" w:rsidTr="009D04AB">
        <w:trPr>
          <w:jc w:val="center"/>
        </w:trPr>
        <w:tc>
          <w:tcPr>
            <w:tcW w:w="1262" w:type="dxa"/>
            <w:vAlign w:val="center"/>
          </w:tcPr>
          <w:p w14:paraId="0484E59C" w14:textId="77777777" w:rsidR="00806494" w:rsidRPr="00DB6F01" w:rsidRDefault="00806494" w:rsidP="009D04AB">
            <w:pPr>
              <w:snapToGrid w:val="0"/>
              <w:jc w:val="center"/>
              <w:rPr>
                <w:u w:val="single"/>
              </w:rPr>
            </w:pPr>
            <w:r w:rsidRPr="00DB6F01">
              <w:rPr>
                <w:rFonts w:hint="eastAsia"/>
                <w:u w:val="single"/>
              </w:rPr>
              <w:t>6</w:t>
            </w:r>
            <w:r w:rsidRPr="00DB6F01">
              <w:rPr>
                <w:u w:val="single"/>
              </w:rPr>
              <w:t>00</w:t>
            </w:r>
          </w:p>
        </w:tc>
        <w:tc>
          <w:tcPr>
            <w:tcW w:w="1262" w:type="dxa"/>
            <w:vAlign w:val="center"/>
          </w:tcPr>
          <w:p w14:paraId="796941D9" w14:textId="3319B97C" w:rsidR="00806494" w:rsidRPr="00DB6F01" w:rsidRDefault="00806494" w:rsidP="009D04AB">
            <w:pPr>
              <w:snapToGrid w:val="0"/>
              <w:jc w:val="center"/>
              <w:rPr>
                <w:u w:val="single"/>
              </w:rPr>
            </w:pPr>
            <w:r w:rsidRPr="00DB6F01">
              <w:rPr>
                <w:u w:val="single"/>
              </w:rPr>
              <w:t>7.63E+00</w:t>
            </w:r>
          </w:p>
        </w:tc>
        <w:tc>
          <w:tcPr>
            <w:tcW w:w="1262" w:type="dxa"/>
            <w:vAlign w:val="center"/>
          </w:tcPr>
          <w:p w14:paraId="56101A2A" w14:textId="6F48198E" w:rsidR="00806494" w:rsidRPr="00DB6F01" w:rsidRDefault="00DE7F65" w:rsidP="009D04AB">
            <w:pPr>
              <w:snapToGrid w:val="0"/>
              <w:jc w:val="center"/>
              <w:rPr>
                <w:u w:val="single"/>
              </w:rPr>
            </w:pPr>
            <w:r w:rsidRPr="00DB6F01">
              <w:rPr>
                <w:u w:val="single"/>
              </w:rPr>
              <w:t>0.85</w:t>
            </w:r>
          </w:p>
        </w:tc>
        <w:tc>
          <w:tcPr>
            <w:tcW w:w="1262" w:type="dxa"/>
            <w:vAlign w:val="center"/>
          </w:tcPr>
          <w:p w14:paraId="42C8B2AC" w14:textId="74C71BC3" w:rsidR="00806494" w:rsidRPr="00DB6F01" w:rsidRDefault="00DE7F65" w:rsidP="009D04AB">
            <w:pPr>
              <w:snapToGrid w:val="0"/>
              <w:jc w:val="center"/>
              <w:rPr>
                <w:u w:val="single"/>
              </w:rPr>
            </w:pPr>
            <w:r w:rsidRPr="00DB6F01">
              <w:rPr>
                <w:u w:val="single"/>
              </w:rPr>
              <w:t>1.09E-01</w:t>
            </w:r>
          </w:p>
        </w:tc>
        <w:tc>
          <w:tcPr>
            <w:tcW w:w="1262" w:type="dxa"/>
            <w:vAlign w:val="center"/>
          </w:tcPr>
          <w:p w14:paraId="287B3C2A" w14:textId="5B22D91C" w:rsidR="00806494" w:rsidRPr="00DB6F01" w:rsidRDefault="00902A5F" w:rsidP="009D04AB">
            <w:pPr>
              <w:snapToGrid w:val="0"/>
              <w:jc w:val="center"/>
              <w:rPr>
                <w:u w:val="single"/>
              </w:rPr>
            </w:pPr>
            <w:r w:rsidRPr="00DB6F01">
              <w:rPr>
                <w:u w:val="single"/>
              </w:rPr>
              <w:t>0.01</w:t>
            </w:r>
          </w:p>
        </w:tc>
        <w:tc>
          <w:tcPr>
            <w:tcW w:w="1262" w:type="dxa"/>
            <w:vAlign w:val="center"/>
          </w:tcPr>
          <w:p w14:paraId="1ABFDC45" w14:textId="16D4779D" w:rsidR="00806494" w:rsidRPr="00DB6F01" w:rsidRDefault="00DE7F65" w:rsidP="009D04AB">
            <w:pPr>
              <w:snapToGrid w:val="0"/>
              <w:jc w:val="center"/>
              <w:rPr>
                <w:u w:val="single"/>
              </w:rPr>
            </w:pPr>
            <w:r w:rsidRPr="00DB6F01">
              <w:rPr>
                <w:u w:val="single"/>
              </w:rPr>
              <w:t>5.71E-02</w:t>
            </w:r>
          </w:p>
        </w:tc>
        <w:tc>
          <w:tcPr>
            <w:tcW w:w="1262" w:type="dxa"/>
          </w:tcPr>
          <w:p w14:paraId="4D7201B5" w14:textId="6B9ECFC0" w:rsidR="00806494" w:rsidRPr="00DB6F01" w:rsidRDefault="00902A5F" w:rsidP="009D04AB">
            <w:pPr>
              <w:snapToGrid w:val="0"/>
              <w:jc w:val="center"/>
              <w:rPr>
                <w:u w:val="single"/>
              </w:rPr>
            </w:pPr>
            <w:r w:rsidRPr="00DB6F01">
              <w:rPr>
                <w:u w:val="single"/>
              </w:rPr>
              <w:t>0.11</w:t>
            </w:r>
          </w:p>
        </w:tc>
      </w:tr>
      <w:tr w:rsidR="00806494" w:rsidRPr="00DB6F01" w14:paraId="7B4D4161" w14:textId="77777777" w:rsidTr="009D04AB">
        <w:trPr>
          <w:jc w:val="center"/>
        </w:trPr>
        <w:tc>
          <w:tcPr>
            <w:tcW w:w="1262" w:type="dxa"/>
            <w:vAlign w:val="center"/>
          </w:tcPr>
          <w:p w14:paraId="1F0460B9" w14:textId="77777777" w:rsidR="00806494" w:rsidRPr="00DB6F01" w:rsidRDefault="00806494" w:rsidP="009D04AB">
            <w:pPr>
              <w:snapToGrid w:val="0"/>
              <w:jc w:val="center"/>
              <w:rPr>
                <w:u w:val="single"/>
              </w:rPr>
            </w:pPr>
            <w:r w:rsidRPr="00DB6F01">
              <w:rPr>
                <w:rFonts w:hint="eastAsia"/>
                <w:u w:val="single"/>
              </w:rPr>
              <w:t>7</w:t>
            </w:r>
            <w:r w:rsidRPr="00DB6F01">
              <w:rPr>
                <w:u w:val="single"/>
              </w:rPr>
              <w:t>00</w:t>
            </w:r>
          </w:p>
        </w:tc>
        <w:tc>
          <w:tcPr>
            <w:tcW w:w="1262" w:type="dxa"/>
            <w:vAlign w:val="center"/>
          </w:tcPr>
          <w:p w14:paraId="05FF5288" w14:textId="0BEC06A3" w:rsidR="00806494" w:rsidRPr="00DB6F01" w:rsidRDefault="00806494" w:rsidP="009D04AB">
            <w:pPr>
              <w:snapToGrid w:val="0"/>
              <w:jc w:val="center"/>
              <w:rPr>
                <w:u w:val="single"/>
              </w:rPr>
            </w:pPr>
            <w:r w:rsidRPr="00DB6F01">
              <w:rPr>
                <w:u w:val="single"/>
              </w:rPr>
              <w:t>6.29E+00</w:t>
            </w:r>
          </w:p>
        </w:tc>
        <w:tc>
          <w:tcPr>
            <w:tcW w:w="1262" w:type="dxa"/>
            <w:vAlign w:val="center"/>
          </w:tcPr>
          <w:p w14:paraId="2F0DDD29" w14:textId="740D41CF" w:rsidR="00806494" w:rsidRPr="00DB6F01" w:rsidRDefault="00DE7F65" w:rsidP="009D04AB">
            <w:pPr>
              <w:snapToGrid w:val="0"/>
              <w:jc w:val="center"/>
              <w:rPr>
                <w:u w:val="single"/>
              </w:rPr>
            </w:pPr>
            <w:r w:rsidRPr="00DB6F01">
              <w:rPr>
                <w:u w:val="single"/>
              </w:rPr>
              <w:t>0.70</w:t>
            </w:r>
          </w:p>
        </w:tc>
        <w:tc>
          <w:tcPr>
            <w:tcW w:w="1262" w:type="dxa"/>
            <w:vAlign w:val="center"/>
          </w:tcPr>
          <w:p w14:paraId="41EA38C0" w14:textId="7BE15B82" w:rsidR="00806494" w:rsidRPr="00DB6F01" w:rsidRDefault="00DE7F65" w:rsidP="009D04AB">
            <w:pPr>
              <w:snapToGrid w:val="0"/>
              <w:jc w:val="center"/>
              <w:rPr>
                <w:u w:val="single"/>
              </w:rPr>
            </w:pPr>
            <w:r w:rsidRPr="00DB6F01">
              <w:rPr>
                <w:u w:val="single"/>
              </w:rPr>
              <w:t>9.19E-02</w:t>
            </w:r>
          </w:p>
        </w:tc>
        <w:tc>
          <w:tcPr>
            <w:tcW w:w="1262" w:type="dxa"/>
            <w:vAlign w:val="center"/>
          </w:tcPr>
          <w:p w14:paraId="518FE2D5" w14:textId="36CD3DDB" w:rsidR="00806494" w:rsidRPr="00DB6F01" w:rsidRDefault="00902A5F" w:rsidP="009D04AB">
            <w:pPr>
              <w:snapToGrid w:val="0"/>
              <w:jc w:val="center"/>
              <w:rPr>
                <w:u w:val="single"/>
              </w:rPr>
            </w:pPr>
            <w:r w:rsidRPr="00DB6F01">
              <w:rPr>
                <w:u w:val="single"/>
              </w:rPr>
              <w:t>0.01</w:t>
            </w:r>
          </w:p>
        </w:tc>
        <w:tc>
          <w:tcPr>
            <w:tcW w:w="1262" w:type="dxa"/>
            <w:vAlign w:val="center"/>
          </w:tcPr>
          <w:p w14:paraId="17FDF15A" w14:textId="602A38D6" w:rsidR="00806494" w:rsidRPr="00DB6F01" w:rsidRDefault="00DE7F65" w:rsidP="009D04AB">
            <w:pPr>
              <w:snapToGrid w:val="0"/>
              <w:jc w:val="center"/>
              <w:rPr>
                <w:u w:val="single"/>
              </w:rPr>
            </w:pPr>
            <w:r w:rsidRPr="00DB6F01">
              <w:rPr>
                <w:u w:val="single"/>
              </w:rPr>
              <w:t>4.80E-02</w:t>
            </w:r>
          </w:p>
        </w:tc>
        <w:tc>
          <w:tcPr>
            <w:tcW w:w="1262" w:type="dxa"/>
          </w:tcPr>
          <w:p w14:paraId="0420D9B9" w14:textId="187F26BC" w:rsidR="00806494" w:rsidRPr="00DB6F01" w:rsidRDefault="00902A5F" w:rsidP="009D04AB">
            <w:pPr>
              <w:snapToGrid w:val="0"/>
              <w:jc w:val="center"/>
              <w:rPr>
                <w:u w:val="single"/>
              </w:rPr>
            </w:pPr>
            <w:r w:rsidRPr="00DB6F01">
              <w:rPr>
                <w:u w:val="single"/>
              </w:rPr>
              <w:t>0.10</w:t>
            </w:r>
          </w:p>
        </w:tc>
      </w:tr>
      <w:tr w:rsidR="00806494" w:rsidRPr="00DB6F01" w14:paraId="4499A49A" w14:textId="77777777" w:rsidTr="009D04AB">
        <w:trPr>
          <w:jc w:val="center"/>
        </w:trPr>
        <w:tc>
          <w:tcPr>
            <w:tcW w:w="1262" w:type="dxa"/>
            <w:vAlign w:val="center"/>
          </w:tcPr>
          <w:p w14:paraId="5DD228C3" w14:textId="77777777" w:rsidR="00806494" w:rsidRPr="00DB6F01" w:rsidRDefault="00806494" w:rsidP="009D04AB">
            <w:pPr>
              <w:snapToGrid w:val="0"/>
              <w:jc w:val="center"/>
              <w:rPr>
                <w:u w:val="single"/>
              </w:rPr>
            </w:pPr>
            <w:r w:rsidRPr="00DB6F01">
              <w:rPr>
                <w:rFonts w:hint="eastAsia"/>
                <w:u w:val="single"/>
              </w:rPr>
              <w:lastRenderedPageBreak/>
              <w:t>8</w:t>
            </w:r>
            <w:r w:rsidRPr="00DB6F01">
              <w:rPr>
                <w:u w:val="single"/>
              </w:rPr>
              <w:t>00</w:t>
            </w:r>
          </w:p>
        </w:tc>
        <w:tc>
          <w:tcPr>
            <w:tcW w:w="1262" w:type="dxa"/>
            <w:vAlign w:val="center"/>
          </w:tcPr>
          <w:p w14:paraId="6272AADD" w14:textId="1B69B98B" w:rsidR="00806494" w:rsidRPr="00DB6F01" w:rsidRDefault="00806494" w:rsidP="009D04AB">
            <w:pPr>
              <w:snapToGrid w:val="0"/>
              <w:jc w:val="center"/>
              <w:rPr>
                <w:u w:val="single"/>
              </w:rPr>
            </w:pPr>
            <w:r w:rsidRPr="00DB6F01">
              <w:rPr>
                <w:u w:val="single"/>
              </w:rPr>
              <w:t>5.30E+00</w:t>
            </w:r>
          </w:p>
        </w:tc>
        <w:tc>
          <w:tcPr>
            <w:tcW w:w="1262" w:type="dxa"/>
            <w:vAlign w:val="center"/>
          </w:tcPr>
          <w:p w14:paraId="6411BAF2" w14:textId="76911FEA" w:rsidR="00806494" w:rsidRPr="00DB6F01" w:rsidRDefault="00DE7F65" w:rsidP="009D04AB">
            <w:pPr>
              <w:snapToGrid w:val="0"/>
              <w:jc w:val="center"/>
              <w:rPr>
                <w:u w:val="single"/>
              </w:rPr>
            </w:pPr>
            <w:r w:rsidRPr="00DB6F01">
              <w:rPr>
                <w:u w:val="single"/>
              </w:rPr>
              <w:t>0.59</w:t>
            </w:r>
          </w:p>
        </w:tc>
        <w:tc>
          <w:tcPr>
            <w:tcW w:w="1262" w:type="dxa"/>
            <w:vAlign w:val="center"/>
          </w:tcPr>
          <w:p w14:paraId="173DCDE1" w14:textId="2D1EAE25" w:rsidR="00806494" w:rsidRPr="00DB6F01" w:rsidRDefault="00DE7F65" w:rsidP="009D04AB">
            <w:pPr>
              <w:snapToGrid w:val="0"/>
              <w:jc w:val="center"/>
              <w:rPr>
                <w:u w:val="single"/>
              </w:rPr>
            </w:pPr>
            <w:r w:rsidRPr="00DB6F01">
              <w:rPr>
                <w:u w:val="single"/>
              </w:rPr>
              <w:t>8.00E-02</w:t>
            </w:r>
          </w:p>
        </w:tc>
        <w:tc>
          <w:tcPr>
            <w:tcW w:w="1262" w:type="dxa"/>
            <w:vAlign w:val="center"/>
          </w:tcPr>
          <w:p w14:paraId="390FDCCC" w14:textId="7A410741" w:rsidR="00806494" w:rsidRPr="00DB6F01" w:rsidRDefault="00902A5F" w:rsidP="009D04AB">
            <w:pPr>
              <w:snapToGrid w:val="0"/>
              <w:jc w:val="center"/>
              <w:rPr>
                <w:u w:val="single"/>
              </w:rPr>
            </w:pPr>
            <w:r w:rsidRPr="00DB6F01">
              <w:rPr>
                <w:u w:val="single"/>
              </w:rPr>
              <w:t>0.01</w:t>
            </w:r>
          </w:p>
        </w:tc>
        <w:tc>
          <w:tcPr>
            <w:tcW w:w="1262" w:type="dxa"/>
            <w:vAlign w:val="center"/>
          </w:tcPr>
          <w:p w14:paraId="30965075" w14:textId="5E6DD4C3" w:rsidR="00806494" w:rsidRPr="00DB6F01" w:rsidRDefault="00DE7F65" w:rsidP="009D04AB">
            <w:pPr>
              <w:snapToGrid w:val="0"/>
              <w:jc w:val="center"/>
              <w:rPr>
                <w:u w:val="single"/>
              </w:rPr>
            </w:pPr>
            <w:r w:rsidRPr="00DB6F01">
              <w:rPr>
                <w:u w:val="single"/>
              </w:rPr>
              <w:t>4.18E-02</w:t>
            </w:r>
          </w:p>
        </w:tc>
        <w:tc>
          <w:tcPr>
            <w:tcW w:w="1262" w:type="dxa"/>
          </w:tcPr>
          <w:p w14:paraId="119963E3" w14:textId="36011467" w:rsidR="00806494" w:rsidRPr="00DB6F01" w:rsidRDefault="00902A5F" w:rsidP="009D04AB">
            <w:pPr>
              <w:snapToGrid w:val="0"/>
              <w:jc w:val="center"/>
              <w:rPr>
                <w:u w:val="single"/>
              </w:rPr>
            </w:pPr>
            <w:r w:rsidRPr="00DB6F01">
              <w:rPr>
                <w:u w:val="single"/>
              </w:rPr>
              <w:t>0.08</w:t>
            </w:r>
          </w:p>
        </w:tc>
      </w:tr>
      <w:tr w:rsidR="00806494" w:rsidRPr="00DB6F01" w14:paraId="2D9040D5" w14:textId="77777777" w:rsidTr="009D04AB">
        <w:trPr>
          <w:jc w:val="center"/>
        </w:trPr>
        <w:tc>
          <w:tcPr>
            <w:tcW w:w="1262" w:type="dxa"/>
            <w:vAlign w:val="center"/>
          </w:tcPr>
          <w:p w14:paraId="554C7712" w14:textId="77777777" w:rsidR="00806494" w:rsidRPr="00DB6F01" w:rsidRDefault="00806494" w:rsidP="009D04AB">
            <w:pPr>
              <w:snapToGrid w:val="0"/>
              <w:jc w:val="center"/>
              <w:rPr>
                <w:u w:val="single"/>
              </w:rPr>
            </w:pPr>
            <w:r w:rsidRPr="00DB6F01">
              <w:rPr>
                <w:rFonts w:hint="eastAsia"/>
                <w:u w:val="single"/>
              </w:rPr>
              <w:t>9</w:t>
            </w:r>
            <w:r w:rsidRPr="00DB6F01">
              <w:rPr>
                <w:u w:val="single"/>
              </w:rPr>
              <w:t>00</w:t>
            </w:r>
          </w:p>
        </w:tc>
        <w:tc>
          <w:tcPr>
            <w:tcW w:w="1262" w:type="dxa"/>
            <w:vAlign w:val="center"/>
          </w:tcPr>
          <w:p w14:paraId="7180C02F" w14:textId="26E91D39" w:rsidR="00806494" w:rsidRPr="00DB6F01" w:rsidRDefault="00806494" w:rsidP="009D04AB">
            <w:pPr>
              <w:snapToGrid w:val="0"/>
              <w:jc w:val="center"/>
              <w:rPr>
                <w:u w:val="single"/>
              </w:rPr>
            </w:pPr>
            <w:r w:rsidRPr="00DB6F01">
              <w:rPr>
                <w:u w:val="single"/>
              </w:rPr>
              <w:t>4.55E+00</w:t>
            </w:r>
          </w:p>
        </w:tc>
        <w:tc>
          <w:tcPr>
            <w:tcW w:w="1262" w:type="dxa"/>
            <w:vAlign w:val="center"/>
          </w:tcPr>
          <w:p w14:paraId="7359B253" w14:textId="46C79EAC" w:rsidR="00806494" w:rsidRPr="00DB6F01" w:rsidRDefault="00DE7F65" w:rsidP="009D04AB">
            <w:pPr>
              <w:snapToGrid w:val="0"/>
              <w:jc w:val="center"/>
              <w:rPr>
                <w:u w:val="single"/>
              </w:rPr>
            </w:pPr>
            <w:r w:rsidRPr="00DB6F01">
              <w:rPr>
                <w:u w:val="single"/>
              </w:rPr>
              <w:t>0.51</w:t>
            </w:r>
          </w:p>
        </w:tc>
        <w:tc>
          <w:tcPr>
            <w:tcW w:w="1262" w:type="dxa"/>
            <w:vAlign w:val="center"/>
          </w:tcPr>
          <w:p w14:paraId="531AFFAE" w14:textId="08118243" w:rsidR="00806494" w:rsidRPr="00DB6F01" w:rsidRDefault="00DE7F65" w:rsidP="009D04AB">
            <w:pPr>
              <w:snapToGrid w:val="0"/>
              <w:jc w:val="center"/>
              <w:rPr>
                <w:u w:val="single"/>
              </w:rPr>
            </w:pPr>
            <w:r w:rsidRPr="00DB6F01">
              <w:rPr>
                <w:u w:val="single"/>
              </w:rPr>
              <w:t>4.18E-02</w:t>
            </w:r>
          </w:p>
        </w:tc>
        <w:tc>
          <w:tcPr>
            <w:tcW w:w="1262" w:type="dxa"/>
            <w:vAlign w:val="center"/>
          </w:tcPr>
          <w:p w14:paraId="4DCF94D8" w14:textId="3190037A" w:rsidR="00806494" w:rsidRPr="00DB6F01" w:rsidRDefault="00902A5F" w:rsidP="009D04AB">
            <w:pPr>
              <w:snapToGrid w:val="0"/>
              <w:jc w:val="center"/>
              <w:rPr>
                <w:u w:val="single"/>
              </w:rPr>
            </w:pPr>
            <w:r w:rsidRPr="00DB6F01">
              <w:rPr>
                <w:u w:val="single"/>
              </w:rPr>
              <w:t>0.01</w:t>
            </w:r>
          </w:p>
        </w:tc>
        <w:tc>
          <w:tcPr>
            <w:tcW w:w="1262" w:type="dxa"/>
            <w:vAlign w:val="center"/>
          </w:tcPr>
          <w:p w14:paraId="2F8E0C1E" w14:textId="0ED5A3AD" w:rsidR="00806494" w:rsidRPr="00DB6F01" w:rsidRDefault="00DE7F65" w:rsidP="009D04AB">
            <w:pPr>
              <w:snapToGrid w:val="0"/>
              <w:jc w:val="center"/>
              <w:rPr>
                <w:u w:val="single"/>
              </w:rPr>
            </w:pPr>
            <w:r w:rsidRPr="00DB6F01">
              <w:rPr>
                <w:u w:val="single"/>
              </w:rPr>
              <w:t>3.68E-02</w:t>
            </w:r>
          </w:p>
        </w:tc>
        <w:tc>
          <w:tcPr>
            <w:tcW w:w="1262" w:type="dxa"/>
          </w:tcPr>
          <w:p w14:paraId="7773B915" w14:textId="645BB8FE" w:rsidR="00806494" w:rsidRPr="00DB6F01" w:rsidRDefault="00902A5F" w:rsidP="009D04AB">
            <w:pPr>
              <w:snapToGrid w:val="0"/>
              <w:jc w:val="center"/>
              <w:rPr>
                <w:u w:val="single"/>
              </w:rPr>
            </w:pPr>
            <w:r w:rsidRPr="00DB6F01">
              <w:rPr>
                <w:u w:val="single"/>
              </w:rPr>
              <w:t>0.07</w:t>
            </w:r>
          </w:p>
        </w:tc>
      </w:tr>
      <w:tr w:rsidR="00806494" w:rsidRPr="00DB6F01" w14:paraId="3B992089" w14:textId="77777777" w:rsidTr="009D04AB">
        <w:trPr>
          <w:jc w:val="center"/>
        </w:trPr>
        <w:tc>
          <w:tcPr>
            <w:tcW w:w="1262" w:type="dxa"/>
            <w:vAlign w:val="center"/>
          </w:tcPr>
          <w:p w14:paraId="1213FBEE" w14:textId="77777777" w:rsidR="00806494" w:rsidRPr="00DB6F01" w:rsidRDefault="00806494" w:rsidP="009D04AB">
            <w:pPr>
              <w:snapToGrid w:val="0"/>
              <w:jc w:val="center"/>
              <w:rPr>
                <w:u w:val="single"/>
              </w:rPr>
            </w:pPr>
            <w:r w:rsidRPr="00DB6F01">
              <w:rPr>
                <w:rFonts w:hint="eastAsia"/>
                <w:u w:val="single"/>
              </w:rPr>
              <w:t>1</w:t>
            </w:r>
            <w:r w:rsidRPr="00DB6F01">
              <w:rPr>
                <w:u w:val="single"/>
              </w:rPr>
              <w:t>000</w:t>
            </w:r>
          </w:p>
        </w:tc>
        <w:tc>
          <w:tcPr>
            <w:tcW w:w="1262" w:type="dxa"/>
            <w:vAlign w:val="center"/>
          </w:tcPr>
          <w:p w14:paraId="23B4970E" w14:textId="238BF9E0" w:rsidR="00806494" w:rsidRPr="00DB6F01" w:rsidRDefault="00806494" w:rsidP="009D04AB">
            <w:pPr>
              <w:snapToGrid w:val="0"/>
              <w:jc w:val="center"/>
              <w:rPr>
                <w:u w:val="single"/>
              </w:rPr>
            </w:pPr>
            <w:r w:rsidRPr="00DB6F01">
              <w:rPr>
                <w:u w:val="single"/>
              </w:rPr>
              <w:t>3.96E+00</w:t>
            </w:r>
          </w:p>
        </w:tc>
        <w:tc>
          <w:tcPr>
            <w:tcW w:w="1262" w:type="dxa"/>
            <w:vAlign w:val="center"/>
          </w:tcPr>
          <w:p w14:paraId="6213B366" w14:textId="6798C1D3" w:rsidR="00806494" w:rsidRPr="00DB6F01" w:rsidRDefault="00DE7F65" w:rsidP="009D04AB">
            <w:pPr>
              <w:snapToGrid w:val="0"/>
              <w:jc w:val="center"/>
              <w:rPr>
                <w:u w:val="single"/>
              </w:rPr>
            </w:pPr>
            <w:r w:rsidRPr="00DB6F01">
              <w:rPr>
                <w:u w:val="single"/>
              </w:rPr>
              <w:t>0.44</w:t>
            </w:r>
          </w:p>
        </w:tc>
        <w:tc>
          <w:tcPr>
            <w:tcW w:w="1262" w:type="dxa"/>
            <w:vAlign w:val="center"/>
          </w:tcPr>
          <w:p w14:paraId="28D63C8D" w14:textId="1E05A085" w:rsidR="00806494" w:rsidRPr="00DB6F01" w:rsidRDefault="00DE7F65" w:rsidP="009D04AB">
            <w:pPr>
              <w:snapToGrid w:val="0"/>
              <w:jc w:val="center"/>
              <w:rPr>
                <w:u w:val="single"/>
              </w:rPr>
            </w:pPr>
            <w:r w:rsidRPr="00DB6F01">
              <w:rPr>
                <w:u w:val="single"/>
              </w:rPr>
              <w:t>6.25E-02</w:t>
            </w:r>
          </w:p>
        </w:tc>
        <w:tc>
          <w:tcPr>
            <w:tcW w:w="1262" w:type="dxa"/>
            <w:vAlign w:val="center"/>
          </w:tcPr>
          <w:p w14:paraId="3DDDC7A9" w14:textId="610366BB" w:rsidR="00806494" w:rsidRPr="00DB6F01" w:rsidRDefault="00902A5F" w:rsidP="009D04AB">
            <w:pPr>
              <w:snapToGrid w:val="0"/>
              <w:jc w:val="center"/>
              <w:rPr>
                <w:u w:val="single"/>
              </w:rPr>
            </w:pPr>
            <w:r w:rsidRPr="00DB6F01">
              <w:rPr>
                <w:u w:val="single"/>
              </w:rPr>
              <w:t>0.01</w:t>
            </w:r>
          </w:p>
        </w:tc>
        <w:tc>
          <w:tcPr>
            <w:tcW w:w="1262" w:type="dxa"/>
            <w:vAlign w:val="center"/>
          </w:tcPr>
          <w:p w14:paraId="00418174" w14:textId="484B5D8F" w:rsidR="00806494" w:rsidRPr="00DB6F01" w:rsidRDefault="00DE7F65" w:rsidP="009D04AB">
            <w:pPr>
              <w:snapToGrid w:val="0"/>
              <w:jc w:val="center"/>
              <w:rPr>
                <w:u w:val="single"/>
              </w:rPr>
            </w:pPr>
            <w:r w:rsidRPr="00DB6F01">
              <w:rPr>
                <w:u w:val="single"/>
              </w:rPr>
              <w:t>3.27E-02</w:t>
            </w:r>
          </w:p>
        </w:tc>
        <w:tc>
          <w:tcPr>
            <w:tcW w:w="1262" w:type="dxa"/>
          </w:tcPr>
          <w:p w14:paraId="6C0FF78F" w14:textId="5D42E6AD" w:rsidR="00806494" w:rsidRPr="00DB6F01" w:rsidRDefault="00902A5F" w:rsidP="009D04AB">
            <w:pPr>
              <w:snapToGrid w:val="0"/>
              <w:jc w:val="center"/>
              <w:rPr>
                <w:u w:val="single"/>
              </w:rPr>
            </w:pPr>
            <w:r w:rsidRPr="00DB6F01">
              <w:rPr>
                <w:u w:val="single"/>
              </w:rPr>
              <w:t>0.07</w:t>
            </w:r>
          </w:p>
        </w:tc>
      </w:tr>
      <w:tr w:rsidR="00806494" w:rsidRPr="00DB6F01" w14:paraId="16788A54" w14:textId="77777777" w:rsidTr="009D04AB">
        <w:trPr>
          <w:jc w:val="center"/>
        </w:trPr>
        <w:tc>
          <w:tcPr>
            <w:tcW w:w="1262" w:type="dxa"/>
            <w:vAlign w:val="center"/>
          </w:tcPr>
          <w:p w14:paraId="7C820C18" w14:textId="77777777" w:rsidR="00806494" w:rsidRPr="00DB6F01" w:rsidRDefault="00806494" w:rsidP="009D04AB">
            <w:pPr>
              <w:snapToGrid w:val="0"/>
              <w:jc w:val="center"/>
              <w:rPr>
                <w:u w:val="single"/>
              </w:rPr>
            </w:pPr>
            <w:r w:rsidRPr="00DB6F01">
              <w:rPr>
                <w:rFonts w:hint="eastAsia"/>
                <w:u w:val="single"/>
              </w:rPr>
              <w:t>1</w:t>
            </w:r>
            <w:r w:rsidRPr="00DB6F01">
              <w:rPr>
                <w:u w:val="single"/>
              </w:rPr>
              <w:t>500</w:t>
            </w:r>
          </w:p>
        </w:tc>
        <w:tc>
          <w:tcPr>
            <w:tcW w:w="1262" w:type="dxa"/>
            <w:vAlign w:val="center"/>
          </w:tcPr>
          <w:p w14:paraId="2416FD3D" w14:textId="4788FC77" w:rsidR="00806494" w:rsidRPr="00DB6F01" w:rsidRDefault="00806494" w:rsidP="009D04AB">
            <w:pPr>
              <w:snapToGrid w:val="0"/>
              <w:jc w:val="center"/>
              <w:rPr>
                <w:u w:val="single"/>
              </w:rPr>
            </w:pPr>
            <w:r w:rsidRPr="00DB6F01">
              <w:rPr>
                <w:u w:val="single"/>
              </w:rPr>
              <w:t>2.31E+00</w:t>
            </w:r>
          </w:p>
        </w:tc>
        <w:tc>
          <w:tcPr>
            <w:tcW w:w="1262" w:type="dxa"/>
            <w:vAlign w:val="center"/>
          </w:tcPr>
          <w:p w14:paraId="20FDE534" w14:textId="3C69068B" w:rsidR="00806494" w:rsidRPr="00DB6F01" w:rsidRDefault="00DE7F65" w:rsidP="009D04AB">
            <w:pPr>
              <w:snapToGrid w:val="0"/>
              <w:jc w:val="center"/>
              <w:rPr>
                <w:u w:val="single"/>
              </w:rPr>
            </w:pPr>
            <w:r w:rsidRPr="00DB6F01">
              <w:rPr>
                <w:u w:val="single"/>
              </w:rPr>
              <w:t>0.26</w:t>
            </w:r>
          </w:p>
        </w:tc>
        <w:tc>
          <w:tcPr>
            <w:tcW w:w="1262" w:type="dxa"/>
            <w:vAlign w:val="center"/>
          </w:tcPr>
          <w:p w14:paraId="474EBFC7" w14:textId="3E16AEEA" w:rsidR="00806494" w:rsidRPr="00DB6F01" w:rsidRDefault="00DE7F65" w:rsidP="009D04AB">
            <w:pPr>
              <w:snapToGrid w:val="0"/>
              <w:jc w:val="center"/>
              <w:rPr>
                <w:u w:val="single"/>
              </w:rPr>
            </w:pPr>
            <w:r w:rsidRPr="00DB6F01">
              <w:rPr>
                <w:u w:val="single"/>
              </w:rPr>
              <w:t>3.84E-02</w:t>
            </w:r>
          </w:p>
        </w:tc>
        <w:tc>
          <w:tcPr>
            <w:tcW w:w="1262" w:type="dxa"/>
            <w:vAlign w:val="center"/>
          </w:tcPr>
          <w:p w14:paraId="331FFE80" w14:textId="51B70EBF" w:rsidR="00806494" w:rsidRPr="00DB6F01" w:rsidRDefault="00902A5F" w:rsidP="009D04AB">
            <w:pPr>
              <w:snapToGrid w:val="0"/>
              <w:jc w:val="center"/>
              <w:rPr>
                <w:u w:val="single"/>
              </w:rPr>
            </w:pPr>
            <w:r w:rsidRPr="00DB6F01">
              <w:rPr>
                <w:u w:val="single"/>
              </w:rPr>
              <w:t>0.00</w:t>
            </w:r>
          </w:p>
        </w:tc>
        <w:tc>
          <w:tcPr>
            <w:tcW w:w="1262" w:type="dxa"/>
            <w:vAlign w:val="center"/>
          </w:tcPr>
          <w:p w14:paraId="6D7339BB" w14:textId="52008666" w:rsidR="00806494" w:rsidRPr="00DB6F01" w:rsidRDefault="00DE7F65" w:rsidP="009D04AB">
            <w:pPr>
              <w:snapToGrid w:val="0"/>
              <w:jc w:val="center"/>
              <w:rPr>
                <w:u w:val="single"/>
              </w:rPr>
            </w:pPr>
            <w:r w:rsidRPr="00DB6F01">
              <w:rPr>
                <w:u w:val="single"/>
              </w:rPr>
              <w:t>2.01E-02</w:t>
            </w:r>
          </w:p>
        </w:tc>
        <w:tc>
          <w:tcPr>
            <w:tcW w:w="1262" w:type="dxa"/>
          </w:tcPr>
          <w:p w14:paraId="787AB4D7" w14:textId="1CCAC0E3" w:rsidR="00806494" w:rsidRPr="00DB6F01" w:rsidRDefault="00902A5F" w:rsidP="009D04AB">
            <w:pPr>
              <w:snapToGrid w:val="0"/>
              <w:jc w:val="center"/>
              <w:rPr>
                <w:u w:val="single"/>
              </w:rPr>
            </w:pPr>
            <w:r w:rsidRPr="00DB6F01">
              <w:rPr>
                <w:u w:val="single"/>
              </w:rPr>
              <w:t>0.04</w:t>
            </w:r>
          </w:p>
        </w:tc>
      </w:tr>
      <w:tr w:rsidR="00806494" w:rsidRPr="00DB6F01" w14:paraId="3036F78E" w14:textId="77777777" w:rsidTr="009D04AB">
        <w:trPr>
          <w:jc w:val="center"/>
        </w:trPr>
        <w:tc>
          <w:tcPr>
            <w:tcW w:w="1262" w:type="dxa"/>
            <w:vAlign w:val="center"/>
          </w:tcPr>
          <w:p w14:paraId="295F737C" w14:textId="77777777" w:rsidR="00806494" w:rsidRPr="00DB6F01" w:rsidRDefault="00806494" w:rsidP="009D04AB">
            <w:pPr>
              <w:snapToGrid w:val="0"/>
              <w:jc w:val="center"/>
              <w:rPr>
                <w:u w:val="single"/>
              </w:rPr>
            </w:pPr>
            <w:r w:rsidRPr="00DB6F01">
              <w:rPr>
                <w:rFonts w:hint="eastAsia"/>
                <w:u w:val="single"/>
              </w:rPr>
              <w:t>2</w:t>
            </w:r>
            <w:r w:rsidRPr="00DB6F01">
              <w:rPr>
                <w:u w:val="single"/>
              </w:rPr>
              <w:t>000</w:t>
            </w:r>
          </w:p>
        </w:tc>
        <w:tc>
          <w:tcPr>
            <w:tcW w:w="1262" w:type="dxa"/>
            <w:vAlign w:val="center"/>
          </w:tcPr>
          <w:p w14:paraId="4DDE3403" w14:textId="3DD92A37" w:rsidR="00806494" w:rsidRPr="00DB6F01" w:rsidRDefault="00806494" w:rsidP="009D04AB">
            <w:pPr>
              <w:snapToGrid w:val="0"/>
              <w:jc w:val="center"/>
              <w:rPr>
                <w:u w:val="single"/>
              </w:rPr>
            </w:pPr>
            <w:r w:rsidRPr="00DB6F01">
              <w:rPr>
                <w:u w:val="single"/>
              </w:rPr>
              <w:t>1.56E+00</w:t>
            </w:r>
          </w:p>
        </w:tc>
        <w:tc>
          <w:tcPr>
            <w:tcW w:w="1262" w:type="dxa"/>
            <w:vAlign w:val="center"/>
          </w:tcPr>
          <w:p w14:paraId="607E3A5E" w14:textId="4C188807" w:rsidR="00806494" w:rsidRPr="00DB6F01" w:rsidRDefault="00DE7F65" w:rsidP="009D04AB">
            <w:pPr>
              <w:snapToGrid w:val="0"/>
              <w:jc w:val="center"/>
              <w:rPr>
                <w:u w:val="single"/>
              </w:rPr>
            </w:pPr>
            <w:r w:rsidRPr="00DB6F01">
              <w:rPr>
                <w:u w:val="single"/>
              </w:rPr>
              <w:t>0.17</w:t>
            </w:r>
          </w:p>
        </w:tc>
        <w:tc>
          <w:tcPr>
            <w:tcW w:w="1262" w:type="dxa"/>
            <w:vAlign w:val="center"/>
          </w:tcPr>
          <w:p w14:paraId="65921BD6" w14:textId="57309F55" w:rsidR="00806494" w:rsidRPr="00DB6F01" w:rsidRDefault="00DE7F65" w:rsidP="009D04AB">
            <w:pPr>
              <w:snapToGrid w:val="0"/>
              <w:jc w:val="center"/>
              <w:rPr>
                <w:u w:val="single"/>
              </w:rPr>
            </w:pPr>
            <w:r w:rsidRPr="00DB6F01">
              <w:rPr>
                <w:u w:val="single"/>
              </w:rPr>
              <w:t>2.67E-02</w:t>
            </w:r>
          </w:p>
        </w:tc>
        <w:tc>
          <w:tcPr>
            <w:tcW w:w="1262" w:type="dxa"/>
            <w:vAlign w:val="center"/>
          </w:tcPr>
          <w:p w14:paraId="3142CBF7" w14:textId="1B848B48" w:rsidR="00806494" w:rsidRPr="00DB6F01" w:rsidRDefault="00902A5F" w:rsidP="009D04AB">
            <w:pPr>
              <w:snapToGrid w:val="0"/>
              <w:jc w:val="center"/>
              <w:rPr>
                <w:u w:val="single"/>
              </w:rPr>
            </w:pPr>
            <w:r w:rsidRPr="00DB6F01">
              <w:rPr>
                <w:u w:val="single"/>
              </w:rPr>
              <w:t>0.00</w:t>
            </w:r>
          </w:p>
        </w:tc>
        <w:tc>
          <w:tcPr>
            <w:tcW w:w="1262" w:type="dxa"/>
            <w:vAlign w:val="center"/>
          </w:tcPr>
          <w:p w14:paraId="6A9799CB" w14:textId="70C6ADA8" w:rsidR="00806494" w:rsidRPr="00DB6F01" w:rsidRDefault="00DE7F65" w:rsidP="009D04AB">
            <w:pPr>
              <w:snapToGrid w:val="0"/>
              <w:jc w:val="center"/>
              <w:rPr>
                <w:u w:val="single"/>
              </w:rPr>
            </w:pPr>
            <w:r w:rsidRPr="00DB6F01">
              <w:rPr>
                <w:u w:val="single"/>
              </w:rPr>
              <w:t>1.40E-02</w:t>
            </w:r>
          </w:p>
        </w:tc>
        <w:tc>
          <w:tcPr>
            <w:tcW w:w="1262" w:type="dxa"/>
          </w:tcPr>
          <w:p w14:paraId="54F4037F" w14:textId="0BF94EE2" w:rsidR="00806494" w:rsidRPr="00DB6F01" w:rsidRDefault="00902A5F" w:rsidP="009D04AB">
            <w:pPr>
              <w:snapToGrid w:val="0"/>
              <w:jc w:val="center"/>
              <w:rPr>
                <w:u w:val="single"/>
              </w:rPr>
            </w:pPr>
            <w:r w:rsidRPr="00DB6F01">
              <w:rPr>
                <w:u w:val="single"/>
              </w:rPr>
              <w:t>0.03</w:t>
            </w:r>
          </w:p>
        </w:tc>
      </w:tr>
      <w:tr w:rsidR="00806494" w:rsidRPr="00DB6F01" w14:paraId="28B53B92" w14:textId="77777777" w:rsidTr="009D04AB">
        <w:trPr>
          <w:jc w:val="center"/>
        </w:trPr>
        <w:tc>
          <w:tcPr>
            <w:tcW w:w="1262" w:type="dxa"/>
            <w:vAlign w:val="center"/>
          </w:tcPr>
          <w:p w14:paraId="47C3C2F3" w14:textId="77777777" w:rsidR="00806494" w:rsidRPr="00DB6F01" w:rsidRDefault="00806494" w:rsidP="009D04AB">
            <w:pPr>
              <w:snapToGrid w:val="0"/>
              <w:jc w:val="center"/>
              <w:rPr>
                <w:u w:val="single"/>
              </w:rPr>
            </w:pPr>
            <w:r w:rsidRPr="00DB6F01">
              <w:rPr>
                <w:rFonts w:hint="eastAsia"/>
                <w:u w:val="single"/>
              </w:rPr>
              <w:t>2</w:t>
            </w:r>
            <w:r w:rsidRPr="00DB6F01">
              <w:rPr>
                <w:u w:val="single"/>
              </w:rPr>
              <w:t>500</w:t>
            </w:r>
          </w:p>
        </w:tc>
        <w:tc>
          <w:tcPr>
            <w:tcW w:w="1262" w:type="dxa"/>
            <w:vAlign w:val="center"/>
          </w:tcPr>
          <w:p w14:paraId="3C1ABF3E" w14:textId="488A71AE" w:rsidR="00806494" w:rsidRPr="00DB6F01" w:rsidRDefault="00806494" w:rsidP="009D04AB">
            <w:pPr>
              <w:snapToGrid w:val="0"/>
              <w:jc w:val="center"/>
              <w:rPr>
                <w:u w:val="single"/>
              </w:rPr>
            </w:pPr>
            <w:r w:rsidRPr="00DB6F01">
              <w:rPr>
                <w:u w:val="single"/>
              </w:rPr>
              <w:t>1.25E+00</w:t>
            </w:r>
          </w:p>
        </w:tc>
        <w:tc>
          <w:tcPr>
            <w:tcW w:w="1262" w:type="dxa"/>
            <w:vAlign w:val="center"/>
          </w:tcPr>
          <w:p w14:paraId="692774A1" w14:textId="684300E7" w:rsidR="00806494" w:rsidRPr="00DB6F01" w:rsidRDefault="00DE7F65" w:rsidP="009D04AB">
            <w:pPr>
              <w:snapToGrid w:val="0"/>
              <w:jc w:val="center"/>
              <w:rPr>
                <w:u w:val="single"/>
              </w:rPr>
            </w:pPr>
            <w:r w:rsidRPr="00DB6F01">
              <w:rPr>
                <w:u w:val="single"/>
              </w:rPr>
              <w:t>0.14</w:t>
            </w:r>
          </w:p>
        </w:tc>
        <w:tc>
          <w:tcPr>
            <w:tcW w:w="1262" w:type="dxa"/>
            <w:vAlign w:val="center"/>
          </w:tcPr>
          <w:p w14:paraId="29B22CCA" w14:textId="38F4BCEC" w:rsidR="00806494" w:rsidRPr="00DB6F01" w:rsidRDefault="00DE7F65" w:rsidP="009D04AB">
            <w:pPr>
              <w:snapToGrid w:val="0"/>
              <w:jc w:val="center"/>
              <w:rPr>
                <w:u w:val="single"/>
              </w:rPr>
            </w:pPr>
            <w:r w:rsidRPr="00DB6F01">
              <w:rPr>
                <w:u w:val="single"/>
              </w:rPr>
              <w:t>2.00E-02</w:t>
            </w:r>
          </w:p>
        </w:tc>
        <w:tc>
          <w:tcPr>
            <w:tcW w:w="1262" w:type="dxa"/>
            <w:vAlign w:val="center"/>
          </w:tcPr>
          <w:p w14:paraId="336D153B" w14:textId="5EC84F2C" w:rsidR="00806494" w:rsidRPr="00DB6F01" w:rsidRDefault="00902A5F" w:rsidP="009D04AB">
            <w:pPr>
              <w:snapToGrid w:val="0"/>
              <w:jc w:val="center"/>
              <w:rPr>
                <w:u w:val="single"/>
              </w:rPr>
            </w:pPr>
            <w:r w:rsidRPr="00DB6F01">
              <w:rPr>
                <w:u w:val="single"/>
              </w:rPr>
              <w:t>0.00</w:t>
            </w:r>
          </w:p>
        </w:tc>
        <w:tc>
          <w:tcPr>
            <w:tcW w:w="1262" w:type="dxa"/>
            <w:vAlign w:val="center"/>
          </w:tcPr>
          <w:p w14:paraId="7AD435B9" w14:textId="7BF77682" w:rsidR="00806494" w:rsidRPr="00DB6F01" w:rsidRDefault="00DE7F65" w:rsidP="009D04AB">
            <w:pPr>
              <w:snapToGrid w:val="0"/>
              <w:jc w:val="center"/>
              <w:rPr>
                <w:u w:val="single"/>
              </w:rPr>
            </w:pPr>
            <w:r w:rsidRPr="00DB6F01">
              <w:rPr>
                <w:u w:val="single"/>
              </w:rPr>
              <w:t>1.04E-02</w:t>
            </w:r>
          </w:p>
        </w:tc>
        <w:tc>
          <w:tcPr>
            <w:tcW w:w="1262" w:type="dxa"/>
            <w:vAlign w:val="center"/>
          </w:tcPr>
          <w:p w14:paraId="3A1DEA60" w14:textId="43B82768" w:rsidR="00806494" w:rsidRPr="00DB6F01" w:rsidRDefault="00902A5F" w:rsidP="009D04AB">
            <w:pPr>
              <w:snapToGrid w:val="0"/>
              <w:jc w:val="center"/>
              <w:rPr>
                <w:u w:val="single"/>
              </w:rPr>
            </w:pPr>
            <w:r w:rsidRPr="00DB6F01">
              <w:rPr>
                <w:u w:val="single"/>
              </w:rPr>
              <w:t>0.02</w:t>
            </w:r>
          </w:p>
        </w:tc>
      </w:tr>
    </w:tbl>
    <w:p w14:paraId="177402F6" w14:textId="02D81E2D" w:rsidR="00902A5F" w:rsidRPr="00DB6F01" w:rsidRDefault="00902A5F" w:rsidP="00902A5F">
      <w:pPr>
        <w:pStyle w:val="Default"/>
        <w:spacing w:beforeLines="50" w:before="120" w:line="360" w:lineRule="auto"/>
        <w:ind w:firstLineChars="200" w:firstLine="422"/>
        <w:jc w:val="center"/>
        <w:rPr>
          <w:rFonts w:ascii="Times New Roman" w:cs="Times New Roman"/>
          <w:b/>
          <w:bCs/>
          <w:sz w:val="21"/>
          <w:szCs w:val="21"/>
          <w:u w:val="single"/>
        </w:rPr>
      </w:pPr>
      <w:r w:rsidRPr="00DB6F01">
        <w:rPr>
          <w:rFonts w:ascii="Times New Roman" w:cs="Times New Roman"/>
          <w:b/>
          <w:bCs/>
          <w:sz w:val="21"/>
          <w:szCs w:val="21"/>
          <w:u w:val="single"/>
        </w:rPr>
        <w:t>表</w:t>
      </w:r>
      <w:r w:rsidRPr="00DB6F01">
        <w:rPr>
          <w:rFonts w:ascii="Times New Roman" w:cs="Times New Roman"/>
          <w:b/>
          <w:bCs/>
          <w:sz w:val="21"/>
          <w:szCs w:val="21"/>
          <w:u w:val="single"/>
        </w:rPr>
        <w:t xml:space="preserve">16 </w:t>
      </w:r>
      <w:r w:rsidRPr="00DB6F01">
        <w:rPr>
          <w:rFonts w:ascii="Times New Roman" w:cs="Times New Roman" w:hint="eastAsia"/>
          <w:b/>
          <w:bCs/>
          <w:sz w:val="21"/>
          <w:szCs w:val="21"/>
          <w:u w:val="single"/>
        </w:rPr>
        <w:t>无</w:t>
      </w:r>
      <w:r w:rsidRPr="00DB6F01">
        <w:rPr>
          <w:rFonts w:ascii="Times New Roman" w:cs="Times New Roman"/>
          <w:b/>
          <w:bCs/>
          <w:sz w:val="21"/>
          <w:szCs w:val="21"/>
          <w:u w:val="single"/>
        </w:rPr>
        <w:t>组织废气采用估算模式计算结果</w:t>
      </w:r>
    </w:p>
    <w:tbl>
      <w:tblPr>
        <w:tblStyle w:val="af6"/>
        <w:tblW w:w="0" w:type="auto"/>
        <w:jc w:val="center"/>
        <w:tblLook w:val="04A0" w:firstRow="1" w:lastRow="0" w:firstColumn="1" w:lastColumn="0" w:noHBand="0" w:noVBand="1"/>
      </w:tblPr>
      <w:tblGrid>
        <w:gridCol w:w="1262"/>
        <w:gridCol w:w="1262"/>
        <w:gridCol w:w="1262"/>
        <w:gridCol w:w="1262"/>
        <w:gridCol w:w="1262"/>
        <w:gridCol w:w="1262"/>
        <w:gridCol w:w="1262"/>
      </w:tblGrid>
      <w:tr w:rsidR="00902A5F" w:rsidRPr="00DB6F01" w14:paraId="21711E51" w14:textId="77777777" w:rsidTr="009D04AB">
        <w:trPr>
          <w:trHeight w:val="152"/>
          <w:jc w:val="center"/>
        </w:trPr>
        <w:tc>
          <w:tcPr>
            <w:tcW w:w="1262" w:type="dxa"/>
            <w:vMerge w:val="restart"/>
            <w:vAlign w:val="center"/>
          </w:tcPr>
          <w:p w14:paraId="3480EAD7" w14:textId="03A029A8" w:rsidR="00902A5F" w:rsidRPr="00DB6F01" w:rsidRDefault="00902A5F" w:rsidP="009D04AB">
            <w:pPr>
              <w:snapToGrid w:val="0"/>
              <w:jc w:val="center"/>
              <w:rPr>
                <w:u w:val="single"/>
              </w:rPr>
            </w:pPr>
            <w:r w:rsidRPr="00DB6F01">
              <w:rPr>
                <w:rFonts w:hint="eastAsia"/>
                <w:u w:val="single"/>
              </w:rPr>
              <w:t>离源距离（</w:t>
            </w:r>
            <w:r w:rsidRPr="00DB6F01">
              <w:rPr>
                <w:rFonts w:hint="eastAsia"/>
                <w:u w:val="single"/>
              </w:rPr>
              <w:t>m</w:t>
            </w:r>
            <w:r w:rsidRPr="00DB6F01">
              <w:rPr>
                <w:rFonts w:hint="eastAsia"/>
                <w:u w:val="single"/>
              </w:rPr>
              <w:t>）</w:t>
            </w:r>
          </w:p>
        </w:tc>
        <w:tc>
          <w:tcPr>
            <w:tcW w:w="2524" w:type="dxa"/>
            <w:gridSpan w:val="2"/>
            <w:vAlign w:val="center"/>
          </w:tcPr>
          <w:p w14:paraId="50BE1392" w14:textId="77777777" w:rsidR="00902A5F" w:rsidRPr="00DB6F01" w:rsidRDefault="00902A5F" w:rsidP="009D04AB">
            <w:pPr>
              <w:snapToGrid w:val="0"/>
              <w:jc w:val="center"/>
              <w:rPr>
                <w:u w:val="single"/>
              </w:rPr>
            </w:pPr>
            <w:r w:rsidRPr="00DB6F01">
              <w:rPr>
                <w:u w:val="single"/>
              </w:rPr>
              <w:t>TSP</w:t>
            </w:r>
          </w:p>
        </w:tc>
        <w:tc>
          <w:tcPr>
            <w:tcW w:w="2524" w:type="dxa"/>
            <w:gridSpan w:val="2"/>
            <w:vAlign w:val="center"/>
          </w:tcPr>
          <w:p w14:paraId="27019D3C" w14:textId="77777777" w:rsidR="00902A5F" w:rsidRPr="00DB6F01" w:rsidRDefault="00902A5F" w:rsidP="009D04AB">
            <w:pPr>
              <w:snapToGrid w:val="0"/>
              <w:jc w:val="center"/>
              <w:rPr>
                <w:u w:val="single"/>
              </w:rPr>
            </w:pPr>
            <w:r w:rsidRPr="00DB6F01">
              <w:rPr>
                <w:u w:val="single"/>
              </w:rPr>
              <w:t>TVOC</w:t>
            </w:r>
          </w:p>
        </w:tc>
        <w:tc>
          <w:tcPr>
            <w:tcW w:w="2524" w:type="dxa"/>
            <w:gridSpan w:val="2"/>
            <w:vAlign w:val="center"/>
          </w:tcPr>
          <w:p w14:paraId="03F9CE6F" w14:textId="77777777" w:rsidR="00902A5F" w:rsidRPr="00DB6F01" w:rsidRDefault="00902A5F" w:rsidP="009D04AB">
            <w:pPr>
              <w:snapToGrid w:val="0"/>
              <w:jc w:val="center"/>
              <w:rPr>
                <w:u w:val="single"/>
              </w:rPr>
            </w:pPr>
            <w:r w:rsidRPr="00DB6F01">
              <w:rPr>
                <w:rFonts w:hint="eastAsia"/>
                <w:u w:val="single"/>
              </w:rPr>
              <w:t>甲醛</w:t>
            </w:r>
          </w:p>
        </w:tc>
      </w:tr>
      <w:tr w:rsidR="00902A5F" w:rsidRPr="00DB6F01" w14:paraId="6D5FCBC2" w14:textId="77777777" w:rsidTr="009D04AB">
        <w:trPr>
          <w:trHeight w:val="325"/>
          <w:jc w:val="center"/>
        </w:trPr>
        <w:tc>
          <w:tcPr>
            <w:tcW w:w="1262" w:type="dxa"/>
            <w:vMerge/>
            <w:vAlign w:val="center"/>
          </w:tcPr>
          <w:p w14:paraId="0BA4C06D" w14:textId="77777777" w:rsidR="00902A5F" w:rsidRPr="00DB6F01" w:rsidRDefault="00902A5F" w:rsidP="009D04AB">
            <w:pPr>
              <w:snapToGrid w:val="0"/>
              <w:jc w:val="center"/>
              <w:rPr>
                <w:u w:val="single"/>
              </w:rPr>
            </w:pPr>
          </w:p>
        </w:tc>
        <w:tc>
          <w:tcPr>
            <w:tcW w:w="1262" w:type="dxa"/>
            <w:vAlign w:val="center"/>
          </w:tcPr>
          <w:p w14:paraId="4A76D583" w14:textId="77777777" w:rsidR="00902A5F" w:rsidRPr="00DB6F01" w:rsidRDefault="00902A5F" w:rsidP="009D04AB">
            <w:pPr>
              <w:snapToGrid w:val="0"/>
              <w:jc w:val="center"/>
              <w:rPr>
                <w:u w:val="single"/>
              </w:rPr>
            </w:pPr>
            <w:r w:rsidRPr="00DB6F01">
              <w:rPr>
                <w:rFonts w:hint="eastAsia"/>
                <w:u w:val="single"/>
              </w:rPr>
              <w:t>浓度</w:t>
            </w:r>
            <w:r w:rsidRPr="00DB6F01">
              <w:rPr>
                <w:rFonts w:ascii="TimesNewRomanPS-BoldMT" w:hAnsi="TimesNewRomanPS-BoldMT" w:hint="eastAsia"/>
                <w:color w:val="000000"/>
                <w:szCs w:val="21"/>
                <w:u w:val="single"/>
              </w:rPr>
              <w:t>（</w:t>
            </w:r>
            <w:proofErr w:type="spellStart"/>
            <w:r w:rsidRPr="00DB6F01">
              <w:rPr>
                <w:rFonts w:ascii="TimesNewRomanPS-BoldMT" w:hAnsi="TimesNewRomanPS-BoldMT"/>
                <w:color w:val="000000"/>
                <w:szCs w:val="21"/>
                <w:u w:val="single"/>
              </w:rPr>
              <w:t>μg</w:t>
            </w:r>
            <w:proofErr w:type="spellEnd"/>
            <w:r w:rsidRPr="00DB6F01">
              <w:rPr>
                <w:u w:val="single"/>
              </w:rPr>
              <w:t>/</w:t>
            </w:r>
            <w:r w:rsidRPr="00DB6F01">
              <w:rPr>
                <w:rFonts w:hint="eastAsia"/>
                <w:u w:val="single"/>
              </w:rPr>
              <w:t>m</w:t>
            </w:r>
            <w:r w:rsidRPr="00DB6F01">
              <w:rPr>
                <w:u w:val="single"/>
                <w:vertAlign w:val="superscript"/>
              </w:rPr>
              <w:t>3</w:t>
            </w:r>
            <w:r w:rsidRPr="00DB6F01">
              <w:rPr>
                <w:rFonts w:hint="eastAsia"/>
                <w:u w:val="single"/>
              </w:rPr>
              <w:t>）</w:t>
            </w:r>
          </w:p>
        </w:tc>
        <w:tc>
          <w:tcPr>
            <w:tcW w:w="1262" w:type="dxa"/>
            <w:vAlign w:val="center"/>
          </w:tcPr>
          <w:p w14:paraId="4BE9DA1B" w14:textId="77777777" w:rsidR="00902A5F" w:rsidRPr="00DB6F01" w:rsidRDefault="00902A5F" w:rsidP="009D04AB">
            <w:pPr>
              <w:snapToGrid w:val="0"/>
              <w:jc w:val="center"/>
              <w:rPr>
                <w:u w:val="single"/>
              </w:rPr>
            </w:pPr>
            <w:r w:rsidRPr="00DB6F01">
              <w:rPr>
                <w:rFonts w:hint="eastAsia"/>
                <w:u w:val="single"/>
              </w:rPr>
              <w:t>占标率</w:t>
            </w:r>
          </w:p>
          <w:p w14:paraId="65611DA4" w14:textId="77777777" w:rsidR="00902A5F" w:rsidRPr="00DB6F01" w:rsidRDefault="00902A5F" w:rsidP="009D04AB">
            <w:pPr>
              <w:snapToGrid w:val="0"/>
              <w:jc w:val="center"/>
              <w:rPr>
                <w:u w:val="single"/>
              </w:rPr>
            </w:pPr>
            <w:r w:rsidRPr="00DB6F01">
              <w:rPr>
                <w:rFonts w:hint="eastAsia"/>
                <w:u w:val="single"/>
              </w:rPr>
              <w:t>（</w:t>
            </w:r>
            <w:r w:rsidRPr="00DB6F01">
              <w:rPr>
                <w:rFonts w:hint="eastAsia"/>
                <w:u w:val="single"/>
              </w:rPr>
              <w:t>%</w:t>
            </w:r>
            <w:r w:rsidRPr="00DB6F01">
              <w:rPr>
                <w:rFonts w:hint="eastAsia"/>
                <w:u w:val="single"/>
              </w:rPr>
              <w:t>）</w:t>
            </w:r>
          </w:p>
        </w:tc>
        <w:tc>
          <w:tcPr>
            <w:tcW w:w="1262" w:type="dxa"/>
            <w:vAlign w:val="center"/>
          </w:tcPr>
          <w:p w14:paraId="59BB02A1" w14:textId="77777777" w:rsidR="00902A5F" w:rsidRPr="00DB6F01" w:rsidRDefault="00902A5F" w:rsidP="009D04AB">
            <w:pPr>
              <w:snapToGrid w:val="0"/>
              <w:jc w:val="center"/>
              <w:rPr>
                <w:u w:val="single"/>
              </w:rPr>
            </w:pPr>
            <w:r w:rsidRPr="00DB6F01">
              <w:rPr>
                <w:rFonts w:hint="eastAsia"/>
                <w:u w:val="single"/>
              </w:rPr>
              <w:t>浓度</w:t>
            </w:r>
            <w:r w:rsidRPr="00DB6F01">
              <w:rPr>
                <w:rFonts w:ascii="TimesNewRomanPS-BoldMT" w:hAnsi="TimesNewRomanPS-BoldMT" w:hint="eastAsia"/>
                <w:color w:val="000000"/>
                <w:szCs w:val="21"/>
                <w:u w:val="single"/>
              </w:rPr>
              <w:t>（</w:t>
            </w:r>
            <w:proofErr w:type="spellStart"/>
            <w:r w:rsidRPr="00DB6F01">
              <w:rPr>
                <w:rFonts w:ascii="TimesNewRomanPS-BoldMT" w:hAnsi="TimesNewRomanPS-BoldMT"/>
                <w:color w:val="000000"/>
                <w:szCs w:val="21"/>
                <w:u w:val="single"/>
              </w:rPr>
              <w:t>μg</w:t>
            </w:r>
            <w:proofErr w:type="spellEnd"/>
            <w:r w:rsidRPr="00DB6F01">
              <w:rPr>
                <w:u w:val="single"/>
              </w:rPr>
              <w:t>/</w:t>
            </w:r>
            <w:r w:rsidRPr="00DB6F01">
              <w:rPr>
                <w:rFonts w:hint="eastAsia"/>
                <w:u w:val="single"/>
              </w:rPr>
              <w:t>m</w:t>
            </w:r>
            <w:r w:rsidRPr="00DB6F01">
              <w:rPr>
                <w:u w:val="single"/>
                <w:vertAlign w:val="superscript"/>
              </w:rPr>
              <w:t>3</w:t>
            </w:r>
            <w:r w:rsidRPr="00DB6F01">
              <w:rPr>
                <w:rFonts w:hint="eastAsia"/>
                <w:u w:val="single"/>
              </w:rPr>
              <w:t>）</w:t>
            </w:r>
          </w:p>
        </w:tc>
        <w:tc>
          <w:tcPr>
            <w:tcW w:w="1262" w:type="dxa"/>
            <w:vAlign w:val="center"/>
          </w:tcPr>
          <w:p w14:paraId="7660C376" w14:textId="77777777" w:rsidR="00902A5F" w:rsidRPr="00DB6F01" w:rsidRDefault="00902A5F" w:rsidP="009D04AB">
            <w:pPr>
              <w:snapToGrid w:val="0"/>
              <w:jc w:val="center"/>
              <w:rPr>
                <w:u w:val="single"/>
              </w:rPr>
            </w:pPr>
            <w:r w:rsidRPr="00DB6F01">
              <w:rPr>
                <w:rFonts w:hint="eastAsia"/>
                <w:u w:val="single"/>
              </w:rPr>
              <w:t>占标率</w:t>
            </w:r>
          </w:p>
          <w:p w14:paraId="7937720F" w14:textId="77777777" w:rsidR="00902A5F" w:rsidRPr="00DB6F01" w:rsidRDefault="00902A5F" w:rsidP="009D04AB">
            <w:pPr>
              <w:snapToGrid w:val="0"/>
              <w:jc w:val="center"/>
              <w:rPr>
                <w:u w:val="single"/>
              </w:rPr>
            </w:pPr>
            <w:r w:rsidRPr="00DB6F01">
              <w:rPr>
                <w:rFonts w:hint="eastAsia"/>
                <w:u w:val="single"/>
              </w:rPr>
              <w:t>（</w:t>
            </w:r>
            <w:r w:rsidRPr="00DB6F01">
              <w:rPr>
                <w:rFonts w:hint="eastAsia"/>
                <w:u w:val="single"/>
              </w:rPr>
              <w:t>%</w:t>
            </w:r>
            <w:r w:rsidRPr="00DB6F01">
              <w:rPr>
                <w:rFonts w:hint="eastAsia"/>
                <w:u w:val="single"/>
              </w:rPr>
              <w:t>）</w:t>
            </w:r>
          </w:p>
        </w:tc>
        <w:tc>
          <w:tcPr>
            <w:tcW w:w="1262" w:type="dxa"/>
            <w:vAlign w:val="center"/>
          </w:tcPr>
          <w:p w14:paraId="5F1FB4BD" w14:textId="77777777" w:rsidR="00902A5F" w:rsidRPr="00DB6F01" w:rsidRDefault="00902A5F" w:rsidP="009D04AB">
            <w:pPr>
              <w:snapToGrid w:val="0"/>
              <w:jc w:val="center"/>
              <w:rPr>
                <w:u w:val="single"/>
              </w:rPr>
            </w:pPr>
            <w:r w:rsidRPr="00DB6F01">
              <w:rPr>
                <w:rFonts w:hint="eastAsia"/>
                <w:u w:val="single"/>
              </w:rPr>
              <w:t>浓度</w:t>
            </w:r>
            <w:r w:rsidRPr="00DB6F01">
              <w:rPr>
                <w:rFonts w:ascii="TimesNewRomanPS-BoldMT" w:hAnsi="TimesNewRomanPS-BoldMT" w:hint="eastAsia"/>
                <w:color w:val="000000"/>
                <w:szCs w:val="21"/>
                <w:u w:val="single"/>
              </w:rPr>
              <w:t>（</w:t>
            </w:r>
            <w:proofErr w:type="spellStart"/>
            <w:r w:rsidRPr="00DB6F01">
              <w:rPr>
                <w:rFonts w:ascii="TimesNewRomanPS-BoldMT" w:hAnsi="TimesNewRomanPS-BoldMT"/>
                <w:color w:val="000000"/>
                <w:szCs w:val="21"/>
                <w:u w:val="single"/>
              </w:rPr>
              <w:t>μg</w:t>
            </w:r>
            <w:proofErr w:type="spellEnd"/>
            <w:r w:rsidRPr="00DB6F01">
              <w:rPr>
                <w:u w:val="single"/>
              </w:rPr>
              <w:t>/</w:t>
            </w:r>
            <w:r w:rsidRPr="00DB6F01">
              <w:rPr>
                <w:rFonts w:hint="eastAsia"/>
                <w:u w:val="single"/>
              </w:rPr>
              <w:t>m</w:t>
            </w:r>
            <w:r w:rsidRPr="00DB6F01">
              <w:rPr>
                <w:u w:val="single"/>
                <w:vertAlign w:val="superscript"/>
              </w:rPr>
              <w:t>3</w:t>
            </w:r>
            <w:r w:rsidRPr="00DB6F01">
              <w:rPr>
                <w:rFonts w:hint="eastAsia"/>
                <w:u w:val="single"/>
              </w:rPr>
              <w:t>）</w:t>
            </w:r>
          </w:p>
        </w:tc>
        <w:tc>
          <w:tcPr>
            <w:tcW w:w="1262" w:type="dxa"/>
            <w:vAlign w:val="center"/>
          </w:tcPr>
          <w:p w14:paraId="5E65AA46" w14:textId="77777777" w:rsidR="00902A5F" w:rsidRPr="00DB6F01" w:rsidRDefault="00902A5F" w:rsidP="009D04AB">
            <w:pPr>
              <w:snapToGrid w:val="0"/>
              <w:jc w:val="center"/>
              <w:rPr>
                <w:u w:val="single"/>
              </w:rPr>
            </w:pPr>
            <w:r w:rsidRPr="00DB6F01">
              <w:rPr>
                <w:rFonts w:hint="eastAsia"/>
                <w:u w:val="single"/>
              </w:rPr>
              <w:t>占标率</w:t>
            </w:r>
          </w:p>
          <w:p w14:paraId="7D4223AE" w14:textId="77777777" w:rsidR="00902A5F" w:rsidRPr="00DB6F01" w:rsidRDefault="00902A5F" w:rsidP="009D04AB">
            <w:pPr>
              <w:snapToGrid w:val="0"/>
              <w:jc w:val="center"/>
              <w:rPr>
                <w:u w:val="single"/>
              </w:rPr>
            </w:pPr>
            <w:r w:rsidRPr="00DB6F01">
              <w:rPr>
                <w:rFonts w:hint="eastAsia"/>
                <w:u w:val="single"/>
              </w:rPr>
              <w:t>（</w:t>
            </w:r>
            <w:r w:rsidRPr="00DB6F01">
              <w:rPr>
                <w:rFonts w:hint="eastAsia"/>
                <w:u w:val="single"/>
              </w:rPr>
              <w:t>%</w:t>
            </w:r>
            <w:r w:rsidRPr="00DB6F01">
              <w:rPr>
                <w:rFonts w:hint="eastAsia"/>
                <w:u w:val="single"/>
              </w:rPr>
              <w:t>）</w:t>
            </w:r>
          </w:p>
        </w:tc>
      </w:tr>
      <w:tr w:rsidR="00666520" w:rsidRPr="00DB6F01" w14:paraId="3B991687" w14:textId="77777777" w:rsidTr="009D04AB">
        <w:trPr>
          <w:jc w:val="center"/>
        </w:trPr>
        <w:tc>
          <w:tcPr>
            <w:tcW w:w="1262" w:type="dxa"/>
            <w:vAlign w:val="center"/>
          </w:tcPr>
          <w:p w14:paraId="0F18D3EE" w14:textId="77777777" w:rsidR="00666520" w:rsidRPr="00DB6F01" w:rsidRDefault="00666520" w:rsidP="00666520">
            <w:pPr>
              <w:snapToGrid w:val="0"/>
              <w:jc w:val="center"/>
              <w:rPr>
                <w:u w:val="single"/>
              </w:rPr>
            </w:pPr>
            <w:r w:rsidRPr="00DB6F01">
              <w:rPr>
                <w:rFonts w:hint="eastAsia"/>
                <w:u w:val="single"/>
              </w:rPr>
              <w:t>1</w:t>
            </w:r>
            <w:r w:rsidRPr="00DB6F01">
              <w:rPr>
                <w:u w:val="single"/>
              </w:rPr>
              <w:t>0</w:t>
            </w:r>
          </w:p>
        </w:tc>
        <w:tc>
          <w:tcPr>
            <w:tcW w:w="1262" w:type="dxa"/>
          </w:tcPr>
          <w:p w14:paraId="46870E14" w14:textId="4F8F6F6D" w:rsidR="00666520" w:rsidRPr="00DB6F01" w:rsidRDefault="00666520" w:rsidP="00666520">
            <w:pPr>
              <w:snapToGrid w:val="0"/>
              <w:jc w:val="center"/>
              <w:rPr>
                <w:u w:val="single"/>
              </w:rPr>
            </w:pPr>
            <w:r w:rsidRPr="00DB6F01">
              <w:rPr>
                <w:u w:val="single"/>
              </w:rPr>
              <w:t>0.00E+00</w:t>
            </w:r>
          </w:p>
        </w:tc>
        <w:tc>
          <w:tcPr>
            <w:tcW w:w="1262" w:type="dxa"/>
          </w:tcPr>
          <w:p w14:paraId="4633ED15" w14:textId="6A36736F" w:rsidR="00666520" w:rsidRPr="00DB6F01" w:rsidRDefault="00666520" w:rsidP="00666520">
            <w:pPr>
              <w:snapToGrid w:val="0"/>
              <w:jc w:val="center"/>
              <w:rPr>
                <w:u w:val="single"/>
              </w:rPr>
            </w:pPr>
            <w:r w:rsidRPr="00DB6F01">
              <w:rPr>
                <w:u w:val="single"/>
              </w:rPr>
              <w:t>0.00</w:t>
            </w:r>
          </w:p>
        </w:tc>
        <w:tc>
          <w:tcPr>
            <w:tcW w:w="1262" w:type="dxa"/>
          </w:tcPr>
          <w:p w14:paraId="511B13F9" w14:textId="775D08B1" w:rsidR="00666520" w:rsidRPr="00DB6F01" w:rsidRDefault="00666520" w:rsidP="00666520">
            <w:pPr>
              <w:snapToGrid w:val="0"/>
              <w:jc w:val="center"/>
              <w:rPr>
                <w:u w:val="single"/>
              </w:rPr>
            </w:pPr>
            <w:r w:rsidRPr="00DB6F01">
              <w:rPr>
                <w:u w:val="single"/>
              </w:rPr>
              <w:t>1.32E+01</w:t>
            </w:r>
          </w:p>
        </w:tc>
        <w:tc>
          <w:tcPr>
            <w:tcW w:w="1262" w:type="dxa"/>
          </w:tcPr>
          <w:p w14:paraId="16DA0D07" w14:textId="34C7A26F" w:rsidR="00666520" w:rsidRPr="00DB6F01" w:rsidRDefault="00666520" w:rsidP="00666520">
            <w:pPr>
              <w:snapToGrid w:val="0"/>
              <w:jc w:val="center"/>
              <w:rPr>
                <w:u w:val="single"/>
              </w:rPr>
            </w:pPr>
            <w:r w:rsidRPr="00DB6F01">
              <w:rPr>
                <w:u w:val="single"/>
              </w:rPr>
              <w:t>1.10</w:t>
            </w:r>
          </w:p>
        </w:tc>
        <w:tc>
          <w:tcPr>
            <w:tcW w:w="1262" w:type="dxa"/>
          </w:tcPr>
          <w:p w14:paraId="463289A7" w14:textId="5CC7BFAB" w:rsidR="00666520" w:rsidRPr="00DB6F01" w:rsidRDefault="00666520" w:rsidP="00666520">
            <w:pPr>
              <w:snapToGrid w:val="0"/>
              <w:jc w:val="center"/>
              <w:rPr>
                <w:u w:val="single"/>
              </w:rPr>
            </w:pPr>
            <w:r w:rsidRPr="00DB6F01">
              <w:rPr>
                <w:u w:val="single"/>
              </w:rPr>
              <w:t>3.23E+00</w:t>
            </w:r>
          </w:p>
        </w:tc>
        <w:tc>
          <w:tcPr>
            <w:tcW w:w="1262" w:type="dxa"/>
          </w:tcPr>
          <w:p w14:paraId="1BD7A9C8" w14:textId="69980D32" w:rsidR="00666520" w:rsidRPr="00DB6F01" w:rsidRDefault="00666520" w:rsidP="00666520">
            <w:pPr>
              <w:snapToGrid w:val="0"/>
              <w:jc w:val="center"/>
              <w:rPr>
                <w:u w:val="single"/>
              </w:rPr>
            </w:pPr>
            <w:r w:rsidRPr="00DB6F01">
              <w:rPr>
                <w:u w:val="single"/>
              </w:rPr>
              <w:t>6.46</w:t>
            </w:r>
          </w:p>
        </w:tc>
      </w:tr>
      <w:tr w:rsidR="00666520" w:rsidRPr="00DB6F01" w14:paraId="451C1F3B" w14:textId="77777777" w:rsidTr="00666520">
        <w:trPr>
          <w:trHeight w:val="70"/>
          <w:jc w:val="center"/>
        </w:trPr>
        <w:tc>
          <w:tcPr>
            <w:tcW w:w="1262" w:type="dxa"/>
            <w:vAlign w:val="center"/>
          </w:tcPr>
          <w:p w14:paraId="7B020DB5" w14:textId="77777777" w:rsidR="00666520" w:rsidRPr="00DB6F01" w:rsidRDefault="00666520" w:rsidP="00666520">
            <w:pPr>
              <w:snapToGrid w:val="0"/>
              <w:jc w:val="center"/>
              <w:rPr>
                <w:u w:val="single"/>
              </w:rPr>
            </w:pPr>
            <w:r w:rsidRPr="00DB6F01">
              <w:rPr>
                <w:rFonts w:hint="eastAsia"/>
                <w:u w:val="single"/>
              </w:rPr>
              <w:t>2</w:t>
            </w:r>
            <w:r w:rsidRPr="00DB6F01">
              <w:rPr>
                <w:u w:val="single"/>
              </w:rPr>
              <w:t>5</w:t>
            </w:r>
          </w:p>
        </w:tc>
        <w:tc>
          <w:tcPr>
            <w:tcW w:w="1262" w:type="dxa"/>
          </w:tcPr>
          <w:p w14:paraId="18D4E2B3" w14:textId="1E3D89A7" w:rsidR="00666520" w:rsidRPr="00DB6F01" w:rsidRDefault="00666520" w:rsidP="00666520">
            <w:pPr>
              <w:snapToGrid w:val="0"/>
              <w:jc w:val="center"/>
              <w:rPr>
                <w:u w:val="single"/>
              </w:rPr>
            </w:pPr>
            <w:r w:rsidRPr="00DB6F01">
              <w:rPr>
                <w:u w:val="single"/>
              </w:rPr>
              <w:t>0.00E+00</w:t>
            </w:r>
          </w:p>
        </w:tc>
        <w:tc>
          <w:tcPr>
            <w:tcW w:w="1262" w:type="dxa"/>
          </w:tcPr>
          <w:p w14:paraId="3A09AFF0" w14:textId="45F75AC4" w:rsidR="00666520" w:rsidRPr="00DB6F01" w:rsidRDefault="00666520" w:rsidP="00666520">
            <w:pPr>
              <w:snapToGrid w:val="0"/>
              <w:jc w:val="center"/>
              <w:rPr>
                <w:u w:val="single"/>
              </w:rPr>
            </w:pPr>
            <w:r w:rsidRPr="00DB6F01">
              <w:rPr>
                <w:u w:val="single"/>
              </w:rPr>
              <w:t>0.00</w:t>
            </w:r>
          </w:p>
        </w:tc>
        <w:tc>
          <w:tcPr>
            <w:tcW w:w="1262" w:type="dxa"/>
          </w:tcPr>
          <w:p w14:paraId="20AF6BE5" w14:textId="359AF94E" w:rsidR="00666520" w:rsidRPr="00DB6F01" w:rsidRDefault="00666520" w:rsidP="00666520">
            <w:pPr>
              <w:snapToGrid w:val="0"/>
              <w:jc w:val="center"/>
              <w:rPr>
                <w:u w:val="single"/>
              </w:rPr>
            </w:pPr>
            <w:r w:rsidRPr="00DB6F01">
              <w:rPr>
                <w:u w:val="single"/>
              </w:rPr>
              <w:t>1.74E+01</w:t>
            </w:r>
          </w:p>
        </w:tc>
        <w:tc>
          <w:tcPr>
            <w:tcW w:w="1262" w:type="dxa"/>
          </w:tcPr>
          <w:p w14:paraId="04CB04A4" w14:textId="056CC7BD" w:rsidR="00666520" w:rsidRPr="00DB6F01" w:rsidRDefault="00666520" w:rsidP="00666520">
            <w:pPr>
              <w:snapToGrid w:val="0"/>
              <w:jc w:val="center"/>
              <w:rPr>
                <w:u w:val="single"/>
              </w:rPr>
            </w:pPr>
            <w:r w:rsidRPr="00DB6F01">
              <w:rPr>
                <w:u w:val="single"/>
              </w:rPr>
              <w:t>1.45</w:t>
            </w:r>
          </w:p>
        </w:tc>
        <w:tc>
          <w:tcPr>
            <w:tcW w:w="1262" w:type="dxa"/>
          </w:tcPr>
          <w:p w14:paraId="7B7DAFE3" w14:textId="7610E367" w:rsidR="00666520" w:rsidRPr="00DB6F01" w:rsidRDefault="00666520" w:rsidP="00666520">
            <w:pPr>
              <w:snapToGrid w:val="0"/>
              <w:jc w:val="center"/>
              <w:rPr>
                <w:u w:val="single"/>
              </w:rPr>
            </w:pPr>
            <w:r w:rsidRPr="00DB6F01">
              <w:rPr>
                <w:u w:val="single"/>
              </w:rPr>
              <w:t>4.25E+00</w:t>
            </w:r>
          </w:p>
        </w:tc>
        <w:tc>
          <w:tcPr>
            <w:tcW w:w="1262" w:type="dxa"/>
          </w:tcPr>
          <w:p w14:paraId="1FD18D08" w14:textId="59431275" w:rsidR="00666520" w:rsidRPr="00DB6F01" w:rsidRDefault="00666520" w:rsidP="00666520">
            <w:pPr>
              <w:snapToGrid w:val="0"/>
              <w:jc w:val="center"/>
              <w:rPr>
                <w:u w:val="single"/>
              </w:rPr>
            </w:pPr>
            <w:r w:rsidRPr="00DB6F01">
              <w:rPr>
                <w:u w:val="single"/>
              </w:rPr>
              <w:t>8.50</w:t>
            </w:r>
          </w:p>
        </w:tc>
      </w:tr>
      <w:tr w:rsidR="00666520" w:rsidRPr="00DB6F01" w14:paraId="358D6576" w14:textId="77777777" w:rsidTr="009D04AB">
        <w:trPr>
          <w:jc w:val="center"/>
        </w:trPr>
        <w:tc>
          <w:tcPr>
            <w:tcW w:w="1262" w:type="dxa"/>
            <w:vAlign w:val="center"/>
          </w:tcPr>
          <w:p w14:paraId="62E70488" w14:textId="2A1DED6C" w:rsidR="00666520" w:rsidRPr="00DB6F01" w:rsidRDefault="00666520" w:rsidP="00666520">
            <w:pPr>
              <w:snapToGrid w:val="0"/>
              <w:jc w:val="center"/>
              <w:rPr>
                <w:b/>
                <w:bCs/>
                <w:u w:val="single"/>
              </w:rPr>
            </w:pPr>
            <w:r w:rsidRPr="00DB6F01">
              <w:rPr>
                <w:b/>
                <w:bCs/>
                <w:u w:val="single"/>
              </w:rPr>
              <w:t>27</w:t>
            </w:r>
          </w:p>
        </w:tc>
        <w:tc>
          <w:tcPr>
            <w:tcW w:w="1262" w:type="dxa"/>
          </w:tcPr>
          <w:p w14:paraId="53A5B709" w14:textId="04EE46D0" w:rsidR="00666520" w:rsidRPr="00DB6F01" w:rsidRDefault="00666520" w:rsidP="00666520">
            <w:pPr>
              <w:snapToGrid w:val="0"/>
              <w:jc w:val="center"/>
              <w:rPr>
                <w:b/>
                <w:bCs/>
                <w:u w:val="single"/>
              </w:rPr>
            </w:pPr>
            <w:r w:rsidRPr="00DB6F01">
              <w:rPr>
                <w:b/>
                <w:bCs/>
                <w:u w:val="single"/>
              </w:rPr>
              <w:t>0.00E+00</w:t>
            </w:r>
          </w:p>
        </w:tc>
        <w:tc>
          <w:tcPr>
            <w:tcW w:w="1262" w:type="dxa"/>
          </w:tcPr>
          <w:p w14:paraId="176BC81D" w14:textId="3D61EB31" w:rsidR="00666520" w:rsidRPr="00DB6F01" w:rsidRDefault="00666520" w:rsidP="00666520">
            <w:pPr>
              <w:snapToGrid w:val="0"/>
              <w:jc w:val="center"/>
              <w:rPr>
                <w:b/>
                <w:bCs/>
                <w:u w:val="single"/>
              </w:rPr>
            </w:pPr>
            <w:r w:rsidRPr="00DB6F01">
              <w:rPr>
                <w:b/>
                <w:bCs/>
                <w:u w:val="single"/>
              </w:rPr>
              <w:t>0.00</w:t>
            </w:r>
          </w:p>
        </w:tc>
        <w:tc>
          <w:tcPr>
            <w:tcW w:w="1262" w:type="dxa"/>
          </w:tcPr>
          <w:p w14:paraId="1CE8ACF8" w14:textId="5AFA0130" w:rsidR="00666520" w:rsidRPr="00DB6F01" w:rsidRDefault="00666520" w:rsidP="00666520">
            <w:pPr>
              <w:snapToGrid w:val="0"/>
              <w:jc w:val="center"/>
              <w:rPr>
                <w:b/>
                <w:bCs/>
                <w:u w:val="single"/>
              </w:rPr>
            </w:pPr>
            <w:r w:rsidRPr="00DB6F01">
              <w:rPr>
                <w:b/>
                <w:bCs/>
                <w:u w:val="single"/>
              </w:rPr>
              <w:t>1.78E+01</w:t>
            </w:r>
          </w:p>
        </w:tc>
        <w:tc>
          <w:tcPr>
            <w:tcW w:w="1262" w:type="dxa"/>
          </w:tcPr>
          <w:p w14:paraId="254074EC" w14:textId="1805B659" w:rsidR="00666520" w:rsidRPr="00DB6F01" w:rsidRDefault="00666520" w:rsidP="00666520">
            <w:pPr>
              <w:snapToGrid w:val="0"/>
              <w:jc w:val="center"/>
              <w:rPr>
                <w:b/>
                <w:bCs/>
                <w:u w:val="single"/>
              </w:rPr>
            </w:pPr>
            <w:r w:rsidRPr="00DB6F01">
              <w:rPr>
                <w:b/>
                <w:bCs/>
                <w:u w:val="single"/>
              </w:rPr>
              <w:t>1.49</w:t>
            </w:r>
          </w:p>
        </w:tc>
        <w:tc>
          <w:tcPr>
            <w:tcW w:w="1262" w:type="dxa"/>
          </w:tcPr>
          <w:p w14:paraId="34D23882" w14:textId="00F0CFEC" w:rsidR="00666520" w:rsidRPr="00DB6F01" w:rsidRDefault="00666520" w:rsidP="00666520">
            <w:pPr>
              <w:snapToGrid w:val="0"/>
              <w:jc w:val="center"/>
              <w:rPr>
                <w:b/>
                <w:bCs/>
                <w:u w:val="single"/>
              </w:rPr>
            </w:pPr>
            <w:r w:rsidRPr="00DB6F01">
              <w:rPr>
                <w:b/>
                <w:bCs/>
                <w:u w:val="single"/>
              </w:rPr>
              <w:t>4.36E+00</w:t>
            </w:r>
          </w:p>
        </w:tc>
        <w:tc>
          <w:tcPr>
            <w:tcW w:w="1262" w:type="dxa"/>
          </w:tcPr>
          <w:p w14:paraId="7FCEA498" w14:textId="03405400" w:rsidR="00666520" w:rsidRPr="00DB6F01" w:rsidRDefault="00666520" w:rsidP="00666520">
            <w:pPr>
              <w:snapToGrid w:val="0"/>
              <w:jc w:val="center"/>
              <w:rPr>
                <w:b/>
                <w:bCs/>
                <w:u w:val="single"/>
              </w:rPr>
            </w:pPr>
            <w:r w:rsidRPr="00DB6F01">
              <w:rPr>
                <w:b/>
                <w:bCs/>
                <w:u w:val="single"/>
              </w:rPr>
              <w:t>8.73</w:t>
            </w:r>
          </w:p>
        </w:tc>
      </w:tr>
      <w:tr w:rsidR="00666520" w:rsidRPr="00DB6F01" w14:paraId="3796C312" w14:textId="77777777" w:rsidTr="009D04AB">
        <w:trPr>
          <w:trHeight w:val="70"/>
          <w:jc w:val="center"/>
        </w:trPr>
        <w:tc>
          <w:tcPr>
            <w:tcW w:w="1262" w:type="dxa"/>
            <w:vAlign w:val="center"/>
          </w:tcPr>
          <w:p w14:paraId="0C7A3EA8" w14:textId="77777777" w:rsidR="00666520" w:rsidRPr="00DB6F01" w:rsidRDefault="00666520" w:rsidP="00666520">
            <w:pPr>
              <w:snapToGrid w:val="0"/>
              <w:jc w:val="center"/>
              <w:rPr>
                <w:u w:val="single"/>
              </w:rPr>
            </w:pPr>
            <w:r w:rsidRPr="00DB6F01">
              <w:rPr>
                <w:rFonts w:hint="eastAsia"/>
                <w:u w:val="single"/>
              </w:rPr>
              <w:t>5</w:t>
            </w:r>
            <w:r w:rsidRPr="00DB6F01">
              <w:rPr>
                <w:u w:val="single"/>
              </w:rPr>
              <w:t>0</w:t>
            </w:r>
          </w:p>
        </w:tc>
        <w:tc>
          <w:tcPr>
            <w:tcW w:w="1262" w:type="dxa"/>
          </w:tcPr>
          <w:p w14:paraId="48C25DE4" w14:textId="4FCC10F2" w:rsidR="00666520" w:rsidRPr="00DB6F01" w:rsidRDefault="00666520" w:rsidP="00666520">
            <w:pPr>
              <w:snapToGrid w:val="0"/>
              <w:jc w:val="center"/>
              <w:rPr>
                <w:u w:val="single"/>
              </w:rPr>
            </w:pPr>
            <w:r w:rsidRPr="00DB6F01">
              <w:rPr>
                <w:u w:val="single"/>
              </w:rPr>
              <w:t>0.00E+00</w:t>
            </w:r>
          </w:p>
        </w:tc>
        <w:tc>
          <w:tcPr>
            <w:tcW w:w="1262" w:type="dxa"/>
          </w:tcPr>
          <w:p w14:paraId="6398C9C5" w14:textId="70889668" w:rsidR="00666520" w:rsidRPr="00DB6F01" w:rsidRDefault="00666520" w:rsidP="00666520">
            <w:pPr>
              <w:snapToGrid w:val="0"/>
              <w:jc w:val="center"/>
              <w:rPr>
                <w:u w:val="single"/>
              </w:rPr>
            </w:pPr>
            <w:r w:rsidRPr="00DB6F01">
              <w:rPr>
                <w:u w:val="single"/>
              </w:rPr>
              <w:t>0.00</w:t>
            </w:r>
          </w:p>
        </w:tc>
        <w:tc>
          <w:tcPr>
            <w:tcW w:w="1262" w:type="dxa"/>
          </w:tcPr>
          <w:p w14:paraId="77817184" w14:textId="2CFA8718" w:rsidR="00666520" w:rsidRPr="00DB6F01" w:rsidRDefault="00666520" w:rsidP="00666520">
            <w:pPr>
              <w:snapToGrid w:val="0"/>
              <w:jc w:val="center"/>
              <w:rPr>
                <w:u w:val="single"/>
              </w:rPr>
            </w:pPr>
            <w:r w:rsidRPr="00DB6F01">
              <w:rPr>
                <w:u w:val="single"/>
              </w:rPr>
              <w:t>1.34E+01</w:t>
            </w:r>
          </w:p>
        </w:tc>
        <w:tc>
          <w:tcPr>
            <w:tcW w:w="1262" w:type="dxa"/>
          </w:tcPr>
          <w:p w14:paraId="3BECC4D2" w14:textId="2E314375" w:rsidR="00666520" w:rsidRPr="00DB6F01" w:rsidRDefault="00666520" w:rsidP="00666520">
            <w:pPr>
              <w:snapToGrid w:val="0"/>
              <w:jc w:val="center"/>
              <w:rPr>
                <w:u w:val="single"/>
              </w:rPr>
            </w:pPr>
            <w:r w:rsidRPr="00DB6F01">
              <w:rPr>
                <w:u w:val="single"/>
              </w:rPr>
              <w:t>1.11</w:t>
            </w:r>
          </w:p>
        </w:tc>
        <w:tc>
          <w:tcPr>
            <w:tcW w:w="1262" w:type="dxa"/>
          </w:tcPr>
          <w:p w14:paraId="05478D7A" w14:textId="31653A9F" w:rsidR="00666520" w:rsidRPr="00DB6F01" w:rsidRDefault="00666520" w:rsidP="00666520">
            <w:pPr>
              <w:snapToGrid w:val="0"/>
              <w:jc w:val="center"/>
              <w:rPr>
                <w:u w:val="single"/>
              </w:rPr>
            </w:pPr>
            <w:r w:rsidRPr="00DB6F01">
              <w:rPr>
                <w:u w:val="single"/>
              </w:rPr>
              <w:t>3.27E+00</w:t>
            </w:r>
          </w:p>
        </w:tc>
        <w:tc>
          <w:tcPr>
            <w:tcW w:w="1262" w:type="dxa"/>
          </w:tcPr>
          <w:p w14:paraId="250B24FD" w14:textId="55E346C3" w:rsidR="00666520" w:rsidRPr="00DB6F01" w:rsidRDefault="00666520" w:rsidP="00666520">
            <w:pPr>
              <w:snapToGrid w:val="0"/>
              <w:jc w:val="center"/>
              <w:rPr>
                <w:u w:val="single"/>
              </w:rPr>
            </w:pPr>
            <w:r w:rsidRPr="00DB6F01">
              <w:rPr>
                <w:u w:val="single"/>
              </w:rPr>
              <w:t>6.54</w:t>
            </w:r>
          </w:p>
        </w:tc>
      </w:tr>
      <w:tr w:rsidR="00666520" w:rsidRPr="00DB6F01" w14:paraId="278D93D9" w14:textId="77777777" w:rsidTr="009D04AB">
        <w:trPr>
          <w:jc w:val="center"/>
        </w:trPr>
        <w:tc>
          <w:tcPr>
            <w:tcW w:w="1262" w:type="dxa"/>
            <w:vAlign w:val="center"/>
          </w:tcPr>
          <w:p w14:paraId="2DC6561E" w14:textId="77777777" w:rsidR="00666520" w:rsidRPr="00DB6F01" w:rsidRDefault="00666520" w:rsidP="00666520">
            <w:pPr>
              <w:snapToGrid w:val="0"/>
              <w:jc w:val="center"/>
              <w:rPr>
                <w:u w:val="single"/>
              </w:rPr>
            </w:pPr>
            <w:r w:rsidRPr="00DB6F01">
              <w:rPr>
                <w:rFonts w:hint="eastAsia"/>
                <w:u w:val="single"/>
              </w:rPr>
              <w:t>7</w:t>
            </w:r>
            <w:r w:rsidRPr="00DB6F01">
              <w:rPr>
                <w:u w:val="single"/>
              </w:rPr>
              <w:t>5</w:t>
            </w:r>
          </w:p>
        </w:tc>
        <w:tc>
          <w:tcPr>
            <w:tcW w:w="1262" w:type="dxa"/>
          </w:tcPr>
          <w:p w14:paraId="2CE288CD" w14:textId="5C319FAC" w:rsidR="00666520" w:rsidRPr="00DB6F01" w:rsidRDefault="00666520" w:rsidP="00666520">
            <w:pPr>
              <w:snapToGrid w:val="0"/>
              <w:jc w:val="center"/>
              <w:rPr>
                <w:u w:val="single"/>
              </w:rPr>
            </w:pPr>
            <w:r w:rsidRPr="00DB6F01">
              <w:rPr>
                <w:u w:val="single"/>
              </w:rPr>
              <w:t>0.00E+00</w:t>
            </w:r>
          </w:p>
        </w:tc>
        <w:tc>
          <w:tcPr>
            <w:tcW w:w="1262" w:type="dxa"/>
          </w:tcPr>
          <w:p w14:paraId="09A6FA64" w14:textId="42FF0B4B" w:rsidR="00666520" w:rsidRPr="00DB6F01" w:rsidRDefault="00666520" w:rsidP="00666520">
            <w:pPr>
              <w:snapToGrid w:val="0"/>
              <w:jc w:val="center"/>
              <w:rPr>
                <w:u w:val="single"/>
              </w:rPr>
            </w:pPr>
            <w:r w:rsidRPr="00DB6F01">
              <w:rPr>
                <w:u w:val="single"/>
              </w:rPr>
              <w:t>0.00</w:t>
            </w:r>
          </w:p>
        </w:tc>
        <w:tc>
          <w:tcPr>
            <w:tcW w:w="1262" w:type="dxa"/>
          </w:tcPr>
          <w:p w14:paraId="65E0809A" w14:textId="5CF9F010" w:rsidR="00666520" w:rsidRPr="00DB6F01" w:rsidRDefault="00666520" w:rsidP="00666520">
            <w:pPr>
              <w:snapToGrid w:val="0"/>
              <w:jc w:val="center"/>
              <w:rPr>
                <w:u w:val="single"/>
              </w:rPr>
            </w:pPr>
            <w:r w:rsidRPr="00DB6F01">
              <w:rPr>
                <w:u w:val="single"/>
              </w:rPr>
              <w:t>8.41E+00</w:t>
            </w:r>
          </w:p>
        </w:tc>
        <w:tc>
          <w:tcPr>
            <w:tcW w:w="1262" w:type="dxa"/>
          </w:tcPr>
          <w:p w14:paraId="70B28F93" w14:textId="32F5B227" w:rsidR="00666520" w:rsidRPr="00DB6F01" w:rsidRDefault="00666520" w:rsidP="00666520">
            <w:pPr>
              <w:snapToGrid w:val="0"/>
              <w:jc w:val="center"/>
              <w:rPr>
                <w:u w:val="single"/>
              </w:rPr>
            </w:pPr>
            <w:r w:rsidRPr="00DB6F01">
              <w:rPr>
                <w:u w:val="single"/>
              </w:rPr>
              <w:t>0.70</w:t>
            </w:r>
          </w:p>
        </w:tc>
        <w:tc>
          <w:tcPr>
            <w:tcW w:w="1262" w:type="dxa"/>
          </w:tcPr>
          <w:p w14:paraId="0D3AEF5E" w14:textId="1386ADD9" w:rsidR="00666520" w:rsidRPr="00DB6F01" w:rsidRDefault="00666520" w:rsidP="00666520">
            <w:pPr>
              <w:snapToGrid w:val="0"/>
              <w:jc w:val="center"/>
              <w:rPr>
                <w:u w:val="single"/>
              </w:rPr>
            </w:pPr>
            <w:r w:rsidRPr="00DB6F01">
              <w:rPr>
                <w:u w:val="single"/>
              </w:rPr>
              <w:t>2.06E+00</w:t>
            </w:r>
          </w:p>
        </w:tc>
        <w:tc>
          <w:tcPr>
            <w:tcW w:w="1262" w:type="dxa"/>
          </w:tcPr>
          <w:p w14:paraId="28FDB175" w14:textId="0B1E7A9E" w:rsidR="00666520" w:rsidRPr="00DB6F01" w:rsidRDefault="00666520" w:rsidP="00666520">
            <w:pPr>
              <w:snapToGrid w:val="0"/>
              <w:jc w:val="center"/>
              <w:rPr>
                <w:u w:val="single"/>
              </w:rPr>
            </w:pPr>
            <w:r w:rsidRPr="00DB6F01">
              <w:rPr>
                <w:u w:val="single"/>
              </w:rPr>
              <w:t>4.12</w:t>
            </w:r>
          </w:p>
        </w:tc>
      </w:tr>
      <w:tr w:rsidR="00887756" w:rsidRPr="00DB6F01" w14:paraId="21F03826" w14:textId="77777777" w:rsidTr="009B357E">
        <w:trPr>
          <w:jc w:val="center"/>
        </w:trPr>
        <w:tc>
          <w:tcPr>
            <w:tcW w:w="1262" w:type="dxa"/>
            <w:vAlign w:val="center"/>
          </w:tcPr>
          <w:p w14:paraId="7D6DA41A" w14:textId="77777777" w:rsidR="00887756" w:rsidRPr="00DB6F01" w:rsidRDefault="00887756" w:rsidP="00887756">
            <w:pPr>
              <w:snapToGrid w:val="0"/>
              <w:jc w:val="center"/>
              <w:rPr>
                <w:u w:val="single"/>
              </w:rPr>
            </w:pPr>
            <w:r w:rsidRPr="00DB6F01">
              <w:rPr>
                <w:rFonts w:hint="eastAsia"/>
                <w:u w:val="single"/>
              </w:rPr>
              <w:t>1</w:t>
            </w:r>
            <w:r w:rsidRPr="00DB6F01">
              <w:rPr>
                <w:u w:val="single"/>
              </w:rPr>
              <w:t>00</w:t>
            </w:r>
          </w:p>
        </w:tc>
        <w:tc>
          <w:tcPr>
            <w:tcW w:w="1262" w:type="dxa"/>
          </w:tcPr>
          <w:p w14:paraId="723D6317" w14:textId="09D506B7" w:rsidR="00887756" w:rsidRPr="00DB6F01" w:rsidRDefault="00887756" w:rsidP="00887756">
            <w:pPr>
              <w:snapToGrid w:val="0"/>
              <w:jc w:val="center"/>
              <w:rPr>
                <w:u w:val="single"/>
              </w:rPr>
            </w:pPr>
            <w:r w:rsidRPr="00DB6F01">
              <w:rPr>
                <w:u w:val="single"/>
              </w:rPr>
              <w:t>0.00E+00</w:t>
            </w:r>
          </w:p>
        </w:tc>
        <w:tc>
          <w:tcPr>
            <w:tcW w:w="1262" w:type="dxa"/>
          </w:tcPr>
          <w:p w14:paraId="380F6E0E" w14:textId="63FAE4D6" w:rsidR="00887756" w:rsidRPr="00DB6F01" w:rsidRDefault="00887756" w:rsidP="00887756">
            <w:pPr>
              <w:snapToGrid w:val="0"/>
              <w:jc w:val="center"/>
              <w:rPr>
                <w:u w:val="single"/>
              </w:rPr>
            </w:pPr>
            <w:r w:rsidRPr="00DB6F01">
              <w:rPr>
                <w:u w:val="single"/>
              </w:rPr>
              <w:t>0.00</w:t>
            </w:r>
          </w:p>
        </w:tc>
        <w:tc>
          <w:tcPr>
            <w:tcW w:w="1262" w:type="dxa"/>
          </w:tcPr>
          <w:p w14:paraId="42FDDCF0" w14:textId="4DC9D98D" w:rsidR="00887756" w:rsidRPr="00DB6F01" w:rsidRDefault="00887756" w:rsidP="00887756">
            <w:pPr>
              <w:snapToGrid w:val="0"/>
              <w:jc w:val="center"/>
              <w:rPr>
                <w:u w:val="single"/>
              </w:rPr>
            </w:pPr>
            <w:r w:rsidRPr="00DB6F01">
              <w:rPr>
                <w:u w:val="single"/>
              </w:rPr>
              <w:t>5.84E+00</w:t>
            </w:r>
          </w:p>
        </w:tc>
        <w:tc>
          <w:tcPr>
            <w:tcW w:w="1262" w:type="dxa"/>
          </w:tcPr>
          <w:p w14:paraId="2011B277" w14:textId="3C132654" w:rsidR="00887756" w:rsidRPr="00DB6F01" w:rsidRDefault="00666520" w:rsidP="00887756">
            <w:pPr>
              <w:snapToGrid w:val="0"/>
              <w:jc w:val="center"/>
              <w:rPr>
                <w:u w:val="single"/>
              </w:rPr>
            </w:pPr>
            <w:r w:rsidRPr="00DB6F01">
              <w:rPr>
                <w:u w:val="single"/>
              </w:rPr>
              <w:t>0.49</w:t>
            </w:r>
          </w:p>
        </w:tc>
        <w:tc>
          <w:tcPr>
            <w:tcW w:w="1262" w:type="dxa"/>
          </w:tcPr>
          <w:p w14:paraId="61F83973" w14:textId="30C812C5" w:rsidR="00887756" w:rsidRPr="00DB6F01" w:rsidRDefault="00887756" w:rsidP="00887756">
            <w:pPr>
              <w:snapToGrid w:val="0"/>
              <w:jc w:val="center"/>
              <w:rPr>
                <w:u w:val="single"/>
              </w:rPr>
            </w:pPr>
            <w:r w:rsidRPr="00DB6F01">
              <w:rPr>
                <w:u w:val="single"/>
              </w:rPr>
              <w:t>1.43E+00</w:t>
            </w:r>
          </w:p>
        </w:tc>
        <w:tc>
          <w:tcPr>
            <w:tcW w:w="1262" w:type="dxa"/>
          </w:tcPr>
          <w:p w14:paraId="0AC0CFCA" w14:textId="1F7F1C71" w:rsidR="00887756" w:rsidRPr="00DB6F01" w:rsidRDefault="00666520" w:rsidP="00887756">
            <w:pPr>
              <w:snapToGrid w:val="0"/>
              <w:jc w:val="center"/>
              <w:rPr>
                <w:u w:val="single"/>
              </w:rPr>
            </w:pPr>
            <w:r w:rsidRPr="00DB6F01">
              <w:rPr>
                <w:u w:val="single"/>
              </w:rPr>
              <w:t>2.86</w:t>
            </w:r>
          </w:p>
        </w:tc>
      </w:tr>
      <w:tr w:rsidR="001A17AB" w:rsidRPr="00DB6F01" w14:paraId="6A1730A0" w14:textId="77777777" w:rsidTr="000651F8">
        <w:trPr>
          <w:jc w:val="center"/>
        </w:trPr>
        <w:tc>
          <w:tcPr>
            <w:tcW w:w="1262" w:type="dxa"/>
            <w:vAlign w:val="center"/>
          </w:tcPr>
          <w:p w14:paraId="17A6D363" w14:textId="77777777" w:rsidR="001A17AB" w:rsidRPr="00DB6F01" w:rsidRDefault="001A17AB" w:rsidP="001A17AB">
            <w:pPr>
              <w:snapToGrid w:val="0"/>
              <w:jc w:val="center"/>
              <w:rPr>
                <w:u w:val="single"/>
              </w:rPr>
            </w:pPr>
            <w:r w:rsidRPr="00DB6F01">
              <w:rPr>
                <w:rFonts w:hint="eastAsia"/>
                <w:u w:val="single"/>
              </w:rPr>
              <w:t>2</w:t>
            </w:r>
            <w:r w:rsidRPr="00DB6F01">
              <w:rPr>
                <w:u w:val="single"/>
              </w:rPr>
              <w:t>00</w:t>
            </w:r>
          </w:p>
        </w:tc>
        <w:tc>
          <w:tcPr>
            <w:tcW w:w="1262" w:type="dxa"/>
            <w:vAlign w:val="center"/>
          </w:tcPr>
          <w:p w14:paraId="76083EAD" w14:textId="445B411A" w:rsidR="001A17AB" w:rsidRPr="00DB6F01" w:rsidRDefault="001A17AB" w:rsidP="001A17AB">
            <w:pPr>
              <w:snapToGrid w:val="0"/>
              <w:jc w:val="center"/>
              <w:rPr>
                <w:u w:val="single"/>
              </w:rPr>
            </w:pPr>
            <w:r w:rsidRPr="00DB6F01">
              <w:rPr>
                <w:u w:val="single"/>
              </w:rPr>
              <w:t>0.00E+00</w:t>
            </w:r>
          </w:p>
        </w:tc>
        <w:tc>
          <w:tcPr>
            <w:tcW w:w="1262" w:type="dxa"/>
          </w:tcPr>
          <w:p w14:paraId="35595827" w14:textId="2B29CC3F" w:rsidR="001A17AB" w:rsidRPr="00DB6F01" w:rsidRDefault="001A17AB" w:rsidP="001A17AB">
            <w:pPr>
              <w:snapToGrid w:val="0"/>
              <w:jc w:val="center"/>
              <w:rPr>
                <w:u w:val="single"/>
              </w:rPr>
            </w:pPr>
            <w:r w:rsidRPr="00DB6F01">
              <w:rPr>
                <w:u w:val="single"/>
              </w:rPr>
              <w:t>0.00</w:t>
            </w:r>
          </w:p>
        </w:tc>
        <w:tc>
          <w:tcPr>
            <w:tcW w:w="1262" w:type="dxa"/>
            <w:vAlign w:val="center"/>
          </w:tcPr>
          <w:p w14:paraId="3F9799D3" w14:textId="6E39607D" w:rsidR="001A17AB" w:rsidRPr="00DB6F01" w:rsidRDefault="00887756" w:rsidP="001A17AB">
            <w:pPr>
              <w:snapToGrid w:val="0"/>
              <w:jc w:val="center"/>
              <w:rPr>
                <w:u w:val="single"/>
              </w:rPr>
            </w:pPr>
            <w:r w:rsidRPr="00DB6F01">
              <w:rPr>
                <w:u w:val="single"/>
              </w:rPr>
              <w:t>2.32E+00</w:t>
            </w:r>
          </w:p>
        </w:tc>
        <w:tc>
          <w:tcPr>
            <w:tcW w:w="1262" w:type="dxa"/>
            <w:vAlign w:val="center"/>
          </w:tcPr>
          <w:p w14:paraId="35F4FC55" w14:textId="22F3B275" w:rsidR="001A17AB" w:rsidRPr="00DB6F01" w:rsidRDefault="00666520" w:rsidP="001A17AB">
            <w:pPr>
              <w:snapToGrid w:val="0"/>
              <w:jc w:val="center"/>
              <w:rPr>
                <w:u w:val="single"/>
              </w:rPr>
            </w:pPr>
            <w:r w:rsidRPr="00DB6F01">
              <w:rPr>
                <w:u w:val="single"/>
              </w:rPr>
              <w:t>0.19</w:t>
            </w:r>
          </w:p>
        </w:tc>
        <w:tc>
          <w:tcPr>
            <w:tcW w:w="1262" w:type="dxa"/>
            <w:vAlign w:val="center"/>
          </w:tcPr>
          <w:p w14:paraId="12812A10" w14:textId="1008661A" w:rsidR="001A17AB" w:rsidRPr="00DB6F01" w:rsidRDefault="00887756" w:rsidP="001A17AB">
            <w:pPr>
              <w:snapToGrid w:val="0"/>
              <w:jc w:val="center"/>
              <w:rPr>
                <w:u w:val="single"/>
              </w:rPr>
            </w:pPr>
            <w:r w:rsidRPr="00DB6F01">
              <w:rPr>
                <w:u w:val="single"/>
              </w:rPr>
              <w:t>5.68E-01</w:t>
            </w:r>
          </w:p>
        </w:tc>
        <w:tc>
          <w:tcPr>
            <w:tcW w:w="1262" w:type="dxa"/>
          </w:tcPr>
          <w:p w14:paraId="003771D9" w14:textId="406525CB" w:rsidR="001A17AB" w:rsidRPr="00DB6F01" w:rsidRDefault="00666520" w:rsidP="001A17AB">
            <w:pPr>
              <w:snapToGrid w:val="0"/>
              <w:jc w:val="center"/>
              <w:rPr>
                <w:u w:val="single"/>
              </w:rPr>
            </w:pPr>
            <w:r w:rsidRPr="00DB6F01">
              <w:rPr>
                <w:u w:val="single"/>
              </w:rPr>
              <w:t>1.14</w:t>
            </w:r>
          </w:p>
        </w:tc>
      </w:tr>
      <w:tr w:rsidR="001A17AB" w:rsidRPr="00DB6F01" w14:paraId="7E07608F" w14:textId="77777777" w:rsidTr="000651F8">
        <w:trPr>
          <w:jc w:val="center"/>
        </w:trPr>
        <w:tc>
          <w:tcPr>
            <w:tcW w:w="1262" w:type="dxa"/>
            <w:vAlign w:val="center"/>
          </w:tcPr>
          <w:p w14:paraId="16B15D12" w14:textId="77777777" w:rsidR="001A17AB" w:rsidRPr="00DB6F01" w:rsidRDefault="001A17AB" w:rsidP="001A17AB">
            <w:pPr>
              <w:snapToGrid w:val="0"/>
              <w:jc w:val="center"/>
              <w:rPr>
                <w:u w:val="single"/>
              </w:rPr>
            </w:pPr>
            <w:r w:rsidRPr="00DB6F01">
              <w:rPr>
                <w:rFonts w:hint="eastAsia"/>
                <w:u w:val="single"/>
              </w:rPr>
              <w:t>3</w:t>
            </w:r>
            <w:r w:rsidRPr="00DB6F01">
              <w:rPr>
                <w:u w:val="single"/>
              </w:rPr>
              <w:t>00</w:t>
            </w:r>
          </w:p>
        </w:tc>
        <w:tc>
          <w:tcPr>
            <w:tcW w:w="1262" w:type="dxa"/>
            <w:vAlign w:val="center"/>
          </w:tcPr>
          <w:p w14:paraId="2D4C2F77" w14:textId="4F08AF78" w:rsidR="001A17AB" w:rsidRPr="00DB6F01" w:rsidRDefault="001A17AB" w:rsidP="001A17AB">
            <w:pPr>
              <w:snapToGrid w:val="0"/>
              <w:jc w:val="center"/>
              <w:rPr>
                <w:u w:val="single"/>
              </w:rPr>
            </w:pPr>
            <w:r w:rsidRPr="00DB6F01">
              <w:rPr>
                <w:u w:val="single"/>
              </w:rPr>
              <w:t>0.00E+00</w:t>
            </w:r>
          </w:p>
        </w:tc>
        <w:tc>
          <w:tcPr>
            <w:tcW w:w="1262" w:type="dxa"/>
          </w:tcPr>
          <w:p w14:paraId="5EC5BD59" w14:textId="7D8D52F1" w:rsidR="001A17AB" w:rsidRPr="00DB6F01" w:rsidRDefault="001A17AB" w:rsidP="001A17AB">
            <w:pPr>
              <w:snapToGrid w:val="0"/>
              <w:jc w:val="center"/>
              <w:rPr>
                <w:u w:val="single"/>
              </w:rPr>
            </w:pPr>
            <w:r w:rsidRPr="00DB6F01">
              <w:rPr>
                <w:u w:val="single"/>
              </w:rPr>
              <w:t>0.00</w:t>
            </w:r>
          </w:p>
        </w:tc>
        <w:tc>
          <w:tcPr>
            <w:tcW w:w="1262" w:type="dxa"/>
            <w:vAlign w:val="center"/>
          </w:tcPr>
          <w:p w14:paraId="62FDE65B" w14:textId="14CA2B55" w:rsidR="001A17AB" w:rsidRPr="00DB6F01" w:rsidRDefault="00887756" w:rsidP="001A17AB">
            <w:pPr>
              <w:snapToGrid w:val="0"/>
              <w:jc w:val="center"/>
              <w:rPr>
                <w:u w:val="single"/>
              </w:rPr>
            </w:pPr>
            <w:r w:rsidRPr="00DB6F01">
              <w:rPr>
                <w:u w:val="single"/>
              </w:rPr>
              <w:t>1.34E+00</w:t>
            </w:r>
          </w:p>
        </w:tc>
        <w:tc>
          <w:tcPr>
            <w:tcW w:w="1262" w:type="dxa"/>
            <w:vAlign w:val="center"/>
          </w:tcPr>
          <w:p w14:paraId="417B27E5" w14:textId="022D606F" w:rsidR="001A17AB" w:rsidRPr="00DB6F01" w:rsidRDefault="00666520" w:rsidP="001A17AB">
            <w:pPr>
              <w:snapToGrid w:val="0"/>
              <w:jc w:val="center"/>
              <w:rPr>
                <w:u w:val="single"/>
              </w:rPr>
            </w:pPr>
            <w:r w:rsidRPr="00DB6F01">
              <w:rPr>
                <w:u w:val="single"/>
              </w:rPr>
              <w:t>0.11</w:t>
            </w:r>
          </w:p>
        </w:tc>
        <w:tc>
          <w:tcPr>
            <w:tcW w:w="1262" w:type="dxa"/>
            <w:vAlign w:val="center"/>
          </w:tcPr>
          <w:p w14:paraId="2CB6592E" w14:textId="4F8C8BF9" w:rsidR="001A17AB" w:rsidRPr="00DB6F01" w:rsidRDefault="00887756" w:rsidP="001A17AB">
            <w:pPr>
              <w:snapToGrid w:val="0"/>
              <w:jc w:val="center"/>
              <w:rPr>
                <w:u w:val="single"/>
              </w:rPr>
            </w:pPr>
            <w:r w:rsidRPr="00DB6F01">
              <w:rPr>
                <w:u w:val="single"/>
              </w:rPr>
              <w:t>3.27E-01</w:t>
            </w:r>
          </w:p>
        </w:tc>
        <w:tc>
          <w:tcPr>
            <w:tcW w:w="1262" w:type="dxa"/>
          </w:tcPr>
          <w:p w14:paraId="6A87FD25" w14:textId="03150EAC" w:rsidR="001A17AB" w:rsidRPr="00DB6F01" w:rsidRDefault="00666520" w:rsidP="001A17AB">
            <w:pPr>
              <w:snapToGrid w:val="0"/>
              <w:jc w:val="center"/>
              <w:rPr>
                <w:u w:val="single"/>
              </w:rPr>
            </w:pPr>
            <w:r w:rsidRPr="00DB6F01">
              <w:rPr>
                <w:u w:val="single"/>
              </w:rPr>
              <w:t>0.65</w:t>
            </w:r>
          </w:p>
        </w:tc>
      </w:tr>
      <w:tr w:rsidR="001A17AB" w:rsidRPr="00DB6F01" w14:paraId="40D28997" w14:textId="77777777" w:rsidTr="000651F8">
        <w:trPr>
          <w:jc w:val="center"/>
        </w:trPr>
        <w:tc>
          <w:tcPr>
            <w:tcW w:w="1262" w:type="dxa"/>
            <w:vAlign w:val="center"/>
          </w:tcPr>
          <w:p w14:paraId="7C105245" w14:textId="77777777" w:rsidR="001A17AB" w:rsidRPr="00DB6F01" w:rsidRDefault="001A17AB" w:rsidP="001A17AB">
            <w:pPr>
              <w:snapToGrid w:val="0"/>
              <w:jc w:val="center"/>
              <w:rPr>
                <w:u w:val="single"/>
              </w:rPr>
            </w:pPr>
            <w:r w:rsidRPr="00DB6F01">
              <w:rPr>
                <w:rFonts w:hint="eastAsia"/>
                <w:u w:val="single"/>
              </w:rPr>
              <w:t>4</w:t>
            </w:r>
            <w:r w:rsidRPr="00DB6F01">
              <w:rPr>
                <w:u w:val="single"/>
              </w:rPr>
              <w:t>00</w:t>
            </w:r>
          </w:p>
        </w:tc>
        <w:tc>
          <w:tcPr>
            <w:tcW w:w="1262" w:type="dxa"/>
            <w:vAlign w:val="center"/>
          </w:tcPr>
          <w:p w14:paraId="193118E1" w14:textId="2B6AD3BF" w:rsidR="001A17AB" w:rsidRPr="00DB6F01" w:rsidRDefault="001A17AB" w:rsidP="001A17AB">
            <w:pPr>
              <w:snapToGrid w:val="0"/>
              <w:jc w:val="center"/>
              <w:rPr>
                <w:u w:val="single"/>
              </w:rPr>
            </w:pPr>
            <w:r w:rsidRPr="00DB6F01">
              <w:rPr>
                <w:u w:val="single"/>
              </w:rPr>
              <w:t>0.00E+00</w:t>
            </w:r>
          </w:p>
        </w:tc>
        <w:tc>
          <w:tcPr>
            <w:tcW w:w="1262" w:type="dxa"/>
          </w:tcPr>
          <w:p w14:paraId="0B94344D" w14:textId="31B3E163" w:rsidR="001A17AB" w:rsidRPr="00DB6F01" w:rsidRDefault="001A17AB" w:rsidP="001A17AB">
            <w:pPr>
              <w:snapToGrid w:val="0"/>
              <w:jc w:val="center"/>
              <w:rPr>
                <w:u w:val="single"/>
              </w:rPr>
            </w:pPr>
            <w:r w:rsidRPr="00DB6F01">
              <w:rPr>
                <w:u w:val="single"/>
              </w:rPr>
              <w:t>0.00</w:t>
            </w:r>
          </w:p>
        </w:tc>
        <w:tc>
          <w:tcPr>
            <w:tcW w:w="1262" w:type="dxa"/>
            <w:vAlign w:val="center"/>
          </w:tcPr>
          <w:p w14:paraId="4FA7292A" w14:textId="7D578B7A" w:rsidR="001A17AB" w:rsidRPr="00DB6F01" w:rsidRDefault="00887756" w:rsidP="001A17AB">
            <w:pPr>
              <w:snapToGrid w:val="0"/>
              <w:jc w:val="center"/>
              <w:rPr>
                <w:u w:val="single"/>
              </w:rPr>
            </w:pPr>
            <w:r w:rsidRPr="00DB6F01">
              <w:rPr>
                <w:u w:val="single"/>
              </w:rPr>
              <w:t>9.05E-01</w:t>
            </w:r>
          </w:p>
        </w:tc>
        <w:tc>
          <w:tcPr>
            <w:tcW w:w="1262" w:type="dxa"/>
            <w:vAlign w:val="center"/>
          </w:tcPr>
          <w:p w14:paraId="5AE31D21" w14:textId="22BA9B71" w:rsidR="001A17AB" w:rsidRPr="00DB6F01" w:rsidRDefault="00666520" w:rsidP="001A17AB">
            <w:pPr>
              <w:snapToGrid w:val="0"/>
              <w:jc w:val="center"/>
              <w:rPr>
                <w:u w:val="single"/>
              </w:rPr>
            </w:pPr>
            <w:r w:rsidRPr="00DB6F01">
              <w:rPr>
                <w:u w:val="single"/>
              </w:rPr>
              <w:t>0.08</w:t>
            </w:r>
          </w:p>
        </w:tc>
        <w:tc>
          <w:tcPr>
            <w:tcW w:w="1262" w:type="dxa"/>
            <w:vAlign w:val="center"/>
          </w:tcPr>
          <w:p w14:paraId="55E151E7" w14:textId="4D1BF877" w:rsidR="001A17AB" w:rsidRPr="00DB6F01" w:rsidRDefault="00887756" w:rsidP="001A17AB">
            <w:pPr>
              <w:snapToGrid w:val="0"/>
              <w:jc w:val="center"/>
              <w:rPr>
                <w:u w:val="single"/>
              </w:rPr>
            </w:pPr>
            <w:r w:rsidRPr="00DB6F01">
              <w:rPr>
                <w:u w:val="single"/>
              </w:rPr>
              <w:t>2.21E-01</w:t>
            </w:r>
          </w:p>
        </w:tc>
        <w:tc>
          <w:tcPr>
            <w:tcW w:w="1262" w:type="dxa"/>
          </w:tcPr>
          <w:p w14:paraId="400FFFBB" w14:textId="539A8017" w:rsidR="001A17AB" w:rsidRPr="00DB6F01" w:rsidRDefault="00666520" w:rsidP="001A17AB">
            <w:pPr>
              <w:snapToGrid w:val="0"/>
              <w:jc w:val="center"/>
              <w:rPr>
                <w:u w:val="single"/>
              </w:rPr>
            </w:pPr>
            <w:r w:rsidRPr="00DB6F01">
              <w:rPr>
                <w:u w:val="single"/>
              </w:rPr>
              <w:t>0.44</w:t>
            </w:r>
          </w:p>
        </w:tc>
      </w:tr>
      <w:tr w:rsidR="001A17AB" w:rsidRPr="00DB6F01" w14:paraId="6AA1C28C" w14:textId="77777777" w:rsidTr="000651F8">
        <w:trPr>
          <w:jc w:val="center"/>
        </w:trPr>
        <w:tc>
          <w:tcPr>
            <w:tcW w:w="1262" w:type="dxa"/>
            <w:vAlign w:val="center"/>
          </w:tcPr>
          <w:p w14:paraId="67F54BD5" w14:textId="77777777" w:rsidR="001A17AB" w:rsidRPr="00DB6F01" w:rsidRDefault="001A17AB" w:rsidP="001A17AB">
            <w:pPr>
              <w:snapToGrid w:val="0"/>
              <w:jc w:val="center"/>
              <w:rPr>
                <w:u w:val="single"/>
              </w:rPr>
            </w:pPr>
            <w:r w:rsidRPr="00DB6F01">
              <w:rPr>
                <w:rFonts w:hint="eastAsia"/>
                <w:u w:val="single"/>
              </w:rPr>
              <w:t>5</w:t>
            </w:r>
            <w:r w:rsidRPr="00DB6F01">
              <w:rPr>
                <w:u w:val="single"/>
              </w:rPr>
              <w:t>00</w:t>
            </w:r>
          </w:p>
        </w:tc>
        <w:tc>
          <w:tcPr>
            <w:tcW w:w="1262" w:type="dxa"/>
            <w:vAlign w:val="center"/>
          </w:tcPr>
          <w:p w14:paraId="486B0C63" w14:textId="77D3C495" w:rsidR="001A17AB" w:rsidRPr="00DB6F01" w:rsidRDefault="001A17AB" w:rsidP="001A17AB">
            <w:pPr>
              <w:snapToGrid w:val="0"/>
              <w:jc w:val="center"/>
              <w:rPr>
                <w:u w:val="single"/>
              </w:rPr>
            </w:pPr>
            <w:r w:rsidRPr="00DB6F01">
              <w:rPr>
                <w:u w:val="single"/>
              </w:rPr>
              <w:t>0.00E+00</w:t>
            </w:r>
          </w:p>
        </w:tc>
        <w:tc>
          <w:tcPr>
            <w:tcW w:w="1262" w:type="dxa"/>
          </w:tcPr>
          <w:p w14:paraId="4DC6FBEB" w14:textId="5CDA53ED" w:rsidR="001A17AB" w:rsidRPr="00DB6F01" w:rsidRDefault="001A17AB" w:rsidP="001A17AB">
            <w:pPr>
              <w:snapToGrid w:val="0"/>
              <w:jc w:val="center"/>
              <w:rPr>
                <w:u w:val="single"/>
              </w:rPr>
            </w:pPr>
            <w:r w:rsidRPr="00DB6F01">
              <w:rPr>
                <w:u w:val="single"/>
              </w:rPr>
              <w:t>0.00</w:t>
            </w:r>
          </w:p>
        </w:tc>
        <w:tc>
          <w:tcPr>
            <w:tcW w:w="1262" w:type="dxa"/>
            <w:vAlign w:val="center"/>
          </w:tcPr>
          <w:p w14:paraId="65BB4AEC" w14:textId="175C8B90" w:rsidR="001A17AB" w:rsidRPr="00DB6F01" w:rsidRDefault="00887756" w:rsidP="001A17AB">
            <w:pPr>
              <w:snapToGrid w:val="0"/>
              <w:jc w:val="center"/>
              <w:rPr>
                <w:u w:val="single"/>
              </w:rPr>
            </w:pPr>
            <w:r w:rsidRPr="00DB6F01">
              <w:rPr>
                <w:u w:val="single"/>
              </w:rPr>
              <w:t>6.68E-01</w:t>
            </w:r>
          </w:p>
        </w:tc>
        <w:tc>
          <w:tcPr>
            <w:tcW w:w="1262" w:type="dxa"/>
            <w:vAlign w:val="center"/>
          </w:tcPr>
          <w:p w14:paraId="5D3636CB" w14:textId="0BD5E730" w:rsidR="001A17AB" w:rsidRPr="00DB6F01" w:rsidRDefault="00666520" w:rsidP="001A17AB">
            <w:pPr>
              <w:snapToGrid w:val="0"/>
              <w:jc w:val="center"/>
              <w:rPr>
                <w:u w:val="single"/>
              </w:rPr>
            </w:pPr>
            <w:r w:rsidRPr="00DB6F01">
              <w:rPr>
                <w:u w:val="single"/>
              </w:rPr>
              <w:t>0.06</w:t>
            </w:r>
          </w:p>
        </w:tc>
        <w:tc>
          <w:tcPr>
            <w:tcW w:w="1262" w:type="dxa"/>
            <w:vAlign w:val="center"/>
          </w:tcPr>
          <w:p w14:paraId="03E0FBA4" w14:textId="6034BD93" w:rsidR="001A17AB" w:rsidRPr="00DB6F01" w:rsidRDefault="00887756" w:rsidP="001A17AB">
            <w:pPr>
              <w:snapToGrid w:val="0"/>
              <w:jc w:val="center"/>
              <w:rPr>
                <w:u w:val="single"/>
              </w:rPr>
            </w:pPr>
            <w:r w:rsidRPr="00DB6F01">
              <w:rPr>
                <w:u w:val="single"/>
              </w:rPr>
              <w:t>1.64E-01</w:t>
            </w:r>
          </w:p>
        </w:tc>
        <w:tc>
          <w:tcPr>
            <w:tcW w:w="1262" w:type="dxa"/>
          </w:tcPr>
          <w:p w14:paraId="692279A6" w14:textId="676439CA" w:rsidR="001A17AB" w:rsidRPr="00DB6F01" w:rsidRDefault="00666520" w:rsidP="001A17AB">
            <w:pPr>
              <w:snapToGrid w:val="0"/>
              <w:jc w:val="center"/>
              <w:rPr>
                <w:u w:val="single"/>
              </w:rPr>
            </w:pPr>
            <w:r w:rsidRPr="00DB6F01">
              <w:rPr>
                <w:u w:val="single"/>
              </w:rPr>
              <w:t>0.33</w:t>
            </w:r>
          </w:p>
        </w:tc>
      </w:tr>
      <w:tr w:rsidR="001A17AB" w:rsidRPr="00DB6F01" w14:paraId="6E5AABF1" w14:textId="77777777" w:rsidTr="000651F8">
        <w:trPr>
          <w:jc w:val="center"/>
        </w:trPr>
        <w:tc>
          <w:tcPr>
            <w:tcW w:w="1262" w:type="dxa"/>
            <w:vAlign w:val="center"/>
          </w:tcPr>
          <w:p w14:paraId="5AB16E9E" w14:textId="77777777" w:rsidR="001A17AB" w:rsidRPr="00DB6F01" w:rsidRDefault="001A17AB" w:rsidP="001A17AB">
            <w:pPr>
              <w:snapToGrid w:val="0"/>
              <w:jc w:val="center"/>
              <w:rPr>
                <w:u w:val="single"/>
              </w:rPr>
            </w:pPr>
            <w:r w:rsidRPr="00DB6F01">
              <w:rPr>
                <w:rFonts w:hint="eastAsia"/>
                <w:u w:val="single"/>
              </w:rPr>
              <w:t>6</w:t>
            </w:r>
            <w:r w:rsidRPr="00DB6F01">
              <w:rPr>
                <w:u w:val="single"/>
              </w:rPr>
              <w:t>00</w:t>
            </w:r>
          </w:p>
        </w:tc>
        <w:tc>
          <w:tcPr>
            <w:tcW w:w="1262" w:type="dxa"/>
            <w:vAlign w:val="center"/>
          </w:tcPr>
          <w:p w14:paraId="63ED839B" w14:textId="5E08BC01" w:rsidR="001A17AB" w:rsidRPr="00DB6F01" w:rsidRDefault="001A17AB" w:rsidP="001A17AB">
            <w:pPr>
              <w:snapToGrid w:val="0"/>
              <w:jc w:val="center"/>
              <w:rPr>
                <w:u w:val="single"/>
              </w:rPr>
            </w:pPr>
            <w:r w:rsidRPr="00DB6F01">
              <w:rPr>
                <w:u w:val="single"/>
              </w:rPr>
              <w:t>0.00E+00</w:t>
            </w:r>
          </w:p>
        </w:tc>
        <w:tc>
          <w:tcPr>
            <w:tcW w:w="1262" w:type="dxa"/>
          </w:tcPr>
          <w:p w14:paraId="29DEB3D7" w14:textId="3ED29772" w:rsidR="001A17AB" w:rsidRPr="00DB6F01" w:rsidRDefault="001A17AB" w:rsidP="001A17AB">
            <w:pPr>
              <w:snapToGrid w:val="0"/>
              <w:jc w:val="center"/>
              <w:rPr>
                <w:u w:val="single"/>
              </w:rPr>
            </w:pPr>
            <w:r w:rsidRPr="00DB6F01">
              <w:rPr>
                <w:u w:val="single"/>
              </w:rPr>
              <w:t>0.00</w:t>
            </w:r>
          </w:p>
        </w:tc>
        <w:tc>
          <w:tcPr>
            <w:tcW w:w="1262" w:type="dxa"/>
            <w:vAlign w:val="center"/>
          </w:tcPr>
          <w:p w14:paraId="5FA61379" w14:textId="546A3A23" w:rsidR="001A17AB" w:rsidRPr="00DB6F01" w:rsidRDefault="00887756" w:rsidP="001A17AB">
            <w:pPr>
              <w:snapToGrid w:val="0"/>
              <w:jc w:val="center"/>
              <w:rPr>
                <w:u w:val="single"/>
              </w:rPr>
            </w:pPr>
            <w:r w:rsidRPr="00DB6F01">
              <w:rPr>
                <w:u w:val="single"/>
              </w:rPr>
              <w:t>5.21E-01</w:t>
            </w:r>
          </w:p>
        </w:tc>
        <w:tc>
          <w:tcPr>
            <w:tcW w:w="1262" w:type="dxa"/>
            <w:vAlign w:val="center"/>
          </w:tcPr>
          <w:p w14:paraId="0145F708" w14:textId="7BECEC6C" w:rsidR="001A17AB" w:rsidRPr="00DB6F01" w:rsidRDefault="00666520" w:rsidP="001A17AB">
            <w:pPr>
              <w:snapToGrid w:val="0"/>
              <w:jc w:val="center"/>
              <w:rPr>
                <w:u w:val="single"/>
              </w:rPr>
            </w:pPr>
            <w:r w:rsidRPr="00DB6F01">
              <w:rPr>
                <w:u w:val="single"/>
              </w:rPr>
              <w:t>0.04</w:t>
            </w:r>
          </w:p>
        </w:tc>
        <w:tc>
          <w:tcPr>
            <w:tcW w:w="1262" w:type="dxa"/>
            <w:vAlign w:val="center"/>
          </w:tcPr>
          <w:p w14:paraId="74229ADC" w14:textId="34364E4C" w:rsidR="001A17AB" w:rsidRPr="00DB6F01" w:rsidRDefault="00666520" w:rsidP="001A17AB">
            <w:pPr>
              <w:snapToGrid w:val="0"/>
              <w:jc w:val="center"/>
              <w:rPr>
                <w:u w:val="single"/>
              </w:rPr>
            </w:pPr>
            <w:r w:rsidRPr="00DB6F01">
              <w:rPr>
                <w:u w:val="single"/>
              </w:rPr>
              <w:t>1.28E-01</w:t>
            </w:r>
          </w:p>
        </w:tc>
        <w:tc>
          <w:tcPr>
            <w:tcW w:w="1262" w:type="dxa"/>
          </w:tcPr>
          <w:p w14:paraId="6E9BE986" w14:textId="2F43EB67" w:rsidR="001A17AB" w:rsidRPr="00DB6F01" w:rsidRDefault="00666520" w:rsidP="001A17AB">
            <w:pPr>
              <w:snapToGrid w:val="0"/>
              <w:jc w:val="center"/>
              <w:rPr>
                <w:u w:val="single"/>
              </w:rPr>
            </w:pPr>
            <w:r w:rsidRPr="00DB6F01">
              <w:rPr>
                <w:u w:val="single"/>
              </w:rPr>
              <w:t>0.26</w:t>
            </w:r>
          </w:p>
        </w:tc>
      </w:tr>
      <w:tr w:rsidR="001A17AB" w:rsidRPr="00DB6F01" w14:paraId="7227D23C" w14:textId="77777777" w:rsidTr="000651F8">
        <w:trPr>
          <w:jc w:val="center"/>
        </w:trPr>
        <w:tc>
          <w:tcPr>
            <w:tcW w:w="1262" w:type="dxa"/>
            <w:vAlign w:val="center"/>
          </w:tcPr>
          <w:p w14:paraId="27833CE8" w14:textId="77777777" w:rsidR="001A17AB" w:rsidRPr="00DB6F01" w:rsidRDefault="001A17AB" w:rsidP="001A17AB">
            <w:pPr>
              <w:snapToGrid w:val="0"/>
              <w:jc w:val="center"/>
              <w:rPr>
                <w:u w:val="single"/>
              </w:rPr>
            </w:pPr>
            <w:r w:rsidRPr="00DB6F01">
              <w:rPr>
                <w:rFonts w:hint="eastAsia"/>
                <w:u w:val="single"/>
              </w:rPr>
              <w:t>7</w:t>
            </w:r>
            <w:r w:rsidRPr="00DB6F01">
              <w:rPr>
                <w:u w:val="single"/>
              </w:rPr>
              <w:t>00</w:t>
            </w:r>
          </w:p>
        </w:tc>
        <w:tc>
          <w:tcPr>
            <w:tcW w:w="1262" w:type="dxa"/>
            <w:vAlign w:val="center"/>
          </w:tcPr>
          <w:p w14:paraId="70C44999" w14:textId="5E64DAD0" w:rsidR="001A17AB" w:rsidRPr="00DB6F01" w:rsidRDefault="001A17AB" w:rsidP="001A17AB">
            <w:pPr>
              <w:snapToGrid w:val="0"/>
              <w:jc w:val="center"/>
              <w:rPr>
                <w:u w:val="single"/>
              </w:rPr>
            </w:pPr>
            <w:r w:rsidRPr="00DB6F01">
              <w:rPr>
                <w:u w:val="single"/>
              </w:rPr>
              <w:t>0.00E+00</w:t>
            </w:r>
          </w:p>
        </w:tc>
        <w:tc>
          <w:tcPr>
            <w:tcW w:w="1262" w:type="dxa"/>
          </w:tcPr>
          <w:p w14:paraId="35487110" w14:textId="3008BCEB" w:rsidR="001A17AB" w:rsidRPr="00DB6F01" w:rsidRDefault="001A17AB" w:rsidP="001A17AB">
            <w:pPr>
              <w:snapToGrid w:val="0"/>
              <w:jc w:val="center"/>
              <w:rPr>
                <w:u w:val="single"/>
              </w:rPr>
            </w:pPr>
            <w:r w:rsidRPr="00DB6F01">
              <w:rPr>
                <w:u w:val="single"/>
              </w:rPr>
              <w:t>0.00</w:t>
            </w:r>
          </w:p>
        </w:tc>
        <w:tc>
          <w:tcPr>
            <w:tcW w:w="1262" w:type="dxa"/>
            <w:vAlign w:val="center"/>
          </w:tcPr>
          <w:p w14:paraId="37263DAB" w14:textId="5D18A27D" w:rsidR="001A17AB" w:rsidRPr="00DB6F01" w:rsidRDefault="00887756" w:rsidP="001A17AB">
            <w:pPr>
              <w:snapToGrid w:val="0"/>
              <w:jc w:val="center"/>
              <w:rPr>
                <w:u w:val="single"/>
              </w:rPr>
            </w:pPr>
            <w:r w:rsidRPr="00DB6F01">
              <w:rPr>
                <w:u w:val="single"/>
              </w:rPr>
              <w:t>4.22E-01</w:t>
            </w:r>
          </w:p>
        </w:tc>
        <w:tc>
          <w:tcPr>
            <w:tcW w:w="1262" w:type="dxa"/>
            <w:vAlign w:val="center"/>
          </w:tcPr>
          <w:p w14:paraId="51188E34" w14:textId="226E80F9" w:rsidR="001A17AB" w:rsidRPr="00DB6F01" w:rsidRDefault="00666520" w:rsidP="001A17AB">
            <w:pPr>
              <w:snapToGrid w:val="0"/>
              <w:jc w:val="center"/>
              <w:rPr>
                <w:u w:val="single"/>
              </w:rPr>
            </w:pPr>
            <w:r w:rsidRPr="00DB6F01">
              <w:rPr>
                <w:u w:val="single"/>
              </w:rPr>
              <w:t>0.04</w:t>
            </w:r>
          </w:p>
        </w:tc>
        <w:tc>
          <w:tcPr>
            <w:tcW w:w="1262" w:type="dxa"/>
            <w:vAlign w:val="center"/>
          </w:tcPr>
          <w:p w14:paraId="36144CDD" w14:textId="08E8A8F8" w:rsidR="001A17AB" w:rsidRPr="00DB6F01" w:rsidRDefault="00666520" w:rsidP="001A17AB">
            <w:pPr>
              <w:snapToGrid w:val="0"/>
              <w:jc w:val="center"/>
              <w:rPr>
                <w:u w:val="single"/>
              </w:rPr>
            </w:pPr>
            <w:r w:rsidRPr="00DB6F01">
              <w:rPr>
                <w:u w:val="single"/>
              </w:rPr>
              <w:t>1.03E-01</w:t>
            </w:r>
          </w:p>
        </w:tc>
        <w:tc>
          <w:tcPr>
            <w:tcW w:w="1262" w:type="dxa"/>
          </w:tcPr>
          <w:p w14:paraId="43D58A4F" w14:textId="1739A0E7" w:rsidR="001A17AB" w:rsidRPr="00DB6F01" w:rsidRDefault="00666520" w:rsidP="001A17AB">
            <w:pPr>
              <w:snapToGrid w:val="0"/>
              <w:jc w:val="center"/>
              <w:rPr>
                <w:u w:val="single"/>
              </w:rPr>
            </w:pPr>
            <w:r w:rsidRPr="00DB6F01">
              <w:rPr>
                <w:u w:val="single"/>
              </w:rPr>
              <w:t>0.21</w:t>
            </w:r>
          </w:p>
        </w:tc>
      </w:tr>
      <w:tr w:rsidR="001A17AB" w:rsidRPr="00DB6F01" w14:paraId="1E71A09C" w14:textId="77777777" w:rsidTr="000651F8">
        <w:trPr>
          <w:jc w:val="center"/>
        </w:trPr>
        <w:tc>
          <w:tcPr>
            <w:tcW w:w="1262" w:type="dxa"/>
            <w:vAlign w:val="center"/>
          </w:tcPr>
          <w:p w14:paraId="7CB94A52" w14:textId="77777777" w:rsidR="001A17AB" w:rsidRPr="00DB6F01" w:rsidRDefault="001A17AB" w:rsidP="001A17AB">
            <w:pPr>
              <w:snapToGrid w:val="0"/>
              <w:jc w:val="center"/>
              <w:rPr>
                <w:u w:val="single"/>
              </w:rPr>
            </w:pPr>
            <w:r w:rsidRPr="00DB6F01">
              <w:rPr>
                <w:rFonts w:hint="eastAsia"/>
                <w:u w:val="single"/>
              </w:rPr>
              <w:t>8</w:t>
            </w:r>
            <w:r w:rsidRPr="00DB6F01">
              <w:rPr>
                <w:u w:val="single"/>
              </w:rPr>
              <w:t>00</w:t>
            </w:r>
          </w:p>
        </w:tc>
        <w:tc>
          <w:tcPr>
            <w:tcW w:w="1262" w:type="dxa"/>
            <w:vAlign w:val="center"/>
          </w:tcPr>
          <w:p w14:paraId="6B6515CF" w14:textId="247EEDA9" w:rsidR="001A17AB" w:rsidRPr="00DB6F01" w:rsidRDefault="001A17AB" w:rsidP="001A17AB">
            <w:pPr>
              <w:snapToGrid w:val="0"/>
              <w:jc w:val="center"/>
              <w:rPr>
                <w:u w:val="single"/>
              </w:rPr>
            </w:pPr>
            <w:r w:rsidRPr="00DB6F01">
              <w:rPr>
                <w:u w:val="single"/>
              </w:rPr>
              <w:t>0.00E+00</w:t>
            </w:r>
          </w:p>
        </w:tc>
        <w:tc>
          <w:tcPr>
            <w:tcW w:w="1262" w:type="dxa"/>
          </w:tcPr>
          <w:p w14:paraId="2002A74E" w14:textId="5A44484E" w:rsidR="001A17AB" w:rsidRPr="00DB6F01" w:rsidRDefault="001A17AB" w:rsidP="001A17AB">
            <w:pPr>
              <w:snapToGrid w:val="0"/>
              <w:jc w:val="center"/>
              <w:rPr>
                <w:u w:val="single"/>
              </w:rPr>
            </w:pPr>
            <w:r w:rsidRPr="00DB6F01">
              <w:rPr>
                <w:u w:val="single"/>
              </w:rPr>
              <w:t>0.00</w:t>
            </w:r>
          </w:p>
        </w:tc>
        <w:tc>
          <w:tcPr>
            <w:tcW w:w="1262" w:type="dxa"/>
            <w:vAlign w:val="center"/>
          </w:tcPr>
          <w:p w14:paraId="20D90D9D" w14:textId="4EC9FFB4" w:rsidR="001A17AB" w:rsidRPr="00DB6F01" w:rsidRDefault="00887756" w:rsidP="001A17AB">
            <w:pPr>
              <w:snapToGrid w:val="0"/>
              <w:jc w:val="center"/>
              <w:rPr>
                <w:u w:val="single"/>
              </w:rPr>
            </w:pPr>
            <w:r w:rsidRPr="00DB6F01">
              <w:rPr>
                <w:u w:val="single"/>
              </w:rPr>
              <w:t>3.52E-01</w:t>
            </w:r>
          </w:p>
        </w:tc>
        <w:tc>
          <w:tcPr>
            <w:tcW w:w="1262" w:type="dxa"/>
            <w:vAlign w:val="center"/>
          </w:tcPr>
          <w:p w14:paraId="41EC154E" w14:textId="1D2BE4F0" w:rsidR="001A17AB" w:rsidRPr="00DB6F01" w:rsidRDefault="00666520" w:rsidP="001A17AB">
            <w:pPr>
              <w:snapToGrid w:val="0"/>
              <w:jc w:val="center"/>
              <w:rPr>
                <w:u w:val="single"/>
              </w:rPr>
            </w:pPr>
            <w:r w:rsidRPr="00DB6F01">
              <w:rPr>
                <w:u w:val="single"/>
              </w:rPr>
              <w:t>0.03</w:t>
            </w:r>
          </w:p>
        </w:tc>
        <w:tc>
          <w:tcPr>
            <w:tcW w:w="1262" w:type="dxa"/>
            <w:vAlign w:val="center"/>
          </w:tcPr>
          <w:p w14:paraId="18FA1FF0" w14:textId="045DC887" w:rsidR="001A17AB" w:rsidRPr="00DB6F01" w:rsidRDefault="00666520" w:rsidP="001A17AB">
            <w:pPr>
              <w:snapToGrid w:val="0"/>
              <w:jc w:val="center"/>
              <w:rPr>
                <w:u w:val="single"/>
              </w:rPr>
            </w:pPr>
            <w:r w:rsidRPr="00DB6F01">
              <w:rPr>
                <w:u w:val="single"/>
              </w:rPr>
              <w:t>8.61E-02</w:t>
            </w:r>
          </w:p>
        </w:tc>
        <w:tc>
          <w:tcPr>
            <w:tcW w:w="1262" w:type="dxa"/>
          </w:tcPr>
          <w:p w14:paraId="4EA8026B" w14:textId="6FA68F10" w:rsidR="001A17AB" w:rsidRPr="00DB6F01" w:rsidRDefault="00666520" w:rsidP="001A17AB">
            <w:pPr>
              <w:snapToGrid w:val="0"/>
              <w:jc w:val="center"/>
              <w:rPr>
                <w:u w:val="single"/>
              </w:rPr>
            </w:pPr>
            <w:r w:rsidRPr="00DB6F01">
              <w:rPr>
                <w:u w:val="single"/>
              </w:rPr>
              <w:t>0.17</w:t>
            </w:r>
          </w:p>
        </w:tc>
      </w:tr>
      <w:tr w:rsidR="001A17AB" w:rsidRPr="00DB6F01" w14:paraId="67DC905F" w14:textId="77777777" w:rsidTr="000651F8">
        <w:trPr>
          <w:jc w:val="center"/>
        </w:trPr>
        <w:tc>
          <w:tcPr>
            <w:tcW w:w="1262" w:type="dxa"/>
            <w:vAlign w:val="center"/>
          </w:tcPr>
          <w:p w14:paraId="082B3D11" w14:textId="77777777" w:rsidR="001A17AB" w:rsidRPr="00DB6F01" w:rsidRDefault="001A17AB" w:rsidP="001A17AB">
            <w:pPr>
              <w:snapToGrid w:val="0"/>
              <w:jc w:val="center"/>
              <w:rPr>
                <w:u w:val="single"/>
              </w:rPr>
            </w:pPr>
            <w:r w:rsidRPr="00DB6F01">
              <w:rPr>
                <w:rFonts w:hint="eastAsia"/>
                <w:u w:val="single"/>
              </w:rPr>
              <w:t>9</w:t>
            </w:r>
            <w:r w:rsidRPr="00DB6F01">
              <w:rPr>
                <w:u w:val="single"/>
              </w:rPr>
              <w:t>00</w:t>
            </w:r>
          </w:p>
        </w:tc>
        <w:tc>
          <w:tcPr>
            <w:tcW w:w="1262" w:type="dxa"/>
            <w:vAlign w:val="center"/>
          </w:tcPr>
          <w:p w14:paraId="7DD27815" w14:textId="38174C3D" w:rsidR="001A17AB" w:rsidRPr="00DB6F01" w:rsidRDefault="001A17AB" w:rsidP="001A17AB">
            <w:pPr>
              <w:snapToGrid w:val="0"/>
              <w:jc w:val="center"/>
              <w:rPr>
                <w:u w:val="single"/>
              </w:rPr>
            </w:pPr>
            <w:r w:rsidRPr="00DB6F01">
              <w:rPr>
                <w:u w:val="single"/>
              </w:rPr>
              <w:t>0.00E+00</w:t>
            </w:r>
          </w:p>
        </w:tc>
        <w:tc>
          <w:tcPr>
            <w:tcW w:w="1262" w:type="dxa"/>
          </w:tcPr>
          <w:p w14:paraId="0E55C5B4" w14:textId="0896B660" w:rsidR="001A17AB" w:rsidRPr="00DB6F01" w:rsidRDefault="001A17AB" w:rsidP="001A17AB">
            <w:pPr>
              <w:snapToGrid w:val="0"/>
              <w:jc w:val="center"/>
              <w:rPr>
                <w:u w:val="single"/>
              </w:rPr>
            </w:pPr>
            <w:r w:rsidRPr="00DB6F01">
              <w:rPr>
                <w:u w:val="single"/>
              </w:rPr>
              <w:t>0.00</w:t>
            </w:r>
          </w:p>
        </w:tc>
        <w:tc>
          <w:tcPr>
            <w:tcW w:w="1262" w:type="dxa"/>
            <w:vAlign w:val="center"/>
          </w:tcPr>
          <w:p w14:paraId="0B8E387A" w14:textId="687E130C" w:rsidR="001A17AB" w:rsidRPr="00DB6F01" w:rsidRDefault="00887756" w:rsidP="001A17AB">
            <w:pPr>
              <w:snapToGrid w:val="0"/>
              <w:jc w:val="center"/>
              <w:rPr>
                <w:u w:val="single"/>
              </w:rPr>
            </w:pPr>
            <w:r w:rsidRPr="00DB6F01">
              <w:rPr>
                <w:u w:val="single"/>
              </w:rPr>
              <w:t>3.00E-01</w:t>
            </w:r>
          </w:p>
        </w:tc>
        <w:tc>
          <w:tcPr>
            <w:tcW w:w="1262" w:type="dxa"/>
            <w:vAlign w:val="center"/>
          </w:tcPr>
          <w:p w14:paraId="6A1948A1" w14:textId="570E0F5A" w:rsidR="001A17AB" w:rsidRPr="00DB6F01" w:rsidRDefault="00666520" w:rsidP="001A17AB">
            <w:pPr>
              <w:snapToGrid w:val="0"/>
              <w:jc w:val="center"/>
              <w:rPr>
                <w:u w:val="single"/>
              </w:rPr>
            </w:pPr>
            <w:r w:rsidRPr="00DB6F01">
              <w:rPr>
                <w:u w:val="single"/>
              </w:rPr>
              <w:t>0.02</w:t>
            </w:r>
          </w:p>
        </w:tc>
        <w:tc>
          <w:tcPr>
            <w:tcW w:w="1262" w:type="dxa"/>
            <w:vAlign w:val="center"/>
          </w:tcPr>
          <w:p w14:paraId="67043E0C" w14:textId="05679D20" w:rsidR="001A17AB" w:rsidRPr="00DB6F01" w:rsidRDefault="00666520" w:rsidP="001A17AB">
            <w:pPr>
              <w:snapToGrid w:val="0"/>
              <w:jc w:val="center"/>
              <w:rPr>
                <w:u w:val="single"/>
              </w:rPr>
            </w:pPr>
            <w:r w:rsidRPr="00DB6F01">
              <w:rPr>
                <w:u w:val="single"/>
              </w:rPr>
              <w:t>7.33E-02</w:t>
            </w:r>
          </w:p>
        </w:tc>
        <w:tc>
          <w:tcPr>
            <w:tcW w:w="1262" w:type="dxa"/>
          </w:tcPr>
          <w:p w14:paraId="28CD5257" w14:textId="16ECCDC5" w:rsidR="001A17AB" w:rsidRPr="00DB6F01" w:rsidRDefault="00666520" w:rsidP="001A17AB">
            <w:pPr>
              <w:snapToGrid w:val="0"/>
              <w:jc w:val="center"/>
              <w:rPr>
                <w:u w:val="single"/>
              </w:rPr>
            </w:pPr>
            <w:r w:rsidRPr="00DB6F01">
              <w:rPr>
                <w:u w:val="single"/>
              </w:rPr>
              <w:t>0.15</w:t>
            </w:r>
          </w:p>
        </w:tc>
      </w:tr>
      <w:tr w:rsidR="001A17AB" w:rsidRPr="00DB6F01" w14:paraId="2001BF90" w14:textId="77777777" w:rsidTr="00887756">
        <w:trPr>
          <w:trHeight w:val="100"/>
          <w:jc w:val="center"/>
        </w:trPr>
        <w:tc>
          <w:tcPr>
            <w:tcW w:w="1262" w:type="dxa"/>
            <w:vAlign w:val="center"/>
          </w:tcPr>
          <w:p w14:paraId="139B7244" w14:textId="77777777" w:rsidR="001A17AB" w:rsidRPr="00DB6F01" w:rsidRDefault="001A17AB" w:rsidP="001A17AB">
            <w:pPr>
              <w:snapToGrid w:val="0"/>
              <w:jc w:val="center"/>
              <w:rPr>
                <w:u w:val="single"/>
              </w:rPr>
            </w:pPr>
            <w:r w:rsidRPr="00DB6F01">
              <w:rPr>
                <w:rFonts w:hint="eastAsia"/>
                <w:u w:val="single"/>
              </w:rPr>
              <w:t>1</w:t>
            </w:r>
            <w:r w:rsidRPr="00DB6F01">
              <w:rPr>
                <w:u w:val="single"/>
              </w:rPr>
              <w:t>000</w:t>
            </w:r>
          </w:p>
        </w:tc>
        <w:tc>
          <w:tcPr>
            <w:tcW w:w="1262" w:type="dxa"/>
            <w:vAlign w:val="center"/>
          </w:tcPr>
          <w:p w14:paraId="4D7B67CE" w14:textId="7E6BDEFB" w:rsidR="001A17AB" w:rsidRPr="00DB6F01" w:rsidRDefault="001A17AB" w:rsidP="001A17AB">
            <w:pPr>
              <w:snapToGrid w:val="0"/>
              <w:jc w:val="center"/>
              <w:rPr>
                <w:u w:val="single"/>
              </w:rPr>
            </w:pPr>
            <w:r w:rsidRPr="00DB6F01">
              <w:rPr>
                <w:u w:val="single"/>
              </w:rPr>
              <w:t>0.00E+00</w:t>
            </w:r>
          </w:p>
        </w:tc>
        <w:tc>
          <w:tcPr>
            <w:tcW w:w="1262" w:type="dxa"/>
          </w:tcPr>
          <w:p w14:paraId="124A2028" w14:textId="18DF32C8" w:rsidR="001A17AB" w:rsidRPr="00DB6F01" w:rsidRDefault="001A17AB" w:rsidP="001A17AB">
            <w:pPr>
              <w:snapToGrid w:val="0"/>
              <w:jc w:val="center"/>
              <w:rPr>
                <w:u w:val="single"/>
              </w:rPr>
            </w:pPr>
            <w:r w:rsidRPr="00DB6F01">
              <w:rPr>
                <w:u w:val="single"/>
              </w:rPr>
              <w:t>0.00</w:t>
            </w:r>
          </w:p>
        </w:tc>
        <w:tc>
          <w:tcPr>
            <w:tcW w:w="1262" w:type="dxa"/>
            <w:vAlign w:val="center"/>
          </w:tcPr>
          <w:p w14:paraId="40C05B99" w14:textId="253DDA1C" w:rsidR="001A17AB" w:rsidRPr="00DB6F01" w:rsidRDefault="00887756" w:rsidP="001A17AB">
            <w:pPr>
              <w:snapToGrid w:val="0"/>
              <w:jc w:val="center"/>
              <w:rPr>
                <w:u w:val="single"/>
              </w:rPr>
            </w:pPr>
            <w:r w:rsidRPr="00DB6F01">
              <w:rPr>
                <w:u w:val="single"/>
              </w:rPr>
              <w:t>2.60E-01</w:t>
            </w:r>
          </w:p>
        </w:tc>
        <w:tc>
          <w:tcPr>
            <w:tcW w:w="1262" w:type="dxa"/>
            <w:vAlign w:val="center"/>
          </w:tcPr>
          <w:p w14:paraId="2E86D7D9" w14:textId="52915E08" w:rsidR="001A17AB" w:rsidRPr="00DB6F01" w:rsidRDefault="00666520" w:rsidP="001A17AB">
            <w:pPr>
              <w:snapToGrid w:val="0"/>
              <w:jc w:val="center"/>
              <w:rPr>
                <w:u w:val="single"/>
              </w:rPr>
            </w:pPr>
            <w:r w:rsidRPr="00DB6F01">
              <w:rPr>
                <w:u w:val="single"/>
              </w:rPr>
              <w:t>0.02</w:t>
            </w:r>
          </w:p>
        </w:tc>
        <w:tc>
          <w:tcPr>
            <w:tcW w:w="1262" w:type="dxa"/>
            <w:vAlign w:val="center"/>
          </w:tcPr>
          <w:p w14:paraId="06135C74" w14:textId="09C06261" w:rsidR="001A17AB" w:rsidRPr="00DB6F01" w:rsidRDefault="00666520" w:rsidP="001A17AB">
            <w:pPr>
              <w:snapToGrid w:val="0"/>
              <w:jc w:val="center"/>
              <w:rPr>
                <w:u w:val="single"/>
              </w:rPr>
            </w:pPr>
            <w:r w:rsidRPr="00DB6F01">
              <w:rPr>
                <w:u w:val="single"/>
              </w:rPr>
              <w:t>6.35E-02</w:t>
            </w:r>
          </w:p>
        </w:tc>
        <w:tc>
          <w:tcPr>
            <w:tcW w:w="1262" w:type="dxa"/>
          </w:tcPr>
          <w:p w14:paraId="2FCE7F98" w14:textId="06030861" w:rsidR="001A17AB" w:rsidRPr="00DB6F01" w:rsidRDefault="00666520" w:rsidP="001A17AB">
            <w:pPr>
              <w:snapToGrid w:val="0"/>
              <w:jc w:val="center"/>
              <w:rPr>
                <w:u w:val="single"/>
              </w:rPr>
            </w:pPr>
            <w:r w:rsidRPr="00DB6F01">
              <w:rPr>
                <w:u w:val="single"/>
              </w:rPr>
              <w:t>0.13</w:t>
            </w:r>
          </w:p>
        </w:tc>
      </w:tr>
      <w:tr w:rsidR="001A17AB" w:rsidRPr="00DB6F01" w14:paraId="200BF844" w14:textId="77777777" w:rsidTr="000651F8">
        <w:trPr>
          <w:jc w:val="center"/>
        </w:trPr>
        <w:tc>
          <w:tcPr>
            <w:tcW w:w="1262" w:type="dxa"/>
            <w:vAlign w:val="center"/>
          </w:tcPr>
          <w:p w14:paraId="7E1ECCE1" w14:textId="77777777" w:rsidR="001A17AB" w:rsidRPr="00DB6F01" w:rsidRDefault="001A17AB" w:rsidP="001A17AB">
            <w:pPr>
              <w:snapToGrid w:val="0"/>
              <w:jc w:val="center"/>
              <w:rPr>
                <w:u w:val="single"/>
              </w:rPr>
            </w:pPr>
            <w:r w:rsidRPr="00DB6F01">
              <w:rPr>
                <w:rFonts w:hint="eastAsia"/>
                <w:u w:val="single"/>
              </w:rPr>
              <w:t>1</w:t>
            </w:r>
            <w:r w:rsidRPr="00DB6F01">
              <w:rPr>
                <w:u w:val="single"/>
              </w:rPr>
              <w:t>500</w:t>
            </w:r>
          </w:p>
        </w:tc>
        <w:tc>
          <w:tcPr>
            <w:tcW w:w="1262" w:type="dxa"/>
            <w:vAlign w:val="center"/>
          </w:tcPr>
          <w:p w14:paraId="7EA6BE35" w14:textId="3AD3190B" w:rsidR="001A17AB" w:rsidRPr="00DB6F01" w:rsidRDefault="001A17AB" w:rsidP="001A17AB">
            <w:pPr>
              <w:snapToGrid w:val="0"/>
              <w:jc w:val="center"/>
              <w:rPr>
                <w:u w:val="single"/>
              </w:rPr>
            </w:pPr>
            <w:r w:rsidRPr="00DB6F01">
              <w:rPr>
                <w:u w:val="single"/>
              </w:rPr>
              <w:t>0.00E+00</w:t>
            </w:r>
          </w:p>
        </w:tc>
        <w:tc>
          <w:tcPr>
            <w:tcW w:w="1262" w:type="dxa"/>
          </w:tcPr>
          <w:p w14:paraId="5DDBFBCD" w14:textId="45ABD515" w:rsidR="001A17AB" w:rsidRPr="00DB6F01" w:rsidRDefault="001A17AB" w:rsidP="001A17AB">
            <w:pPr>
              <w:snapToGrid w:val="0"/>
              <w:jc w:val="center"/>
              <w:rPr>
                <w:u w:val="single"/>
              </w:rPr>
            </w:pPr>
            <w:r w:rsidRPr="00DB6F01">
              <w:rPr>
                <w:u w:val="single"/>
              </w:rPr>
              <w:t>0.00</w:t>
            </w:r>
          </w:p>
        </w:tc>
        <w:tc>
          <w:tcPr>
            <w:tcW w:w="1262" w:type="dxa"/>
            <w:vAlign w:val="center"/>
          </w:tcPr>
          <w:p w14:paraId="5B57CDC0" w14:textId="31535D08" w:rsidR="001A17AB" w:rsidRPr="00DB6F01" w:rsidRDefault="00887756" w:rsidP="001A17AB">
            <w:pPr>
              <w:snapToGrid w:val="0"/>
              <w:jc w:val="center"/>
              <w:rPr>
                <w:u w:val="single"/>
              </w:rPr>
            </w:pPr>
            <w:r w:rsidRPr="00DB6F01">
              <w:rPr>
                <w:u w:val="single"/>
              </w:rPr>
              <w:t>1.50E-01</w:t>
            </w:r>
          </w:p>
        </w:tc>
        <w:tc>
          <w:tcPr>
            <w:tcW w:w="1262" w:type="dxa"/>
            <w:vAlign w:val="center"/>
          </w:tcPr>
          <w:p w14:paraId="527D1644" w14:textId="3D38B92D" w:rsidR="001A17AB" w:rsidRPr="00DB6F01" w:rsidRDefault="00666520" w:rsidP="001A17AB">
            <w:pPr>
              <w:snapToGrid w:val="0"/>
              <w:jc w:val="center"/>
              <w:rPr>
                <w:u w:val="single"/>
              </w:rPr>
            </w:pPr>
            <w:r w:rsidRPr="00DB6F01">
              <w:rPr>
                <w:u w:val="single"/>
              </w:rPr>
              <w:t>0.01</w:t>
            </w:r>
          </w:p>
        </w:tc>
        <w:tc>
          <w:tcPr>
            <w:tcW w:w="1262" w:type="dxa"/>
            <w:vAlign w:val="center"/>
          </w:tcPr>
          <w:p w14:paraId="23CC0E8A" w14:textId="67034369" w:rsidR="001A17AB" w:rsidRPr="00DB6F01" w:rsidRDefault="00666520" w:rsidP="001A17AB">
            <w:pPr>
              <w:snapToGrid w:val="0"/>
              <w:jc w:val="center"/>
              <w:rPr>
                <w:u w:val="single"/>
              </w:rPr>
            </w:pPr>
            <w:r w:rsidRPr="00DB6F01">
              <w:rPr>
                <w:u w:val="single"/>
              </w:rPr>
              <w:t>3.67E-02</w:t>
            </w:r>
          </w:p>
        </w:tc>
        <w:tc>
          <w:tcPr>
            <w:tcW w:w="1262" w:type="dxa"/>
          </w:tcPr>
          <w:p w14:paraId="665683D2" w14:textId="42A8BE0E" w:rsidR="001A17AB" w:rsidRPr="00DB6F01" w:rsidRDefault="00666520" w:rsidP="001A17AB">
            <w:pPr>
              <w:snapToGrid w:val="0"/>
              <w:jc w:val="center"/>
              <w:rPr>
                <w:u w:val="single"/>
              </w:rPr>
            </w:pPr>
            <w:r w:rsidRPr="00DB6F01">
              <w:rPr>
                <w:u w:val="single"/>
              </w:rPr>
              <w:t>0.07</w:t>
            </w:r>
          </w:p>
        </w:tc>
      </w:tr>
    </w:tbl>
    <w:p w14:paraId="40422B12" w14:textId="224F726B" w:rsidR="00E536A8" w:rsidRPr="00DB6F01" w:rsidRDefault="002B62CE" w:rsidP="00E536A8">
      <w:pPr>
        <w:pStyle w:val="Default"/>
        <w:spacing w:beforeLines="50" w:before="120" w:line="360" w:lineRule="auto"/>
        <w:ind w:firstLineChars="200" w:firstLine="480"/>
        <w:jc w:val="both"/>
        <w:rPr>
          <w:rFonts w:hAnsi="宋体"/>
          <w:u w:val="single"/>
        </w:rPr>
      </w:pPr>
      <w:r w:rsidRPr="00DB6F01">
        <w:rPr>
          <w:rFonts w:hAnsi="宋体" w:hint="eastAsia"/>
          <w:u w:val="single"/>
        </w:rPr>
        <w:t>（</w:t>
      </w:r>
      <w:r w:rsidRPr="00DB6F01">
        <w:rPr>
          <w:rFonts w:ascii="Times New Roman" w:cs="Times New Roman"/>
          <w:u w:val="single"/>
        </w:rPr>
        <w:t>3</w:t>
      </w:r>
      <w:r w:rsidRPr="00DB6F01">
        <w:rPr>
          <w:rFonts w:hAnsi="宋体" w:hint="eastAsia"/>
          <w:u w:val="single"/>
        </w:rPr>
        <w:t>）</w:t>
      </w:r>
      <w:r w:rsidR="00E536A8" w:rsidRPr="00DB6F01">
        <w:rPr>
          <w:rFonts w:hAnsi="宋体" w:hint="eastAsia"/>
          <w:u w:val="single"/>
        </w:rPr>
        <w:t>评价工作等级的确定</w:t>
      </w:r>
    </w:p>
    <w:p w14:paraId="05802246" w14:textId="09DF5494" w:rsidR="00806494" w:rsidRPr="00DB6F01" w:rsidRDefault="00E536A8" w:rsidP="001B3D14">
      <w:pPr>
        <w:widowControl/>
        <w:spacing w:line="360" w:lineRule="auto"/>
        <w:ind w:firstLineChars="200" w:firstLine="480"/>
        <w:rPr>
          <w:rFonts w:ascii="宋体" w:hAnsi="宋体" w:cs="宋体"/>
          <w:kern w:val="0"/>
          <w:sz w:val="24"/>
          <w:u w:val="single"/>
        </w:rPr>
      </w:pPr>
      <w:r w:rsidRPr="00DB6F01">
        <w:rPr>
          <w:rFonts w:ascii="宋体" w:hAnsi="宋体" w:cs="宋体" w:hint="eastAsia"/>
          <w:color w:val="000000"/>
          <w:kern w:val="0"/>
          <w:sz w:val="24"/>
          <w:u w:val="single"/>
        </w:rPr>
        <w:t>根据《环境影响评价技术导则</w:t>
      </w:r>
      <w:r w:rsidR="001B3D14" w:rsidRPr="00DB6F01">
        <w:rPr>
          <w:rFonts w:ascii="宋体" w:hAnsi="宋体" w:hint="eastAsia"/>
          <w:color w:val="000000"/>
          <w:kern w:val="0"/>
          <w:sz w:val="24"/>
          <w:u w:val="single"/>
        </w:rPr>
        <w:t>·</w:t>
      </w:r>
      <w:r w:rsidRPr="00DB6F01">
        <w:rPr>
          <w:rFonts w:ascii="宋体" w:hAnsi="宋体" w:cs="宋体" w:hint="eastAsia"/>
          <w:color w:val="000000"/>
          <w:kern w:val="0"/>
          <w:sz w:val="24"/>
          <w:u w:val="single"/>
        </w:rPr>
        <w:t>大气环境》（</w:t>
      </w:r>
      <w:r w:rsidRPr="00DB6F01">
        <w:rPr>
          <w:color w:val="000000"/>
          <w:kern w:val="0"/>
          <w:sz w:val="24"/>
          <w:u w:val="single"/>
        </w:rPr>
        <w:t>HJ2.2-2018</w:t>
      </w:r>
      <w:r w:rsidRPr="00DB6F01">
        <w:rPr>
          <w:rFonts w:ascii="宋体" w:hAnsi="宋体" w:cs="宋体" w:hint="eastAsia"/>
          <w:color w:val="000000"/>
          <w:kern w:val="0"/>
          <w:sz w:val="24"/>
          <w:u w:val="single"/>
        </w:rPr>
        <w:t>）规定的评价工作级别的 划分原则和方法，选择推荐模式中的估算模式</w:t>
      </w:r>
      <w:r w:rsidRPr="00DB6F01">
        <w:rPr>
          <w:color w:val="000000"/>
          <w:kern w:val="0"/>
          <w:sz w:val="24"/>
          <w:u w:val="single"/>
        </w:rPr>
        <w:t>AERSCREEN</w:t>
      </w:r>
      <w:r w:rsidRPr="00DB6F01">
        <w:rPr>
          <w:rFonts w:ascii="宋体" w:hAnsi="宋体" w:cs="宋体" w:hint="eastAsia"/>
          <w:color w:val="000000"/>
          <w:kern w:val="0"/>
          <w:sz w:val="24"/>
          <w:u w:val="single"/>
        </w:rPr>
        <w:t>计算项目污染源，在简单地形情况下的最大影响程度和最远影响范围，从而确定评价等级，环境空气评价等级</w:t>
      </w:r>
      <w:r w:rsidRPr="00DB6F01">
        <w:rPr>
          <w:rFonts w:hAnsi="宋体" w:hint="eastAsia"/>
          <w:sz w:val="24"/>
          <w:u w:val="single"/>
        </w:rPr>
        <w:t>计算结果见下表。</w:t>
      </w:r>
    </w:p>
    <w:p w14:paraId="51B1704F" w14:textId="70A8C40F" w:rsidR="00E536A8" w:rsidRPr="00DB6F01" w:rsidRDefault="00E536A8" w:rsidP="00E536A8">
      <w:pPr>
        <w:pStyle w:val="Default"/>
        <w:spacing w:beforeLines="50" w:before="120" w:line="360" w:lineRule="auto"/>
        <w:ind w:firstLineChars="200" w:firstLine="422"/>
        <w:jc w:val="center"/>
        <w:rPr>
          <w:rFonts w:ascii="Times New Roman" w:cs="Times New Roman"/>
          <w:b/>
          <w:bCs/>
          <w:sz w:val="21"/>
          <w:szCs w:val="21"/>
          <w:u w:val="single"/>
        </w:rPr>
      </w:pPr>
      <w:r w:rsidRPr="00DB6F01">
        <w:rPr>
          <w:rFonts w:ascii="Times New Roman" w:cs="Times New Roman"/>
          <w:b/>
          <w:bCs/>
          <w:sz w:val="21"/>
          <w:szCs w:val="21"/>
          <w:u w:val="single"/>
        </w:rPr>
        <w:t>表</w:t>
      </w:r>
      <w:r w:rsidRPr="00DB6F01">
        <w:rPr>
          <w:rFonts w:ascii="Times New Roman" w:cs="Times New Roman"/>
          <w:b/>
          <w:bCs/>
          <w:sz w:val="21"/>
          <w:szCs w:val="21"/>
          <w:u w:val="single"/>
        </w:rPr>
        <w:t>17</w:t>
      </w:r>
      <w:r w:rsidRPr="00DB6F01">
        <w:rPr>
          <w:rFonts w:ascii="Times New Roman" w:cs="Times New Roman" w:hint="eastAsia"/>
          <w:b/>
          <w:bCs/>
          <w:sz w:val="21"/>
          <w:szCs w:val="21"/>
          <w:u w:val="single"/>
        </w:rPr>
        <w:t xml:space="preserve"> </w:t>
      </w:r>
      <w:r w:rsidRPr="00DB6F01">
        <w:rPr>
          <w:rFonts w:ascii="Times New Roman" w:cs="Times New Roman"/>
          <w:b/>
          <w:bCs/>
          <w:sz w:val="21"/>
          <w:szCs w:val="21"/>
          <w:u w:val="single"/>
        </w:rPr>
        <w:t xml:space="preserve"> </w:t>
      </w:r>
      <w:r w:rsidRPr="00DB6F01">
        <w:rPr>
          <w:rFonts w:ascii="Times New Roman" w:cs="Times New Roman" w:hint="eastAsia"/>
          <w:b/>
          <w:bCs/>
          <w:sz w:val="21"/>
          <w:szCs w:val="21"/>
          <w:u w:val="single"/>
        </w:rPr>
        <w:t>估算模式计算结果及评价结果</w:t>
      </w:r>
    </w:p>
    <w:tbl>
      <w:tblPr>
        <w:tblStyle w:val="af6"/>
        <w:tblW w:w="0" w:type="auto"/>
        <w:jc w:val="center"/>
        <w:tblLook w:val="04A0" w:firstRow="1" w:lastRow="0" w:firstColumn="1" w:lastColumn="0" w:noHBand="0" w:noVBand="1"/>
      </w:tblPr>
      <w:tblGrid>
        <w:gridCol w:w="846"/>
        <w:gridCol w:w="1134"/>
        <w:gridCol w:w="1134"/>
        <w:gridCol w:w="1934"/>
        <w:gridCol w:w="1610"/>
        <w:gridCol w:w="1134"/>
        <w:gridCol w:w="1042"/>
      </w:tblGrid>
      <w:tr w:rsidR="00E536A8" w:rsidRPr="00DB6F01" w14:paraId="4EB261F5" w14:textId="77777777" w:rsidTr="00E536A8">
        <w:trPr>
          <w:jc w:val="center"/>
        </w:trPr>
        <w:tc>
          <w:tcPr>
            <w:tcW w:w="1980" w:type="dxa"/>
            <w:gridSpan w:val="2"/>
            <w:vAlign w:val="center"/>
          </w:tcPr>
          <w:p w14:paraId="12B597C5" w14:textId="6F847260"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排放源</w:t>
            </w:r>
          </w:p>
        </w:tc>
        <w:tc>
          <w:tcPr>
            <w:tcW w:w="1134" w:type="dxa"/>
            <w:vAlign w:val="center"/>
          </w:tcPr>
          <w:p w14:paraId="5B8C28F2" w14:textId="5B4A8FCB"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污染物</w:t>
            </w:r>
          </w:p>
        </w:tc>
        <w:tc>
          <w:tcPr>
            <w:tcW w:w="1934" w:type="dxa"/>
            <w:vAlign w:val="center"/>
          </w:tcPr>
          <w:p w14:paraId="2B0BB796" w14:textId="72368685" w:rsidR="00E536A8" w:rsidRPr="00DB6F01" w:rsidRDefault="00E536A8" w:rsidP="00E536A8">
            <w:pPr>
              <w:pStyle w:val="Default"/>
              <w:jc w:val="center"/>
              <w:rPr>
                <w:rFonts w:ascii="Times New Roman" w:cs="Times New Roman"/>
                <w:sz w:val="21"/>
                <w:szCs w:val="21"/>
                <w:u w:val="single"/>
              </w:rPr>
            </w:pPr>
            <w:r w:rsidRPr="00DB6F01">
              <w:rPr>
                <w:rFonts w:hAnsi="宋体" w:hint="eastAsia"/>
                <w:sz w:val="21"/>
                <w:szCs w:val="18"/>
                <w:u w:val="single"/>
              </w:rPr>
              <w:t>最大地面浓度出现的下风距离（</w:t>
            </w:r>
            <w:r w:rsidRPr="00DB6F01">
              <w:rPr>
                <w:rFonts w:ascii="Times New Roman" w:cs="Times New Roman"/>
                <w:sz w:val="21"/>
                <w:szCs w:val="18"/>
                <w:u w:val="single"/>
              </w:rPr>
              <w:t>m</w:t>
            </w:r>
            <w:r w:rsidRPr="00DB6F01">
              <w:rPr>
                <w:rFonts w:hAnsi="宋体" w:hint="eastAsia"/>
                <w:sz w:val="21"/>
                <w:szCs w:val="18"/>
                <w:u w:val="single"/>
              </w:rPr>
              <w:t>）</w:t>
            </w:r>
          </w:p>
        </w:tc>
        <w:tc>
          <w:tcPr>
            <w:tcW w:w="1610" w:type="dxa"/>
            <w:vAlign w:val="center"/>
          </w:tcPr>
          <w:p w14:paraId="7B8ED001" w14:textId="684A4C4E" w:rsidR="00E536A8" w:rsidRPr="00DB6F01" w:rsidRDefault="00E536A8" w:rsidP="00E536A8">
            <w:pPr>
              <w:pStyle w:val="Default"/>
              <w:jc w:val="center"/>
              <w:rPr>
                <w:rFonts w:ascii="Times New Roman" w:cs="Times New Roman"/>
                <w:sz w:val="21"/>
                <w:szCs w:val="21"/>
                <w:u w:val="single"/>
              </w:rPr>
            </w:pPr>
            <w:r w:rsidRPr="00DB6F01">
              <w:rPr>
                <w:rFonts w:hAnsi="宋体" w:hint="eastAsia"/>
                <w:sz w:val="21"/>
                <w:szCs w:val="18"/>
                <w:u w:val="single"/>
              </w:rPr>
              <w:t>单个最大地面浓度（</w:t>
            </w:r>
            <w:proofErr w:type="spellStart"/>
            <w:r w:rsidRPr="00DB6F01">
              <w:rPr>
                <w:rFonts w:ascii="Times New Roman" w:cs="Times New Roman"/>
                <w:sz w:val="21"/>
                <w:szCs w:val="21"/>
                <w:u w:val="single"/>
              </w:rPr>
              <w:t>μg</w:t>
            </w:r>
            <w:proofErr w:type="spellEnd"/>
            <w:r w:rsidRPr="00DB6F01">
              <w:rPr>
                <w:rFonts w:ascii="Times New Roman" w:cs="Times New Roman"/>
                <w:sz w:val="21"/>
                <w:szCs w:val="21"/>
                <w:u w:val="single"/>
              </w:rPr>
              <w:t>/m</w:t>
            </w:r>
            <w:r w:rsidRPr="00DB6F01">
              <w:rPr>
                <w:rFonts w:ascii="Times New Roman" w:cs="Times New Roman"/>
                <w:sz w:val="21"/>
                <w:szCs w:val="21"/>
                <w:u w:val="single"/>
                <w:vertAlign w:val="superscript"/>
              </w:rPr>
              <w:t>3</w:t>
            </w:r>
            <w:r w:rsidRPr="00DB6F01">
              <w:rPr>
                <w:rFonts w:hAnsi="宋体" w:hint="eastAsia"/>
                <w:szCs w:val="21"/>
                <w:u w:val="single"/>
              </w:rPr>
              <w:t>）</w:t>
            </w:r>
          </w:p>
        </w:tc>
        <w:tc>
          <w:tcPr>
            <w:tcW w:w="1134" w:type="dxa"/>
            <w:vAlign w:val="center"/>
          </w:tcPr>
          <w:p w14:paraId="30CEA063" w14:textId="206BD120" w:rsidR="00E536A8" w:rsidRPr="00DB6F01" w:rsidRDefault="00E536A8" w:rsidP="00E536A8">
            <w:pPr>
              <w:pStyle w:val="Default"/>
              <w:jc w:val="center"/>
              <w:rPr>
                <w:rFonts w:ascii="Times New Roman" w:cs="Times New Roman"/>
                <w:sz w:val="21"/>
                <w:szCs w:val="21"/>
                <w:u w:val="single"/>
              </w:rPr>
            </w:pPr>
            <w:proofErr w:type="gramStart"/>
            <w:r w:rsidRPr="00DB6F01">
              <w:rPr>
                <w:rFonts w:ascii="Times New Roman" w:cs="Times New Roman" w:hint="eastAsia"/>
                <w:sz w:val="21"/>
                <w:szCs w:val="21"/>
                <w:u w:val="single"/>
              </w:rPr>
              <w:t>最大占</w:t>
            </w:r>
            <w:proofErr w:type="gramEnd"/>
            <w:r w:rsidRPr="00DB6F01">
              <w:rPr>
                <w:rFonts w:ascii="Times New Roman" w:cs="Times New Roman" w:hint="eastAsia"/>
                <w:sz w:val="21"/>
                <w:szCs w:val="21"/>
                <w:u w:val="single"/>
              </w:rPr>
              <w:t>标率（</w:t>
            </w:r>
            <w:r w:rsidRPr="00DB6F01">
              <w:rPr>
                <w:rFonts w:ascii="Times New Roman" w:cs="Times New Roman" w:hint="eastAsia"/>
                <w:sz w:val="21"/>
                <w:szCs w:val="21"/>
                <w:u w:val="single"/>
              </w:rPr>
              <w:t>%</w:t>
            </w:r>
            <w:r w:rsidRPr="00DB6F01">
              <w:rPr>
                <w:rFonts w:ascii="Times New Roman" w:cs="Times New Roman" w:hint="eastAsia"/>
                <w:sz w:val="21"/>
                <w:szCs w:val="21"/>
                <w:u w:val="single"/>
              </w:rPr>
              <w:t>）</w:t>
            </w:r>
          </w:p>
        </w:tc>
        <w:tc>
          <w:tcPr>
            <w:tcW w:w="1042" w:type="dxa"/>
            <w:vAlign w:val="center"/>
          </w:tcPr>
          <w:p w14:paraId="5726F9C4" w14:textId="77777777"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评价</w:t>
            </w:r>
          </w:p>
          <w:p w14:paraId="01EBD0B5" w14:textId="3AAB429B"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等级</w:t>
            </w:r>
          </w:p>
        </w:tc>
      </w:tr>
      <w:tr w:rsidR="00E536A8" w:rsidRPr="00DB6F01" w14:paraId="11E6ED9A" w14:textId="77777777" w:rsidTr="00E536A8">
        <w:trPr>
          <w:jc w:val="center"/>
        </w:trPr>
        <w:tc>
          <w:tcPr>
            <w:tcW w:w="846" w:type="dxa"/>
            <w:vMerge w:val="restart"/>
            <w:vAlign w:val="center"/>
          </w:tcPr>
          <w:p w14:paraId="2C64C24F" w14:textId="4724B001"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有组织</w:t>
            </w:r>
          </w:p>
        </w:tc>
        <w:tc>
          <w:tcPr>
            <w:tcW w:w="1134" w:type="dxa"/>
            <w:vMerge w:val="restart"/>
            <w:vAlign w:val="center"/>
          </w:tcPr>
          <w:p w14:paraId="307F1410" w14:textId="2F36995D"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D</w:t>
            </w:r>
            <w:r w:rsidRPr="00DB6F01">
              <w:rPr>
                <w:rFonts w:ascii="Times New Roman" w:cs="Times New Roman"/>
                <w:sz w:val="21"/>
                <w:szCs w:val="21"/>
                <w:u w:val="single"/>
              </w:rPr>
              <w:t>A001</w:t>
            </w:r>
          </w:p>
        </w:tc>
        <w:tc>
          <w:tcPr>
            <w:tcW w:w="1134" w:type="dxa"/>
            <w:vAlign w:val="center"/>
          </w:tcPr>
          <w:p w14:paraId="1631689B" w14:textId="2C6B70A8"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T</w:t>
            </w:r>
            <w:r w:rsidRPr="00DB6F01">
              <w:rPr>
                <w:rFonts w:ascii="Times New Roman" w:cs="Times New Roman"/>
                <w:sz w:val="21"/>
                <w:szCs w:val="21"/>
                <w:u w:val="single"/>
              </w:rPr>
              <w:t>SP</w:t>
            </w:r>
          </w:p>
        </w:tc>
        <w:tc>
          <w:tcPr>
            <w:tcW w:w="1934" w:type="dxa"/>
            <w:vAlign w:val="center"/>
          </w:tcPr>
          <w:p w14:paraId="0086BE08" w14:textId="1825318C"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1</w:t>
            </w:r>
            <w:r w:rsidRPr="00DB6F01">
              <w:rPr>
                <w:rFonts w:ascii="Times New Roman" w:cs="Times New Roman"/>
                <w:sz w:val="21"/>
                <w:szCs w:val="21"/>
                <w:u w:val="single"/>
              </w:rPr>
              <w:t>6</w:t>
            </w:r>
          </w:p>
        </w:tc>
        <w:tc>
          <w:tcPr>
            <w:tcW w:w="1610" w:type="dxa"/>
            <w:vAlign w:val="center"/>
          </w:tcPr>
          <w:p w14:paraId="4C34E377" w14:textId="0921E405"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sz w:val="21"/>
                <w:szCs w:val="21"/>
                <w:u w:val="single"/>
              </w:rPr>
              <w:t>1.19E+00</w:t>
            </w:r>
          </w:p>
        </w:tc>
        <w:tc>
          <w:tcPr>
            <w:tcW w:w="1134" w:type="dxa"/>
            <w:vAlign w:val="center"/>
          </w:tcPr>
          <w:p w14:paraId="24072CAB" w14:textId="2626D172"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sz w:val="21"/>
                <w:szCs w:val="21"/>
                <w:u w:val="single"/>
              </w:rPr>
              <w:t>0.24</w:t>
            </w:r>
          </w:p>
        </w:tc>
        <w:tc>
          <w:tcPr>
            <w:tcW w:w="1042" w:type="dxa"/>
            <w:vAlign w:val="center"/>
          </w:tcPr>
          <w:p w14:paraId="4249524B" w14:textId="1F6F7944"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三级</w:t>
            </w:r>
          </w:p>
        </w:tc>
      </w:tr>
      <w:tr w:rsidR="00E536A8" w:rsidRPr="00DB6F01" w14:paraId="4D68CB7F" w14:textId="77777777" w:rsidTr="00E536A8">
        <w:trPr>
          <w:jc w:val="center"/>
        </w:trPr>
        <w:tc>
          <w:tcPr>
            <w:tcW w:w="846" w:type="dxa"/>
            <w:vMerge/>
            <w:vAlign w:val="center"/>
          </w:tcPr>
          <w:p w14:paraId="6335E511" w14:textId="77777777" w:rsidR="00E536A8" w:rsidRPr="00DB6F01" w:rsidRDefault="00E536A8" w:rsidP="00E536A8">
            <w:pPr>
              <w:pStyle w:val="Default"/>
              <w:jc w:val="center"/>
              <w:rPr>
                <w:rFonts w:ascii="Times New Roman" w:cs="Times New Roman"/>
                <w:sz w:val="21"/>
                <w:szCs w:val="21"/>
                <w:u w:val="single"/>
              </w:rPr>
            </w:pPr>
          </w:p>
        </w:tc>
        <w:tc>
          <w:tcPr>
            <w:tcW w:w="1134" w:type="dxa"/>
            <w:vMerge/>
            <w:vAlign w:val="center"/>
          </w:tcPr>
          <w:p w14:paraId="25A198E4" w14:textId="77777777" w:rsidR="00E536A8" w:rsidRPr="00DB6F01" w:rsidRDefault="00E536A8" w:rsidP="00E536A8">
            <w:pPr>
              <w:pStyle w:val="Default"/>
              <w:jc w:val="center"/>
              <w:rPr>
                <w:rFonts w:ascii="Times New Roman" w:cs="Times New Roman"/>
                <w:sz w:val="21"/>
                <w:szCs w:val="21"/>
                <w:u w:val="single"/>
              </w:rPr>
            </w:pPr>
          </w:p>
        </w:tc>
        <w:tc>
          <w:tcPr>
            <w:tcW w:w="1134" w:type="dxa"/>
            <w:vAlign w:val="center"/>
          </w:tcPr>
          <w:p w14:paraId="437322E4" w14:textId="02B14F88"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S</w:t>
            </w:r>
            <w:r w:rsidRPr="00DB6F01">
              <w:rPr>
                <w:rFonts w:ascii="Times New Roman" w:cs="Times New Roman"/>
                <w:sz w:val="21"/>
                <w:szCs w:val="21"/>
                <w:u w:val="single"/>
              </w:rPr>
              <w:t>O</w:t>
            </w:r>
            <w:r w:rsidRPr="00DB6F01">
              <w:rPr>
                <w:rFonts w:ascii="Times New Roman" w:cs="Times New Roman"/>
                <w:sz w:val="21"/>
                <w:szCs w:val="21"/>
                <w:u w:val="single"/>
                <w:vertAlign w:val="subscript"/>
              </w:rPr>
              <w:t>2</w:t>
            </w:r>
          </w:p>
        </w:tc>
        <w:tc>
          <w:tcPr>
            <w:tcW w:w="1934" w:type="dxa"/>
            <w:vAlign w:val="center"/>
          </w:tcPr>
          <w:p w14:paraId="330E6A48" w14:textId="6FB861D8"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1</w:t>
            </w:r>
            <w:r w:rsidRPr="00DB6F01">
              <w:rPr>
                <w:rFonts w:ascii="Times New Roman" w:cs="Times New Roman"/>
                <w:sz w:val="21"/>
                <w:szCs w:val="21"/>
                <w:u w:val="single"/>
              </w:rPr>
              <w:t>6</w:t>
            </w:r>
          </w:p>
        </w:tc>
        <w:tc>
          <w:tcPr>
            <w:tcW w:w="1610" w:type="dxa"/>
            <w:vAlign w:val="center"/>
          </w:tcPr>
          <w:p w14:paraId="4B1023BF" w14:textId="3D226133"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sz w:val="21"/>
                <w:szCs w:val="21"/>
                <w:u w:val="single"/>
              </w:rPr>
              <w:t>3.56E+00</w:t>
            </w:r>
          </w:p>
        </w:tc>
        <w:tc>
          <w:tcPr>
            <w:tcW w:w="1134" w:type="dxa"/>
            <w:vAlign w:val="center"/>
          </w:tcPr>
          <w:p w14:paraId="45383D30" w14:textId="528ABFDB"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sz w:val="21"/>
                <w:szCs w:val="21"/>
                <w:u w:val="single"/>
              </w:rPr>
              <w:t>1.78</w:t>
            </w:r>
          </w:p>
        </w:tc>
        <w:tc>
          <w:tcPr>
            <w:tcW w:w="1042" w:type="dxa"/>
            <w:vAlign w:val="center"/>
          </w:tcPr>
          <w:p w14:paraId="19903C5F" w14:textId="2511F687"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三级</w:t>
            </w:r>
          </w:p>
        </w:tc>
      </w:tr>
      <w:tr w:rsidR="00E536A8" w:rsidRPr="00DB6F01" w14:paraId="2C9946B1" w14:textId="77777777" w:rsidTr="00E536A8">
        <w:trPr>
          <w:jc w:val="center"/>
        </w:trPr>
        <w:tc>
          <w:tcPr>
            <w:tcW w:w="846" w:type="dxa"/>
            <w:vMerge/>
            <w:vAlign w:val="center"/>
          </w:tcPr>
          <w:p w14:paraId="4853AFD0" w14:textId="77777777" w:rsidR="00E536A8" w:rsidRPr="00DB6F01" w:rsidRDefault="00E536A8" w:rsidP="00E536A8">
            <w:pPr>
              <w:pStyle w:val="Default"/>
              <w:jc w:val="center"/>
              <w:rPr>
                <w:rFonts w:ascii="Times New Roman" w:cs="Times New Roman"/>
                <w:sz w:val="21"/>
                <w:szCs w:val="21"/>
                <w:u w:val="single"/>
              </w:rPr>
            </w:pPr>
          </w:p>
        </w:tc>
        <w:tc>
          <w:tcPr>
            <w:tcW w:w="1134" w:type="dxa"/>
            <w:vMerge/>
            <w:vAlign w:val="center"/>
          </w:tcPr>
          <w:p w14:paraId="4D8C8EE3" w14:textId="77777777" w:rsidR="00E536A8" w:rsidRPr="00DB6F01" w:rsidRDefault="00E536A8" w:rsidP="00E536A8">
            <w:pPr>
              <w:pStyle w:val="Default"/>
              <w:jc w:val="center"/>
              <w:rPr>
                <w:rFonts w:ascii="Times New Roman" w:cs="Times New Roman"/>
                <w:sz w:val="21"/>
                <w:szCs w:val="21"/>
                <w:u w:val="single"/>
              </w:rPr>
            </w:pPr>
          </w:p>
        </w:tc>
        <w:tc>
          <w:tcPr>
            <w:tcW w:w="1134" w:type="dxa"/>
            <w:vAlign w:val="center"/>
          </w:tcPr>
          <w:p w14:paraId="24526984" w14:textId="54E1934D"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N</w:t>
            </w:r>
            <w:r w:rsidRPr="00DB6F01">
              <w:rPr>
                <w:rFonts w:ascii="Times New Roman" w:cs="Times New Roman"/>
                <w:sz w:val="21"/>
                <w:szCs w:val="21"/>
                <w:u w:val="single"/>
              </w:rPr>
              <w:t>Ox</w:t>
            </w:r>
          </w:p>
        </w:tc>
        <w:tc>
          <w:tcPr>
            <w:tcW w:w="1934" w:type="dxa"/>
            <w:vAlign w:val="center"/>
          </w:tcPr>
          <w:p w14:paraId="08A6B8A2" w14:textId="68C3D799"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1</w:t>
            </w:r>
            <w:r w:rsidRPr="00DB6F01">
              <w:rPr>
                <w:rFonts w:ascii="Times New Roman" w:cs="Times New Roman"/>
                <w:sz w:val="21"/>
                <w:szCs w:val="21"/>
                <w:u w:val="single"/>
              </w:rPr>
              <w:t>6</w:t>
            </w:r>
          </w:p>
        </w:tc>
        <w:tc>
          <w:tcPr>
            <w:tcW w:w="1610" w:type="dxa"/>
            <w:vAlign w:val="center"/>
          </w:tcPr>
          <w:p w14:paraId="7F05E3DB" w14:textId="7B46EF02"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sz w:val="21"/>
                <w:szCs w:val="21"/>
                <w:u w:val="single"/>
              </w:rPr>
              <w:t>1.19E-02</w:t>
            </w:r>
          </w:p>
        </w:tc>
        <w:tc>
          <w:tcPr>
            <w:tcW w:w="1134" w:type="dxa"/>
            <w:vAlign w:val="center"/>
          </w:tcPr>
          <w:p w14:paraId="200353ED" w14:textId="3891AFEE"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sz w:val="21"/>
                <w:szCs w:val="21"/>
                <w:u w:val="single"/>
              </w:rPr>
              <w:t>0.00</w:t>
            </w:r>
          </w:p>
        </w:tc>
        <w:tc>
          <w:tcPr>
            <w:tcW w:w="1042" w:type="dxa"/>
            <w:vAlign w:val="center"/>
          </w:tcPr>
          <w:p w14:paraId="3AB77F3E" w14:textId="3D2B6FE3"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三级</w:t>
            </w:r>
          </w:p>
        </w:tc>
      </w:tr>
      <w:tr w:rsidR="00E536A8" w:rsidRPr="00DB6F01" w14:paraId="05B809D0" w14:textId="77777777" w:rsidTr="00E536A8">
        <w:trPr>
          <w:jc w:val="center"/>
        </w:trPr>
        <w:tc>
          <w:tcPr>
            <w:tcW w:w="846" w:type="dxa"/>
            <w:vMerge/>
            <w:vAlign w:val="center"/>
          </w:tcPr>
          <w:p w14:paraId="0F39ADA0" w14:textId="77777777" w:rsidR="00E536A8" w:rsidRPr="00DB6F01" w:rsidRDefault="00E536A8" w:rsidP="00E536A8">
            <w:pPr>
              <w:pStyle w:val="Default"/>
              <w:jc w:val="center"/>
              <w:rPr>
                <w:rFonts w:ascii="Times New Roman" w:cs="Times New Roman"/>
                <w:sz w:val="21"/>
                <w:szCs w:val="21"/>
                <w:u w:val="single"/>
              </w:rPr>
            </w:pPr>
          </w:p>
        </w:tc>
        <w:tc>
          <w:tcPr>
            <w:tcW w:w="1134" w:type="dxa"/>
            <w:vAlign w:val="center"/>
          </w:tcPr>
          <w:p w14:paraId="32C684E1" w14:textId="2BA45484"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D</w:t>
            </w:r>
            <w:r w:rsidRPr="00DB6F01">
              <w:rPr>
                <w:rFonts w:ascii="Times New Roman" w:cs="Times New Roman"/>
                <w:sz w:val="21"/>
                <w:szCs w:val="21"/>
                <w:u w:val="single"/>
              </w:rPr>
              <w:t>A002</w:t>
            </w:r>
          </w:p>
        </w:tc>
        <w:tc>
          <w:tcPr>
            <w:tcW w:w="1134" w:type="dxa"/>
            <w:vAlign w:val="center"/>
          </w:tcPr>
          <w:p w14:paraId="04E47698" w14:textId="5648A211"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T</w:t>
            </w:r>
            <w:r w:rsidRPr="00DB6F01">
              <w:rPr>
                <w:rFonts w:ascii="Times New Roman" w:cs="Times New Roman"/>
                <w:sz w:val="21"/>
                <w:szCs w:val="21"/>
                <w:u w:val="single"/>
              </w:rPr>
              <w:t>SP</w:t>
            </w:r>
          </w:p>
        </w:tc>
        <w:tc>
          <w:tcPr>
            <w:tcW w:w="1934" w:type="dxa"/>
            <w:vAlign w:val="center"/>
          </w:tcPr>
          <w:p w14:paraId="4BA66A4D" w14:textId="010A9EC6"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4</w:t>
            </w:r>
            <w:r w:rsidRPr="00DB6F01">
              <w:rPr>
                <w:rFonts w:ascii="Times New Roman" w:cs="Times New Roman"/>
                <w:sz w:val="21"/>
                <w:szCs w:val="21"/>
                <w:u w:val="single"/>
              </w:rPr>
              <w:t>6</w:t>
            </w:r>
          </w:p>
        </w:tc>
        <w:tc>
          <w:tcPr>
            <w:tcW w:w="1610" w:type="dxa"/>
            <w:vAlign w:val="center"/>
          </w:tcPr>
          <w:p w14:paraId="4A48F7F2" w14:textId="3E2081E7"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sz w:val="21"/>
                <w:szCs w:val="21"/>
                <w:u w:val="single"/>
              </w:rPr>
              <w:t>4.79E+01</w:t>
            </w:r>
          </w:p>
        </w:tc>
        <w:tc>
          <w:tcPr>
            <w:tcW w:w="1134" w:type="dxa"/>
            <w:vAlign w:val="center"/>
          </w:tcPr>
          <w:p w14:paraId="6C5CCEEF" w14:textId="5B90D011"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5</w:t>
            </w:r>
            <w:r w:rsidRPr="00DB6F01">
              <w:rPr>
                <w:rFonts w:ascii="Times New Roman" w:cs="Times New Roman"/>
                <w:sz w:val="21"/>
                <w:szCs w:val="21"/>
                <w:u w:val="single"/>
              </w:rPr>
              <w:t>.32</w:t>
            </w:r>
          </w:p>
        </w:tc>
        <w:tc>
          <w:tcPr>
            <w:tcW w:w="1042" w:type="dxa"/>
            <w:vAlign w:val="center"/>
          </w:tcPr>
          <w:p w14:paraId="3F7BA6BA" w14:textId="7B442C72"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二级</w:t>
            </w:r>
          </w:p>
        </w:tc>
      </w:tr>
      <w:tr w:rsidR="00E536A8" w:rsidRPr="00DB6F01" w14:paraId="7AF2240B" w14:textId="77777777" w:rsidTr="00E536A8">
        <w:trPr>
          <w:jc w:val="center"/>
        </w:trPr>
        <w:tc>
          <w:tcPr>
            <w:tcW w:w="846" w:type="dxa"/>
            <w:vMerge/>
            <w:vAlign w:val="center"/>
          </w:tcPr>
          <w:p w14:paraId="005D14AF" w14:textId="77777777" w:rsidR="00E536A8" w:rsidRPr="00DB6F01" w:rsidRDefault="00E536A8" w:rsidP="00E536A8">
            <w:pPr>
              <w:pStyle w:val="Default"/>
              <w:jc w:val="center"/>
              <w:rPr>
                <w:rFonts w:ascii="Times New Roman" w:cs="Times New Roman"/>
                <w:sz w:val="21"/>
                <w:szCs w:val="21"/>
                <w:u w:val="single"/>
              </w:rPr>
            </w:pPr>
          </w:p>
        </w:tc>
        <w:tc>
          <w:tcPr>
            <w:tcW w:w="1134" w:type="dxa"/>
            <w:vMerge w:val="restart"/>
            <w:vAlign w:val="center"/>
          </w:tcPr>
          <w:p w14:paraId="0DEF1FD2" w14:textId="11F83E65"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D</w:t>
            </w:r>
            <w:r w:rsidRPr="00DB6F01">
              <w:rPr>
                <w:rFonts w:ascii="Times New Roman" w:cs="Times New Roman"/>
                <w:sz w:val="21"/>
                <w:szCs w:val="21"/>
                <w:u w:val="single"/>
              </w:rPr>
              <w:t>A003</w:t>
            </w:r>
          </w:p>
        </w:tc>
        <w:tc>
          <w:tcPr>
            <w:tcW w:w="1134" w:type="dxa"/>
            <w:vAlign w:val="center"/>
          </w:tcPr>
          <w:p w14:paraId="29A46F25" w14:textId="10DBDAFC"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T</w:t>
            </w:r>
            <w:r w:rsidRPr="00DB6F01">
              <w:rPr>
                <w:rFonts w:ascii="Times New Roman" w:cs="Times New Roman"/>
                <w:sz w:val="21"/>
                <w:szCs w:val="21"/>
                <w:u w:val="single"/>
              </w:rPr>
              <w:t>VOC</w:t>
            </w:r>
          </w:p>
        </w:tc>
        <w:tc>
          <w:tcPr>
            <w:tcW w:w="1934" w:type="dxa"/>
            <w:vAlign w:val="center"/>
          </w:tcPr>
          <w:p w14:paraId="24489499" w14:textId="4FF29D4C"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4</w:t>
            </w:r>
            <w:r w:rsidRPr="00DB6F01">
              <w:rPr>
                <w:rFonts w:ascii="Times New Roman" w:cs="Times New Roman"/>
                <w:sz w:val="21"/>
                <w:szCs w:val="21"/>
                <w:u w:val="single"/>
              </w:rPr>
              <w:t>6</w:t>
            </w:r>
          </w:p>
        </w:tc>
        <w:tc>
          <w:tcPr>
            <w:tcW w:w="1610" w:type="dxa"/>
            <w:vAlign w:val="center"/>
          </w:tcPr>
          <w:p w14:paraId="0F797971" w14:textId="4040BB15"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sz w:val="21"/>
                <w:szCs w:val="21"/>
                <w:u w:val="single"/>
              </w:rPr>
              <w:t>6.86E-01</w:t>
            </w:r>
          </w:p>
        </w:tc>
        <w:tc>
          <w:tcPr>
            <w:tcW w:w="1134" w:type="dxa"/>
            <w:vAlign w:val="center"/>
          </w:tcPr>
          <w:p w14:paraId="42349EF2" w14:textId="50D34AF3"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0</w:t>
            </w:r>
            <w:r w:rsidRPr="00DB6F01">
              <w:rPr>
                <w:rFonts w:ascii="Times New Roman" w:cs="Times New Roman"/>
                <w:sz w:val="21"/>
                <w:szCs w:val="21"/>
                <w:u w:val="single"/>
              </w:rPr>
              <w:t>.06</w:t>
            </w:r>
          </w:p>
        </w:tc>
        <w:tc>
          <w:tcPr>
            <w:tcW w:w="1042" w:type="dxa"/>
            <w:vAlign w:val="center"/>
          </w:tcPr>
          <w:p w14:paraId="77C27AE9" w14:textId="016A1E35"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三级</w:t>
            </w:r>
          </w:p>
        </w:tc>
      </w:tr>
      <w:tr w:rsidR="00E536A8" w:rsidRPr="00DB6F01" w14:paraId="0D25A1D8" w14:textId="77777777" w:rsidTr="00E536A8">
        <w:trPr>
          <w:jc w:val="center"/>
        </w:trPr>
        <w:tc>
          <w:tcPr>
            <w:tcW w:w="846" w:type="dxa"/>
            <w:vMerge/>
            <w:vAlign w:val="center"/>
          </w:tcPr>
          <w:p w14:paraId="365DAD50" w14:textId="77777777" w:rsidR="00E536A8" w:rsidRPr="00DB6F01" w:rsidRDefault="00E536A8" w:rsidP="00E536A8">
            <w:pPr>
              <w:pStyle w:val="Default"/>
              <w:jc w:val="center"/>
              <w:rPr>
                <w:rFonts w:ascii="Times New Roman" w:cs="Times New Roman"/>
                <w:sz w:val="21"/>
                <w:szCs w:val="21"/>
                <w:u w:val="single"/>
              </w:rPr>
            </w:pPr>
          </w:p>
        </w:tc>
        <w:tc>
          <w:tcPr>
            <w:tcW w:w="1134" w:type="dxa"/>
            <w:vMerge/>
            <w:vAlign w:val="center"/>
          </w:tcPr>
          <w:p w14:paraId="42CE9E85" w14:textId="77777777" w:rsidR="00E536A8" w:rsidRPr="00DB6F01" w:rsidRDefault="00E536A8" w:rsidP="00E536A8">
            <w:pPr>
              <w:pStyle w:val="Default"/>
              <w:jc w:val="center"/>
              <w:rPr>
                <w:rFonts w:ascii="Times New Roman" w:cs="Times New Roman"/>
                <w:sz w:val="21"/>
                <w:szCs w:val="21"/>
                <w:u w:val="single"/>
              </w:rPr>
            </w:pPr>
          </w:p>
        </w:tc>
        <w:tc>
          <w:tcPr>
            <w:tcW w:w="1134" w:type="dxa"/>
            <w:vAlign w:val="center"/>
          </w:tcPr>
          <w:p w14:paraId="0BA42099" w14:textId="3F9BBF07"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甲醛</w:t>
            </w:r>
          </w:p>
        </w:tc>
        <w:tc>
          <w:tcPr>
            <w:tcW w:w="1934" w:type="dxa"/>
            <w:vAlign w:val="center"/>
          </w:tcPr>
          <w:p w14:paraId="32833D9D" w14:textId="10D25D67"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4</w:t>
            </w:r>
            <w:r w:rsidRPr="00DB6F01">
              <w:rPr>
                <w:rFonts w:ascii="Times New Roman" w:cs="Times New Roman"/>
                <w:sz w:val="21"/>
                <w:szCs w:val="21"/>
                <w:u w:val="single"/>
              </w:rPr>
              <w:t>6</w:t>
            </w:r>
          </w:p>
        </w:tc>
        <w:tc>
          <w:tcPr>
            <w:tcW w:w="1610" w:type="dxa"/>
            <w:vAlign w:val="center"/>
          </w:tcPr>
          <w:p w14:paraId="6FDF7411" w14:textId="24FFC412"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sz w:val="21"/>
                <w:szCs w:val="21"/>
                <w:u w:val="single"/>
              </w:rPr>
              <w:t>3.58E-01</w:t>
            </w:r>
          </w:p>
        </w:tc>
        <w:tc>
          <w:tcPr>
            <w:tcW w:w="1134" w:type="dxa"/>
            <w:vAlign w:val="center"/>
          </w:tcPr>
          <w:p w14:paraId="6A74ADAE" w14:textId="4E22BC0C"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0</w:t>
            </w:r>
            <w:r w:rsidRPr="00DB6F01">
              <w:rPr>
                <w:rFonts w:ascii="Times New Roman" w:cs="Times New Roman"/>
                <w:sz w:val="21"/>
                <w:szCs w:val="21"/>
                <w:u w:val="single"/>
              </w:rPr>
              <w:t>.72</w:t>
            </w:r>
          </w:p>
        </w:tc>
        <w:tc>
          <w:tcPr>
            <w:tcW w:w="1042" w:type="dxa"/>
            <w:vAlign w:val="center"/>
          </w:tcPr>
          <w:p w14:paraId="1937CFA5" w14:textId="5F15966B"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三级</w:t>
            </w:r>
          </w:p>
        </w:tc>
      </w:tr>
      <w:tr w:rsidR="00E536A8" w:rsidRPr="00DB6F01" w14:paraId="01BF9E49" w14:textId="77777777" w:rsidTr="00E536A8">
        <w:trPr>
          <w:jc w:val="center"/>
        </w:trPr>
        <w:tc>
          <w:tcPr>
            <w:tcW w:w="846" w:type="dxa"/>
            <w:vMerge w:val="restart"/>
            <w:vAlign w:val="center"/>
          </w:tcPr>
          <w:p w14:paraId="77BE9815" w14:textId="7B7E6142"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无组织</w:t>
            </w:r>
          </w:p>
        </w:tc>
        <w:tc>
          <w:tcPr>
            <w:tcW w:w="1134" w:type="dxa"/>
            <w:vMerge w:val="restart"/>
            <w:vAlign w:val="center"/>
          </w:tcPr>
          <w:p w14:paraId="65DD5BCE" w14:textId="7BDFCA59"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生产车间</w:t>
            </w:r>
          </w:p>
        </w:tc>
        <w:tc>
          <w:tcPr>
            <w:tcW w:w="1134" w:type="dxa"/>
            <w:vAlign w:val="center"/>
          </w:tcPr>
          <w:p w14:paraId="7817E98A" w14:textId="10B4963A"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T</w:t>
            </w:r>
            <w:r w:rsidRPr="00DB6F01">
              <w:rPr>
                <w:rFonts w:ascii="Times New Roman" w:cs="Times New Roman"/>
                <w:sz w:val="21"/>
                <w:szCs w:val="21"/>
                <w:u w:val="single"/>
              </w:rPr>
              <w:t>SP</w:t>
            </w:r>
          </w:p>
        </w:tc>
        <w:tc>
          <w:tcPr>
            <w:tcW w:w="1934" w:type="dxa"/>
            <w:vAlign w:val="center"/>
          </w:tcPr>
          <w:p w14:paraId="48674F10" w14:textId="40981B1B"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2</w:t>
            </w:r>
            <w:r w:rsidRPr="00DB6F01">
              <w:rPr>
                <w:rFonts w:ascii="Times New Roman" w:cs="Times New Roman"/>
                <w:sz w:val="21"/>
                <w:szCs w:val="21"/>
                <w:u w:val="single"/>
              </w:rPr>
              <w:t>7</w:t>
            </w:r>
          </w:p>
        </w:tc>
        <w:tc>
          <w:tcPr>
            <w:tcW w:w="1610" w:type="dxa"/>
            <w:vAlign w:val="center"/>
          </w:tcPr>
          <w:p w14:paraId="3E510370" w14:textId="7B9FD39B"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sz w:val="21"/>
                <w:szCs w:val="21"/>
                <w:u w:val="single"/>
              </w:rPr>
              <w:t>0.00E+00</w:t>
            </w:r>
          </w:p>
        </w:tc>
        <w:tc>
          <w:tcPr>
            <w:tcW w:w="1134" w:type="dxa"/>
            <w:vAlign w:val="center"/>
          </w:tcPr>
          <w:p w14:paraId="44FDA55F" w14:textId="1D6AD7F8"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sz w:val="21"/>
                <w:szCs w:val="21"/>
                <w:u w:val="single"/>
              </w:rPr>
              <w:t>0.00</w:t>
            </w:r>
          </w:p>
        </w:tc>
        <w:tc>
          <w:tcPr>
            <w:tcW w:w="1042" w:type="dxa"/>
            <w:vAlign w:val="center"/>
          </w:tcPr>
          <w:p w14:paraId="51BE0481" w14:textId="1BE07938" w:rsidR="00E536A8" w:rsidRPr="00DB6F01" w:rsidRDefault="00666520"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三级</w:t>
            </w:r>
          </w:p>
        </w:tc>
      </w:tr>
      <w:tr w:rsidR="00E536A8" w:rsidRPr="00DB6F01" w14:paraId="63E081F3" w14:textId="77777777" w:rsidTr="00E536A8">
        <w:trPr>
          <w:jc w:val="center"/>
        </w:trPr>
        <w:tc>
          <w:tcPr>
            <w:tcW w:w="846" w:type="dxa"/>
            <w:vMerge/>
            <w:vAlign w:val="center"/>
          </w:tcPr>
          <w:p w14:paraId="7C05B9BD" w14:textId="77777777" w:rsidR="00E536A8" w:rsidRPr="00DB6F01" w:rsidRDefault="00E536A8" w:rsidP="00E536A8">
            <w:pPr>
              <w:pStyle w:val="Default"/>
              <w:jc w:val="center"/>
              <w:rPr>
                <w:rFonts w:ascii="Times New Roman" w:cs="Times New Roman"/>
                <w:sz w:val="21"/>
                <w:szCs w:val="21"/>
                <w:u w:val="single"/>
              </w:rPr>
            </w:pPr>
          </w:p>
        </w:tc>
        <w:tc>
          <w:tcPr>
            <w:tcW w:w="1134" w:type="dxa"/>
            <w:vMerge/>
            <w:vAlign w:val="center"/>
          </w:tcPr>
          <w:p w14:paraId="02B37CB4" w14:textId="77777777" w:rsidR="00E536A8" w:rsidRPr="00DB6F01" w:rsidRDefault="00E536A8" w:rsidP="00E536A8">
            <w:pPr>
              <w:pStyle w:val="Default"/>
              <w:jc w:val="center"/>
              <w:rPr>
                <w:rFonts w:ascii="Times New Roman" w:cs="Times New Roman"/>
                <w:sz w:val="21"/>
                <w:szCs w:val="21"/>
                <w:u w:val="single"/>
              </w:rPr>
            </w:pPr>
          </w:p>
        </w:tc>
        <w:tc>
          <w:tcPr>
            <w:tcW w:w="1134" w:type="dxa"/>
            <w:vAlign w:val="center"/>
          </w:tcPr>
          <w:p w14:paraId="3AC3AE61" w14:textId="7AF3EBFC"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T</w:t>
            </w:r>
            <w:r w:rsidRPr="00DB6F01">
              <w:rPr>
                <w:rFonts w:ascii="Times New Roman" w:cs="Times New Roman"/>
                <w:sz w:val="21"/>
                <w:szCs w:val="21"/>
                <w:u w:val="single"/>
              </w:rPr>
              <w:t>VOC</w:t>
            </w:r>
          </w:p>
        </w:tc>
        <w:tc>
          <w:tcPr>
            <w:tcW w:w="1934" w:type="dxa"/>
            <w:vAlign w:val="center"/>
          </w:tcPr>
          <w:p w14:paraId="0005806F" w14:textId="03925410"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2</w:t>
            </w:r>
            <w:r w:rsidRPr="00DB6F01">
              <w:rPr>
                <w:rFonts w:ascii="Times New Roman" w:cs="Times New Roman"/>
                <w:sz w:val="21"/>
                <w:szCs w:val="21"/>
                <w:u w:val="single"/>
              </w:rPr>
              <w:t>7</w:t>
            </w:r>
          </w:p>
        </w:tc>
        <w:tc>
          <w:tcPr>
            <w:tcW w:w="1610" w:type="dxa"/>
            <w:vAlign w:val="center"/>
          </w:tcPr>
          <w:p w14:paraId="6E1CC77C" w14:textId="1F4021C5" w:rsidR="00E536A8" w:rsidRPr="00DB6F01" w:rsidRDefault="00666520" w:rsidP="00E536A8">
            <w:pPr>
              <w:pStyle w:val="Default"/>
              <w:jc w:val="center"/>
              <w:rPr>
                <w:rFonts w:ascii="Times New Roman" w:cs="Times New Roman"/>
                <w:sz w:val="21"/>
                <w:szCs w:val="21"/>
                <w:u w:val="single"/>
              </w:rPr>
            </w:pPr>
            <w:r w:rsidRPr="00DB6F01">
              <w:rPr>
                <w:rFonts w:ascii="Times New Roman" w:cs="Times New Roman"/>
                <w:sz w:val="21"/>
                <w:szCs w:val="21"/>
                <w:u w:val="single"/>
              </w:rPr>
              <w:t>1.78E+01</w:t>
            </w:r>
          </w:p>
        </w:tc>
        <w:tc>
          <w:tcPr>
            <w:tcW w:w="1134" w:type="dxa"/>
            <w:vAlign w:val="center"/>
          </w:tcPr>
          <w:p w14:paraId="611DE3D8" w14:textId="2630B3C5" w:rsidR="00E536A8" w:rsidRPr="00DB6F01" w:rsidRDefault="00666520" w:rsidP="00E536A8">
            <w:pPr>
              <w:pStyle w:val="Default"/>
              <w:jc w:val="center"/>
              <w:rPr>
                <w:rFonts w:ascii="Times New Roman" w:cs="Times New Roman"/>
                <w:sz w:val="21"/>
                <w:szCs w:val="21"/>
                <w:u w:val="single"/>
              </w:rPr>
            </w:pPr>
            <w:r w:rsidRPr="00DB6F01">
              <w:rPr>
                <w:rFonts w:ascii="Times New Roman" w:cs="Times New Roman"/>
                <w:sz w:val="21"/>
                <w:szCs w:val="21"/>
                <w:u w:val="single"/>
              </w:rPr>
              <w:t>1.49</w:t>
            </w:r>
          </w:p>
        </w:tc>
        <w:tc>
          <w:tcPr>
            <w:tcW w:w="1042" w:type="dxa"/>
            <w:vAlign w:val="center"/>
          </w:tcPr>
          <w:p w14:paraId="52BAD093" w14:textId="66EB9F81" w:rsidR="00E536A8" w:rsidRPr="00DB6F01" w:rsidRDefault="00666520"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二级</w:t>
            </w:r>
          </w:p>
        </w:tc>
      </w:tr>
      <w:tr w:rsidR="00E536A8" w:rsidRPr="00DB6F01" w14:paraId="63CE8385" w14:textId="77777777" w:rsidTr="00666520">
        <w:trPr>
          <w:trHeight w:val="70"/>
          <w:jc w:val="center"/>
        </w:trPr>
        <w:tc>
          <w:tcPr>
            <w:tcW w:w="846" w:type="dxa"/>
            <w:vMerge/>
            <w:vAlign w:val="center"/>
          </w:tcPr>
          <w:p w14:paraId="665C810F" w14:textId="77777777" w:rsidR="00E536A8" w:rsidRPr="00DB6F01" w:rsidRDefault="00E536A8" w:rsidP="00E536A8">
            <w:pPr>
              <w:pStyle w:val="Default"/>
              <w:jc w:val="center"/>
              <w:rPr>
                <w:rFonts w:ascii="Times New Roman" w:cs="Times New Roman"/>
                <w:sz w:val="21"/>
                <w:szCs w:val="21"/>
                <w:u w:val="single"/>
              </w:rPr>
            </w:pPr>
          </w:p>
        </w:tc>
        <w:tc>
          <w:tcPr>
            <w:tcW w:w="1134" w:type="dxa"/>
            <w:vMerge/>
            <w:vAlign w:val="center"/>
          </w:tcPr>
          <w:p w14:paraId="05D01C48" w14:textId="77777777" w:rsidR="00E536A8" w:rsidRPr="00DB6F01" w:rsidRDefault="00E536A8" w:rsidP="00E536A8">
            <w:pPr>
              <w:pStyle w:val="Default"/>
              <w:jc w:val="center"/>
              <w:rPr>
                <w:rFonts w:ascii="Times New Roman" w:cs="Times New Roman"/>
                <w:sz w:val="21"/>
                <w:szCs w:val="21"/>
                <w:u w:val="single"/>
              </w:rPr>
            </w:pPr>
          </w:p>
        </w:tc>
        <w:tc>
          <w:tcPr>
            <w:tcW w:w="1134" w:type="dxa"/>
            <w:vAlign w:val="center"/>
          </w:tcPr>
          <w:p w14:paraId="1BD9A4FD" w14:textId="7AB1163C" w:rsidR="00E536A8" w:rsidRPr="00DB6F01" w:rsidRDefault="00E536A8"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甲醛</w:t>
            </w:r>
          </w:p>
        </w:tc>
        <w:tc>
          <w:tcPr>
            <w:tcW w:w="1934" w:type="dxa"/>
            <w:vAlign w:val="center"/>
          </w:tcPr>
          <w:p w14:paraId="079B458C" w14:textId="2FAAAC20" w:rsidR="00E536A8" w:rsidRPr="00DB6F01" w:rsidRDefault="001445D6"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2</w:t>
            </w:r>
            <w:r w:rsidRPr="00DB6F01">
              <w:rPr>
                <w:rFonts w:ascii="Times New Roman" w:cs="Times New Roman"/>
                <w:sz w:val="21"/>
                <w:szCs w:val="21"/>
                <w:u w:val="single"/>
              </w:rPr>
              <w:t>7</w:t>
            </w:r>
          </w:p>
        </w:tc>
        <w:tc>
          <w:tcPr>
            <w:tcW w:w="1610" w:type="dxa"/>
            <w:vAlign w:val="center"/>
          </w:tcPr>
          <w:p w14:paraId="6AC7B1D9" w14:textId="0B029A8F" w:rsidR="00E536A8" w:rsidRPr="00DB6F01" w:rsidRDefault="00666520" w:rsidP="00E536A8">
            <w:pPr>
              <w:pStyle w:val="Default"/>
              <w:jc w:val="center"/>
              <w:rPr>
                <w:rFonts w:ascii="Times New Roman" w:cs="Times New Roman"/>
                <w:sz w:val="21"/>
                <w:szCs w:val="21"/>
                <w:u w:val="single"/>
              </w:rPr>
            </w:pPr>
            <w:r w:rsidRPr="00DB6F01">
              <w:rPr>
                <w:rFonts w:ascii="Times New Roman" w:cs="Times New Roman"/>
                <w:sz w:val="21"/>
                <w:szCs w:val="21"/>
                <w:u w:val="single"/>
              </w:rPr>
              <w:t>4.36E+00</w:t>
            </w:r>
          </w:p>
        </w:tc>
        <w:tc>
          <w:tcPr>
            <w:tcW w:w="1134" w:type="dxa"/>
            <w:vAlign w:val="center"/>
          </w:tcPr>
          <w:p w14:paraId="09FEAF32" w14:textId="296435D8" w:rsidR="00E536A8" w:rsidRPr="00DB6F01" w:rsidRDefault="00666520" w:rsidP="00E536A8">
            <w:pPr>
              <w:pStyle w:val="Default"/>
              <w:jc w:val="center"/>
              <w:rPr>
                <w:rFonts w:ascii="Times New Roman" w:cs="Times New Roman"/>
                <w:sz w:val="21"/>
                <w:szCs w:val="21"/>
                <w:u w:val="single"/>
              </w:rPr>
            </w:pPr>
            <w:r w:rsidRPr="00DB6F01">
              <w:rPr>
                <w:rFonts w:ascii="Times New Roman" w:cs="Times New Roman"/>
                <w:sz w:val="21"/>
                <w:szCs w:val="21"/>
                <w:u w:val="single"/>
              </w:rPr>
              <w:t>8.73</w:t>
            </w:r>
          </w:p>
        </w:tc>
        <w:tc>
          <w:tcPr>
            <w:tcW w:w="1042" w:type="dxa"/>
            <w:vAlign w:val="center"/>
          </w:tcPr>
          <w:p w14:paraId="0A93D13B" w14:textId="78531178" w:rsidR="00E536A8" w:rsidRPr="00DB6F01" w:rsidRDefault="00666520" w:rsidP="00E536A8">
            <w:pPr>
              <w:pStyle w:val="Default"/>
              <w:jc w:val="center"/>
              <w:rPr>
                <w:rFonts w:ascii="Times New Roman" w:cs="Times New Roman"/>
                <w:sz w:val="21"/>
                <w:szCs w:val="21"/>
                <w:u w:val="single"/>
              </w:rPr>
            </w:pPr>
            <w:r w:rsidRPr="00DB6F01">
              <w:rPr>
                <w:rFonts w:ascii="Times New Roman" w:cs="Times New Roman" w:hint="eastAsia"/>
                <w:sz w:val="21"/>
                <w:szCs w:val="21"/>
                <w:u w:val="single"/>
              </w:rPr>
              <w:t>二级</w:t>
            </w:r>
          </w:p>
        </w:tc>
      </w:tr>
    </w:tbl>
    <w:p w14:paraId="1469C3EB" w14:textId="77777777" w:rsidR="00666520" w:rsidRPr="00DB6F01" w:rsidRDefault="00666520" w:rsidP="00666520">
      <w:pPr>
        <w:widowControl/>
        <w:spacing w:beforeLines="50" w:before="120" w:line="360" w:lineRule="auto"/>
        <w:ind w:firstLineChars="200" w:firstLine="480"/>
        <w:rPr>
          <w:rFonts w:ascii="宋体" w:hAnsi="宋体" w:cs="宋体"/>
          <w:kern w:val="0"/>
          <w:sz w:val="24"/>
          <w:u w:val="single"/>
        </w:rPr>
      </w:pPr>
      <w:r w:rsidRPr="00DB6F01">
        <w:rPr>
          <w:rFonts w:ascii="宋体" w:hAnsi="宋体" w:cs="宋体" w:hint="eastAsia"/>
          <w:color w:val="000000"/>
          <w:kern w:val="0"/>
          <w:sz w:val="24"/>
          <w:u w:val="single"/>
        </w:rPr>
        <w:lastRenderedPageBreak/>
        <w:t xml:space="preserve">综上所述，本次环境空气评价等级确定为二级。 </w:t>
      </w:r>
    </w:p>
    <w:p w14:paraId="15767993" w14:textId="3935F8ED" w:rsidR="00E536A8" w:rsidRPr="00DB6F01" w:rsidRDefault="00666520" w:rsidP="001B3D14">
      <w:pPr>
        <w:widowControl/>
        <w:spacing w:line="360" w:lineRule="auto"/>
        <w:ind w:firstLineChars="200" w:firstLine="480"/>
        <w:rPr>
          <w:rFonts w:ascii="宋体" w:hAnsi="宋体" w:cs="宋体"/>
          <w:kern w:val="0"/>
          <w:sz w:val="24"/>
          <w:u w:val="single"/>
        </w:rPr>
      </w:pPr>
      <w:r w:rsidRPr="00DB6F01">
        <w:rPr>
          <w:rFonts w:ascii="宋体" w:hAnsi="宋体" w:cs="宋体" w:hint="eastAsia"/>
          <w:color w:val="000000"/>
          <w:kern w:val="0"/>
          <w:sz w:val="24"/>
          <w:u w:val="single"/>
        </w:rPr>
        <w:t>根据《环境影响评价技术导则</w:t>
      </w:r>
      <w:r w:rsidR="001B3D14" w:rsidRPr="00DB6F01">
        <w:rPr>
          <w:rFonts w:ascii="宋体" w:hAnsi="宋体" w:hint="eastAsia"/>
          <w:color w:val="000000"/>
          <w:kern w:val="0"/>
          <w:sz w:val="24"/>
          <w:u w:val="single"/>
        </w:rPr>
        <w:t>·</w:t>
      </w:r>
      <w:r w:rsidRPr="00DB6F01">
        <w:rPr>
          <w:rFonts w:ascii="宋体" w:hAnsi="宋体" w:cs="宋体" w:hint="eastAsia"/>
          <w:color w:val="000000"/>
          <w:kern w:val="0"/>
          <w:sz w:val="24"/>
          <w:u w:val="single"/>
        </w:rPr>
        <w:t>大气环境》（</w:t>
      </w:r>
      <w:r w:rsidRPr="00DB6F01">
        <w:rPr>
          <w:color w:val="000000"/>
          <w:kern w:val="0"/>
          <w:sz w:val="24"/>
          <w:u w:val="single"/>
        </w:rPr>
        <w:t>HJ2.2-2018</w:t>
      </w:r>
      <w:r w:rsidRPr="00DB6F01">
        <w:rPr>
          <w:rFonts w:ascii="宋体" w:hAnsi="宋体" w:cs="宋体" w:hint="eastAsia"/>
          <w:color w:val="000000"/>
          <w:kern w:val="0"/>
          <w:sz w:val="24"/>
          <w:u w:val="single"/>
        </w:rPr>
        <w:t>）中对评价范围的规定，二级评价项目设置大气环境影响评价范围为，以项目厂址为中心区域，自厂界外延</w:t>
      </w:r>
      <w:r w:rsidRPr="00DB6F01">
        <w:rPr>
          <w:sz w:val="24"/>
          <w:u w:val="single"/>
        </w:rPr>
        <w:t>5km</w:t>
      </w:r>
      <w:r w:rsidRPr="00DB6F01">
        <w:rPr>
          <w:rFonts w:hAnsi="宋体" w:hint="eastAsia"/>
          <w:sz w:val="24"/>
          <w:u w:val="single"/>
        </w:rPr>
        <w:t>的矩形区域。</w:t>
      </w:r>
    </w:p>
    <w:p w14:paraId="1A7F978C" w14:textId="7E2D20A7" w:rsidR="00E536A8" w:rsidRPr="00DB6F01" w:rsidRDefault="002B62CE" w:rsidP="001B3D14">
      <w:pPr>
        <w:widowControl/>
        <w:spacing w:line="360" w:lineRule="auto"/>
        <w:ind w:firstLineChars="200" w:firstLine="480"/>
        <w:rPr>
          <w:rFonts w:ascii="宋体" w:hAnsi="宋体" w:cs="宋体"/>
          <w:kern w:val="0"/>
          <w:sz w:val="24"/>
          <w:u w:val="single"/>
        </w:rPr>
      </w:pPr>
      <w:r w:rsidRPr="00DB6F01">
        <w:rPr>
          <w:rFonts w:ascii="宋体" w:hAnsi="宋体" w:cs="宋体" w:hint="eastAsia"/>
          <w:kern w:val="0"/>
          <w:sz w:val="24"/>
          <w:u w:val="single"/>
        </w:rPr>
        <w:t>（</w:t>
      </w:r>
      <w:r w:rsidRPr="00DB6F01">
        <w:rPr>
          <w:kern w:val="0"/>
          <w:sz w:val="24"/>
          <w:u w:val="single"/>
        </w:rPr>
        <w:t>4</w:t>
      </w:r>
      <w:r w:rsidRPr="00DB6F01">
        <w:rPr>
          <w:rFonts w:ascii="宋体" w:hAnsi="宋体" w:cs="宋体" w:hint="eastAsia"/>
          <w:kern w:val="0"/>
          <w:sz w:val="24"/>
          <w:u w:val="single"/>
        </w:rPr>
        <w:t>）</w:t>
      </w:r>
      <w:r w:rsidR="001B3D14" w:rsidRPr="00DB6F01">
        <w:rPr>
          <w:rFonts w:ascii="宋体" w:hAnsi="宋体" w:cs="宋体" w:hint="eastAsia"/>
          <w:kern w:val="0"/>
          <w:sz w:val="24"/>
          <w:u w:val="single"/>
        </w:rPr>
        <w:t>污染物排放核算</w:t>
      </w:r>
    </w:p>
    <w:p w14:paraId="78DFCB5B" w14:textId="33933DF1" w:rsidR="001B3D14" w:rsidRPr="00DB6F01" w:rsidRDefault="001B3D14" w:rsidP="001B3D14">
      <w:pPr>
        <w:adjustRightInd w:val="0"/>
        <w:snapToGrid w:val="0"/>
        <w:spacing w:beforeLines="50" w:before="120" w:line="360" w:lineRule="auto"/>
        <w:ind w:firstLineChars="200" w:firstLine="422"/>
        <w:jc w:val="center"/>
        <w:rPr>
          <w:b/>
          <w:bCs/>
          <w:u w:val="single"/>
        </w:rPr>
      </w:pPr>
      <w:r w:rsidRPr="00DB6F01">
        <w:rPr>
          <w:rFonts w:hint="eastAsia"/>
          <w:b/>
          <w:bCs/>
          <w:u w:val="single"/>
        </w:rPr>
        <w:t>表</w:t>
      </w:r>
      <w:r w:rsidRPr="00DB6F01">
        <w:rPr>
          <w:b/>
          <w:bCs/>
          <w:u w:val="single"/>
        </w:rPr>
        <w:t xml:space="preserve">18  </w:t>
      </w:r>
      <w:r w:rsidRPr="00DB6F01">
        <w:rPr>
          <w:rFonts w:hint="eastAsia"/>
          <w:b/>
          <w:bCs/>
          <w:u w:val="single"/>
        </w:rPr>
        <w:t>大气污染物有组织排放量核算表</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1507"/>
        <w:gridCol w:w="1697"/>
        <w:gridCol w:w="1316"/>
        <w:gridCol w:w="1507"/>
        <w:gridCol w:w="1508"/>
      </w:tblGrid>
      <w:tr w:rsidR="001B3D14" w:rsidRPr="00DB6F01" w14:paraId="066CB78D" w14:textId="77777777" w:rsidTr="001B3D14">
        <w:trPr>
          <w:trHeight w:val="217"/>
        </w:trPr>
        <w:tc>
          <w:tcPr>
            <w:tcW w:w="1505" w:type="dxa"/>
            <w:shd w:val="clear" w:color="auto" w:fill="auto"/>
            <w:vAlign w:val="center"/>
          </w:tcPr>
          <w:p w14:paraId="73DD88E6" w14:textId="77777777" w:rsidR="001B3D14" w:rsidRPr="00DB6F01" w:rsidRDefault="001B3D14" w:rsidP="009D04AB">
            <w:pPr>
              <w:adjustRightInd w:val="0"/>
              <w:snapToGrid w:val="0"/>
              <w:jc w:val="center"/>
              <w:rPr>
                <w:b/>
                <w:bCs/>
                <w:u w:val="single"/>
              </w:rPr>
            </w:pPr>
            <w:bookmarkStart w:id="33" w:name="_Hlk76562622"/>
            <w:r w:rsidRPr="00DB6F01">
              <w:rPr>
                <w:rFonts w:hint="eastAsia"/>
                <w:b/>
                <w:bCs/>
                <w:u w:val="single"/>
              </w:rPr>
              <w:t>序号</w:t>
            </w:r>
          </w:p>
        </w:tc>
        <w:tc>
          <w:tcPr>
            <w:tcW w:w="1507" w:type="dxa"/>
            <w:shd w:val="clear" w:color="auto" w:fill="auto"/>
            <w:vAlign w:val="center"/>
          </w:tcPr>
          <w:p w14:paraId="14D9C622" w14:textId="77777777" w:rsidR="001B3D14" w:rsidRPr="00DB6F01" w:rsidRDefault="001B3D14" w:rsidP="009D04AB">
            <w:pPr>
              <w:adjustRightInd w:val="0"/>
              <w:snapToGrid w:val="0"/>
              <w:jc w:val="center"/>
              <w:rPr>
                <w:b/>
                <w:bCs/>
                <w:u w:val="single"/>
              </w:rPr>
            </w:pPr>
            <w:r w:rsidRPr="00DB6F01">
              <w:rPr>
                <w:rFonts w:hint="eastAsia"/>
                <w:b/>
                <w:bCs/>
                <w:u w:val="single"/>
              </w:rPr>
              <w:t>排放口编号</w:t>
            </w:r>
          </w:p>
        </w:tc>
        <w:tc>
          <w:tcPr>
            <w:tcW w:w="1697" w:type="dxa"/>
            <w:shd w:val="clear" w:color="auto" w:fill="auto"/>
            <w:vAlign w:val="center"/>
          </w:tcPr>
          <w:p w14:paraId="0192D375" w14:textId="77777777" w:rsidR="001B3D14" w:rsidRPr="00DB6F01" w:rsidRDefault="001B3D14" w:rsidP="009D04AB">
            <w:pPr>
              <w:adjustRightInd w:val="0"/>
              <w:snapToGrid w:val="0"/>
              <w:jc w:val="center"/>
              <w:rPr>
                <w:b/>
                <w:bCs/>
                <w:u w:val="single"/>
              </w:rPr>
            </w:pPr>
            <w:r w:rsidRPr="00DB6F01">
              <w:rPr>
                <w:rFonts w:hint="eastAsia"/>
                <w:b/>
                <w:bCs/>
                <w:u w:val="single"/>
              </w:rPr>
              <w:t>污染物</w:t>
            </w:r>
          </w:p>
        </w:tc>
        <w:tc>
          <w:tcPr>
            <w:tcW w:w="1316" w:type="dxa"/>
            <w:shd w:val="clear" w:color="auto" w:fill="auto"/>
            <w:vAlign w:val="center"/>
          </w:tcPr>
          <w:p w14:paraId="78C6DF74" w14:textId="77777777" w:rsidR="001B3D14" w:rsidRPr="00DB6F01" w:rsidRDefault="001B3D14" w:rsidP="009D04AB">
            <w:pPr>
              <w:adjustRightInd w:val="0"/>
              <w:snapToGrid w:val="0"/>
              <w:jc w:val="center"/>
              <w:rPr>
                <w:b/>
                <w:bCs/>
                <w:u w:val="single"/>
              </w:rPr>
            </w:pPr>
            <w:r w:rsidRPr="00DB6F01">
              <w:rPr>
                <w:rFonts w:hint="eastAsia"/>
                <w:b/>
                <w:bCs/>
                <w:u w:val="single"/>
              </w:rPr>
              <w:t>排放浓度</w:t>
            </w:r>
          </w:p>
          <w:p w14:paraId="00776EF0" w14:textId="77777777" w:rsidR="001B3D14" w:rsidRPr="00DB6F01" w:rsidRDefault="001B3D14" w:rsidP="009D04AB">
            <w:pPr>
              <w:adjustRightInd w:val="0"/>
              <w:snapToGrid w:val="0"/>
              <w:jc w:val="center"/>
              <w:rPr>
                <w:b/>
                <w:bCs/>
                <w:u w:val="single"/>
              </w:rPr>
            </w:pPr>
            <w:r w:rsidRPr="00DB6F01">
              <w:rPr>
                <w:b/>
                <w:bCs/>
                <w:szCs w:val="21"/>
                <w:u w:val="single"/>
              </w:rPr>
              <w:t>mg/m</w:t>
            </w:r>
            <w:r w:rsidRPr="00DB6F01">
              <w:rPr>
                <w:b/>
                <w:bCs/>
                <w:szCs w:val="21"/>
                <w:u w:val="single"/>
                <w:vertAlign w:val="superscript"/>
              </w:rPr>
              <w:t>3</w:t>
            </w:r>
          </w:p>
        </w:tc>
        <w:tc>
          <w:tcPr>
            <w:tcW w:w="1507" w:type="dxa"/>
            <w:shd w:val="clear" w:color="auto" w:fill="auto"/>
            <w:vAlign w:val="center"/>
          </w:tcPr>
          <w:p w14:paraId="00E7ADB4" w14:textId="77777777" w:rsidR="001B3D14" w:rsidRPr="00DB6F01" w:rsidRDefault="001B3D14" w:rsidP="009D04AB">
            <w:pPr>
              <w:adjustRightInd w:val="0"/>
              <w:snapToGrid w:val="0"/>
              <w:jc w:val="center"/>
              <w:rPr>
                <w:b/>
                <w:bCs/>
                <w:u w:val="single"/>
              </w:rPr>
            </w:pPr>
            <w:r w:rsidRPr="00DB6F01">
              <w:rPr>
                <w:rFonts w:hint="eastAsia"/>
                <w:b/>
                <w:bCs/>
                <w:u w:val="single"/>
              </w:rPr>
              <w:t>排放速率</w:t>
            </w:r>
          </w:p>
          <w:p w14:paraId="52FF94ED" w14:textId="77777777" w:rsidR="001B3D14" w:rsidRPr="00DB6F01" w:rsidRDefault="001B3D14" w:rsidP="009D04AB">
            <w:pPr>
              <w:adjustRightInd w:val="0"/>
              <w:snapToGrid w:val="0"/>
              <w:jc w:val="center"/>
              <w:rPr>
                <w:b/>
                <w:bCs/>
                <w:u w:val="single"/>
              </w:rPr>
            </w:pPr>
            <w:r w:rsidRPr="00DB6F01">
              <w:rPr>
                <w:rFonts w:hint="eastAsia"/>
                <w:b/>
                <w:bCs/>
                <w:szCs w:val="21"/>
                <w:u w:val="single"/>
              </w:rPr>
              <w:t>k</w:t>
            </w:r>
            <w:r w:rsidRPr="00DB6F01">
              <w:rPr>
                <w:b/>
                <w:bCs/>
                <w:szCs w:val="21"/>
                <w:u w:val="single"/>
              </w:rPr>
              <w:t>g/h</w:t>
            </w:r>
          </w:p>
        </w:tc>
        <w:tc>
          <w:tcPr>
            <w:tcW w:w="1508" w:type="dxa"/>
            <w:shd w:val="clear" w:color="auto" w:fill="auto"/>
            <w:vAlign w:val="center"/>
          </w:tcPr>
          <w:p w14:paraId="320138D3" w14:textId="77777777" w:rsidR="001B3D14" w:rsidRPr="00DB6F01" w:rsidRDefault="001B3D14" w:rsidP="009D04AB">
            <w:pPr>
              <w:adjustRightInd w:val="0"/>
              <w:snapToGrid w:val="0"/>
              <w:jc w:val="center"/>
              <w:rPr>
                <w:b/>
                <w:bCs/>
                <w:u w:val="single"/>
              </w:rPr>
            </w:pPr>
            <w:r w:rsidRPr="00DB6F01">
              <w:rPr>
                <w:rFonts w:hint="eastAsia"/>
                <w:b/>
                <w:bCs/>
                <w:u w:val="single"/>
              </w:rPr>
              <w:t>年排放量</w:t>
            </w:r>
          </w:p>
          <w:p w14:paraId="73EDD762" w14:textId="77777777" w:rsidR="001B3D14" w:rsidRPr="00DB6F01" w:rsidRDefault="001B3D14" w:rsidP="009D04AB">
            <w:pPr>
              <w:adjustRightInd w:val="0"/>
              <w:snapToGrid w:val="0"/>
              <w:jc w:val="center"/>
              <w:rPr>
                <w:b/>
                <w:bCs/>
                <w:u w:val="single"/>
              </w:rPr>
            </w:pPr>
            <w:r w:rsidRPr="00DB6F01">
              <w:rPr>
                <w:rFonts w:hint="eastAsia"/>
                <w:b/>
                <w:bCs/>
                <w:szCs w:val="21"/>
                <w:u w:val="single"/>
              </w:rPr>
              <w:t>t</w:t>
            </w:r>
            <w:r w:rsidRPr="00DB6F01">
              <w:rPr>
                <w:b/>
                <w:bCs/>
                <w:szCs w:val="21"/>
                <w:u w:val="single"/>
              </w:rPr>
              <w:t>/</w:t>
            </w:r>
            <w:r w:rsidRPr="00DB6F01">
              <w:rPr>
                <w:rFonts w:hint="eastAsia"/>
                <w:b/>
                <w:bCs/>
                <w:szCs w:val="21"/>
                <w:u w:val="single"/>
              </w:rPr>
              <w:t>a</w:t>
            </w:r>
          </w:p>
        </w:tc>
      </w:tr>
      <w:tr w:rsidR="001B3D14" w:rsidRPr="00DB6F01" w14:paraId="73DF495F" w14:textId="77777777" w:rsidTr="001B3D14">
        <w:trPr>
          <w:trHeight w:val="226"/>
        </w:trPr>
        <w:tc>
          <w:tcPr>
            <w:tcW w:w="1505" w:type="dxa"/>
            <w:shd w:val="clear" w:color="auto" w:fill="auto"/>
            <w:vAlign w:val="center"/>
          </w:tcPr>
          <w:p w14:paraId="13CA53E6" w14:textId="77777777" w:rsidR="001B3D14" w:rsidRPr="00DB6F01" w:rsidRDefault="001B3D14" w:rsidP="009D04AB">
            <w:pPr>
              <w:adjustRightInd w:val="0"/>
              <w:snapToGrid w:val="0"/>
              <w:jc w:val="center"/>
              <w:rPr>
                <w:u w:val="single"/>
              </w:rPr>
            </w:pPr>
            <w:r w:rsidRPr="00DB6F01">
              <w:rPr>
                <w:rFonts w:hint="eastAsia"/>
                <w:u w:val="single"/>
              </w:rPr>
              <w:t>1</w:t>
            </w:r>
          </w:p>
        </w:tc>
        <w:tc>
          <w:tcPr>
            <w:tcW w:w="1507" w:type="dxa"/>
            <w:vMerge w:val="restart"/>
            <w:shd w:val="clear" w:color="auto" w:fill="auto"/>
            <w:vAlign w:val="center"/>
          </w:tcPr>
          <w:p w14:paraId="54015075" w14:textId="77777777" w:rsidR="001B3D14" w:rsidRPr="00DB6F01" w:rsidRDefault="001B3D14" w:rsidP="009D04AB">
            <w:pPr>
              <w:adjustRightInd w:val="0"/>
              <w:snapToGrid w:val="0"/>
              <w:jc w:val="center"/>
              <w:rPr>
                <w:u w:val="single"/>
              </w:rPr>
            </w:pPr>
            <w:r w:rsidRPr="00DB6F01">
              <w:rPr>
                <w:u w:val="single"/>
              </w:rPr>
              <w:t>DA001</w:t>
            </w:r>
          </w:p>
        </w:tc>
        <w:tc>
          <w:tcPr>
            <w:tcW w:w="1697" w:type="dxa"/>
            <w:shd w:val="clear" w:color="auto" w:fill="auto"/>
            <w:vAlign w:val="center"/>
          </w:tcPr>
          <w:p w14:paraId="5178714B" w14:textId="77777777" w:rsidR="001B3D14" w:rsidRPr="00DB6F01" w:rsidRDefault="001B3D14" w:rsidP="009D04AB">
            <w:pPr>
              <w:adjustRightInd w:val="0"/>
              <w:snapToGrid w:val="0"/>
              <w:jc w:val="center"/>
              <w:rPr>
                <w:u w:val="single"/>
              </w:rPr>
            </w:pPr>
            <w:r w:rsidRPr="00DB6F01">
              <w:rPr>
                <w:u w:val="single"/>
              </w:rPr>
              <w:t>SO</w:t>
            </w:r>
            <w:r w:rsidRPr="00DB6F01">
              <w:rPr>
                <w:u w:val="single"/>
                <w:vertAlign w:val="subscript"/>
              </w:rPr>
              <w:t>2</w:t>
            </w:r>
          </w:p>
        </w:tc>
        <w:tc>
          <w:tcPr>
            <w:tcW w:w="1316" w:type="dxa"/>
            <w:shd w:val="clear" w:color="auto" w:fill="auto"/>
            <w:vAlign w:val="center"/>
          </w:tcPr>
          <w:p w14:paraId="149F2D74" w14:textId="77777777" w:rsidR="001B3D14" w:rsidRPr="00DB6F01" w:rsidRDefault="001B3D14" w:rsidP="009D04AB">
            <w:pPr>
              <w:adjustRightInd w:val="0"/>
              <w:snapToGrid w:val="0"/>
              <w:jc w:val="center"/>
              <w:rPr>
                <w:u w:val="single"/>
              </w:rPr>
            </w:pPr>
            <w:r w:rsidRPr="00DB6F01">
              <w:rPr>
                <w:rFonts w:eastAsia="等线"/>
                <w:color w:val="000000"/>
                <w:u w:val="single"/>
              </w:rPr>
              <w:t xml:space="preserve">271.5 </w:t>
            </w:r>
          </w:p>
        </w:tc>
        <w:tc>
          <w:tcPr>
            <w:tcW w:w="1507" w:type="dxa"/>
            <w:shd w:val="clear" w:color="auto" w:fill="auto"/>
            <w:vAlign w:val="center"/>
          </w:tcPr>
          <w:p w14:paraId="399F8180" w14:textId="77777777" w:rsidR="001B3D14" w:rsidRPr="00DB6F01" w:rsidRDefault="001B3D14" w:rsidP="009D04AB">
            <w:pPr>
              <w:adjustRightInd w:val="0"/>
              <w:snapToGrid w:val="0"/>
              <w:jc w:val="center"/>
              <w:rPr>
                <w:u w:val="single"/>
              </w:rPr>
            </w:pPr>
            <w:r w:rsidRPr="00DB6F01">
              <w:rPr>
                <w:rFonts w:eastAsia="等线"/>
                <w:color w:val="000000"/>
                <w:u w:val="single"/>
              </w:rPr>
              <w:t xml:space="preserve">0.051 </w:t>
            </w:r>
          </w:p>
        </w:tc>
        <w:tc>
          <w:tcPr>
            <w:tcW w:w="1508" w:type="dxa"/>
            <w:shd w:val="clear" w:color="auto" w:fill="auto"/>
            <w:vAlign w:val="center"/>
          </w:tcPr>
          <w:p w14:paraId="3737D47B" w14:textId="77777777" w:rsidR="001B3D14" w:rsidRPr="00DB6F01" w:rsidRDefault="001B3D14" w:rsidP="009D04AB">
            <w:pPr>
              <w:adjustRightInd w:val="0"/>
              <w:snapToGrid w:val="0"/>
              <w:jc w:val="center"/>
              <w:rPr>
                <w:u w:val="single"/>
              </w:rPr>
            </w:pPr>
            <w:r w:rsidRPr="00DB6F01">
              <w:rPr>
                <w:rFonts w:hint="eastAsia"/>
                <w:u w:val="single"/>
              </w:rPr>
              <w:t>0.122</w:t>
            </w:r>
          </w:p>
        </w:tc>
      </w:tr>
      <w:tr w:rsidR="001B3D14" w:rsidRPr="00DB6F01" w14:paraId="2C4C6FA1" w14:textId="77777777" w:rsidTr="001B3D14">
        <w:trPr>
          <w:trHeight w:val="212"/>
        </w:trPr>
        <w:tc>
          <w:tcPr>
            <w:tcW w:w="1505" w:type="dxa"/>
            <w:shd w:val="clear" w:color="auto" w:fill="auto"/>
            <w:vAlign w:val="center"/>
          </w:tcPr>
          <w:p w14:paraId="580EC7C8" w14:textId="77777777" w:rsidR="001B3D14" w:rsidRPr="00DB6F01" w:rsidRDefault="001B3D14" w:rsidP="009D04AB">
            <w:pPr>
              <w:adjustRightInd w:val="0"/>
              <w:snapToGrid w:val="0"/>
              <w:jc w:val="center"/>
              <w:rPr>
                <w:u w:val="single"/>
              </w:rPr>
            </w:pPr>
            <w:r w:rsidRPr="00DB6F01">
              <w:rPr>
                <w:rFonts w:hint="eastAsia"/>
                <w:u w:val="single"/>
              </w:rPr>
              <w:t>2</w:t>
            </w:r>
          </w:p>
        </w:tc>
        <w:tc>
          <w:tcPr>
            <w:tcW w:w="1507" w:type="dxa"/>
            <w:vMerge/>
            <w:shd w:val="clear" w:color="auto" w:fill="auto"/>
            <w:vAlign w:val="center"/>
          </w:tcPr>
          <w:p w14:paraId="4A1330AD" w14:textId="77777777" w:rsidR="001B3D14" w:rsidRPr="00DB6F01" w:rsidRDefault="001B3D14" w:rsidP="009D04AB">
            <w:pPr>
              <w:adjustRightInd w:val="0"/>
              <w:snapToGrid w:val="0"/>
              <w:jc w:val="center"/>
              <w:rPr>
                <w:u w:val="single"/>
              </w:rPr>
            </w:pPr>
          </w:p>
        </w:tc>
        <w:tc>
          <w:tcPr>
            <w:tcW w:w="1697" w:type="dxa"/>
            <w:shd w:val="clear" w:color="auto" w:fill="auto"/>
            <w:vAlign w:val="center"/>
          </w:tcPr>
          <w:p w14:paraId="5D3F41B3" w14:textId="77777777" w:rsidR="001B3D14" w:rsidRPr="00DB6F01" w:rsidRDefault="001B3D14" w:rsidP="009D04AB">
            <w:pPr>
              <w:adjustRightInd w:val="0"/>
              <w:snapToGrid w:val="0"/>
              <w:jc w:val="center"/>
              <w:rPr>
                <w:u w:val="single"/>
              </w:rPr>
            </w:pPr>
            <w:r w:rsidRPr="00DB6F01">
              <w:rPr>
                <w:u w:val="single"/>
              </w:rPr>
              <w:t>NOx</w:t>
            </w:r>
          </w:p>
        </w:tc>
        <w:tc>
          <w:tcPr>
            <w:tcW w:w="1316" w:type="dxa"/>
            <w:shd w:val="clear" w:color="auto" w:fill="auto"/>
            <w:vAlign w:val="center"/>
          </w:tcPr>
          <w:p w14:paraId="5EC85C99" w14:textId="77777777" w:rsidR="001B3D14" w:rsidRPr="00DB6F01" w:rsidRDefault="001B3D14" w:rsidP="009D04AB">
            <w:pPr>
              <w:adjustRightInd w:val="0"/>
              <w:snapToGrid w:val="0"/>
              <w:jc w:val="center"/>
              <w:rPr>
                <w:szCs w:val="21"/>
                <w:u w:val="single"/>
              </w:rPr>
            </w:pPr>
            <w:r w:rsidRPr="00DB6F01">
              <w:rPr>
                <w:rFonts w:eastAsia="等线"/>
                <w:color w:val="000000"/>
                <w:u w:val="single"/>
              </w:rPr>
              <w:t>162.</w:t>
            </w:r>
            <w:r w:rsidRPr="00DB6F01">
              <w:rPr>
                <w:rFonts w:eastAsia="等线" w:hint="eastAsia"/>
                <w:color w:val="000000"/>
                <w:u w:val="single"/>
              </w:rPr>
              <w:t>5</w:t>
            </w:r>
            <w:r w:rsidRPr="00DB6F01">
              <w:rPr>
                <w:rFonts w:eastAsia="等线"/>
                <w:color w:val="000000"/>
                <w:u w:val="single"/>
              </w:rPr>
              <w:t xml:space="preserve"> </w:t>
            </w:r>
          </w:p>
        </w:tc>
        <w:tc>
          <w:tcPr>
            <w:tcW w:w="1507" w:type="dxa"/>
            <w:shd w:val="clear" w:color="auto" w:fill="auto"/>
            <w:vAlign w:val="center"/>
          </w:tcPr>
          <w:p w14:paraId="47953AFD" w14:textId="77777777" w:rsidR="001B3D14" w:rsidRPr="00DB6F01" w:rsidRDefault="001B3D14" w:rsidP="009D04AB">
            <w:pPr>
              <w:adjustRightInd w:val="0"/>
              <w:snapToGrid w:val="0"/>
              <w:jc w:val="center"/>
              <w:rPr>
                <w:szCs w:val="21"/>
                <w:u w:val="single"/>
              </w:rPr>
            </w:pPr>
            <w:r w:rsidRPr="00DB6F01">
              <w:rPr>
                <w:rFonts w:eastAsia="等线"/>
                <w:color w:val="000000"/>
                <w:u w:val="single"/>
              </w:rPr>
              <w:t xml:space="preserve">0.030 </w:t>
            </w:r>
          </w:p>
        </w:tc>
        <w:tc>
          <w:tcPr>
            <w:tcW w:w="1508" w:type="dxa"/>
            <w:shd w:val="clear" w:color="auto" w:fill="auto"/>
            <w:vAlign w:val="center"/>
          </w:tcPr>
          <w:p w14:paraId="4304DAD8" w14:textId="77777777" w:rsidR="001B3D14" w:rsidRPr="00DB6F01" w:rsidRDefault="001B3D14" w:rsidP="009D04AB">
            <w:pPr>
              <w:adjustRightInd w:val="0"/>
              <w:snapToGrid w:val="0"/>
              <w:jc w:val="center"/>
              <w:rPr>
                <w:szCs w:val="21"/>
                <w:u w:val="single"/>
              </w:rPr>
            </w:pPr>
            <w:r w:rsidRPr="00DB6F01">
              <w:rPr>
                <w:rFonts w:hint="eastAsia"/>
                <w:u w:val="single"/>
              </w:rPr>
              <w:t>0.073</w:t>
            </w:r>
          </w:p>
        </w:tc>
      </w:tr>
      <w:tr w:rsidR="001B3D14" w:rsidRPr="00DB6F01" w14:paraId="34288CA1" w14:textId="77777777" w:rsidTr="001B3D14">
        <w:trPr>
          <w:trHeight w:val="254"/>
        </w:trPr>
        <w:tc>
          <w:tcPr>
            <w:tcW w:w="1505" w:type="dxa"/>
            <w:shd w:val="clear" w:color="auto" w:fill="auto"/>
            <w:vAlign w:val="center"/>
          </w:tcPr>
          <w:p w14:paraId="0B634131" w14:textId="77777777" w:rsidR="001B3D14" w:rsidRPr="00DB6F01" w:rsidRDefault="001B3D14" w:rsidP="009D04AB">
            <w:pPr>
              <w:adjustRightInd w:val="0"/>
              <w:snapToGrid w:val="0"/>
              <w:jc w:val="center"/>
              <w:rPr>
                <w:u w:val="single"/>
              </w:rPr>
            </w:pPr>
            <w:r w:rsidRPr="00DB6F01">
              <w:rPr>
                <w:rFonts w:hint="eastAsia"/>
                <w:u w:val="single"/>
              </w:rPr>
              <w:t>3</w:t>
            </w:r>
          </w:p>
        </w:tc>
        <w:tc>
          <w:tcPr>
            <w:tcW w:w="1507" w:type="dxa"/>
            <w:vMerge/>
            <w:shd w:val="clear" w:color="auto" w:fill="auto"/>
            <w:vAlign w:val="center"/>
          </w:tcPr>
          <w:p w14:paraId="79C8B623" w14:textId="77777777" w:rsidR="001B3D14" w:rsidRPr="00DB6F01" w:rsidRDefault="001B3D14" w:rsidP="009D04AB">
            <w:pPr>
              <w:adjustRightInd w:val="0"/>
              <w:snapToGrid w:val="0"/>
              <w:jc w:val="center"/>
              <w:rPr>
                <w:u w:val="single"/>
              </w:rPr>
            </w:pPr>
          </w:p>
        </w:tc>
        <w:tc>
          <w:tcPr>
            <w:tcW w:w="1697" w:type="dxa"/>
            <w:shd w:val="clear" w:color="auto" w:fill="auto"/>
            <w:vAlign w:val="center"/>
          </w:tcPr>
          <w:p w14:paraId="2400458B" w14:textId="77777777" w:rsidR="001B3D14" w:rsidRPr="00DB6F01" w:rsidRDefault="001B3D14" w:rsidP="009D04AB">
            <w:pPr>
              <w:adjustRightInd w:val="0"/>
              <w:snapToGrid w:val="0"/>
              <w:jc w:val="center"/>
              <w:rPr>
                <w:u w:val="single"/>
              </w:rPr>
            </w:pPr>
            <w:r w:rsidRPr="00DB6F01">
              <w:rPr>
                <w:u w:val="single"/>
              </w:rPr>
              <w:t>颗粒物</w:t>
            </w:r>
          </w:p>
        </w:tc>
        <w:tc>
          <w:tcPr>
            <w:tcW w:w="1316" w:type="dxa"/>
            <w:shd w:val="clear" w:color="auto" w:fill="auto"/>
            <w:vAlign w:val="center"/>
          </w:tcPr>
          <w:p w14:paraId="39789D78" w14:textId="77777777" w:rsidR="001B3D14" w:rsidRPr="00DB6F01" w:rsidRDefault="001B3D14" w:rsidP="009D04AB">
            <w:pPr>
              <w:adjustRightInd w:val="0"/>
              <w:snapToGrid w:val="0"/>
              <w:jc w:val="center"/>
              <w:rPr>
                <w:szCs w:val="21"/>
                <w:u w:val="single"/>
              </w:rPr>
            </w:pPr>
            <w:r w:rsidRPr="00DB6F01">
              <w:rPr>
                <w:rFonts w:eastAsia="等线" w:hint="eastAsia"/>
                <w:color w:val="000000"/>
                <w:u w:val="single"/>
              </w:rPr>
              <w:t>0.2</w:t>
            </w:r>
            <w:r w:rsidRPr="00DB6F01">
              <w:rPr>
                <w:rFonts w:eastAsia="等线"/>
                <w:color w:val="000000"/>
                <w:u w:val="single"/>
              </w:rPr>
              <w:t xml:space="preserve"> </w:t>
            </w:r>
          </w:p>
        </w:tc>
        <w:tc>
          <w:tcPr>
            <w:tcW w:w="1507" w:type="dxa"/>
            <w:shd w:val="clear" w:color="auto" w:fill="auto"/>
            <w:vAlign w:val="center"/>
          </w:tcPr>
          <w:p w14:paraId="633DD25E" w14:textId="77777777" w:rsidR="001B3D14" w:rsidRPr="00DB6F01" w:rsidRDefault="001B3D14" w:rsidP="009D04AB">
            <w:pPr>
              <w:adjustRightInd w:val="0"/>
              <w:snapToGrid w:val="0"/>
              <w:jc w:val="center"/>
              <w:rPr>
                <w:szCs w:val="21"/>
                <w:u w:val="single"/>
              </w:rPr>
            </w:pPr>
            <w:r w:rsidRPr="00DB6F01">
              <w:rPr>
                <w:rFonts w:eastAsia="等线" w:hint="eastAsia"/>
                <w:color w:val="000000"/>
                <w:kern w:val="0"/>
                <w:szCs w:val="21"/>
                <w:u w:val="single"/>
              </w:rPr>
              <w:t>0.0001</w:t>
            </w:r>
          </w:p>
        </w:tc>
        <w:tc>
          <w:tcPr>
            <w:tcW w:w="1508" w:type="dxa"/>
            <w:shd w:val="clear" w:color="auto" w:fill="auto"/>
            <w:vAlign w:val="center"/>
          </w:tcPr>
          <w:p w14:paraId="55BC4ED1" w14:textId="77777777" w:rsidR="001B3D14" w:rsidRPr="00DB6F01" w:rsidRDefault="001B3D14" w:rsidP="009D04AB">
            <w:pPr>
              <w:adjustRightInd w:val="0"/>
              <w:snapToGrid w:val="0"/>
              <w:jc w:val="center"/>
              <w:rPr>
                <w:szCs w:val="21"/>
                <w:u w:val="single"/>
              </w:rPr>
            </w:pPr>
            <w:r w:rsidRPr="00DB6F01">
              <w:rPr>
                <w:rFonts w:eastAsia="等线" w:hint="eastAsia"/>
                <w:color w:val="000000"/>
                <w:u w:val="single"/>
              </w:rPr>
              <w:t>0.0001</w:t>
            </w:r>
            <w:r w:rsidRPr="00DB6F01">
              <w:rPr>
                <w:rFonts w:eastAsia="等线"/>
                <w:color w:val="000000"/>
                <w:u w:val="single"/>
              </w:rPr>
              <w:t xml:space="preserve"> </w:t>
            </w:r>
          </w:p>
        </w:tc>
      </w:tr>
      <w:tr w:rsidR="001B3D14" w:rsidRPr="00DB6F01" w14:paraId="6EA1B8A1" w14:textId="77777777" w:rsidTr="001B3D14">
        <w:trPr>
          <w:trHeight w:val="254"/>
        </w:trPr>
        <w:tc>
          <w:tcPr>
            <w:tcW w:w="1505" w:type="dxa"/>
            <w:shd w:val="clear" w:color="auto" w:fill="auto"/>
            <w:vAlign w:val="center"/>
          </w:tcPr>
          <w:p w14:paraId="12A7DB20" w14:textId="77777777" w:rsidR="001B3D14" w:rsidRPr="00DB6F01" w:rsidRDefault="001B3D14" w:rsidP="009D04AB">
            <w:pPr>
              <w:adjustRightInd w:val="0"/>
              <w:snapToGrid w:val="0"/>
              <w:jc w:val="center"/>
              <w:rPr>
                <w:u w:val="single"/>
              </w:rPr>
            </w:pPr>
            <w:r w:rsidRPr="00DB6F01">
              <w:rPr>
                <w:u w:val="single"/>
              </w:rPr>
              <w:t>4</w:t>
            </w:r>
          </w:p>
        </w:tc>
        <w:tc>
          <w:tcPr>
            <w:tcW w:w="1507" w:type="dxa"/>
            <w:shd w:val="clear" w:color="auto" w:fill="auto"/>
            <w:vAlign w:val="center"/>
          </w:tcPr>
          <w:p w14:paraId="4C8E1DE9" w14:textId="77777777" w:rsidR="001B3D14" w:rsidRPr="00DB6F01" w:rsidRDefault="001B3D14" w:rsidP="009D04AB">
            <w:pPr>
              <w:adjustRightInd w:val="0"/>
              <w:snapToGrid w:val="0"/>
              <w:jc w:val="center"/>
              <w:rPr>
                <w:u w:val="single"/>
              </w:rPr>
            </w:pPr>
            <w:r w:rsidRPr="00DB6F01">
              <w:rPr>
                <w:u w:val="single"/>
              </w:rPr>
              <w:t>DA002</w:t>
            </w:r>
          </w:p>
        </w:tc>
        <w:tc>
          <w:tcPr>
            <w:tcW w:w="1697" w:type="dxa"/>
            <w:shd w:val="clear" w:color="auto" w:fill="auto"/>
            <w:vAlign w:val="center"/>
          </w:tcPr>
          <w:p w14:paraId="031E51D5" w14:textId="77777777" w:rsidR="001B3D14" w:rsidRPr="00DB6F01" w:rsidRDefault="001B3D14" w:rsidP="009D04AB">
            <w:pPr>
              <w:adjustRightInd w:val="0"/>
              <w:snapToGrid w:val="0"/>
              <w:jc w:val="center"/>
              <w:rPr>
                <w:u w:val="single"/>
              </w:rPr>
            </w:pPr>
            <w:r w:rsidRPr="00DB6F01">
              <w:rPr>
                <w:rFonts w:hint="eastAsia"/>
                <w:u w:val="single"/>
              </w:rPr>
              <w:t>颗粒物</w:t>
            </w:r>
          </w:p>
        </w:tc>
        <w:tc>
          <w:tcPr>
            <w:tcW w:w="1316" w:type="dxa"/>
            <w:shd w:val="clear" w:color="auto" w:fill="auto"/>
            <w:vAlign w:val="center"/>
          </w:tcPr>
          <w:p w14:paraId="3D361838" w14:textId="77777777" w:rsidR="001B3D14" w:rsidRPr="00DB6F01" w:rsidRDefault="001B3D14" w:rsidP="009D04AB">
            <w:pPr>
              <w:adjustRightInd w:val="0"/>
              <w:snapToGrid w:val="0"/>
              <w:jc w:val="center"/>
              <w:rPr>
                <w:szCs w:val="21"/>
                <w:u w:val="single"/>
              </w:rPr>
            </w:pPr>
            <w:r w:rsidRPr="00DB6F01">
              <w:rPr>
                <w:rFonts w:eastAsia="等线" w:hint="eastAsia"/>
                <w:color w:val="000000"/>
                <w:kern w:val="0"/>
                <w:szCs w:val="21"/>
                <w:u w:val="single"/>
              </w:rPr>
              <w:t>30.7</w:t>
            </w:r>
          </w:p>
        </w:tc>
        <w:tc>
          <w:tcPr>
            <w:tcW w:w="1507" w:type="dxa"/>
            <w:shd w:val="clear" w:color="auto" w:fill="auto"/>
            <w:vAlign w:val="center"/>
          </w:tcPr>
          <w:p w14:paraId="5F4BECE4" w14:textId="77777777" w:rsidR="001B3D14" w:rsidRPr="00DB6F01" w:rsidRDefault="001B3D14" w:rsidP="009D04AB">
            <w:pPr>
              <w:adjustRightInd w:val="0"/>
              <w:snapToGrid w:val="0"/>
              <w:jc w:val="center"/>
              <w:rPr>
                <w:szCs w:val="21"/>
                <w:u w:val="single"/>
              </w:rPr>
            </w:pPr>
            <w:r w:rsidRPr="00DB6F01">
              <w:rPr>
                <w:rFonts w:eastAsia="等线" w:hint="eastAsia"/>
                <w:color w:val="000000"/>
                <w:kern w:val="0"/>
                <w:szCs w:val="21"/>
                <w:u w:val="single"/>
              </w:rPr>
              <w:t>0.614</w:t>
            </w:r>
          </w:p>
        </w:tc>
        <w:tc>
          <w:tcPr>
            <w:tcW w:w="1508" w:type="dxa"/>
            <w:shd w:val="clear" w:color="auto" w:fill="auto"/>
            <w:vAlign w:val="center"/>
          </w:tcPr>
          <w:p w14:paraId="7ECBE1C8" w14:textId="77777777" w:rsidR="001B3D14" w:rsidRPr="00DB6F01" w:rsidRDefault="001B3D14" w:rsidP="009D04AB">
            <w:pPr>
              <w:adjustRightInd w:val="0"/>
              <w:snapToGrid w:val="0"/>
              <w:jc w:val="center"/>
              <w:rPr>
                <w:szCs w:val="21"/>
                <w:u w:val="single"/>
              </w:rPr>
            </w:pPr>
            <w:r w:rsidRPr="00DB6F01">
              <w:rPr>
                <w:rFonts w:eastAsia="等线" w:hint="eastAsia"/>
                <w:color w:val="000000"/>
                <w:kern w:val="0"/>
                <w:szCs w:val="21"/>
                <w:u w:val="single"/>
              </w:rPr>
              <w:t>1.474</w:t>
            </w:r>
          </w:p>
        </w:tc>
      </w:tr>
      <w:tr w:rsidR="001B3D14" w:rsidRPr="00DB6F01" w14:paraId="3850CB40" w14:textId="77777777" w:rsidTr="001B3D14">
        <w:trPr>
          <w:trHeight w:val="254"/>
        </w:trPr>
        <w:tc>
          <w:tcPr>
            <w:tcW w:w="1505" w:type="dxa"/>
            <w:shd w:val="clear" w:color="auto" w:fill="auto"/>
            <w:vAlign w:val="center"/>
          </w:tcPr>
          <w:p w14:paraId="4D34E5CF" w14:textId="77777777" w:rsidR="001B3D14" w:rsidRPr="00DB6F01" w:rsidRDefault="001B3D14" w:rsidP="009D04AB">
            <w:pPr>
              <w:adjustRightInd w:val="0"/>
              <w:snapToGrid w:val="0"/>
              <w:jc w:val="center"/>
              <w:rPr>
                <w:u w:val="single"/>
              </w:rPr>
            </w:pPr>
            <w:r w:rsidRPr="00DB6F01">
              <w:rPr>
                <w:u w:val="single"/>
              </w:rPr>
              <w:t>5</w:t>
            </w:r>
          </w:p>
        </w:tc>
        <w:tc>
          <w:tcPr>
            <w:tcW w:w="1507" w:type="dxa"/>
            <w:vMerge w:val="restart"/>
            <w:shd w:val="clear" w:color="auto" w:fill="auto"/>
            <w:vAlign w:val="center"/>
          </w:tcPr>
          <w:p w14:paraId="016110A4" w14:textId="77777777" w:rsidR="001B3D14" w:rsidRPr="00DB6F01" w:rsidRDefault="001B3D14" w:rsidP="009D04AB">
            <w:pPr>
              <w:adjustRightInd w:val="0"/>
              <w:snapToGrid w:val="0"/>
              <w:jc w:val="center"/>
              <w:rPr>
                <w:u w:val="single"/>
              </w:rPr>
            </w:pPr>
            <w:r w:rsidRPr="00DB6F01">
              <w:rPr>
                <w:u w:val="single"/>
              </w:rPr>
              <w:t>DA003</w:t>
            </w:r>
          </w:p>
        </w:tc>
        <w:tc>
          <w:tcPr>
            <w:tcW w:w="1697" w:type="dxa"/>
            <w:shd w:val="clear" w:color="auto" w:fill="auto"/>
            <w:vAlign w:val="center"/>
          </w:tcPr>
          <w:p w14:paraId="03C82046" w14:textId="77777777" w:rsidR="001B3D14" w:rsidRPr="00DB6F01" w:rsidRDefault="001B3D14" w:rsidP="009D04AB">
            <w:pPr>
              <w:adjustRightInd w:val="0"/>
              <w:snapToGrid w:val="0"/>
              <w:jc w:val="center"/>
              <w:rPr>
                <w:u w:val="single"/>
              </w:rPr>
            </w:pPr>
            <w:r w:rsidRPr="00DB6F01">
              <w:rPr>
                <w:rFonts w:hint="eastAsia"/>
                <w:szCs w:val="21"/>
                <w:u w:val="single"/>
              </w:rPr>
              <w:t>挥发性有机物</w:t>
            </w:r>
          </w:p>
        </w:tc>
        <w:tc>
          <w:tcPr>
            <w:tcW w:w="1316" w:type="dxa"/>
            <w:shd w:val="clear" w:color="auto" w:fill="auto"/>
            <w:vAlign w:val="center"/>
          </w:tcPr>
          <w:p w14:paraId="2F8AD5DA" w14:textId="77777777" w:rsidR="001B3D14" w:rsidRPr="00DB6F01" w:rsidRDefault="001B3D14" w:rsidP="009D04AB">
            <w:pPr>
              <w:adjustRightInd w:val="0"/>
              <w:snapToGrid w:val="0"/>
              <w:jc w:val="center"/>
              <w:rPr>
                <w:u w:val="single"/>
              </w:rPr>
            </w:pPr>
            <w:r w:rsidRPr="00DB6F01">
              <w:rPr>
                <w:rFonts w:hint="eastAsia"/>
                <w:kern w:val="0"/>
                <w:szCs w:val="21"/>
                <w:u w:val="single"/>
              </w:rPr>
              <w:t>1.8</w:t>
            </w:r>
          </w:p>
        </w:tc>
        <w:tc>
          <w:tcPr>
            <w:tcW w:w="1507" w:type="dxa"/>
            <w:shd w:val="clear" w:color="auto" w:fill="auto"/>
            <w:vAlign w:val="center"/>
          </w:tcPr>
          <w:p w14:paraId="7C3AE8E9" w14:textId="77777777" w:rsidR="001B3D14" w:rsidRPr="00DB6F01" w:rsidRDefault="001B3D14" w:rsidP="009D04AB">
            <w:pPr>
              <w:adjustRightInd w:val="0"/>
              <w:snapToGrid w:val="0"/>
              <w:jc w:val="center"/>
              <w:rPr>
                <w:u w:val="single"/>
              </w:rPr>
            </w:pPr>
            <w:r w:rsidRPr="00DB6F01">
              <w:rPr>
                <w:rFonts w:hint="eastAsia"/>
                <w:szCs w:val="21"/>
                <w:u w:val="single"/>
              </w:rPr>
              <w:t>0.009</w:t>
            </w:r>
          </w:p>
        </w:tc>
        <w:tc>
          <w:tcPr>
            <w:tcW w:w="1508" w:type="dxa"/>
            <w:shd w:val="clear" w:color="auto" w:fill="auto"/>
            <w:vAlign w:val="center"/>
          </w:tcPr>
          <w:p w14:paraId="7B0635F4" w14:textId="77777777" w:rsidR="001B3D14" w:rsidRPr="00DB6F01" w:rsidRDefault="001B3D14" w:rsidP="009D04AB">
            <w:pPr>
              <w:adjustRightInd w:val="0"/>
              <w:snapToGrid w:val="0"/>
              <w:jc w:val="center"/>
              <w:rPr>
                <w:u w:val="single"/>
              </w:rPr>
            </w:pPr>
            <w:r w:rsidRPr="00DB6F01">
              <w:rPr>
                <w:rFonts w:hint="eastAsia"/>
                <w:szCs w:val="21"/>
                <w:u w:val="single"/>
              </w:rPr>
              <w:t>0.021</w:t>
            </w:r>
          </w:p>
        </w:tc>
      </w:tr>
      <w:tr w:rsidR="001B3D14" w:rsidRPr="00DB6F01" w14:paraId="1B045B33" w14:textId="77777777" w:rsidTr="001B3D14">
        <w:trPr>
          <w:trHeight w:val="66"/>
        </w:trPr>
        <w:tc>
          <w:tcPr>
            <w:tcW w:w="1505" w:type="dxa"/>
            <w:shd w:val="clear" w:color="auto" w:fill="auto"/>
            <w:vAlign w:val="center"/>
          </w:tcPr>
          <w:p w14:paraId="0E922899" w14:textId="77777777" w:rsidR="001B3D14" w:rsidRPr="00DB6F01" w:rsidRDefault="001B3D14" w:rsidP="009D04AB">
            <w:pPr>
              <w:adjustRightInd w:val="0"/>
              <w:snapToGrid w:val="0"/>
              <w:jc w:val="center"/>
              <w:rPr>
                <w:u w:val="single"/>
              </w:rPr>
            </w:pPr>
            <w:r w:rsidRPr="00DB6F01">
              <w:rPr>
                <w:u w:val="single"/>
              </w:rPr>
              <w:t>6</w:t>
            </w:r>
          </w:p>
        </w:tc>
        <w:tc>
          <w:tcPr>
            <w:tcW w:w="1507" w:type="dxa"/>
            <w:vMerge/>
            <w:shd w:val="clear" w:color="auto" w:fill="auto"/>
            <w:vAlign w:val="center"/>
          </w:tcPr>
          <w:p w14:paraId="182C40F6" w14:textId="77777777" w:rsidR="001B3D14" w:rsidRPr="00DB6F01" w:rsidRDefault="001B3D14" w:rsidP="009D04AB">
            <w:pPr>
              <w:adjustRightInd w:val="0"/>
              <w:snapToGrid w:val="0"/>
              <w:jc w:val="center"/>
              <w:rPr>
                <w:u w:val="single"/>
              </w:rPr>
            </w:pPr>
          </w:p>
        </w:tc>
        <w:tc>
          <w:tcPr>
            <w:tcW w:w="1697" w:type="dxa"/>
            <w:shd w:val="clear" w:color="auto" w:fill="auto"/>
            <w:vAlign w:val="center"/>
          </w:tcPr>
          <w:p w14:paraId="74C4ECDD" w14:textId="77777777" w:rsidR="001B3D14" w:rsidRPr="00DB6F01" w:rsidRDefault="001B3D14" w:rsidP="009D04AB">
            <w:pPr>
              <w:adjustRightInd w:val="0"/>
              <w:snapToGrid w:val="0"/>
              <w:jc w:val="center"/>
              <w:rPr>
                <w:u w:val="single"/>
              </w:rPr>
            </w:pPr>
            <w:r w:rsidRPr="00DB6F01">
              <w:rPr>
                <w:rFonts w:hint="eastAsia"/>
                <w:szCs w:val="21"/>
                <w:u w:val="single"/>
              </w:rPr>
              <w:t>甲醛</w:t>
            </w:r>
          </w:p>
        </w:tc>
        <w:tc>
          <w:tcPr>
            <w:tcW w:w="1316" w:type="dxa"/>
            <w:shd w:val="clear" w:color="auto" w:fill="auto"/>
            <w:vAlign w:val="center"/>
          </w:tcPr>
          <w:p w14:paraId="41BFCFC6" w14:textId="77777777" w:rsidR="001B3D14" w:rsidRPr="00DB6F01" w:rsidRDefault="001B3D14" w:rsidP="009D04AB">
            <w:pPr>
              <w:adjustRightInd w:val="0"/>
              <w:snapToGrid w:val="0"/>
              <w:jc w:val="center"/>
              <w:rPr>
                <w:szCs w:val="21"/>
                <w:u w:val="single"/>
              </w:rPr>
            </w:pPr>
            <w:r w:rsidRPr="00DB6F01">
              <w:rPr>
                <w:rFonts w:hint="eastAsia"/>
                <w:szCs w:val="21"/>
                <w:u w:val="single"/>
              </w:rPr>
              <w:t>0.4</w:t>
            </w:r>
          </w:p>
        </w:tc>
        <w:tc>
          <w:tcPr>
            <w:tcW w:w="1507" w:type="dxa"/>
            <w:shd w:val="clear" w:color="auto" w:fill="auto"/>
            <w:vAlign w:val="center"/>
          </w:tcPr>
          <w:p w14:paraId="7692B193" w14:textId="77777777" w:rsidR="001B3D14" w:rsidRPr="00DB6F01" w:rsidRDefault="001B3D14" w:rsidP="009D04AB">
            <w:pPr>
              <w:adjustRightInd w:val="0"/>
              <w:snapToGrid w:val="0"/>
              <w:jc w:val="center"/>
              <w:rPr>
                <w:szCs w:val="21"/>
                <w:u w:val="single"/>
              </w:rPr>
            </w:pPr>
            <w:r w:rsidRPr="00DB6F01">
              <w:rPr>
                <w:rFonts w:hint="eastAsia"/>
                <w:szCs w:val="21"/>
                <w:u w:val="single"/>
              </w:rPr>
              <w:t>0.002</w:t>
            </w:r>
          </w:p>
        </w:tc>
        <w:tc>
          <w:tcPr>
            <w:tcW w:w="1508" w:type="dxa"/>
            <w:shd w:val="clear" w:color="auto" w:fill="auto"/>
            <w:vAlign w:val="center"/>
          </w:tcPr>
          <w:p w14:paraId="74B33BA7" w14:textId="77777777" w:rsidR="001B3D14" w:rsidRPr="00DB6F01" w:rsidRDefault="001B3D14" w:rsidP="009D04AB">
            <w:pPr>
              <w:adjustRightInd w:val="0"/>
              <w:snapToGrid w:val="0"/>
              <w:jc w:val="center"/>
              <w:rPr>
                <w:szCs w:val="21"/>
                <w:u w:val="single"/>
              </w:rPr>
            </w:pPr>
            <w:r w:rsidRPr="00DB6F01">
              <w:rPr>
                <w:rFonts w:hint="eastAsia"/>
                <w:szCs w:val="21"/>
                <w:u w:val="single"/>
              </w:rPr>
              <w:t>0.005</w:t>
            </w:r>
          </w:p>
        </w:tc>
      </w:tr>
      <w:tr w:rsidR="001B3D14" w:rsidRPr="00DB6F01" w14:paraId="59661398" w14:textId="77777777" w:rsidTr="001B3D14">
        <w:trPr>
          <w:trHeight w:val="226"/>
        </w:trPr>
        <w:tc>
          <w:tcPr>
            <w:tcW w:w="3012" w:type="dxa"/>
            <w:gridSpan w:val="2"/>
            <w:vMerge w:val="restart"/>
            <w:shd w:val="clear" w:color="auto" w:fill="auto"/>
            <w:vAlign w:val="center"/>
          </w:tcPr>
          <w:p w14:paraId="112B6BCD" w14:textId="77777777" w:rsidR="001B3D14" w:rsidRPr="00DB6F01" w:rsidRDefault="001B3D14" w:rsidP="009D04AB">
            <w:pPr>
              <w:adjustRightInd w:val="0"/>
              <w:snapToGrid w:val="0"/>
              <w:jc w:val="center"/>
              <w:rPr>
                <w:b/>
                <w:bCs/>
                <w:u w:val="single"/>
              </w:rPr>
            </w:pPr>
            <w:r w:rsidRPr="00DB6F01">
              <w:rPr>
                <w:rFonts w:hint="eastAsia"/>
                <w:b/>
                <w:bCs/>
                <w:u w:val="single"/>
              </w:rPr>
              <w:t>一般排放口合计</w:t>
            </w:r>
          </w:p>
        </w:tc>
        <w:tc>
          <w:tcPr>
            <w:tcW w:w="4520" w:type="dxa"/>
            <w:gridSpan w:val="3"/>
            <w:shd w:val="clear" w:color="auto" w:fill="auto"/>
            <w:vAlign w:val="center"/>
          </w:tcPr>
          <w:p w14:paraId="49D35AC2" w14:textId="77777777" w:rsidR="001B3D14" w:rsidRPr="00DB6F01" w:rsidRDefault="001B3D14" w:rsidP="009D04AB">
            <w:pPr>
              <w:adjustRightInd w:val="0"/>
              <w:snapToGrid w:val="0"/>
              <w:jc w:val="center"/>
              <w:rPr>
                <w:u w:val="single"/>
              </w:rPr>
            </w:pPr>
            <w:r w:rsidRPr="00DB6F01">
              <w:rPr>
                <w:u w:val="single"/>
              </w:rPr>
              <w:t>SO</w:t>
            </w:r>
            <w:r w:rsidRPr="00DB6F01">
              <w:rPr>
                <w:u w:val="single"/>
                <w:vertAlign w:val="subscript"/>
              </w:rPr>
              <w:t>2</w:t>
            </w:r>
          </w:p>
        </w:tc>
        <w:tc>
          <w:tcPr>
            <w:tcW w:w="1508" w:type="dxa"/>
            <w:shd w:val="clear" w:color="auto" w:fill="auto"/>
            <w:vAlign w:val="center"/>
          </w:tcPr>
          <w:p w14:paraId="4C4DA2A9" w14:textId="77777777" w:rsidR="001B3D14" w:rsidRPr="00DB6F01" w:rsidRDefault="001B3D14" w:rsidP="009D04AB">
            <w:pPr>
              <w:adjustRightInd w:val="0"/>
              <w:snapToGrid w:val="0"/>
              <w:jc w:val="center"/>
              <w:rPr>
                <w:u w:val="single"/>
              </w:rPr>
            </w:pPr>
            <w:r w:rsidRPr="00DB6F01">
              <w:rPr>
                <w:rFonts w:hint="eastAsia"/>
                <w:u w:val="single"/>
              </w:rPr>
              <w:t>0.122</w:t>
            </w:r>
          </w:p>
        </w:tc>
      </w:tr>
      <w:tr w:rsidR="001B3D14" w:rsidRPr="00DB6F01" w14:paraId="14B42AA5" w14:textId="77777777" w:rsidTr="001B3D14">
        <w:trPr>
          <w:trHeight w:val="226"/>
        </w:trPr>
        <w:tc>
          <w:tcPr>
            <w:tcW w:w="3012" w:type="dxa"/>
            <w:gridSpan w:val="2"/>
            <w:vMerge/>
            <w:shd w:val="clear" w:color="auto" w:fill="auto"/>
            <w:vAlign w:val="center"/>
          </w:tcPr>
          <w:p w14:paraId="3C0AA521" w14:textId="77777777" w:rsidR="001B3D14" w:rsidRPr="00DB6F01" w:rsidRDefault="001B3D14" w:rsidP="009D04AB">
            <w:pPr>
              <w:adjustRightInd w:val="0"/>
              <w:snapToGrid w:val="0"/>
              <w:jc w:val="center"/>
              <w:rPr>
                <w:b/>
                <w:bCs/>
                <w:u w:val="single"/>
              </w:rPr>
            </w:pPr>
          </w:p>
        </w:tc>
        <w:tc>
          <w:tcPr>
            <w:tcW w:w="4520" w:type="dxa"/>
            <w:gridSpan w:val="3"/>
            <w:shd w:val="clear" w:color="auto" w:fill="auto"/>
            <w:vAlign w:val="center"/>
          </w:tcPr>
          <w:p w14:paraId="7F6DC6F0" w14:textId="77777777" w:rsidR="001B3D14" w:rsidRPr="00DB6F01" w:rsidRDefault="001B3D14" w:rsidP="009D04AB">
            <w:pPr>
              <w:adjustRightInd w:val="0"/>
              <w:snapToGrid w:val="0"/>
              <w:jc w:val="center"/>
              <w:rPr>
                <w:u w:val="single"/>
              </w:rPr>
            </w:pPr>
            <w:r w:rsidRPr="00DB6F01">
              <w:rPr>
                <w:u w:val="single"/>
              </w:rPr>
              <w:t>NOx</w:t>
            </w:r>
          </w:p>
        </w:tc>
        <w:tc>
          <w:tcPr>
            <w:tcW w:w="1508" w:type="dxa"/>
            <w:shd w:val="clear" w:color="auto" w:fill="auto"/>
            <w:vAlign w:val="center"/>
          </w:tcPr>
          <w:p w14:paraId="3175F13B" w14:textId="77777777" w:rsidR="001B3D14" w:rsidRPr="00DB6F01" w:rsidRDefault="001B3D14" w:rsidP="009D04AB">
            <w:pPr>
              <w:adjustRightInd w:val="0"/>
              <w:snapToGrid w:val="0"/>
              <w:jc w:val="center"/>
              <w:rPr>
                <w:u w:val="single"/>
              </w:rPr>
            </w:pPr>
            <w:r w:rsidRPr="00DB6F01">
              <w:rPr>
                <w:rFonts w:hint="eastAsia"/>
                <w:u w:val="single"/>
              </w:rPr>
              <w:t>0.073</w:t>
            </w:r>
          </w:p>
        </w:tc>
      </w:tr>
      <w:tr w:rsidR="001B3D14" w:rsidRPr="00DB6F01" w14:paraId="3FACE52B" w14:textId="77777777" w:rsidTr="001B3D14">
        <w:trPr>
          <w:trHeight w:val="269"/>
        </w:trPr>
        <w:tc>
          <w:tcPr>
            <w:tcW w:w="3012" w:type="dxa"/>
            <w:gridSpan w:val="2"/>
            <w:vMerge/>
            <w:shd w:val="clear" w:color="auto" w:fill="auto"/>
            <w:vAlign w:val="center"/>
          </w:tcPr>
          <w:p w14:paraId="5ED4B6FC" w14:textId="77777777" w:rsidR="001B3D14" w:rsidRPr="00DB6F01" w:rsidRDefault="001B3D14" w:rsidP="009D04AB">
            <w:pPr>
              <w:adjustRightInd w:val="0"/>
              <w:snapToGrid w:val="0"/>
              <w:jc w:val="center"/>
              <w:rPr>
                <w:b/>
                <w:bCs/>
                <w:u w:val="single"/>
              </w:rPr>
            </w:pPr>
          </w:p>
        </w:tc>
        <w:tc>
          <w:tcPr>
            <w:tcW w:w="4520" w:type="dxa"/>
            <w:gridSpan w:val="3"/>
            <w:shd w:val="clear" w:color="auto" w:fill="auto"/>
            <w:vAlign w:val="center"/>
          </w:tcPr>
          <w:p w14:paraId="217CC07C" w14:textId="77777777" w:rsidR="001B3D14" w:rsidRPr="00DB6F01" w:rsidRDefault="001B3D14" w:rsidP="009D04AB">
            <w:pPr>
              <w:adjustRightInd w:val="0"/>
              <w:snapToGrid w:val="0"/>
              <w:jc w:val="center"/>
              <w:rPr>
                <w:u w:val="single"/>
              </w:rPr>
            </w:pPr>
            <w:r w:rsidRPr="00DB6F01">
              <w:rPr>
                <w:rFonts w:hint="eastAsia"/>
                <w:u w:val="single"/>
              </w:rPr>
              <w:t>颗粒物</w:t>
            </w:r>
          </w:p>
        </w:tc>
        <w:tc>
          <w:tcPr>
            <w:tcW w:w="1508" w:type="dxa"/>
            <w:shd w:val="clear" w:color="auto" w:fill="auto"/>
            <w:vAlign w:val="center"/>
          </w:tcPr>
          <w:p w14:paraId="49F10DD8" w14:textId="77777777" w:rsidR="001B3D14" w:rsidRPr="00DB6F01" w:rsidRDefault="001B3D14" w:rsidP="009D04AB">
            <w:pPr>
              <w:adjustRightInd w:val="0"/>
              <w:snapToGrid w:val="0"/>
              <w:jc w:val="center"/>
              <w:rPr>
                <w:u w:val="single"/>
              </w:rPr>
            </w:pPr>
            <w:r w:rsidRPr="00DB6F01">
              <w:rPr>
                <w:rFonts w:eastAsia="等线" w:hint="eastAsia"/>
                <w:color w:val="000000"/>
                <w:kern w:val="0"/>
                <w:szCs w:val="21"/>
                <w:u w:val="single"/>
              </w:rPr>
              <w:t>1.4741</w:t>
            </w:r>
          </w:p>
        </w:tc>
      </w:tr>
      <w:tr w:rsidR="001B3D14" w:rsidRPr="00DB6F01" w14:paraId="3933CF6B" w14:textId="77777777" w:rsidTr="001B3D14">
        <w:trPr>
          <w:trHeight w:val="66"/>
        </w:trPr>
        <w:tc>
          <w:tcPr>
            <w:tcW w:w="3012" w:type="dxa"/>
            <w:gridSpan w:val="2"/>
            <w:vMerge/>
            <w:shd w:val="clear" w:color="auto" w:fill="auto"/>
            <w:vAlign w:val="center"/>
          </w:tcPr>
          <w:p w14:paraId="66E08A52" w14:textId="77777777" w:rsidR="001B3D14" w:rsidRPr="00DB6F01" w:rsidRDefault="001B3D14" w:rsidP="009D04AB">
            <w:pPr>
              <w:adjustRightInd w:val="0"/>
              <w:snapToGrid w:val="0"/>
              <w:jc w:val="center"/>
              <w:rPr>
                <w:b/>
                <w:bCs/>
                <w:u w:val="single"/>
              </w:rPr>
            </w:pPr>
          </w:p>
        </w:tc>
        <w:tc>
          <w:tcPr>
            <w:tcW w:w="4520" w:type="dxa"/>
            <w:gridSpan w:val="3"/>
            <w:shd w:val="clear" w:color="auto" w:fill="auto"/>
            <w:vAlign w:val="center"/>
          </w:tcPr>
          <w:p w14:paraId="4F27549D" w14:textId="77777777" w:rsidR="001B3D14" w:rsidRPr="00DB6F01" w:rsidRDefault="001B3D14" w:rsidP="009D04AB">
            <w:pPr>
              <w:adjustRightInd w:val="0"/>
              <w:snapToGrid w:val="0"/>
              <w:jc w:val="center"/>
              <w:rPr>
                <w:u w:val="single"/>
              </w:rPr>
            </w:pPr>
            <w:r w:rsidRPr="00DB6F01">
              <w:rPr>
                <w:rFonts w:hint="eastAsia"/>
                <w:u w:val="single"/>
              </w:rPr>
              <w:t>挥发性有机物</w:t>
            </w:r>
          </w:p>
        </w:tc>
        <w:tc>
          <w:tcPr>
            <w:tcW w:w="1508" w:type="dxa"/>
            <w:shd w:val="clear" w:color="auto" w:fill="auto"/>
            <w:vAlign w:val="center"/>
          </w:tcPr>
          <w:p w14:paraId="32E5E94C" w14:textId="77777777" w:rsidR="001B3D14" w:rsidRPr="00DB6F01" w:rsidRDefault="001B3D14" w:rsidP="009D04AB">
            <w:pPr>
              <w:adjustRightInd w:val="0"/>
              <w:snapToGrid w:val="0"/>
              <w:jc w:val="center"/>
              <w:rPr>
                <w:u w:val="single"/>
              </w:rPr>
            </w:pPr>
            <w:r w:rsidRPr="00DB6F01">
              <w:rPr>
                <w:rFonts w:hint="eastAsia"/>
                <w:szCs w:val="21"/>
                <w:u w:val="single"/>
              </w:rPr>
              <w:t>0.021</w:t>
            </w:r>
          </w:p>
        </w:tc>
      </w:tr>
      <w:tr w:rsidR="001B3D14" w:rsidRPr="00DB6F01" w14:paraId="7016C3DB" w14:textId="77777777" w:rsidTr="001B3D14">
        <w:trPr>
          <w:trHeight w:val="66"/>
        </w:trPr>
        <w:tc>
          <w:tcPr>
            <w:tcW w:w="3012" w:type="dxa"/>
            <w:gridSpan w:val="2"/>
            <w:vMerge/>
            <w:shd w:val="clear" w:color="auto" w:fill="auto"/>
            <w:vAlign w:val="center"/>
          </w:tcPr>
          <w:p w14:paraId="13A9084D" w14:textId="77777777" w:rsidR="001B3D14" w:rsidRPr="00DB6F01" w:rsidRDefault="001B3D14" w:rsidP="009D04AB">
            <w:pPr>
              <w:adjustRightInd w:val="0"/>
              <w:snapToGrid w:val="0"/>
              <w:jc w:val="center"/>
              <w:rPr>
                <w:b/>
                <w:bCs/>
                <w:u w:val="single"/>
              </w:rPr>
            </w:pPr>
          </w:p>
        </w:tc>
        <w:tc>
          <w:tcPr>
            <w:tcW w:w="4520" w:type="dxa"/>
            <w:gridSpan w:val="3"/>
            <w:shd w:val="clear" w:color="auto" w:fill="auto"/>
            <w:vAlign w:val="center"/>
          </w:tcPr>
          <w:p w14:paraId="56B02FF0" w14:textId="77777777" w:rsidR="001B3D14" w:rsidRPr="00DB6F01" w:rsidRDefault="001B3D14" w:rsidP="009D04AB">
            <w:pPr>
              <w:adjustRightInd w:val="0"/>
              <w:snapToGrid w:val="0"/>
              <w:jc w:val="center"/>
              <w:rPr>
                <w:u w:val="single"/>
              </w:rPr>
            </w:pPr>
            <w:r w:rsidRPr="00DB6F01">
              <w:rPr>
                <w:rFonts w:hint="eastAsia"/>
                <w:u w:val="single"/>
              </w:rPr>
              <w:t>甲醛</w:t>
            </w:r>
          </w:p>
        </w:tc>
        <w:tc>
          <w:tcPr>
            <w:tcW w:w="1508" w:type="dxa"/>
            <w:shd w:val="clear" w:color="auto" w:fill="auto"/>
            <w:vAlign w:val="center"/>
          </w:tcPr>
          <w:p w14:paraId="402BEC58" w14:textId="77777777" w:rsidR="001B3D14" w:rsidRPr="00DB6F01" w:rsidRDefault="001B3D14" w:rsidP="009D04AB">
            <w:pPr>
              <w:adjustRightInd w:val="0"/>
              <w:snapToGrid w:val="0"/>
              <w:jc w:val="center"/>
              <w:rPr>
                <w:u w:val="single"/>
              </w:rPr>
            </w:pPr>
            <w:r w:rsidRPr="00DB6F01">
              <w:rPr>
                <w:rFonts w:hint="eastAsia"/>
                <w:szCs w:val="21"/>
                <w:u w:val="single"/>
              </w:rPr>
              <w:t>0.005</w:t>
            </w:r>
          </w:p>
        </w:tc>
      </w:tr>
      <w:tr w:rsidR="001B3D14" w:rsidRPr="00DB6F01" w14:paraId="1509EE3F" w14:textId="77777777" w:rsidTr="001B3D14">
        <w:trPr>
          <w:trHeight w:val="254"/>
        </w:trPr>
        <w:tc>
          <w:tcPr>
            <w:tcW w:w="9040" w:type="dxa"/>
            <w:gridSpan w:val="6"/>
            <w:shd w:val="clear" w:color="auto" w:fill="auto"/>
            <w:vAlign w:val="center"/>
          </w:tcPr>
          <w:p w14:paraId="3464AB3C" w14:textId="77777777" w:rsidR="001B3D14" w:rsidRPr="00DB6F01" w:rsidRDefault="001B3D14" w:rsidP="009D04AB">
            <w:pPr>
              <w:adjustRightInd w:val="0"/>
              <w:snapToGrid w:val="0"/>
              <w:jc w:val="center"/>
              <w:rPr>
                <w:b/>
                <w:bCs/>
                <w:u w:val="single"/>
              </w:rPr>
            </w:pPr>
            <w:r w:rsidRPr="00DB6F01">
              <w:rPr>
                <w:rFonts w:hint="eastAsia"/>
                <w:b/>
                <w:bCs/>
                <w:u w:val="single"/>
              </w:rPr>
              <w:t>有组织排放总计</w:t>
            </w:r>
          </w:p>
        </w:tc>
      </w:tr>
      <w:tr w:rsidR="001B3D14" w:rsidRPr="00DB6F01" w14:paraId="57340572" w14:textId="77777777" w:rsidTr="001B3D14">
        <w:trPr>
          <w:trHeight w:val="212"/>
        </w:trPr>
        <w:tc>
          <w:tcPr>
            <w:tcW w:w="3012" w:type="dxa"/>
            <w:gridSpan w:val="2"/>
            <w:vMerge w:val="restart"/>
            <w:shd w:val="clear" w:color="auto" w:fill="auto"/>
            <w:vAlign w:val="center"/>
          </w:tcPr>
          <w:p w14:paraId="3905AB5F" w14:textId="77777777" w:rsidR="001B3D14" w:rsidRPr="00DB6F01" w:rsidRDefault="001B3D14" w:rsidP="009D04AB">
            <w:pPr>
              <w:adjustRightInd w:val="0"/>
              <w:snapToGrid w:val="0"/>
              <w:jc w:val="center"/>
              <w:rPr>
                <w:b/>
                <w:bCs/>
                <w:u w:val="single"/>
              </w:rPr>
            </w:pPr>
            <w:r w:rsidRPr="00DB6F01">
              <w:rPr>
                <w:rFonts w:hint="eastAsia"/>
                <w:b/>
                <w:bCs/>
                <w:u w:val="single"/>
              </w:rPr>
              <w:t>有组织排放总计</w:t>
            </w:r>
          </w:p>
        </w:tc>
        <w:tc>
          <w:tcPr>
            <w:tcW w:w="4520" w:type="dxa"/>
            <w:gridSpan w:val="3"/>
            <w:shd w:val="clear" w:color="auto" w:fill="auto"/>
            <w:vAlign w:val="center"/>
          </w:tcPr>
          <w:p w14:paraId="298C361A" w14:textId="77777777" w:rsidR="001B3D14" w:rsidRPr="00DB6F01" w:rsidRDefault="001B3D14" w:rsidP="009D04AB">
            <w:pPr>
              <w:adjustRightInd w:val="0"/>
              <w:snapToGrid w:val="0"/>
              <w:jc w:val="center"/>
              <w:rPr>
                <w:u w:val="single"/>
              </w:rPr>
            </w:pPr>
            <w:r w:rsidRPr="00DB6F01">
              <w:rPr>
                <w:u w:val="single"/>
              </w:rPr>
              <w:t>SO</w:t>
            </w:r>
            <w:r w:rsidRPr="00DB6F01">
              <w:rPr>
                <w:u w:val="single"/>
                <w:vertAlign w:val="subscript"/>
              </w:rPr>
              <w:t>2</w:t>
            </w:r>
          </w:p>
        </w:tc>
        <w:tc>
          <w:tcPr>
            <w:tcW w:w="1508" w:type="dxa"/>
            <w:shd w:val="clear" w:color="auto" w:fill="auto"/>
            <w:vAlign w:val="center"/>
          </w:tcPr>
          <w:p w14:paraId="03044E14" w14:textId="77777777" w:rsidR="001B3D14" w:rsidRPr="00DB6F01" w:rsidRDefault="001B3D14" w:rsidP="009D04AB">
            <w:pPr>
              <w:adjustRightInd w:val="0"/>
              <w:snapToGrid w:val="0"/>
              <w:jc w:val="center"/>
              <w:rPr>
                <w:u w:val="single"/>
              </w:rPr>
            </w:pPr>
            <w:r w:rsidRPr="00DB6F01">
              <w:rPr>
                <w:rFonts w:hint="eastAsia"/>
                <w:u w:val="single"/>
              </w:rPr>
              <w:t>0.122</w:t>
            </w:r>
          </w:p>
        </w:tc>
      </w:tr>
      <w:tr w:rsidR="001B3D14" w:rsidRPr="00DB6F01" w14:paraId="22DFF305" w14:textId="77777777" w:rsidTr="001B3D14">
        <w:trPr>
          <w:trHeight w:val="240"/>
        </w:trPr>
        <w:tc>
          <w:tcPr>
            <w:tcW w:w="3012" w:type="dxa"/>
            <w:gridSpan w:val="2"/>
            <w:vMerge/>
            <w:shd w:val="clear" w:color="auto" w:fill="auto"/>
            <w:vAlign w:val="center"/>
          </w:tcPr>
          <w:p w14:paraId="01C1B864" w14:textId="77777777" w:rsidR="001B3D14" w:rsidRPr="00DB6F01" w:rsidRDefault="001B3D14" w:rsidP="009D04AB">
            <w:pPr>
              <w:adjustRightInd w:val="0"/>
              <w:snapToGrid w:val="0"/>
              <w:jc w:val="center"/>
              <w:rPr>
                <w:b/>
                <w:bCs/>
                <w:u w:val="single"/>
              </w:rPr>
            </w:pPr>
          </w:p>
        </w:tc>
        <w:tc>
          <w:tcPr>
            <w:tcW w:w="4520" w:type="dxa"/>
            <w:gridSpan w:val="3"/>
            <w:shd w:val="clear" w:color="auto" w:fill="auto"/>
            <w:vAlign w:val="center"/>
          </w:tcPr>
          <w:p w14:paraId="7FCB93DD" w14:textId="77777777" w:rsidR="001B3D14" w:rsidRPr="00DB6F01" w:rsidRDefault="001B3D14" w:rsidP="009D04AB">
            <w:pPr>
              <w:adjustRightInd w:val="0"/>
              <w:snapToGrid w:val="0"/>
              <w:jc w:val="center"/>
              <w:rPr>
                <w:u w:val="single"/>
              </w:rPr>
            </w:pPr>
            <w:r w:rsidRPr="00DB6F01">
              <w:rPr>
                <w:u w:val="single"/>
              </w:rPr>
              <w:t>NOx</w:t>
            </w:r>
          </w:p>
        </w:tc>
        <w:tc>
          <w:tcPr>
            <w:tcW w:w="1508" w:type="dxa"/>
            <w:shd w:val="clear" w:color="auto" w:fill="auto"/>
            <w:vAlign w:val="center"/>
          </w:tcPr>
          <w:p w14:paraId="3FF486B0" w14:textId="77777777" w:rsidR="001B3D14" w:rsidRPr="00DB6F01" w:rsidRDefault="001B3D14" w:rsidP="009D04AB">
            <w:pPr>
              <w:adjustRightInd w:val="0"/>
              <w:snapToGrid w:val="0"/>
              <w:jc w:val="center"/>
              <w:rPr>
                <w:u w:val="single"/>
              </w:rPr>
            </w:pPr>
            <w:r w:rsidRPr="00DB6F01">
              <w:rPr>
                <w:rFonts w:hint="eastAsia"/>
                <w:u w:val="single"/>
              </w:rPr>
              <w:t>0.073</w:t>
            </w:r>
          </w:p>
        </w:tc>
      </w:tr>
      <w:tr w:rsidR="001B3D14" w:rsidRPr="00DB6F01" w14:paraId="15FFCAAA" w14:textId="77777777" w:rsidTr="001B3D14">
        <w:trPr>
          <w:trHeight w:val="269"/>
        </w:trPr>
        <w:tc>
          <w:tcPr>
            <w:tcW w:w="3012" w:type="dxa"/>
            <w:gridSpan w:val="2"/>
            <w:vMerge/>
            <w:shd w:val="clear" w:color="auto" w:fill="auto"/>
            <w:vAlign w:val="center"/>
          </w:tcPr>
          <w:p w14:paraId="047ABB92" w14:textId="77777777" w:rsidR="001B3D14" w:rsidRPr="00DB6F01" w:rsidRDefault="001B3D14" w:rsidP="009D04AB">
            <w:pPr>
              <w:adjustRightInd w:val="0"/>
              <w:snapToGrid w:val="0"/>
              <w:jc w:val="center"/>
              <w:rPr>
                <w:b/>
                <w:bCs/>
                <w:u w:val="single"/>
              </w:rPr>
            </w:pPr>
          </w:p>
        </w:tc>
        <w:tc>
          <w:tcPr>
            <w:tcW w:w="4520" w:type="dxa"/>
            <w:gridSpan w:val="3"/>
            <w:shd w:val="clear" w:color="auto" w:fill="auto"/>
            <w:vAlign w:val="center"/>
          </w:tcPr>
          <w:p w14:paraId="737A7EB7" w14:textId="77777777" w:rsidR="001B3D14" w:rsidRPr="00DB6F01" w:rsidRDefault="001B3D14" w:rsidP="009D04AB">
            <w:pPr>
              <w:adjustRightInd w:val="0"/>
              <w:snapToGrid w:val="0"/>
              <w:jc w:val="center"/>
              <w:rPr>
                <w:u w:val="single"/>
              </w:rPr>
            </w:pPr>
            <w:r w:rsidRPr="00DB6F01">
              <w:rPr>
                <w:rFonts w:hint="eastAsia"/>
                <w:u w:val="single"/>
              </w:rPr>
              <w:t>颗粒物</w:t>
            </w:r>
          </w:p>
        </w:tc>
        <w:tc>
          <w:tcPr>
            <w:tcW w:w="1508" w:type="dxa"/>
            <w:shd w:val="clear" w:color="auto" w:fill="auto"/>
            <w:vAlign w:val="center"/>
          </w:tcPr>
          <w:p w14:paraId="3D5C38E7" w14:textId="77777777" w:rsidR="001B3D14" w:rsidRPr="00DB6F01" w:rsidRDefault="001B3D14" w:rsidP="009D04AB">
            <w:pPr>
              <w:adjustRightInd w:val="0"/>
              <w:snapToGrid w:val="0"/>
              <w:jc w:val="center"/>
              <w:rPr>
                <w:u w:val="single"/>
              </w:rPr>
            </w:pPr>
            <w:r w:rsidRPr="00DB6F01">
              <w:rPr>
                <w:rFonts w:eastAsia="等线" w:hint="eastAsia"/>
                <w:color w:val="000000"/>
                <w:kern w:val="0"/>
                <w:szCs w:val="21"/>
                <w:u w:val="single"/>
              </w:rPr>
              <w:t>1.4741</w:t>
            </w:r>
          </w:p>
        </w:tc>
      </w:tr>
      <w:tr w:rsidR="001B3D14" w:rsidRPr="00DB6F01" w14:paraId="494AC4FD" w14:textId="77777777" w:rsidTr="001B3D14">
        <w:trPr>
          <w:trHeight w:val="66"/>
        </w:trPr>
        <w:tc>
          <w:tcPr>
            <w:tcW w:w="3012" w:type="dxa"/>
            <w:gridSpan w:val="2"/>
            <w:vMerge/>
            <w:shd w:val="clear" w:color="auto" w:fill="auto"/>
            <w:vAlign w:val="center"/>
          </w:tcPr>
          <w:p w14:paraId="110E9FF2" w14:textId="77777777" w:rsidR="001B3D14" w:rsidRPr="00DB6F01" w:rsidRDefault="001B3D14" w:rsidP="009D04AB">
            <w:pPr>
              <w:adjustRightInd w:val="0"/>
              <w:snapToGrid w:val="0"/>
              <w:jc w:val="center"/>
              <w:rPr>
                <w:b/>
                <w:bCs/>
                <w:u w:val="single"/>
              </w:rPr>
            </w:pPr>
          </w:p>
        </w:tc>
        <w:tc>
          <w:tcPr>
            <w:tcW w:w="4520" w:type="dxa"/>
            <w:gridSpan w:val="3"/>
            <w:shd w:val="clear" w:color="auto" w:fill="auto"/>
            <w:vAlign w:val="center"/>
          </w:tcPr>
          <w:p w14:paraId="791AC5A0" w14:textId="77777777" w:rsidR="001B3D14" w:rsidRPr="00DB6F01" w:rsidRDefault="001B3D14" w:rsidP="009D04AB">
            <w:pPr>
              <w:adjustRightInd w:val="0"/>
              <w:snapToGrid w:val="0"/>
              <w:jc w:val="center"/>
              <w:rPr>
                <w:u w:val="single"/>
              </w:rPr>
            </w:pPr>
            <w:r w:rsidRPr="00DB6F01">
              <w:rPr>
                <w:rFonts w:hint="eastAsia"/>
                <w:u w:val="single"/>
              </w:rPr>
              <w:t>挥发性有机物</w:t>
            </w:r>
          </w:p>
        </w:tc>
        <w:tc>
          <w:tcPr>
            <w:tcW w:w="1508" w:type="dxa"/>
            <w:shd w:val="clear" w:color="auto" w:fill="auto"/>
            <w:vAlign w:val="center"/>
          </w:tcPr>
          <w:p w14:paraId="131C8C9B" w14:textId="77777777" w:rsidR="001B3D14" w:rsidRPr="00DB6F01" w:rsidRDefault="001B3D14" w:rsidP="009D04AB">
            <w:pPr>
              <w:adjustRightInd w:val="0"/>
              <w:snapToGrid w:val="0"/>
              <w:jc w:val="center"/>
              <w:rPr>
                <w:u w:val="single"/>
              </w:rPr>
            </w:pPr>
            <w:r w:rsidRPr="00DB6F01">
              <w:rPr>
                <w:rFonts w:hint="eastAsia"/>
                <w:szCs w:val="21"/>
                <w:u w:val="single"/>
              </w:rPr>
              <w:t>0.021</w:t>
            </w:r>
          </w:p>
        </w:tc>
      </w:tr>
      <w:tr w:rsidR="001B3D14" w:rsidRPr="00DB6F01" w14:paraId="5AFD132E" w14:textId="77777777" w:rsidTr="001B3D14">
        <w:trPr>
          <w:trHeight w:val="66"/>
        </w:trPr>
        <w:tc>
          <w:tcPr>
            <w:tcW w:w="3012" w:type="dxa"/>
            <w:gridSpan w:val="2"/>
            <w:vMerge/>
            <w:shd w:val="clear" w:color="auto" w:fill="auto"/>
            <w:vAlign w:val="center"/>
          </w:tcPr>
          <w:p w14:paraId="5473FDF8" w14:textId="77777777" w:rsidR="001B3D14" w:rsidRPr="00DB6F01" w:rsidRDefault="001B3D14" w:rsidP="009D04AB">
            <w:pPr>
              <w:adjustRightInd w:val="0"/>
              <w:snapToGrid w:val="0"/>
              <w:jc w:val="center"/>
              <w:rPr>
                <w:b/>
                <w:bCs/>
                <w:u w:val="single"/>
              </w:rPr>
            </w:pPr>
          </w:p>
        </w:tc>
        <w:tc>
          <w:tcPr>
            <w:tcW w:w="4520" w:type="dxa"/>
            <w:gridSpan w:val="3"/>
            <w:shd w:val="clear" w:color="auto" w:fill="auto"/>
            <w:vAlign w:val="center"/>
          </w:tcPr>
          <w:p w14:paraId="00E2E7B1" w14:textId="77777777" w:rsidR="001B3D14" w:rsidRPr="00DB6F01" w:rsidRDefault="001B3D14" w:rsidP="009D04AB">
            <w:pPr>
              <w:adjustRightInd w:val="0"/>
              <w:snapToGrid w:val="0"/>
              <w:jc w:val="center"/>
              <w:rPr>
                <w:u w:val="single"/>
              </w:rPr>
            </w:pPr>
            <w:r w:rsidRPr="00DB6F01">
              <w:rPr>
                <w:rFonts w:hint="eastAsia"/>
                <w:u w:val="single"/>
              </w:rPr>
              <w:t>甲醛</w:t>
            </w:r>
          </w:p>
        </w:tc>
        <w:tc>
          <w:tcPr>
            <w:tcW w:w="1508" w:type="dxa"/>
            <w:shd w:val="clear" w:color="auto" w:fill="auto"/>
            <w:vAlign w:val="center"/>
          </w:tcPr>
          <w:p w14:paraId="1BDF278D" w14:textId="77777777" w:rsidR="001B3D14" w:rsidRPr="00DB6F01" w:rsidRDefault="001B3D14" w:rsidP="009D04AB">
            <w:pPr>
              <w:adjustRightInd w:val="0"/>
              <w:snapToGrid w:val="0"/>
              <w:jc w:val="center"/>
              <w:rPr>
                <w:szCs w:val="21"/>
                <w:u w:val="single"/>
              </w:rPr>
            </w:pPr>
            <w:r w:rsidRPr="00DB6F01">
              <w:rPr>
                <w:rFonts w:hint="eastAsia"/>
                <w:szCs w:val="21"/>
                <w:u w:val="single"/>
              </w:rPr>
              <w:t>0.005</w:t>
            </w:r>
          </w:p>
        </w:tc>
      </w:tr>
    </w:tbl>
    <w:bookmarkEnd w:id="33"/>
    <w:p w14:paraId="32BC10CE" w14:textId="22C4726D" w:rsidR="001B3D14" w:rsidRPr="00DB6F01" w:rsidRDefault="001B3D14" w:rsidP="001B3D14">
      <w:pPr>
        <w:adjustRightInd w:val="0"/>
        <w:snapToGrid w:val="0"/>
        <w:spacing w:beforeLines="50" w:before="120" w:line="360" w:lineRule="auto"/>
        <w:ind w:firstLineChars="200" w:firstLine="422"/>
        <w:jc w:val="center"/>
        <w:rPr>
          <w:b/>
          <w:bCs/>
          <w:u w:val="single"/>
        </w:rPr>
      </w:pPr>
      <w:r w:rsidRPr="00DB6F01">
        <w:rPr>
          <w:rFonts w:hint="eastAsia"/>
          <w:b/>
          <w:bCs/>
          <w:u w:val="single"/>
        </w:rPr>
        <w:t>表</w:t>
      </w:r>
      <w:r w:rsidRPr="00DB6F01">
        <w:rPr>
          <w:b/>
          <w:bCs/>
          <w:u w:val="single"/>
        </w:rPr>
        <w:t xml:space="preserve">19  </w:t>
      </w:r>
      <w:r w:rsidRPr="00DB6F01">
        <w:rPr>
          <w:rFonts w:hint="eastAsia"/>
          <w:b/>
          <w:u w:val="single"/>
        </w:rPr>
        <w:t>大气污染物无组织排放量核算表</w:t>
      </w:r>
    </w:p>
    <w:tbl>
      <w:tblPr>
        <w:tblpPr w:leftFromText="180" w:rightFromText="180" w:vertAnchor="text" w:tblpY="1"/>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976"/>
        <w:gridCol w:w="1302"/>
        <w:gridCol w:w="1626"/>
        <w:gridCol w:w="1977"/>
        <w:gridCol w:w="1278"/>
        <w:gridCol w:w="1106"/>
      </w:tblGrid>
      <w:tr w:rsidR="001B3D14" w:rsidRPr="00DB6F01" w14:paraId="7909AC64" w14:textId="77777777" w:rsidTr="001B3D14">
        <w:trPr>
          <w:trHeight w:val="182"/>
        </w:trPr>
        <w:tc>
          <w:tcPr>
            <w:tcW w:w="808" w:type="dxa"/>
            <w:vMerge w:val="restart"/>
            <w:vAlign w:val="center"/>
          </w:tcPr>
          <w:p w14:paraId="5CFD503E" w14:textId="77777777" w:rsidR="001B3D14" w:rsidRPr="00DB6F01" w:rsidRDefault="001B3D14" w:rsidP="009D04AB">
            <w:pPr>
              <w:pStyle w:val="Default"/>
              <w:jc w:val="center"/>
              <w:rPr>
                <w:b/>
                <w:sz w:val="21"/>
                <w:u w:val="single"/>
              </w:rPr>
            </w:pPr>
            <w:bookmarkStart w:id="34" w:name="_Hlk76562636"/>
            <w:r w:rsidRPr="00DB6F01">
              <w:rPr>
                <w:rFonts w:hint="eastAsia"/>
                <w:b/>
                <w:sz w:val="21"/>
                <w:u w:val="single"/>
              </w:rPr>
              <w:t>序号</w:t>
            </w:r>
          </w:p>
        </w:tc>
        <w:tc>
          <w:tcPr>
            <w:tcW w:w="976" w:type="dxa"/>
            <w:vMerge w:val="restart"/>
            <w:vAlign w:val="center"/>
          </w:tcPr>
          <w:p w14:paraId="7CFC3ABA" w14:textId="77777777" w:rsidR="001B3D14" w:rsidRPr="00DB6F01" w:rsidRDefault="001B3D14" w:rsidP="009D04AB">
            <w:pPr>
              <w:pStyle w:val="Default"/>
              <w:jc w:val="center"/>
              <w:rPr>
                <w:b/>
                <w:sz w:val="21"/>
                <w:u w:val="single"/>
              </w:rPr>
            </w:pPr>
            <w:r w:rsidRPr="00DB6F01">
              <w:rPr>
                <w:rFonts w:hint="eastAsia"/>
                <w:b/>
                <w:sz w:val="21"/>
                <w:u w:val="single"/>
              </w:rPr>
              <w:t>排放口编号</w:t>
            </w:r>
          </w:p>
        </w:tc>
        <w:tc>
          <w:tcPr>
            <w:tcW w:w="1302" w:type="dxa"/>
            <w:vMerge w:val="restart"/>
            <w:vAlign w:val="center"/>
          </w:tcPr>
          <w:p w14:paraId="7365FA76" w14:textId="77777777" w:rsidR="001B3D14" w:rsidRPr="00DB6F01" w:rsidRDefault="001B3D14" w:rsidP="009D04AB">
            <w:pPr>
              <w:pStyle w:val="Default"/>
              <w:jc w:val="center"/>
              <w:rPr>
                <w:b/>
                <w:sz w:val="21"/>
                <w:u w:val="single"/>
              </w:rPr>
            </w:pPr>
            <w:proofErr w:type="gramStart"/>
            <w:r w:rsidRPr="00DB6F01">
              <w:rPr>
                <w:rFonts w:hint="eastAsia"/>
                <w:b/>
                <w:sz w:val="21"/>
                <w:u w:val="single"/>
              </w:rPr>
              <w:t>产污环节</w:t>
            </w:r>
            <w:proofErr w:type="gramEnd"/>
          </w:p>
        </w:tc>
        <w:tc>
          <w:tcPr>
            <w:tcW w:w="1626" w:type="dxa"/>
            <w:vMerge w:val="restart"/>
            <w:vAlign w:val="center"/>
          </w:tcPr>
          <w:p w14:paraId="2A467BAD" w14:textId="77777777" w:rsidR="001B3D14" w:rsidRPr="00DB6F01" w:rsidRDefault="001B3D14" w:rsidP="009D04AB">
            <w:pPr>
              <w:pStyle w:val="Default"/>
              <w:jc w:val="center"/>
              <w:rPr>
                <w:b/>
                <w:sz w:val="21"/>
                <w:u w:val="single"/>
              </w:rPr>
            </w:pPr>
            <w:r w:rsidRPr="00DB6F01">
              <w:rPr>
                <w:rFonts w:hint="eastAsia"/>
                <w:b/>
                <w:sz w:val="21"/>
                <w:u w:val="single"/>
              </w:rPr>
              <w:t>污染物</w:t>
            </w:r>
          </w:p>
        </w:tc>
        <w:tc>
          <w:tcPr>
            <w:tcW w:w="3255" w:type="dxa"/>
            <w:gridSpan w:val="2"/>
            <w:vAlign w:val="center"/>
          </w:tcPr>
          <w:p w14:paraId="6D036A98" w14:textId="77777777" w:rsidR="001B3D14" w:rsidRPr="00DB6F01" w:rsidRDefault="001B3D14" w:rsidP="009D04AB">
            <w:pPr>
              <w:pStyle w:val="Default"/>
              <w:jc w:val="center"/>
              <w:rPr>
                <w:b/>
                <w:sz w:val="21"/>
                <w:u w:val="single"/>
              </w:rPr>
            </w:pPr>
            <w:r w:rsidRPr="00DB6F01">
              <w:rPr>
                <w:rFonts w:hint="eastAsia"/>
                <w:b/>
                <w:sz w:val="21"/>
                <w:u w:val="single"/>
              </w:rPr>
              <w:t>国家或地方污染物排放标准</w:t>
            </w:r>
          </w:p>
        </w:tc>
        <w:tc>
          <w:tcPr>
            <w:tcW w:w="1106" w:type="dxa"/>
            <w:vMerge w:val="restart"/>
            <w:vAlign w:val="center"/>
          </w:tcPr>
          <w:p w14:paraId="371D45C0" w14:textId="77777777" w:rsidR="001B3D14" w:rsidRPr="00DB6F01" w:rsidRDefault="001B3D14" w:rsidP="009D04AB">
            <w:pPr>
              <w:pStyle w:val="Default"/>
              <w:jc w:val="center"/>
              <w:rPr>
                <w:b/>
                <w:sz w:val="21"/>
                <w:u w:val="single"/>
              </w:rPr>
            </w:pPr>
            <w:r w:rsidRPr="00DB6F01">
              <w:rPr>
                <w:rFonts w:hint="eastAsia"/>
                <w:b/>
                <w:sz w:val="21"/>
                <w:u w:val="single"/>
              </w:rPr>
              <w:t>年排放量</w:t>
            </w:r>
            <w:r w:rsidRPr="00DB6F01">
              <w:rPr>
                <w:rFonts w:hAnsi="宋体" w:cs="Times New Roman"/>
                <w:b/>
                <w:sz w:val="21"/>
                <w:u w:val="single"/>
              </w:rPr>
              <w:t>(</w:t>
            </w:r>
            <w:r w:rsidRPr="00DB6F01">
              <w:rPr>
                <w:rFonts w:ascii="Times New Roman" w:cs="Times New Roman"/>
                <w:b/>
                <w:sz w:val="21"/>
                <w:u w:val="single"/>
              </w:rPr>
              <w:t>t/a</w:t>
            </w:r>
            <w:r w:rsidRPr="00DB6F01">
              <w:rPr>
                <w:rFonts w:hAnsi="宋体" w:cs="Times New Roman"/>
                <w:b/>
                <w:sz w:val="21"/>
                <w:u w:val="single"/>
              </w:rPr>
              <w:t>)</w:t>
            </w:r>
          </w:p>
        </w:tc>
      </w:tr>
      <w:tr w:rsidR="001B3D14" w:rsidRPr="00DB6F01" w14:paraId="7C5ABD4C" w14:textId="77777777" w:rsidTr="001B3D14">
        <w:trPr>
          <w:trHeight w:val="57"/>
        </w:trPr>
        <w:tc>
          <w:tcPr>
            <w:tcW w:w="808" w:type="dxa"/>
            <w:vMerge/>
            <w:vAlign w:val="center"/>
          </w:tcPr>
          <w:p w14:paraId="032769C6" w14:textId="77777777" w:rsidR="001B3D14" w:rsidRPr="00DB6F01" w:rsidRDefault="001B3D14" w:rsidP="009D04AB">
            <w:pPr>
              <w:pStyle w:val="Default"/>
              <w:jc w:val="center"/>
              <w:rPr>
                <w:b/>
                <w:sz w:val="21"/>
                <w:u w:val="single"/>
              </w:rPr>
            </w:pPr>
          </w:p>
        </w:tc>
        <w:tc>
          <w:tcPr>
            <w:tcW w:w="976" w:type="dxa"/>
            <w:vMerge/>
            <w:vAlign w:val="center"/>
          </w:tcPr>
          <w:p w14:paraId="1A1184B5" w14:textId="77777777" w:rsidR="001B3D14" w:rsidRPr="00DB6F01" w:rsidRDefault="001B3D14" w:rsidP="009D04AB">
            <w:pPr>
              <w:pStyle w:val="Default"/>
              <w:jc w:val="center"/>
              <w:rPr>
                <w:b/>
                <w:sz w:val="21"/>
                <w:u w:val="single"/>
              </w:rPr>
            </w:pPr>
          </w:p>
        </w:tc>
        <w:tc>
          <w:tcPr>
            <w:tcW w:w="1302" w:type="dxa"/>
            <w:vMerge/>
            <w:vAlign w:val="center"/>
          </w:tcPr>
          <w:p w14:paraId="2D1CDAF1" w14:textId="77777777" w:rsidR="001B3D14" w:rsidRPr="00DB6F01" w:rsidRDefault="001B3D14" w:rsidP="009D04AB">
            <w:pPr>
              <w:pStyle w:val="Default"/>
              <w:jc w:val="center"/>
              <w:rPr>
                <w:b/>
                <w:sz w:val="21"/>
                <w:u w:val="single"/>
              </w:rPr>
            </w:pPr>
          </w:p>
        </w:tc>
        <w:tc>
          <w:tcPr>
            <w:tcW w:w="1626" w:type="dxa"/>
            <w:vMerge/>
            <w:vAlign w:val="center"/>
          </w:tcPr>
          <w:p w14:paraId="47080918" w14:textId="77777777" w:rsidR="001B3D14" w:rsidRPr="00DB6F01" w:rsidRDefault="001B3D14" w:rsidP="009D04AB">
            <w:pPr>
              <w:pStyle w:val="Default"/>
              <w:jc w:val="center"/>
              <w:rPr>
                <w:b/>
                <w:sz w:val="21"/>
                <w:u w:val="single"/>
              </w:rPr>
            </w:pPr>
          </w:p>
        </w:tc>
        <w:tc>
          <w:tcPr>
            <w:tcW w:w="1977" w:type="dxa"/>
            <w:vAlign w:val="center"/>
          </w:tcPr>
          <w:p w14:paraId="1A51CABE" w14:textId="77777777" w:rsidR="001B3D14" w:rsidRPr="00DB6F01" w:rsidRDefault="001B3D14" w:rsidP="009D04AB">
            <w:pPr>
              <w:pStyle w:val="Default"/>
              <w:jc w:val="center"/>
              <w:rPr>
                <w:b/>
                <w:sz w:val="21"/>
                <w:u w:val="single"/>
              </w:rPr>
            </w:pPr>
            <w:r w:rsidRPr="00DB6F01">
              <w:rPr>
                <w:rFonts w:hint="eastAsia"/>
                <w:b/>
                <w:sz w:val="21"/>
                <w:u w:val="single"/>
              </w:rPr>
              <w:t>标准名称</w:t>
            </w:r>
          </w:p>
        </w:tc>
        <w:tc>
          <w:tcPr>
            <w:tcW w:w="1278" w:type="dxa"/>
            <w:vAlign w:val="center"/>
          </w:tcPr>
          <w:p w14:paraId="4EDB9983" w14:textId="77777777" w:rsidR="001B3D14" w:rsidRPr="00DB6F01" w:rsidRDefault="001B3D14" w:rsidP="009D04AB">
            <w:pPr>
              <w:pStyle w:val="Default"/>
              <w:jc w:val="center"/>
              <w:rPr>
                <w:b/>
                <w:sz w:val="21"/>
                <w:u w:val="single"/>
              </w:rPr>
            </w:pPr>
            <w:r w:rsidRPr="00DB6F01">
              <w:rPr>
                <w:rFonts w:hint="eastAsia"/>
                <w:b/>
                <w:sz w:val="21"/>
                <w:u w:val="single"/>
              </w:rPr>
              <w:t>浓度限值</w:t>
            </w:r>
          </w:p>
        </w:tc>
        <w:tc>
          <w:tcPr>
            <w:tcW w:w="1106" w:type="dxa"/>
            <w:vMerge/>
            <w:vAlign w:val="center"/>
          </w:tcPr>
          <w:p w14:paraId="599D2329" w14:textId="77777777" w:rsidR="001B3D14" w:rsidRPr="00DB6F01" w:rsidRDefault="001B3D14" w:rsidP="009D04AB">
            <w:pPr>
              <w:pStyle w:val="Default"/>
              <w:jc w:val="center"/>
              <w:rPr>
                <w:sz w:val="21"/>
                <w:u w:val="single"/>
              </w:rPr>
            </w:pPr>
          </w:p>
        </w:tc>
      </w:tr>
      <w:tr w:rsidR="001B3D14" w:rsidRPr="00DB6F01" w14:paraId="3687F944" w14:textId="77777777" w:rsidTr="001B3D14">
        <w:trPr>
          <w:trHeight w:val="57"/>
        </w:trPr>
        <w:tc>
          <w:tcPr>
            <w:tcW w:w="808" w:type="dxa"/>
            <w:vAlign w:val="center"/>
          </w:tcPr>
          <w:p w14:paraId="401D11E8"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hint="eastAsia"/>
                <w:sz w:val="21"/>
                <w:u w:val="single"/>
              </w:rPr>
              <w:t>1</w:t>
            </w:r>
          </w:p>
        </w:tc>
        <w:tc>
          <w:tcPr>
            <w:tcW w:w="976" w:type="dxa"/>
            <w:vAlign w:val="center"/>
          </w:tcPr>
          <w:p w14:paraId="3644D084"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sz w:val="21"/>
                <w:u w:val="single"/>
              </w:rPr>
              <w:t>/</w:t>
            </w:r>
          </w:p>
        </w:tc>
        <w:tc>
          <w:tcPr>
            <w:tcW w:w="1302" w:type="dxa"/>
            <w:vAlign w:val="center"/>
          </w:tcPr>
          <w:p w14:paraId="09002CA0" w14:textId="77777777" w:rsidR="001B3D14" w:rsidRPr="00DB6F01" w:rsidRDefault="001B3D14" w:rsidP="009D04AB">
            <w:pPr>
              <w:pStyle w:val="Default"/>
              <w:jc w:val="center"/>
              <w:rPr>
                <w:sz w:val="21"/>
                <w:u w:val="single"/>
              </w:rPr>
            </w:pPr>
            <w:r w:rsidRPr="00DB6F01">
              <w:rPr>
                <w:rFonts w:hint="eastAsia"/>
                <w:sz w:val="21"/>
                <w:u w:val="single"/>
              </w:rPr>
              <w:t>开片</w:t>
            </w:r>
          </w:p>
        </w:tc>
        <w:tc>
          <w:tcPr>
            <w:tcW w:w="1626" w:type="dxa"/>
            <w:vMerge w:val="restart"/>
            <w:vAlign w:val="center"/>
          </w:tcPr>
          <w:p w14:paraId="66BCB357" w14:textId="77777777" w:rsidR="001B3D14" w:rsidRPr="00DB6F01" w:rsidRDefault="001B3D14" w:rsidP="009D04AB">
            <w:pPr>
              <w:pStyle w:val="Default"/>
              <w:jc w:val="center"/>
              <w:rPr>
                <w:sz w:val="21"/>
                <w:u w:val="single"/>
              </w:rPr>
            </w:pPr>
            <w:r w:rsidRPr="00DB6F01">
              <w:rPr>
                <w:rFonts w:hint="eastAsia"/>
                <w:sz w:val="21"/>
                <w:u w:val="single"/>
              </w:rPr>
              <w:t>颗粒物</w:t>
            </w:r>
          </w:p>
        </w:tc>
        <w:tc>
          <w:tcPr>
            <w:tcW w:w="1977" w:type="dxa"/>
            <w:vMerge w:val="restart"/>
            <w:vAlign w:val="center"/>
          </w:tcPr>
          <w:p w14:paraId="7038F9CD" w14:textId="77777777" w:rsidR="001B3D14" w:rsidRPr="00DB6F01" w:rsidRDefault="001B3D14" w:rsidP="009D04AB">
            <w:pPr>
              <w:pStyle w:val="Default"/>
              <w:jc w:val="center"/>
              <w:rPr>
                <w:rFonts w:ascii="Times New Roman" w:cs="Times New Roman"/>
                <w:sz w:val="21"/>
                <w:u w:val="single"/>
              </w:rPr>
            </w:pPr>
            <w:r w:rsidRPr="00DB6F01">
              <w:rPr>
                <w:rFonts w:ascii="Times New Roman"/>
                <w:sz w:val="21"/>
                <w:szCs w:val="21"/>
                <w:u w:val="single"/>
              </w:rPr>
              <w:t>《大气污染物综合排放标准》（</w:t>
            </w:r>
            <w:r w:rsidRPr="00DB6F01">
              <w:rPr>
                <w:rFonts w:ascii="Times New Roman"/>
                <w:sz w:val="21"/>
                <w:szCs w:val="21"/>
                <w:u w:val="single"/>
              </w:rPr>
              <w:t>GB16297-1996</w:t>
            </w:r>
            <w:r w:rsidRPr="00DB6F01">
              <w:rPr>
                <w:rFonts w:ascii="Times New Roman"/>
                <w:sz w:val="21"/>
                <w:szCs w:val="21"/>
                <w:u w:val="single"/>
              </w:rPr>
              <w:t>）</w:t>
            </w:r>
          </w:p>
        </w:tc>
        <w:tc>
          <w:tcPr>
            <w:tcW w:w="1278" w:type="dxa"/>
            <w:vMerge w:val="restart"/>
            <w:vAlign w:val="center"/>
          </w:tcPr>
          <w:p w14:paraId="54D42E93"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sz w:val="21"/>
                <w:u w:val="single"/>
              </w:rPr>
              <w:t>1</w:t>
            </w:r>
            <w:r w:rsidRPr="00DB6F01">
              <w:rPr>
                <w:rFonts w:ascii="Times New Roman" w:cs="Times New Roman" w:hint="eastAsia"/>
                <w:sz w:val="21"/>
                <w:u w:val="single"/>
              </w:rPr>
              <w:t>.0mg</w:t>
            </w:r>
            <w:r w:rsidRPr="00DB6F01">
              <w:rPr>
                <w:rFonts w:ascii="Times New Roman" w:cs="Times New Roman"/>
                <w:sz w:val="21"/>
                <w:u w:val="single"/>
              </w:rPr>
              <w:t>/</w:t>
            </w:r>
            <w:r w:rsidRPr="00DB6F01">
              <w:rPr>
                <w:rFonts w:ascii="Times New Roman" w:cs="Times New Roman" w:hint="eastAsia"/>
                <w:sz w:val="21"/>
                <w:u w:val="single"/>
              </w:rPr>
              <w:t>m</w:t>
            </w:r>
            <w:r w:rsidRPr="00DB6F01">
              <w:rPr>
                <w:rFonts w:ascii="Times New Roman" w:cs="Times New Roman"/>
                <w:sz w:val="21"/>
                <w:u w:val="single"/>
                <w:vertAlign w:val="superscript"/>
              </w:rPr>
              <w:t>3</w:t>
            </w:r>
          </w:p>
        </w:tc>
        <w:tc>
          <w:tcPr>
            <w:tcW w:w="1106" w:type="dxa"/>
            <w:vAlign w:val="center"/>
          </w:tcPr>
          <w:p w14:paraId="6B0B960A" w14:textId="77777777" w:rsidR="001B3D14" w:rsidRPr="00DB6F01" w:rsidRDefault="001B3D14" w:rsidP="009D04AB">
            <w:pPr>
              <w:pStyle w:val="Default"/>
              <w:jc w:val="center"/>
              <w:rPr>
                <w:rFonts w:ascii="Times New Roman" w:cs="Times New Roman"/>
                <w:sz w:val="21"/>
                <w:szCs w:val="18"/>
                <w:u w:val="single"/>
              </w:rPr>
            </w:pPr>
            <w:r w:rsidRPr="00DB6F01">
              <w:rPr>
                <w:rFonts w:ascii="Times New Roman" w:cs="Times New Roman" w:hint="eastAsia"/>
                <w:sz w:val="21"/>
                <w:szCs w:val="18"/>
                <w:u w:val="single"/>
              </w:rPr>
              <w:t>0.016</w:t>
            </w:r>
          </w:p>
        </w:tc>
      </w:tr>
      <w:tr w:rsidR="001B3D14" w:rsidRPr="00DB6F01" w14:paraId="69209030" w14:textId="77777777" w:rsidTr="001B3D14">
        <w:trPr>
          <w:trHeight w:val="57"/>
        </w:trPr>
        <w:tc>
          <w:tcPr>
            <w:tcW w:w="808" w:type="dxa"/>
            <w:vAlign w:val="center"/>
          </w:tcPr>
          <w:p w14:paraId="19727475"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hint="eastAsia"/>
                <w:sz w:val="21"/>
                <w:u w:val="single"/>
              </w:rPr>
              <w:t>2</w:t>
            </w:r>
          </w:p>
        </w:tc>
        <w:tc>
          <w:tcPr>
            <w:tcW w:w="976" w:type="dxa"/>
            <w:vAlign w:val="center"/>
          </w:tcPr>
          <w:p w14:paraId="56EA5C4F"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sz w:val="21"/>
                <w:u w:val="single"/>
              </w:rPr>
              <w:t>/</w:t>
            </w:r>
          </w:p>
        </w:tc>
        <w:tc>
          <w:tcPr>
            <w:tcW w:w="1302" w:type="dxa"/>
            <w:vAlign w:val="center"/>
          </w:tcPr>
          <w:p w14:paraId="77E41830" w14:textId="77777777" w:rsidR="001B3D14" w:rsidRPr="00DB6F01" w:rsidRDefault="001B3D14" w:rsidP="009D04AB">
            <w:pPr>
              <w:pStyle w:val="aff2"/>
              <w:spacing w:line="240" w:lineRule="auto"/>
              <w:rPr>
                <w:sz w:val="21"/>
                <w:szCs w:val="21"/>
                <w:u w:val="single"/>
              </w:rPr>
            </w:pPr>
            <w:r w:rsidRPr="00DB6F01">
              <w:rPr>
                <w:rFonts w:hint="eastAsia"/>
                <w:sz w:val="21"/>
                <w:szCs w:val="21"/>
                <w:u w:val="single"/>
              </w:rPr>
              <w:t>梳齿</w:t>
            </w:r>
          </w:p>
        </w:tc>
        <w:tc>
          <w:tcPr>
            <w:tcW w:w="1626" w:type="dxa"/>
            <w:vMerge/>
            <w:vAlign w:val="center"/>
          </w:tcPr>
          <w:p w14:paraId="0480F34F" w14:textId="77777777" w:rsidR="001B3D14" w:rsidRPr="00DB6F01" w:rsidRDefault="001B3D14" w:rsidP="009D04AB">
            <w:pPr>
              <w:pStyle w:val="Default"/>
              <w:jc w:val="center"/>
              <w:rPr>
                <w:sz w:val="21"/>
                <w:u w:val="single"/>
              </w:rPr>
            </w:pPr>
          </w:p>
        </w:tc>
        <w:tc>
          <w:tcPr>
            <w:tcW w:w="1977" w:type="dxa"/>
            <w:vMerge/>
            <w:vAlign w:val="center"/>
          </w:tcPr>
          <w:p w14:paraId="6202D991" w14:textId="77777777" w:rsidR="001B3D14" w:rsidRPr="00DB6F01" w:rsidRDefault="001B3D14" w:rsidP="009D04AB">
            <w:pPr>
              <w:pStyle w:val="Default"/>
              <w:jc w:val="center"/>
              <w:rPr>
                <w:rFonts w:ascii="Times New Roman"/>
                <w:sz w:val="21"/>
                <w:szCs w:val="21"/>
                <w:u w:val="single"/>
              </w:rPr>
            </w:pPr>
          </w:p>
        </w:tc>
        <w:tc>
          <w:tcPr>
            <w:tcW w:w="1278" w:type="dxa"/>
            <w:vMerge/>
            <w:vAlign w:val="center"/>
          </w:tcPr>
          <w:p w14:paraId="22616E8A" w14:textId="77777777" w:rsidR="001B3D14" w:rsidRPr="00DB6F01" w:rsidRDefault="001B3D14" w:rsidP="009D04AB">
            <w:pPr>
              <w:pStyle w:val="Default"/>
              <w:jc w:val="center"/>
              <w:rPr>
                <w:rFonts w:ascii="Times New Roman" w:cs="Times New Roman"/>
                <w:sz w:val="21"/>
                <w:u w:val="single"/>
              </w:rPr>
            </w:pPr>
          </w:p>
        </w:tc>
        <w:tc>
          <w:tcPr>
            <w:tcW w:w="1106" w:type="dxa"/>
            <w:vAlign w:val="center"/>
          </w:tcPr>
          <w:p w14:paraId="0EDA55F7" w14:textId="77777777" w:rsidR="001B3D14" w:rsidRPr="00DB6F01" w:rsidRDefault="001B3D14" w:rsidP="009D04AB">
            <w:pPr>
              <w:pStyle w:val="Default"/>
              <w:jc w:val="center"/>
              <w:rPr>
                <w:rFonts w:ascii="Times New Roman" w:cs="Times New Roman"/>
                <w:sz w:val="21"/>
                <w:szCs w:val="18"/>
                <w:u w:val="single"/>
              </w:rPr>
            </w:pPr>
            <w:r w:rsidRPr="00DB6F01">
              <w:rPr>
                <w:rFonts w:ascii="Times New Roman" w:cs="Times New Roman" w:hint="eastAsia"/>
                <w:sz w:val="21"/>
                <w:szCs w:val="18"/>
                <w:u w:val="single"/>
              </w:rPr>
              <w:t>0.016</w:t>
            </w:r>
          </w:p>
        </w:tc>
      </w:tr>
      <w:tr w:rsidR="001B3D14" w:rsidRPr="00DB6F01" w14:paraId="393100C2" w14:textId="77777777" w:rsidTr="001B3D14">
        <w:trPr>
          <w:trHeight w:val="57"/>
        </w:trPr>
        <w:tc>
          <w:tcPr>
            <w:tcW w:w="808" w:type="dxa"/>
            <w:vAlign w:val="center"/>
          </w:tcPr>
          <w:p w14:paraId="214868C4"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hint="eastAsia"/>
                <w:sz w:val="21"/>
                <w:u w:val="single"/>
              </w:rPr>
              <w:t>3</w:t>
            </w:r>
          </w:p>
        </w:tc>
        <w:tc>
          <w:tcPr>
            <w:tcW w:w="976" w:type="dxa"/>
            <w:vAlign w:val="center"/>
          </w:tcPr>
          <w:p w14:paraId="71E7ED2F"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sz w:val="21"/>
                <w:u w:val="single"/>
              </w:rPr>
              <w:t>/</w:t>
            </w:r>
          </w:p>
        </w:tc>
        <w:tc>
          <w:tcPr>
            <w:tcW w:w="1302" w:type="dxa"/>
            <w:vAlign w:val="center"/>
          </w:tcPr>
          <w:p w14:paraId="698316F0" w14:textId="77777777" w:rsidR="001B3D14" w:rsidRPr="00DB6F01" w:rsidRDefault="001B3D14" w:rsidP="009D04AB">
            <w:pPr>
              <w:pStyle w:val="aff2"/>
              <w:spacing w:line="240" w:lineRule="auto"/>
              <w:rPr>
                <w:bCs/>
                <w:sz w:val="21"/>
                <w:szCs w:val="21"/>
                <w:u w:val="single"/>
              </w:rPr>
            </w:pPr>
            <w:r w:rsidRPr="00DB6F01">
              <w:rPr>
                <w:rFonts w:hint="eastAsia"/>
                <w:bCs/>
                <w:sz w:val="21"/>
                <w:szCs w:val="21"/>
                <w:u w:val="single"/>
              </w:rPr>
              <w:t>锯边</w:t>
            </w:r>
          </w:p>
        </w:tc>
        <w:tc>
          <w:tcPr>
            <w:tcW w:w="1626" w:type="dxa"/>
            <w:vMerge/>
            <w:vAlign w:val="center"/>
          </w:tcPr>
          <w:p w14:paraId="6513E08F" w14:textId="77777777" w:rsidR="001B3D14" w:rsidRPr="00DB6F01" w:rsidRDefault="001B3D14" w:rsidP="009D04AB">
            <w:pPr>
              <w:pStyle w:val="Default"/>
              <w:jc w:val="center"/>
              <w:rPr>
                <w:sz w:val="21"/>
                <w:u w:val="single"/>
              </w:rPr>
            </w:pPr>
          </w:p>
        </w:tc>
        <w:tc>
          <w:tcPr>
            <w:tcW w:w="1977" w:type="dxa"/>
            <w:vMerge/>
            <w:vAlign w:val="center"/>
          </w:tcPr>
          <w:p w14:paraId="469AB2F4" w14:textId="77777777" w:rsidR="001B3D14" w:rsidRPr="00DB6F01" w:rsidRDefault="001B3D14" w:rsidP="009D04AB">
            <w:pPr>
              <w:pStyle w:val="Default"/>
              <w:jc w:val="center"/>
              <w:rPr>
                <w:rFonts w:ascii="Times New Roman"/>
                <w:sz w:val="21"/>
                <w:szCs w:val="21"/>
                <w:u w:val="single"/>
              </w:rPr>
            </w:pPr>
          </w:p>
        </w:tc>
        <w:tc>
          <w:tcPr>
            <w:tcW w:w="1278" w:type="dxa"/>
            <w:vMerge/>
            <w:vAlign w:val="center"/>
          </w:tcPr>
          <w:p w14:paraId="37D00EC9" w14:textId="77777777" w:rsidR="001B3D14" w:rsidRPr="00DB6F01" w:rsidRDefault="001B3D14" w:rsidP="009D04AB">
            <w:pPr>
              <w:pStyle w:val="Default"/>
              <w:jc w:val="center"/>
              <w:rPr>
                <w:rFonts w:ascii="Times New Roman" w:cs="Times New Roman"/>
                <w:sz w:val="21"/>
                <w:u w:val="single"/>
              </w:rPr>
            </w:pPr>
          </w:p>
        </w:tc>
        <w:tc>
          <w:tcPr>
            <w:tcW w:w="1106" w:type="dxa"/>
            <w:vAlign w:val="center"/>
          </w:tcPr>
          <w:p w14:paraId="43D40E2F" w14:textId="77777777" w:rsidR="001B3D14" w:rsidRPr="00DB6F01" w:rsidRDefault="001B3D14" w:rsidP="009D04AB">
            <w:pPr>
              <w:pStyle w:val="Default"/>
              <w:jc w:val="center"/>
              <w:rPr>
                <w:rFonts w:ascii="Times New Roman" w:cs="Times New Roman"/>
                <w:sz w:val="21"/>
                <w:szCs w:val="18"/>
                <w:u w:val="single"/>
              </w:rPr>
            </w:pPr>
            <w:r w:rsidRPr="00DB6F01">
              <w:rPr>
                <w:rFonts w:ascii="Times New Roman" w:cs="Times New Roman" w:hint="eastAsia"/>
                <w:sz w:val="21"/>
                <w:szCs w:val="18"/>
                <w:u w:val="single"/>
              </w:rPr>
              <w:t>0.616</w:t>
            </w:r>
          </w:p>
        </w:tc>
      </w:tr>
      <w:tr w:rsidR="001B3D14" w:rsidRPr="00DB6F01" w14:paraId="6C0570D3" w14:textId="77777777" w:rsidTr="001B3D14">
        <w:trPr>
          <w:trHeight w:val="57"/>
        </w:trPr>
        <w:tc>
          <w:tcPr>
            <w:tcW w:w="808" w:type="dxa"/>
            <w:vAlign w:val="center"/>
          </w:tcPr>
          <w:p w14:paraId="27F6EA98"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hint="eastAsia"/>
                <w:sz w:val="21"/>
                <w:u w:val="single"/>
              </w:rPr>
              <w:t>4</w:t>
            </w:r>
          </w:p>
        </w:tc>
        <w:tc>
          <w:tcPr>
            <w:tcW w:w="976" w:type="dxa"/>
            <w:vAlign w:val="center"/>
          </w:tcPr>
          <w:p w14:paraId="46929412"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hint="eastAsia"/>
                <w:sz w:val="21"/>
                <w:u w:val="single"/>
              </w:rPr>
              <w:t>/</w:t>
            </w:r>
          </w:p>
        </w:tc>
        <w:tc>
          <w:tcPr>
            <w:tcW w:w="1302" w:type="dxa"/>
            <w:vAlign w:val="center"/>
          </w:tcPr>
          <w:p w14:paraId="004761FE" w14:textId="77777777" w:rsidR="001B3D14" w:rsidRPr="00DB6F01" w:rsidRDefault="001B3D14" w:rsidP="009D04AB">
            <w:pPr>
              <w:pStyle w:val="aff2"/>
              <w:spacing w:line="240" w:lineRule="auto"/>
              <w:rPr>
                <w:bCs/>
                <w:sz w:val="21"/>
                <w:szCs w:val="21"/>
                <w:u w:val="single"/>
              </w:rPr>
            </w:pPr>
            <w:r w:rsidRPr="00DB6F01">
              <w:rPr>
                <w:rFonts w:hint="eastAsia"/>
                <w:bCs/>
                <w:sz w:val="21"/>
                <w:szCs w:val="21"/>
                <w:u w:val="single"/>
              </w:rPr>
              <w:t>砂光</w:t>
            </w:r>
          </w:p>
        </w:tc>
        <w:tc>
          <w:tcPr>
            <w:tcW w:w="1626" w:type="dxa"/>
            <w:vMerge/>
            <w:vAlign w:val="center"/>
          </w:tcPr>
          <w:p w14:paraId="4D86EC85" w14:textId="77777777" w:rsidR="001B3D14" w:rsidRPr="00DB6F01" w:rsidRDefault="001B3D14" w:rsidP="009D04AB">
            <w:pPr>
              <w:pStyle w:val="Default"/>
              <w:jc w:val="center"/>
              <w:rPr>
                <w:sz w:val="21"/>
                <w:u w:val="single"/>
              </w:rPr>
            </w:pPr>
          </w:p>
        </w:tc>
        <w:tc>
          <w:tcPr>
            <w:tcW w:w="1977" w:type="dxa"/>
            <w:vMerge/>
            <w:vAlign w:val="center"/>
          </w:tcPr>
          <w:p w14:paraId="4C2C7A57" w14:textId="77777777" w:rsidR="001B3D14" w:rsidRPr="00DB6F01" w:rsidRDefault="001B3D14" w:rsidP="009D04AB">
            <w:pPr>
              <w:pStyle w:val="Default"/>
              <w:jc w:val="center"/>
              <w:rPr>
                <w:rFonts w:ascii="Times New Roman"/>
                <w:sz w:val="21"/>
                <w:szCs w:val="21"/>
                <w:u w:val="single"/>
              </w:rPr>
            </w:pPr>
          </w:p>
        </w:tc>
        <w:tc>
          <w:tcPr>
            <w:tcW w:w="1278" w:type="dxa"/>
            <w:vMerge/>
            <w:vAlign w:val="center"/>
          </w:tcPr>
          <w:p w14:paraId="615E4388" w14:textId="77777777" w:rsidR="001B3D14" w:rsidRPr="00DB6F01" w:rsidRDefault="001B3D14" w:rsidP="009D04AB">
            <w:pPr>
              <w:pStyle w:val="Default"/>
              <w:jc w:val="center"/>
              <w:rPr>
                <w:rFonts w:ascii="Times New Roman" w:cs="Times New Roman"/>
                <w:sz w:val="21"/>
                <w:u w:val="single"/>
              </w:rPr>
            </w:pPr>
          </w:p>
        </w:tc>
        <w:tc>
          <w:tcPr>
            <w:tcW w:w="1106" w:type="dxa"/>
            <w:vAlign w:val="center"/>
          </w:tcPr>
          <w:p w14:paraId="78518FC5" w14:textId="77777777" w:rsidR="001B3D14" w:rsidRPr="00DB6F01" w:rsidRDefault="001B3D14" w:rsidP="009D04AB">
            <w:pPr>
              <w:pStyle w:val="Default"/>
              <w:jc w:val="center"/>
              <w:rPr>
                <w:rFonts w:ascii="Times New Roman" w:cs="Times New Roman"/>
                <w:sz w:val="21"/>
                <w:szCs w:val="18"/>
                <w:u w:val="single"/>
              </w:rPr>
            </w:pPr>
            <w:r w:rsidRPr="00DB6F01">
              <w:rPr>
                <w:rFonts w:ascii="Times New Roman" w:cs="Times New Roman" w:hint="eastAsia"/>
                <w:sz w:val="21"/>
                <w:szCs w:val="18"/>
                <w:u w:val="single"/>
              </w:rPr>
              <w:t>0.616</w:t>
            </w:r>
          </w:p>
        </w:tc>
      </w:tr>
      <w:tr w:rsidR="001B3D14" w:rsidRPr="00DB6F01" w14:paraId="58202D32" w14:textId="77777777" w:rsidTr="001B3D14">
        <w:trPr>
          <w:trHeight w:val="63"/>
        </w:trPr>
        <w:tc>
          <w:tcPr>
            <w:tcW w:w="808" w:type="dxa"/>
            <w:vAlign w:val="center"/>
          </w:tcPr>
          <w:p w14:paraId="27C63D06"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hint="eastAsia"/>
                <w:sz w:val="21"/>
                <w:u w:val="single"/>
              </w:rPr>
              <w:t>5</w:t>
            </w:r>
          </w:p>
        </w:tc>
        <w:tc>
          <w:tcPr>
            <w:tcW w:w="976" w:type="dxa"/>
            <w:vAlign w:val="center"/>
          </w:tcPr>
          <w:p w14:paraId="7B1FD815"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sz w:val="21"/>
                <w:u w:val="single"/>
              </w:rPr>
              <w:t>/</w:t>
            </w:r>
          </w:p>
        </w:tc>
        <w:tc>
          <w:tcPr>
            <w:tcW w:w="1302" w:type="dxa"/>
            <w:vMerge w:val="restart"/>
            <w:vAlign w:val="center"/>
          </w:tcPr>
          <w:p w14:paraId="0FB193B8" w14:textId="77777777" w:rsidR="001B3D14" w:rsidRPr="00DB6F01" w:rsidRDefault="001B3D14" w:rsidP="009D04AB">
            <w:pPr>
              <w:pStyle w:val="aff2"/>
              <w:spacing w:line="240" w:lineRule="auto"/>
              <w:rPr>
                <w:bCs/>
                <w:sz w:val="21"/>
                <w:szCs w:val="21"/>
                <w:u w:val="single"/>
              </w:rPr>
            </w:pPr>
            <w:r w:rsidRPr="00DB6F01">
              <w:rPr>
                <w:rFonts w:hint="eastAsia"/>
                <w:bCs/>
                <w:sz w:val="21"/>
                <w:szCs w:val="21"/>
                <w:u w:val="single"/>
              </w:rPr>
              <w:t>涂胶、拼板热压</w:t>
            </w:r>
          </w:p>
        </w:tc>
        <w:tc>
          <w:tcPr>
            <w:tcW w:w="1626" w:type="dxa"/>
            <w:vAlign w:val="center"/>
          </w:tcPr>
          <w:p w14:paraId="0D98E2E0" w14:textId="17051583" w:rsidR="001B3D14" w:rsidRPr="00DB6F01" w:rsidRDefault="001B3D14" w:rsidP="001B3D14">
            <w:pPr>
              <w:pStyle w:val="Default"/>
              <w:jc w:val="center"/>
              <w:rPr>
                <w:sz w:val="21"/>
                <w:u w:val="single"/>
              </w:rPr>
            </w:pPr>
            <w:r w:rsidRPr="00DB6F01">
              <w:rPr>
                <w:rFonts w:hint="eastAsia"/>
                <w:sz w:val="21"/>
                <w:u w:val="single"/>
              </w:rPr>
              <w:t>挥发性有机物</w:t>
            </w:r>
          </w:p>
        </w:tc>
        <w:tc>
          <w:tcPr>
            <w:tcW w:w="1977" w:type="dxa"/>
            <w:vMerge/>
            <w:vAlign w:val="center"/>
          </w:tcPr>
          <w:p w14:paraId="3D446D63" w14:textId="77777777" w:rsidR="001B3D14" w:rsidRPr="00DB6F01" w:rsidRDefault="001B3D14" w:rsidP="009D04AB">
            <w:pPr>
              <w:pStyle w:val="Default"/>
              <w:jc w:val="center"/>
              <w:rPr>
                <w:rFonts w:ascii="Times New Roman"/>
                <w:sz w:val="21"/>
                <w:szCs w:val="21"/>
                <w:u w:val="single"/>
              </w:rPr>
            </w:pPr>
          </w:p>
        </w:tc>
        <w:tc>
          <w:tcPr>
            <w:tcW w:w="1278" w:type="dxa"/>
            <w:vAlign w:val="center"/>
          </w:tcPr>
          <w:p w14:paraId="052549C8"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hint="eastAsia"/>
                <w:sz w:val="21"/>
                <w:u w:val="single"/>
              </w:rPr>
              <w:t>4.0mg</w:t>
            </w:r>
            <w:r w:rsidRPr="00DB6F01">
              <w:rPr>
                <w:rFonts w:ascii="Times New Roman" w:cs="Times New Roman"/>
                <w:sz w:val="21"/>
                <w:u w:val="single"/>
              </w:rPr>
              <w:t>/</w:t>
            </w:r>
            <w:r w:rsidRPr="00DB6F01">
              <w:rPr>
                <w:rFonts w:ascii="Times New Roman" w:cs="Times New Roman" w:hint="eastAsia"/>
                <w:sz w:val="21"/>
                <w:u w:val="single"/>
              </w:rPr>
              <w:t>m</w:t>
            </w:r>
            <w:r w:rsidRPr="00DB6F01">
              <w:rPr>
                <w:rFonts w:ascii="Times New Roman" w:cs="Times New Roman"/>
                <w:sz w:val="21"/>
                <w:u w:val="single"/>
                <w:vertAlign w:val="superscript"/>
              </w:rPr>
              <w:t>3</w:t>
            </w:r>
          </w:p>
        </w:tc>
        <w:tc>
          <w:tcPr>
            <w:tcW w:w="1106" w:type="dxa"/>
            <w:vAlign w:val="center"/>
          </w:tcPr>
          <w:p w14:paraId="028C36D5" w14:textId="77777777" w:rsidR="001B3D14" w:rsidRPr="00DB6F01" w:rsidRDefault="001B3D14" w:rsidP="009D04AB">
            <w:pPr>
              <w:pStyle w:val="Default"/>
              <w:jc w:val="center"/>
              <w:rPr>
                <w:rFonts w:ascii="Times New Roman" w:cs="Times New Roman"/>
                <w:sz w:val="21"/>
                <w:szCs w:val="18"/>
                <w:u w:val="single"/>
              </w:rPr>
            </w:pPr>
            <w:r w:rsidRPr="00DB6F01">
              <w:rPr>
                <w:rFonts w:ascii="Times New Roman" w:cs="Times New Roman" w:hint="eastAsia"/>
                <w:sz w:val="21"/>
                <w:szCs w:val="18"/>
                <w:u w:val="single"/>
              </w:rPr>
              <w:t>0.045</w:t>
            </w:r>
          </w:p>
        </w:tc>
      </w:tr>
      <w:tr w:rsidR="001B3D14" w:rsidRPr="00DB6F01" w14:paraId="6FAEEE9A" w14:textId="77777777" w:rsidTr="001B3D14">
        <w:trPr>
          <w:trHeight w:val="57"/>
        </w:trPr>
        <w:tc>
          <w:tcPr>
            <w:tcW w:w="808" w:type="dxa"/>
            <w:vAlign w:val="center"/>
          </w:tcPr>
          <w:p w14:paraId="6572AA43"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hint="eastAsia"/>
                <w:sz w:val="21"/>
                <w:u w:val="single"/>
              </w:rPr>
              <w:t>6</w:t>
            </w:r>
          </w:p>
        </w:tc>
        <w:tc>
          <w:tcPr>
            <w:tcW w:w="976" w:type="dxa"/>
            <w:vAlign w:val="center"/>
          </w:tcPr>
          <w:p w14:paraId="7AFAA7AD" w14:textId="77777777" w:rsidR="001B3D14" w:rsidRPr="00DB6F01" w:rsidRDefault="001B3D14" w:rsidP="009D04AB">
            <w:pPr>
              <w:pStyle w:val="aff2"/>
              <w:spacing w:line="240" w:lineRule="auto"/>
              <w:rPr>
                <w:bCs/>
                <w:sz w:val="21"/>
                <w:szCs w:val="21"/>
                <w:u w:val="single"/>
              </w:rPr>
            </w:pPr>
            <w:r w:rsidRPr="00DB6F01">
              <w:rPr>
                <w:sz w:val="21"/>
                <w:u w:val="single"/>
              </w:rPr>
              <w:t>/</w:t>
            </w:r>
          </w:p>
        </w:tc>
        <w:tc>
          <w:tcPr>
            <w:tcW w:w="1302" w:type="dxa"/>
            <w:vMerge/>
            <w:vAlign w:val="center"/>
          </w:tcPr>
          <w:p w14:paraId="7CFF81CB" w14:textId="77777777" w:rsidR="001B3D14" w:rsidRPr="00DB6F01" w:rsidRDefault="001B3D14" w:rsidP="009D04AB">
            <w:pPr>
              <w:pStyle w:val="aff2"/>
              <w:spacing w:line="240" w:lineRule="auto"/>
              <w:rPr>
                <w:bCs/>
                <w:sz w:val="21"/>
                <w:szCs w:val="21"/>
                <w:u w:val="single"/>
              </w:rPr>
            </w:pPr>
          </w:p>
        </w:tc>
        <w:tc>
          <w:tcPr>
            <w:tcW w:w="1626" w:type="dxa"/>
            <w:vAlign w:val="center"/>
          </w:tcPr>
          <w:p w14:paraId="712342F4" w14:textId="77777777" w:rsidR="001B3D14" w:rsidRPr="00DB6F01" w:rsidRDefault="001B3D14" w:rsidP="009D04AB">
            <w:pPr>
              <w:pStyle w:val="Default"/>
              <w:jc w:val="center"/>
              <w:rPr>
                <w:sz w:val="21"/>
                <w:u w:val="single"/>
              </w:rPr>
            </w:pPr>
            <w:r w:rsidRPr="00DB6F01">
              <w:rPr>
                <w:rFonts w:hint="eastAsia"/>
                <w:sz w:val="21"/>
                <w:u w:val="single"/>
              </w:rPr>
              <w:t>甲醛</w:t>
            </w:r>
          </w:p>
        </w:tc>
        <w:tc>
          <w:tcPr>
            <w:tcW w:w="1977" w:type="dxa"/>
            <w:vMerge/>
            <w:vAlign w:val="center"/>
          </w:tcPr>
          <w:p w14:paraId="70CC6E5E" w14:textId="77777777" w:rsidR="001B3D14" w:rsidRPr="00DB6F01" w:rsidRDefault="001B3D14" w:rsidP="009D04AB">
            <w:pPr>
              <w:pStyle w:val="Default"/>
              <w:jc w:val="center"/>
              <w:rPr>
                <w:rFonts w:ascii="Times New Roman"/>
                <w:sz w:val="21"/>
                <w:szCs w:val="21"/>
                <w:u w:val="single"/>
              </w:rPr>
            </w:pPr>
          </w:p>
        </w:tc>
        <w:tc>
          <w:tcPr>
            <w:tcW w:w="1278" w:type="dxa"/>
            <w:vAlign w:val="center"/>
          </w:tcPr>
          <w:p w14:paraId="6DB3035B" w14:textId="77777777" w:rsidR="001B3D14" w:rsidRPr="00DB6F01" w:rsidRDefault="001B3D14" w:rsidP="009D04AB">
            <w:pPr>
              <w:pStyle w:val="Default"/>
              <w:jc w:val="center"/>
              <w:rPr>
                <w:rFonts w:ascii="Times New Roman" w:cs="Times New Roman"/>
                <w:sz w:val="21"/>
                <w:u w:val="single"/>
              </w:rPr>
            </w:pPr>
            <w:r w:rsidRPr="00DB6F01">
              <w:rPr>
                <w:rFonts w:ascii="Times New Roman" w:cs="Times New Roman"/>
                <w:sz w:val="21"/>
                <w:u w:val="single"/>
              </w:rPr>
              <w:t>0.2</w:t>
            </w:r>
            <w:r w:rsidRPr="00DB6F01">
              <w:rPr>
                <w:rFonts w:ascii="Times New Roman" w:cs="Times New Roman" w:hint="eastAsia"/>
                <w:sz w:val="21"/>
                <w:u w:val="single"/>
              </w:rPr>
              <w:t>mg</w:t>
            </w:r>
            <w:r w:rsidRPr="00DB6F01">
              <w:rPr>
                <w:rFonts w:ascii="Times New Roman" w:cs="Times New Roman"/>
                <w:sz w:val="21"/>
                <w:u w:val="single"/>
              </w:rPr>
              <w:t>/</w:t>
            </w:r>
            <w:r w:rsidRPr="00DB6F01">
              <w:rPr>
                <w:rFonts w:ascii="Times New Roman" w:cs="Times New Roman" w:hint="eastAsia"/>
                <w:sz w:val="21"/>
                <w:u w:val="single"/>
              </w:rPr>
              <w:t>m</w:t>
            </w:r>
            <w:r w:rsidRPr="00DB6F01">
              <w:rPr>
                <w:rFonts w:ascii="Times New Roman" w:cs="Times New Roman"/>
                <w:sz w:val="21"/>
                <w:u w:val="single"/>
                <w:vertAlign w:val="superscript"/>
              </w:rPr>
              <w:t>3</w:t>
            </w:r>
          </w:p>
        </w:tc>
        <w:tc>
          <w:tcPr>
            <w:tcW w:w="1106" w:type="dxa"/>
            <w:vAlign w:val="center"/>
          </w:tcPr>
          <w:p w14:paraId="0794B9F7" w14:textId="77777777" w:rsidR="001B3D14" w:rsidRPr="00DB6F01" w:rsidRDefault="001B3D14" w:rsidP="009D04AB">
            <w:pPr>
              <w:pStyle w:val="Default"/>
              <w:jc w:val="center"/>
              <w:rPr>
                <w:rFonts w:ascii="Times New Roman" w:cs="Times New Roman"/>
                <w:sz w:val="21"/>
                <w:szCs w:val="18"/>
                <w:u w:val="single"/>
              </w:rPr>
            </w:pPr>
            <w:r w:rsidRPr="00DB6F01">
              <w:rPr>
                <w:rFonts w:ascii="Times New Roman" w:cs="Times New Roman" w:hint="eastAsia"/>
                <w:sz w:val="21"/>
                <w:szCs w:val="18"/>
                <w:u w:val="single"/>
              </w:rPr>
              <w:t>0.011</w:t>
            </w:r>
          </w:p>
        </w:tc>
      </w:tr>
      <w:tr w:rsidR="001B3D14" w:rsidRPr="00DB6F01" w14:paraId="37E76024" w14:textId="77777777" w:rsidTr="001B3D14">
        <w:trPr>
          <w:trHeight w:val="57"/>
        </w:trPr>
        <w:tc>
          <w:tcPr>
            <w:tcW w:w="9073" w:type="dxa"/>
            <w:gridSpan w:val="7"/>
            <w:vAlign w:val="center"/>
          </w:tcPr>
          <w:p w14:paraId="25047ACA" w14:textId="77777777" w:rsidR="001B3D14" w:rsidRPr="00DB6F01" w:rsidRDefault="001B3D14" w:rsidP="009D04AB">
            <w:pPr>
              <w:pStyle w:val="Default"/>
              <w:jc w:val="center"/>
              <w:rPr>
                <w:rFonts w:ascii="Times New Roman" w:cs="Times New Roman"/>
                <w:sz w:val="21"/>
                <w:szCs w:val="21"/>
                <w:u w:val="single"/>
              </w:rPr>
            </w:pPr>
            <w:r w:rsidRPr="00DB6F01">
              <w:rPr>
                <w:rFonts w:hint="eastAsia"/>
                <w:b/>
                <w:bCs/>
                <w:sz w:val="21"/>
                <w:szCs w:val="21"/>
                <w:u w:val="single"/>
              </w:rPr>
              <w:t>无组织排放总计</w:t>
            </w:r>
          </w:p>
        </w:tc>
      </w:tr>
      <w:tr w:rsidR="001B3D14" w:rsidRPr="00DB6F01" w14:paraId="1735DD1B" w14:textId="77777777" w:rsidTr="001B3D14">
        <w:trPr>
          <w:trHeight w:val="57"/>
        </w:trPr>
        <w:tc>
          <w:tcPr>
            <w:tcW w:w="3086" w:type="dxa"/>
            <w:gridSpan w:val="3"/>
            <w:vMerge w:val="restart"/>
            <w:vAlign w:val="center"/>
          </w:tcPr>
          <w:p w14:paraId="426006DE" w14:textId="77777777" w:rsidR="001B3D14" w:rsidRPr="00DB6F01" w:rsidRDefault="001B3D14" w:rsidP="009D04AB">
            <w:pPr>
              <w:pStyle w:val="Default"/>
              <w:jc w:val="center"/>
              <w:rPr>
                <w:b/>
                <w:bCs/>
                <w:sz w:val="21"/>
                <w:szCs w:val="21"/>
                <w:u w:val="single"/>
              </w:rPr>
            </w:pPr>
            <w:r w:rsidRPr="00DB6F01">
              <w:rPr>
                <w:rFonts w:hint="eastAsia"/>
                <w:b/>
                <w:bCs/>
                <w:sz w:val="21"/>
                <w:szCs w:val="21"/>
                <w:u w:val="single"/>
              </w:rPr>
              <w:t>无组织排放总计</w:t>
            </w:r>
          </w:p>
        </w:tc>
        <w:tc>
          <w:tcPr>
            <w:tcW w:w="4881" w:type="dxa"/>
            <w:gridSpan w:val="3"/>
            <w:vAlign w:val="center"/>
          </w:tcPr>
          <w:p w14:paraId="78F4388E" w14:textId="77777777" w:rsidR="001B3D14" w:rsidRPr="00DB6F01" w:rsidRDefault="001B3D14" w:rsidP="009D04AB">
            <w:pPr>
              <w:pStyle w:val="Default"/>
              <w:jc w:val="center"/>
              <w:rPr>
                <w:sz w:val="21"/>
                <w:szCs w:val="21"/>
                <w:u w:val="single"/>
              </w:rPr>
            </w:pPr>
            <w:r w:rsidRPr="00DB6F01">
              <w:rPr>
                <w:rFonts w:hint="eastAsia"/>
                <w:sz w:val="21"/>
                <w:szCs w:val="21"/>
                <w:u w:val="single"/>
              </w:rPr>
              <w:t>颗粒物</w:t>
            </w:r>
          </w:p>
        </w:tc>
        <w:tc>
          <w:tcPr>
            <w:tcW w:w="1106" w:type="dxa"/>
            <w:vAlign w:val="center"/>
          </w:tcPr>
          <w:p w14:paraId="4C2A8B7B" w14:textId="77777777" w:rsidR="001B3D14" w:rsidRPr="00DB6F01" w:rsidRDefault="001B3D14" w:rsidP="009D04AB">
            <w:pPr>
              <w:pStyle w:val="Default"/>
              <w:jc w:val="center"/>
              <w:rPr>
                <w:rFonts w:ascii="Times New Roman" w:cs="Times New Roman"/>
                <w:sz w:val="21"/>
                <w:szCs w:val="21"/>
                <w:u w:val="single"/>
              </w:rPr>
            </w:pPr>
            <w:r w:rsidRPr="00DB6F01">
              <w:rPr>
                <w:rFonts w:ascii="Times New Roman" w:cs="Times New Roman" w:hint="eastAsia"/>
                <w:sz w:val="21"/>
                <w:szCs w:val="21"/>
                <w:u w:val="single"/>
              </w:rPr>
              <w:t>1.264</w:t>
            </w:r>
          </w:p>
        </w:tc>
      </w:tr>
      <w:tr w:rsidR="001B3D14" w:rsidRPr="00DB6F01" w14:paraId="6F35675D" w14:textId="77777777" w:rsidTr="001B3D14">
        <w:trPr>
          <w:trHeight w:val="57"/>
        </w:trPr>
        <w:tc>
          <w:tcPr>
            <w:tcW w:w="3086" w:type="dxa"/>
            <w:gridSpan w:val="3"/>
            <w:vMerge/>
            <w:vAlign w:val="center"/>
          </w:tcPr>
          <w:p w14:paraId="08700C1C" w14:textId="77777777" w:rsidR="001B3D14" w:rsidRPr="00DB6F01" w:rsidRDefault="001B3D14" w:rsidP="009D04AB">
            <w:pPr>
              <w:pStyle w:val="Default"/>
              <w:jc w:val="center"/>
              <w:rPr>
                <w:b/>
                <w:bCs/>
                <w:sz w:val="21"/>
                <w:szCs w:val="21"/>
                <w:u w:val="single"/>
              </w:rPr>
            </w:pPr>
          </w:p>
        </w:tc>
        <w:tc>
          <w:tcPr>
            <w:tcW w:w="4881" w:type="dxa"/>
            <w:gridSpan w:val="3"/>
            <w:vAlign w:val="center"/>
          </w:tcPr>
          <w:p w14:paraId="4D8D4398" w14:textId="77777777" w:rsidR="001B3D14" w:rsidRPr="00DB6F01" w:rsidRDefault="001B3D14" w:rsidP="009D04AB">
            <w:pPr>
              <w:pStyle w:val="Default"/>
              <w:jc w:val="center"/>
              <w:rPr>
                <w:sz w:val="21"/>
                <w:szCs w:val="21"/>
                <w:u w:val="single"/>
              </w:rPr>
            </w:pPr>
            <w:r w:rsidRPr="00DB6F01">
              <w:rPr>
                <w:rFonts w:hint="eastAsia"/>
                <w:sz w:val="21"/>
                <w:u w:val="single"/>
              </w:rPr>
              <w:t>挥发性有机物</w:t>
            </w:r>
          </w:p>
        </w:tc>
        <w:tc>
          <w:tcPr>
            <w:tcW w:w="1106" w:type="dxa"/>
            <w:vAlign w:val="center"/>
          </w:tcPr>
          <w:p w14:paraId="3F670B9D" w14:textId="77777777" w:rsidR="001B3D14" w:rsidRPr="00DB6F01" w:rsidRDefault="001B3D14" w:rsidP="009D04AB">
            <w:pPr>
              <w:pStyle w:val="Default"/>
              <w:jc w:val="center"/>
              <w:rPr>
                <w:rFonts w:ascii="Times New Roman" w:cs="Times New Roman"/>
                <w:sz w:val="21"/>
                <w:szCs w:val="21"/>
                <w:u w:val="single"/>
              </w:rPr>
            </w:pPr>
            <w:r w:rsidRPr="00DB6F01">
              <w:rPr>
                <w:rFonts w:ascii="Times New Roman" w:cs="Times New Roman" w:hint="eastAsia"/>
                <w:sz w:val="21"/>
                <w:szCs w:val="21"/>
                <w:u w:val="single"/>
              </w:rPr>
              <w:t>0.045</w:t>
            </w:r>
          </w:p>
        </w:tc>
      </w:tr>
      <w:tr w:rsidR="001B3D14" w:rsidRPr="00DB6F01" w14:paraId="43DE8920" w14:textId="77777777" w:rsidTr="001B3D14">
        <w:trPr>
          <w:trHeight w:val="57"/>
        </w:trPr>
        <w:tc>
          <w:tcPr>
            <w:tcW w:w="3086" w:type="dxa"/>
            <w:gridSpan w:val="3"/>
            <w:vMerge/>
            <w:vAlign w:val="center"/>
          </w:tcPr>
          <w:p w14:paraId="6ECB591D" w14:textId="77777777" w:rsidR="001B3D14" w:rsidRPr="00DB6F01" w:rsidRDefault="001B3D14" w:rsidP="009D04AB">
            <w:pPr>
              <w:pStyle w:val="Default"/>
              <w:jc w:val="center"/>
              <w:rPr>
                <w:b/>
                <w:bCs/>
                <w:sz w:val="21"/>
                <w:szCs w:val="21"/>
                <w:u w:val="single"/>
              </w:rPr>
            </w:pPr>
          </w:p>
        </w:tc>
        <w:tc>
          <w:tcPr>
            <w:tcW w:w="4881" w:type="dxa"/>
            <w:gridSpan w:val="3"/>
            <w:vAlign w:val="center"/>
          </w:tcPr>
          <w:p w14:paraId="0A2690F8" w14:textId="77777777" w:rsidR="001B3D14" w:rsidRPr="00DB6F01" w:rsidRDefault="001B3D14" w:rsidP="009D04AB">
            <w:pPr>
              <w:pStyle w:val="Default"/>
              <w:jc w:val="center"/>
              <w:rPr>
                <w:sz w:val="21"/>
                <w:szCs w:val="21"/>
                <w:u w:val="single"/>
              </w:rPr>
            </w:pPr>
            <w:r w:rsidRPr="00DB6F01">
              <w:rPr>
                <w:rFonts w:hint="eastAsia"/>
                <w:sz w:val="21"/>
                <w:szCs w:val="21"/>
                <w:u w:val="single"/>
              </w:rPr>
              <w:t>甲醛</w:t>
            </w:r>
          </w:p>
        </w:tc>
        <w:tc>
          <w:tcPr>
            <w:tcW w:w="1106" w:type="dxa"/>
            <w:vAlign w:val="center"/>
          </w:tcPr>
          <w:p w14:paraId="04942F12" w14:textId="77777777" w:rsidR="001B3D14" w:rsidRPr="00DB6F01" w:rsidRDefault="001B3D14" w:rsidP="009D04AB">
            <w:pPr>
              <w:pStyle w:val="Default"/>
              <w:jc w:val="center"/>
              <w:rPr>
                <w:rFonts w:ascii="Times New Roman" w:cs="Times New Roman"/>
                <w:sz w:val="21"/>
                <w:szCs w:val="21"/>
                <w:u w:val="single"/>
              </w:rPr>
            </w:pPr>
            <w:r w:rsidRPr="00DB6F01">
              <w:rPr>
                <w:rFonts w:ascii="Times New Roman" w:cs="Times New Roman" w:hint="eastAsia"/>
                <w:sz w:val="21"/>
                <w:szCs w:val="21"/>
                <w:u w:val="single"/>
              </w:rPr>
              <w:t>0.011</w:t>
            </w:r>
          </w:p>
        </w:tc>
      </w:tr>
    </w:tbl>
    <w:bookmarkEnd w:id="34"/>
    <w:p w14:paraId="44B09065" w14:textId="167F6884" w:rsidR="001B3D14" w:rsidRPr="00DB6F01" w:rsidRDefault="001B3D14" w:rsidP="001B3D14">
      <w:pPr>
        <w:adjustRightInd w:val="0"/>
        <w:snapToGrid w:val="0"/>
        <w:spacing w:beforeLines="50" w:before="120" w:line="360" w:lineRule="auto"/>
        <w:ind w:firstLineChars="200" w:firstLine="422"/>
        <w:jc w:val="center"/>
        <w:rPr>
          <w:b/>
          <w:bCs/>
          <w:u w:val="single"/>
        </w:rPr>
      </w:pPr>
      <w:r w:rsidRPr="00DB6F01">
        <w:rPr>
          <w:rFonts w:hint="eastAsia"/>
          <w:b/>
          <w:bCs/>
          <w:u w:val="single"/>
        </w:rPr>
        <w:t>表</w:t>
      </w:r>
      <w:r w:rsidRPr="00DB6F01">
        <w:rPr>
          <w:b/>
          <w:bCs/>
          <w:u w:val="single"/>
        </w:rPr>
        <w:t xml:space="preserve">20  </w:t>
      </w:r>
      <w:r w:rsidRPr="00DB6F01">
        <w:rPr>
          <w:rFonts w:hint="eastAsia"/>
          <w:b/>
          <w:u w:val="single"/>
        </w:rPr>
        <w:t>大气污染物年排放量核算表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3774"/>
        <w:gridCol w:w="2852"/>
      </w:tblGrid>
      <w:tr w:rsidR="001B3D14" w:rsidRPr="00DB6F01" w14:paraId="784B89C9" w14:textId="77777777" w:rsidTr="001B3D14">
        <w:trPr>
          <w:trHeight w:val="70"/>
        </w:trPr>
        <w:tc>
          <w:tcPr>
            <w:tcW w:w="2300" w:type="dxa"/>
            <w:vAlign w:val="center"/>
          </w:tcPr>
          <w:p w14:paraId="056907F0" w14:textId="77777777" w:rsidR="001B3D14" w:rsidRPr="00DB6F01" w:rsidRDefault="001B3D14" w:rsidP="001B3D14">
            <w:pPr>
              <w:jc w:val="center"/>
              <w:rPr>
                <w:b/>
                <w:u w:val="single"/>
              </w:rPr>
            </w:pPr>
            <w:bookmarkStart w:id="35" w:name="_Hlk85102180"/>
            <w:r w:rsidRPr="00DB6F01">
              <w:rPr>
                <w:rFonts w:hint="eastAsia"/>
                <w:b/>
                <w:u w:val="single"/>
              </w:rPr>
              <w:t>序号</w:t>
            </w:r>
          </w:p>
        </w:tc>
        <w:tc>
          <w:tcPr>
            <w:tcW w:w="3774" w:type="dxa"/>
            <w:vAlign w:val="center"/>
          </w:tcPr>
          <w:p w14:paraId="2962355D" w14:textId="77777777" w:rsidR="001B3D14" w:rsidRPr="00DB6F01" w:rsidRDefault="001B3D14" w:rsidP="001B3D14">
            <w:pPr>
              <w:jc w:val="center"/>
              <w:rPr>
                <w:b/>
                <w:u w:val="single"/>
              </w:rPr>
            </w:pPr>
            <w:r w:rsidRPr="00DB6F01">
              <w:rPr>
                <w:rFonts w:hint="eastAsia"/>
                <w:b/>
                <w:u w:val="single"/>
              </w:rPr>
              <w:t>污染物</w:t>
            </w:r>
          </w:p>
        </w:tc>
        <w:tc>
          <w:tcPr>
            <w:tcW w:w="2852" w:type="dxa"/>
            <w:vAlign w:val="center"/>
          </w:tcPr>
          <w:p w14:paraId="37A60CF3" w14:textId="77777777" w:rsidR="001B3D14" w:rsidRPr="00DB6F01" w:rsidRDefault="001B3D14" w:rsidP="001B3D14">
            <w:pPr>
              <w:jc w:val="center"/>
              <w:rPr>
                <w:b/>
                <w:u w:val="single"/>
              </w:rPr>
            </w:pPr>
            <w:r w:rsidRPr="00DB6F01">
              <w:rPr>
                <w:rFonts w:hint="eastAsia"/>
                <w:b/>
                <w:u w:val="single"/>
              </w:rPr>
              <w:t>年排放量（</w:t>
            </w:r>
            <w:r w:rsidRPr="00DB6F01">
              <w:rPr>
                <w:rFonts w:hint="eastAsia"/>
                <w:b/>
                <w:u w:val="single"/>
              </w:rPr>
              <w:t>t</w:t>
            </w:r>
            <w:r w:rsidRPr="00DB6F01">
              <w:rPr>
                <w:b/>
                <w:u w:val="single"/>
              </w:rPr>
              <w:t>/a</w:t>
            </w:r>
            <w:r w:rsidRPr="00DB6F01">
              <w:rPr>
                <w:rFonts w:hint="eastAsia"/>
                <w:b/>
                <w:u w:val="single"/>
              </w:rPr>
              <w:t>）</w:t>
            </w:r>
          </w:p>
        </w:tc>
      </w:tr>
      <w:tr w:rsidR="001B3D14" w:rsidRPr="00DB6F01" w14:paraId="6F03653A" w14:textId="77777777" w:rsidTr="001B3D14">
        <w:trPr>
          <w:trHeight w:val="70"/>
        </w:trPr>
        <w:tc>
          <w:tcPr>
            <w:tcW w:w="2300" w:type="dxa"/>
            <w:vAlign w:val="center"/>
          </w:tcPr>
          <w:p w14:paraId="04F1D71D" w14:textId="77777777" w:rsidR="001B3D14" w:rsidRPr="00DB6F01" w:rsidRDefault="001B3D14" w:rsidP="001B3D14">
            <w:pPr>
              <w:jc w:val="center"/>
              <w:rPr>
                <w:u w:val="single"/>
              </w:rPr>
            </w:pPr>
            <w:r w:rsidRPr="00DB6F01">
              <w:rPr>
                <w:rFonts w:hint="eastAsia"/>
                <w:u w:val="single"/>
              </w:rPr>
              <w:t>1</w:t>
            </w:r>
          </w:p>
        </w:tc>
        <w:tc>
          <w:tcPr>
            <w:tcW w:w="3774" w:type="dxa"/>
            <w:vAlign w:val="center"/>
          </w:tcPr>
          <w:p w14:paraId="4CD62703" w14:textId="77777777" w:rsidR="001B3D14" w:rsidRPr="00DB6F01" w:rsidRDefault="001B3D14" w:rsidP="001B3D14">
            <w:pPr>
              <w:jc w:val="center"/>
              <w:rPr>
                <w:u w:val="single"/>
              </w:rPr>
            </w:pPr>
            <w:r w:rsidRPr="00DB6F01">
              <w:rPr>
                <w:u w:val="single"/>
              </w:rPr>
              <w:t>SO</w:t>
            </w:r>
            <w:r w:rsidRPr="00DB6F01">
              <w:rPr>
                <w:u w:val="single"/>
                <w:vertAlign w:val="subscript"/>
              </w:rPr>
              <w:t>2</w:t>
            </w:r>
          </w:p>
        </w:tc>
        <w:tc>
          <w:tcPr>
            <w:tcW w:w="2852" w:type="dxa"/>
            <w:vAlign w:val="center"/>
          </w:tcPr>
          <w:p w14:paraId="4EA36FC3" w14:textId="77777777" w:rsidR="001B3D14" w:rsidRPr="00DB6F01" w:rsidRDefault="001B3D14" w:rsidP="001B3D14">
            <w:pPr>
              <w:jc w:val="center"/>
              <w:rPr>
                <w:u w:val="single"/>
              </w:rPr>
            </w:pPr>
            <w:r w:rsidRPr="00DB6F01">
              <w:rPr>
                <w:rFonts w:hint="eastAsia"/>
                <w:u w:val="single"/>
              </w:rPr>
              <w:t>0.122</w:t>
            </w:r>
          </w:p>
        </w:tc>
      </w:tr>
      <w:tr w:rsidR="001B3D14" w:rsidRPr="00DB6F01" w14:paraId="55012769" w14:textId="77777777" w:rsidTr="001B3D14">
        <w:trPr>
          <w:trHeight w:val="70"/>
        </w:trPr>
        <w:tc>
          <w:tcPr>
            <w:tcW w:w="2300" w:type="dxa"/>
            <w:vAlign w:val="center"/>
          </w:tcPr>
          <w:p w14:paraId="704F56A8" w14:textId="77777777" w:rsidR="001B3D14" w:rsidRPr="00DB6F01" w:rsidRDefault="001B3D14" w:rsidP="001B3D14">
            <w:pPr>
              <w:jc w:val="center"/>
              <w:rPr>
                <w:u w:val="single"/>
              </w:rPr>
            </w:pPr>
            <w:r w:rsidRPr="00DB6F01">
              <w:rPr>
                <w:rFonts w:hint="eastAsia"/>
                <w:u w:val="single"/>
              </w:rPr>
              <w:t>2</w:t>
            </w:r>
          </w:p>
        </w:tc>
        <w:tc>
          <w:tcPr>
            <w:tcW w:w="3774" w:type="dxa"/>
            <w:vAlign w:val="center"/>
          </w:tcPr>
          <w:p w14:paraId="2EBC5D26" w14:textId="77777777" w:rsidR="001B3D14" w:rsidRPr="00DB6F01" w:rsidRDefault="001B3D14" w:rsidP="001B3D14">
            <w:pPr>
              <w:jc w:val="center"/>
              <w:rPr>
                <w:szCs w:val="21"/>
                <w:u w:val="single"/>
              </w:rPr>
            </w:pPr>
            <w:r w:rsidRPr="00DB6F01">
              <w:rPr>
                <w:u w:val="single"/>
              </w:rPr>
              <w:t>NOx</w:t>
            </w:r>
          </w:p>
        </w:tc>
        <w:tc>
          <w:tcPr>
            <w:tcW w:w="2852" w:type="dxa"/>
            <w:vAlign w:val="center"/>
          </w:tcPr>
          <w:p w14:paraId="0B4E46DC" w14:textId="77777777" w:rsidR="001B3D14" w:rsidRPr="00DB6F01" w:rsidRDefault="001B3D14" w:rsidP="001B3D14">
            <w:pPr>
              <w:jc w:val="center"/>
              <w:rPr>
                <w:u w:val="single"/>
              </w:rPr>
            </w:pPr>
            <w:r w:rsidRPr="00DB6F01">
              <w:rPr>
                <w:rFonts w:hint="eastAsia"/>
                <w:u w:val="single"/>
              </w:rPr>
              <w:t>0.073</w:t>
            </w:r>
          </w:p>
        </w:tc>
      </w:tr>
      <w:tr w:rsidR="001B3D14" w:rsidRPr="00DB6F01" w14:paraId="3EAF66F9" w14:textId="77777777" w:rsidTr="001B3D14">
        <w:trPr>
          <w:trHeight w:val="70"/>
        </w:trPr>
        <w:tc>
          <w:tcPr>
            <w:tcW w:w="2300" w:type="dxa"/>
            <w:vAlign w:val="center"/>
          </w:tcPr>
          <w:p w14:paraId="2851B78B" w14:textId="77777777" w:rsidR="001B3D14" w:rsidRPr="00DB6F01" w:rsidRDefault="001B3D14" w:rsidP="001B3D14">
            <w:pPr>
              <w:jc w:val="center"/>
              <w:rPr>
                <w:u w:val="single"/>
              </w:rPr>
            </w:pPr>
            <w:r w:rsidRPr="00DB6F01">
              <w:rPr>
                <w:rFonts w:hint="eastAsia"/>
                <w:u w:val="single"/>
              </w:rPr>
              <w:lastRenderedPageBreak/>
              <w:t>3</w:t>
            </w:r>
          </w:p>
        </w:tc>
        <w:tc>
          <w:tcPr>
            <w:tcW w:w="3774" w:type="dxa"/>
            <w:vAlign w:val="center"/>
          </w:tcPr>
          <w:p w14:paraId="61FB2583" w14:textId="77777777" w:rsidR="001B3D14" w:rsidRPr="00DB6F01" w:rsidRDefault="001B3D14" w:rsidP="001B3D14">
            <w:pPr>
              <w:jc w:val="center"/>
              <w:rPr>
                <w:szCs w:val="21"/>
                <w:u w:val="single"/>
              </w:rPr>
            </w:pPr>
            <w:r w:rsidRPr="00DB6F01">
              <w:rPr>
                <w:rFonts w:hint="eastAsia"/>
                <w:u w:val="single"/>
              </w:rPr>
              <w:t>颗粒物</w:t>
            </w:r>
          </w:p>
        </w:tc>
        <w:tc>
          <w:tcPr>
            <w:tcW w:w="2852" w:type="dxa"/>
            <w:vAlign w:val="center"/>
          </w:tcPr>
          <w:p w14:paraId="7ADB0082" w14:textId="77777777" w:rsidR="001B3D14" w:rsidRPr="00DB6F01" w:rsidRDefault="001B3D14" w:rsidP="001B3D14">
            <w:pPr>
              <w:jc w:val="center"/>
              <w:rPr>
                <w:u w:val="single"/>
              </w:rPr>
            </w:pPr>
            <w:r w:rsidRPr="00DB6F01">
              <w:rPr>
                <w:rFonts w:hint="eastAsia"/>
                <w:u w:val="single"/>
              </w:rPr>
              <w:t>2.7381</w:t>
            </w:r>
          </w:p>
        </w:tc>
      </w:tr>
      <w:tr w:rsidR="001B3D14" w:rsidRPr="00DB6F01" w14:paraId="52144A2C" w14:textId="77777777" w:rsidTr="001B3D14">
        <w:trPr>
          <w:trHeight w:val="70"/>
        </w:trPr>
        <w:tc>
          <w:tcPr>
            <w:tcW w:w="2300" w:type="dxa"/>
            <w:vAlign w:val="center"/>
          </w:tcPr>
          <w:p w14:paraId="6A0E4016" w14:textId="77777777" w:rsidR="001B3D14" w:rsidRPr="00DB6F01" w:rsidRDefault="001B3D14" w:rsidP="001B3D14">
            <w:pPr>
              <w:jc w:val="center"/>
              <w:rPr>
                <w:u w:val="single"/>
              </w:rPr>
            </w:pPr>
            <w:r w:rsidRPr="00DB6F01">
              <w:rPr>
                <w:rFonts w:hint="eastAsia"/>
                <w:u w:val="single"/>
              </w:rPr>
              <w:t>4</w:t>
            </w:r>
          </w:p>
        </w:tc>
        <w:tc>
          <w:tcPr>
            <w:tcW w:w="3774" w:type="dxa"/>
            <w:vAlign w:val="center"/>
          </w:tcPr>
          <w:p w14:paraId="3FBD7FD5" w14:textId="77777777" w:rsidR="001B3D14" w:rsidRPr="00DB6F01" w:rsidRDefault="001B3D14" w:rsidP="001B3D14">
            <w:pPr>
              <w:jc w:val="center"/>
              <w:rPr>
                <w:u w:val="single"/>
              </w:rPr>
            </w:pPr>
            <w:r w:rsidRPr="00DB6F01">
              <w:rPr>
                <w:rFonts w:hint="eastAsia"/>
                <w:u w:val="single"/>
              </w:rPr>
              <w:t>挥发性有机物</w:t>
            </w:r>
          </w:p>
        </w:tc>
        <w:tc>
          <w:tcPr>
            <w:tcW w:w="2852" w:type="dxa"/>
            <w:vAlign w:val="center"/>
          </w:tcPr>
          <w:p w14:paraId="63DDE12C" w14:textId="77777777" w:rsidR="001B3D14" w:rsidRPr="00DB6F01" w:rsidRDefault="001B3D14" w:rsidP="001B3D14">
            <w:pPr>
              <w:jc w:val="center"/>
              <w:rPr>
                <w:szCs w:val="21"/>
                <w:u w:val="single"/>
              </w:rPr>
            </w:pPr>
            <w:r w:rsidRPr="00DB6F01">
              <w:rPr>
                <w:rFonts w:hint="eastAsia"/>
                <w:szCs w:val="21"/>
                <w:u w:val="single"/>
              </w:rPr>
              <w:t>0.066</w:t>
            </w:r>
          </w:p>
        </w:tc>
      </w:tr>
      <w:tr w:rsidR="001B3D14" w:rsidRPr="00DB6F01" w14:paraId="40DE3F76" w14:textId="77777777" w:rsidTr="001B3D14">
        <w:trPr>
          <w:trHeight w:val="70"/>
        </w:trPr>
        <w:tc>
          <w:tcPr>
            <w:tcW w:w="2300" w:type="dxa"/>
            <w:vAlign w:val="center"/>
          </w:tcPr>
          <w:p w14:paraId="6F6E571E" w14:textId="77777777" w:rsidR="001B3D14" w:rsidRPr="00DB6F01" w:rsidRDefault="001B3D14" w:rsidP="001B3D14">
            <w:pPr>
              <w:jc w:val="center"/>
              <w:rPr>
                <w:u w:val="single"/>
              </w:rPr>
            </w:pPr>
            <w:r w:rsidRPr="00DB6F01">
              <w:rPr>
                <w:rFonts w:hint="eastAsia"/>
                <w:u w:val="single"/>
              </w:rPr>
              <w:t>5</w:t>
            </w:r>
          </w:p>
        </w:tc>
        <w:tc>
          <w:tcPr>
            <w:tcW w:w="3774" w:type="dxa"/>
            <w:vAlign w:val="center"/>
          </w:tcPr>
          <w:p w14:paraId="771111A1" w14:textId="77777777" w:rsidR="001B3D14" w:rsidRPr="00DB6F01" w:rsidRDefault="001B3D14" w:rsidP="001B3D14">
            <w:pPr>
              <w:jc w:val="center"/>
              <w:rPr>
                <w:u w:val="single"/>
              </w:rPr>
            </w:pPr>
            <w:r w:rsidRPr="00DB6F01">
              <w:rPr>
                <w:rFonts w:hint="eastAsia"/>
                <w:u w:val="single"/>
              </w:rPr>
              <w:t>甲醛</w:t>
            </w:r>
          </w:p>
        </w:tc>
        <w:tc>
          <w:tcPr>
            <w:tcW w:w="2852" w:type="dxa"/>
            <w:vAlign w:val="center"/>
          </w:tcPr>
          <w:p w14:paraId="64DE57E1" w14:textId="77777777" w:rsidR="001B3D14" w:rsidRPr="00DB6F01" w:rsidRDefault="001B3D14" w:rsidP="001B3D14">
            <w:pPr>
              <w:jc w:val="center"/>
              <w:rPr>
                <w:szCs w:val="21"/>
                <w:u w:val="single"/>
              </w:rPr>
            </w:pPr>
            <w:r w:rsidRPr="00DB6F01">
              <w:rPr>
                <w:rFonts w:hint="eastAsia"/>
                <w:szCs w:val="21"/>
                <w:u w:val="single"/>
              </w:rPr>
              <w:t>0.016</w:t>
            </w:r>
          </w:p>
        </w:tc>
      </w:tr>
    </w:tbl>
    <w:bookmarkEnd w:id="35"/>
    <w:p w14:paraId="16958650" w14:textId="43F58582" w:rsidR="001B3D14" w:rsidRPr="001B3D14" w:rsidRDefault="001B3D14" w:rsidP="001B3D14">
      <w:pPr>
        <w:adjustRightInd w:val="0"/>
        <w:snapToGrid w:val="0"/>
        <w:spacing w:beforeLines="50" w:before="120" w:line="360" w:lineRule="auto"/>
        <w:ind w:firstLineChars="200" w:firstLine="422"/>
        <w:jc w:val="center"/>
        <w:rPr>
          <w:b/>
          <w:bCs/>
        </w:rPr>
      </w:pPr>
      <w:r>
        <w:rPr>
          <w:rFonts w:hint="eastAsia"/>
          <w:b/>
          <w:bCs/>
        </w:rPr>
        <w:t>表</w:t>
      </w:r>
      <w:r>
        <w:rPr>
          <w:b/>
          <w:bCs/>
        </w:rPr>
        <w:t xml:space="preserve">20 </w:t>
      </w:r>
      <w:r>
        <w:rPr>
          <w:rFonts w:hint="eastAsia"/>
          <w:b/>
        </w:rPr>
        <w:t>建设项目大气环境影响评价自查表</w:t>
      </w:r>
    </w:p>
    <w:tbl>
      <w:tblPr>
        <w:tblStyle w:val="TableNormal1"/>
        <w:tblW w:w="950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1"/>
        <w:gridCol w:w="1767"/>
        <w:gridCol w:w="1022"/>
        <w:gridCol w:w="392"/>
        <w:gridCol w:w="120"/>
        <w:gridCol w:w="40"/>
        <w:gridCol w:w="365"/>
        <w:gridCol w:w="122"/>
        <w:gridCol w:w="589"/>
        <w:gridCol w:w="278"/>
        <w:gridCol w:w="122"/>
        <w:gridCol w:w="110"/>
        <w:gridCol w:w="256"/>
        <w:gridCol w:w="719"/>
        <w:gridCol w:w="189"/>
        <w:gridCol w:w="594"/>
        <w:gridCol w:w="72"/>
        <w:gridCol w:w="179"/>
        <w:gridCol w:w="246"/>
        <w:gridCol w:w="510"/>
        <w:gridCol w:w="771"/>
      </w:tblGrid>
      <w:tr w:rsidR="000A267A" w14:paraId="17EEA487" w14:textId="77777777" w:rsidTr="000A267A">
        <w:trPr>
          <w:trHeight w:val="75"/>
          <w:jc w:val="center"/>
        </w:trPr>
        <w:tc>
          <w:tcPr>
            <w:tcW w:w="2808" w:type="dxa"/>
            <w:gridSpan w:val="2"/>
            <w:tcBorders>
              <w:left w:val="single" w:sz="10" w:space="0" w:color="000000"/>
              <w:right w:val="single" w:sz="4" w:space="0" w:color="000000"/>
            </w:tcBorders>
            <w:vAlign w:val="center"/>
          </w:tcPr>
          <w:p w14:paraId="2C7D8A61"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工作内</w:t>
            </w:r>
            <w:r>
              <w:rPr>
                <w:rFonts w:ascii="宋体" w:eastAsia="宋体" w:hAnsi="宋体" w:cs="宋体"/>
                <w:spacing w:val="-1"/>
                <w:sz w:val="18"/>
                <w:szCs w:val="18"/>
              </w:rPr>
              <w:t>容</w:t>
            </w:r>
          </w:p>
        </w:tc>
        <w:tc>
          <w:tcPr>
            <w:tcW w:w="6696" w:type="dxa"/>
            <w:gridSpan w:val="19"/>
            <w:tcBorders>
              <w:left w:val="single" w:sz="4" w:space="0" w:color="000000"/>
              <w:right w:val="single" w:sz="10" w:space="0" w:color="000000"/>
            </w:tcBorders>
            <w:vAlign w:val="center"/>
          </w:tcPr>
          <w:p w14:paraId="67328394" w14:textId="77777777" w:rsidR="000A267A" w:rsidRDefault="000A267A" w:rsidP="000A267A">
            <w:pPr>
              <w:jc w:val="center"/>
              <w:rPr>
                <w:rFonts w:ascii="宋体" w:eastAsia="宋体" w:hAnsi="宋体" w:cs="宋体"/>
                <w:sz w:val="18"/>
                <w:szCs w:val="18"/>
              </w:rPr>
            </w:pPr>
            <w:r w:rsidRPr="00951374">
              <w:rPr>
                <w:rFonts w:ascii="宋体" w:eastAsia="宋体" w:hAnsi="宋体" w:cs="宋体"/>
                <w:spacing w:val="-2"/>
                <w:sz w:val="18"/>
                <w:szCs w:val="18"/>
              </w:rPr>
              <w:t>自查项目</w:t>
            </w:r>
          </w:p>
        </w:tc>
      </w:tr>
      <w:tr w:rsidR="000A267A" w14:paraId="48ECC196" w14:textId="77777777" w:rsidTr="000A267A">
        <w:trPr>
          <w:trHeight w:val="271"/>
          <w:jc w:val="center"/>
        </w:trPr>
        <w:tc>
          <w:tcPr>
            <w:tcW w:w="1041" w:type="dxa"/>
            <w:vMerge w:val="restart"/>
            <w:tcBorders>
              <w:left w:val="single" w:sz="10" w:space="0" w:color="000000"/>
              <w:bottom w:val="none" w:sz="2" w:space="0" w:color="000000"/>
              <w:right w:val="single" w:sz="4" w:space="0" w:color="000000"/>
            </w:tcBorders>
            <w:vAlign w:val="center"/>
          </w:tcPr>
          <w:p w14:paraId="46B3EEA1" w14:textId="77777777" w:rsidR="000A267A" w:rsidRDefault="000A267A" w:rsidP="000A267A">
            <w:pPr>
              <w:jc w:val="center"/>
              <w:rPr>
                <w:rFonts w:ascii="宋体" w:eastAsia="宋体" w:hAnsi="宋体" w:cs="宋体"/>
                <w:sz w:val="18"/>
                <w:szCs w:val="18"/>
              </w:rPr>
            </w:pPr>
            <w:r>
              <w:rPr>
                <w:rFonts w:ascii="宋体" w:eastAsia="宋体" w:hAnsi="宋体" w:cs="宋体" w:hint="eastAsia"/>
                <w:sz w:val="18"/>
                <w:szCs w:val="18"/>
              </w:rPr>
              <w:t>评价等级</w:t>
            </w:r>
          </w:p>
          <w:p w14:paraId="392A87C4" w14:textId="00E0AF5B" w:rsidR="000A267A" w:rsidRDefault="000A267A" w:rsidP="000A267A">
            <w:pPr>
              <w:jc w:val="center"/>
              <w:rPr>
                <w:rFonts w:ascii="宋体" w:eastAsia="宋体" w:hAnsi="宋体" w:cs="宋体"/>
                <w:sz w:val="18"/>
                <w:szCs w:val="18"/>
              </w:rPr>
            </w:pPr>
            <w:r>
              <w:rPr>
                <w:rFonts w:ascii="宋体" w:eastAsia="宋体" w:hAnsi="宋体" w:cs="宋体" w:hint="eastAsia"/>
                <w:sz w:val="18"/>
                <w:szCs w:val="18"/>
              </w:rPr>
              <w:t>与范围</w:t>
            </w:r>
          </w:p>
        </w:tc>
        <w:tc>
          <w:tcPr>
            <w:tcW w:w="1767" w:type="dxa"/>
            <w:tcBorders>
              <w:left w:val="single" w:sz="4" w:space="0" w:color="000000"/>
              <w:right w:val="single" w:sz="4" w:space="0" w:color="000000"/>
            </w:tcBorders>
            <w:vAlign w:val="center"/>
          </w:tcPr>
          <w:p w14:paraId="2FA730F0"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评</w:t>
            </w:r>
            <w:r>
              <w:rPr>
                <w:rFonts w:ascii="宋体" w:eastAsia="宋体" w:hAnsi="宋体" w:cs="宋体"/>
                <w:spacing w:val="-1"/>
                <w:sz w:val="18"/>
                <w:szCs w:val="18"/>
              </w:rPr>
              <w:t>价等级</w:t>
            </w:r>
          </w:p>
        </w:tc>
        <w:tc>
          <w:tcPr>
            <w:tcW w:w="2650" w:type="dxa"/>
            <w:gridSpan w:val="7"/>
            <w:tcBorders>
              <w:left w:val="single" w:sz="4" w:space="0" w:color="000000"/>
              <w:right w:val="single" w:sz="4" w:space="0" w:color="000000"/>
            </w:tcBorders>
            <w:vAlign w:val="center"/>
          </w:tcPr>
          <w:p w14:paraId="3C0D2CA6" w14:textId="77777777" w:rsidR="000A267A" w:rsidRDefault="000A267A" w:rsidP="000A267A">
            <w:pPr>
              <w:jc w:val="center"/>
              <w:rPr>
                <w:rFonts w:ascii="仿宋" w:eastAsia="仿宋" w:hAnsi="仿宋" w:cs="仿宋"/>
                <w:sz w:val="18"/>
                <w:szCs w:val="18"/>
              </w:rPr>
            </w:pPr>
            <w:r>
              <w:rPr>
                <w:rFonts w:ascii="宋体" w:eastAsia="宋体" w:hAnsi="宋体" w:cs="宋体"/>
                <w:spacing w:val="-4"/>
                <w:sz w:val="18"/>
                <w:szCs w:val="18"/>
              </w:rPr>
              <w:t>一</w:t>
            </w:r>
            <w:r>
              <w:rPr>
                <w:rFonts w:ascii="宋体" w:eastAsia="宋体" w:hAnsi="宋体" w:cs="宋体"/>
                <w:spacing w:val="-3"/>
                <w:sz w:val="18"/>
                <w:szCs w:val="18"/>
              </w:rPr>
              <w:t>级</w:t>
            </w:r>
            <w:r>
              <w:rPr>
                <w:rFonts w:ascii="仿宋" w:eastAsia="仿宋" w:hAnsi="仿宋" w:cs="仿宋"/>
                <w:spacing w:val="-3"/>
                <w:sz w:val="18"/>
                <w:szCs w:val="18"/>
              </w:rPr>
              <w:t>□</w:t>
            </w:r>
          </w:p>
        </w:tc>
        <w:tc>
          <w:tcPr>
            <w:tcW w:w="2340" w:type="dxa"/>
            <w:gridSpan w:val="8"/>
            <w:tcBorders>
              <w:left w:val="single" w:sz="4" w:space="0" w:color="000000"/>
              <w:right w:val="single" w:sz="4" w:space="0" w:color="000000"/>
            </w:tcBorders>
            <w:vAlign w:val="center"/>
          </w:tcPr>
          <w:p w14:paraId="60769E64" w14:textId="704D42EE" w:rsidR="000A267A" w:rsidRDefault="000A267A" w:rsidP="000A267A">
            <w:pPr>
              <w:jc w:val="center"/>
              <w:rPr>
                <w:rFonts w:ascii="仿宋" w:eastAsia="仿宋" w:hAnsi="仿宋" w:cs="仿宋"/>
                <w:sz w:val="18"/>
                <w:szCs w:val="18"/>
              </w:rPr>
            </w:pPr>
            <w:r>
              <w:rPr>
                <w:rFonts w:ascii="宋体" w:eastAsia="宋体" w:hAnsi="宋体" w:cs="宋体"/>
                <w:spacing w:val="-4"/>
                <w:sz w:val="18"/>
                <w:szCs w:val="18"/>
              </w:rPr>
              <w:t>二</w:t>
            </w:r>
            <w:r>
              <w:rPr>
                <w:rFonts w:ascii="宋体" w:eastAsia="宋体" w:hAnsi="宋体" w:cs="宋体"/>
                <w:spacing w:val="-3"/>
                <w:sz w:val="18"/>
                <w:szCs w:val="18"/>
              </w:rPr>
              <w:t>级</w:t>
            </w:r>
            <w:r w:rsidR="00951374">
              <w:rPr>
                <w:rFonts w:ascii="仿宋" w:eastAsia="仿宋" w:hAnsi="仿宋" w:cs="仿宋"/>
                <w:spacing w:val="-3"/>
                <w:sz w:val="18"/>
                <w:szCs w:val="18"/>
              </w:rPr>
              <w:sym w:font="Wingdings 2" w:char="F052"/>
            </w:r>
          </w:p>
        </w:tc>
        <w:tc>
          <w:tcPr>
            <w:tcW w:w="1706" w:type="dxa"/>
            <w:gridSpan w:val="4"/>
            <w:tcBorders>
              <w:left w:val="single" w:sz="4" w:space="0" w:color="000000"/>
              <w:right w:val="single" w:sz="10" w:space="0" w:color="000000"/>
            </w:tcBorders>
            <w:vAlign w:val="center"/>
          </w:tcPr>
          <w:p w14:paraId="41A7441C" w14:textId="77777777" w:rsidR="000A267A" w:rsidRDefault="000A267A" w:rsidP="000A267A">
            <w:pPr>
              <w:jc w:val="center"/>
              <w:rPr>
                <w:rFonts w:ascii="仿宋" w:eastAsia="仿宋" w:hAnsi="仿宋" w:cs="仿宋"/>
                <w:sz w:val="18"/>
                <w:szCs w:val="18"/>
              </w:rPr>
            </w:pPr>
            <w:r>
              <w:rPr>
                <w:rFonts w:ascii="宋体" w:eastAsia="宋体" w:hAnsi="宋体" w:cs="宋体"/>
                <w:spacing w:val="-4"/>
                <w:sz w:val="18"/>
                <w:szCs w:val="18"/>
              </w:rPr>
              <w:t>三</w:t>
            </w:r>
            <w:r>
              <w:rPr>
                <w:rFonts w:ascii="宋体" w:eastAsia="宋体" w:hAnsi="宋体" w:cs="宋体"/>
                <w:spacing w:val="-2"/>
                <w:sz w:val="18"/>
                <w:szCs w:val="18"/>
              </w:rPr>
              <w:t>级</w:t>
            </w:r>
            <w:r>
              <w:rPr>
                <w:rFonts w:ascii="仿宋" w:eastAsia="仿宋" w:hAnsi="仿宋" w:cs="仿宋"/>
                <w:spacing w:val="-2"/>
                <w:sz w:val="18"/>
                <w:szCs w:val="18"/>
              </w:rPr>
              <w:t>□</w:t>
            </w:r>
          </w:p>
        </w:tc>
      </w:tr>
      <w:tr w:rsidR="000A267A" w14:paraId="6536FBC8" w14:textId="77777777" w:rsidTr="000A267A">
        <w:trPr>
          <w:trHeight w:val="268"/>
          <w:jc w:val="center"/>
        </w:trPr>
        <w:tc>
          <w:tcPr>
            <w:tcW w:w="1041" w:type="dxa"/>
            <w:vMerge/>
            <w:tcBorders>
              <w:top w:val="none" w:sz="2" w:space="0" w:color="000000"/>
              <w:left w:val="single" w:sz="10" w:space="0" w:color="000000"/>
              <w:right w:val="single" w:sz="4" w:space="0" w:color="000000"/>
            </w:tcBorders>
            <w:vAlign w:val="center"/>
          </w:tcPr>
          <w:p w14:paraId="3DCB620C"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3E7D35EF"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评</w:t>
            </w:r>
            <w:r>
              <w:rPr>
                <w:rFonts w:ascii="宋体" w:eastAsia="宋体" w:hAnsi="宋体" w:cs="宋体"/>
                <w:spacing w:val="-1"/>
                <w:sz w:val="18"/>
                <w:szCs w:val="18"/>
              </w:rPr>
              <w:t>价范围</w:t>
            </w:r>
          </w:p>
        </w:tc>
        <w:tc>
          <w:tcPr>
            <w:tcW w:w="2650" w:type="dxa"/>
            <w:gridSpan w:val="7"/>
            <w:tcBorders>
              <w:left w:val="single" w:sz="4" w:space="0" w:color="000000"/>
              <w:right w:val="single" w:sz="4" w:space="0" w:color="000000"/>
            </w:tcBorders>
            <w:vAlign w:val="center"/>
          </w:tcPr>
          <w:p w14:paraId="648AE7EA" w14:textId="77777777" w:rsidR="000A267A" w:rsidRDefault="000A267A" w:rsidP="000A267A">
            <w:pPr>
              <w:jc w:val="center"/>
              <w:rPr>
                <w:rFonts w:ascii="仿宋" w:eastAsia="仿宋" w:hAnsi="仿宋" w:cs="仿宋"/>
                <w:sz w:val="18"/>
                <w:szCs w:val="18"/>
              </w:rPr>
            </w:pPr>
            <w:r>
              <w:rPr>
                <w:rFonts w:ascii="宋体" w:eastAsia="宋体" w:hAnsi="宋体" w:cs="宋体"/>
                <w:spacing w:val="-1"/>
                <w:sz w:val="18"/>
                <w:szCs w:val="18"/>
              </w:rPr>
              <w:t>边长</w:t>
            </w:r>
            <w:r>
              <w:rPr>
                <w:rFonts w:ascii="Times New Roman" w:eastAsia="Times New Roman" w:hAnsi="Times New Roman" w:cs="Times New Roman"/>
                <w:spacing w:val="-1"/>
                <w:sz w:val="18"/>
                <w:szCs w:val="18"/>
              </w:rPr>
              <w:t>=50</w:t>
            </w:r>
            <w:r>
              <w:rPr>
                <w:rFonts w:ascii="Times New Roman" w:eastAsia="Times New Roman" w:hAnsi="Times New Roman" w:cs="Times New Roman"/>
                <w:sz w:val="18"/>
                <w:szCs w:val="18"/>
              </w:rPr>
              <w:t>km</w:t>
            </w:r>
            <w:r>
              <w:rPr>
                <w:rFonts w:ascii="仿宋" w:eastAsia="仿宋" w:hAnsi="仿宋" w:cs="仿宋"/>
                <w:spacing w:val="-1"/>
                <w:sz w:val="18"/>
                <w:szCs w:val="18"/>
              </w:rPr>
              <w:t>□</w:t>
            </w:r>
          </w:p>
        </w:tc>
        <w:tc>
          <w:tcPr>
            <w:tcW w:w="2340" w:type="dxa"/>
            <w:gridSpan w:val="8"/>
            <w:tcBorders>
              <w:left w:val="single" w:sz="4" w:space="0" w:color="000000"/>
              <w:right w:val="single" w:sz="4" w:space="0" w:color="000000"/>
            </w:tcBorders>
            <w:vAlign w:val="center"/>
          </w:tcPr>
          <w:p w14:paraId="3FEFF0E5" w14:textId="5BC28438" w:rsidR="000A267A" w:rsidRDefault="000A267A" w:rsidP="000A267A">
            <w:pPr>
              <w:jc w:val="center"/>
              <w:rPr>
                <w:rFonts w:ascii="仿宋" w:eastAsia="仿宋" w:hAnsi="仿宋" w:cs="仿宋"/>
                <w:sz w:val="18"/>
                <w:szCs w:val="18"/>
              </w:rPr>
            </w:pPr>
            <w:r>
              <w:rPr>
                <w:rFonts w:ascii="宋体" w:eastAsia="宋体" w:hAnsi="宋体" w:cs="宋体"/>
                <w:spacing w:val="5"/>
                <w:sz w:val="18"/>
                <w:szCs w:val="18"/>
              </w:rPr>
              <w:t xml:space="preserve">边长 </w:t>
            </w:r>
            <w:r>
              <w:rPr>
                <w:rFonts w:ascii="Times New Roman" w:eastAsia="Times New Roman" w:hAnsi="Times New Roman" w:cs="Times New Roman"/>
                <w:spacing w:val="5"/>
                <w:sz w:val="18"/>
                <w:szCs w:val="18"/>
              </w:rPr>
              <w:t>5</w:t>
            </w:r>
            <w:r w:rsidRPr="00951374">
              <w:rPr>
                <w:rFonts w:ascii="Times New Roman" w:eastAsia="宋体" w:hAnsi="Times New Roman" w:cs="Times New Roman"/>
                <w:spacing w:val="5"/>
                <w:sz w:val="18"/>
                <w:szCs w:val="18"/>
              </w:rPr>
              <w:t>~</w:t>
            </w:r>
            <w:r>
              <w:rPr>
                <w:rFonts w:ascii="Times New Roman" w:eastAsia="Times New Roman" w:hAnsi="Times New Roman" w:cs="Times New Roman"/>
                <w:spacing w:val="5"/>
                <w:sz w:val="18"/>
                <w:szCs w:val="18"/>
              </w:rPr>
              <w:t>50</w:t>
            </w:r>
            <w:r>
              <w:rPr>
                <w:rFonts w:ascii="Times New Roman" w:eastAsia="Times New Roman" w:hAnsi="Times New Roman" w:cs="Times New Roman"/>
                <w:sz w:val="18"/>
                <w:szCs w:val="18"/>
              </w:rPr>
              <w:t>km</w:t>
            </w:r>
            <w:r w:rsidR="00951374">
              <w:rPr>
                <w:rFonts w:ascii="仿宋" w:eastAsia="仿宋" w:hAnsi="仿宋" w:cs="仿宋"/>
                <w:spacing w:val="-3"/>
                <w:sz w:val="18"/>
                <w:szCs w:val="18"/>
              </w:rPr>
              <w:sym w:font="Wingdings 2" w:char="F052"/>
            </w:r>
          </w:p>
        </w:tc>
        <w:tc>
          <w:tcPr>
            <w:tcW w:w="1706" w:type="dxa"/>
            <w:gridSpan w:val="4"/>
            <w:tcBorders>
              <w:left w:val="single" w:sz="4" w:space="0" w:color="000000"/>
              <w:right w:val="single" w:sz="10" w:space="0" w:color="000000"/>
            </w:tcBorders>
            <w:vAlign w:val="center"/>
          </w:tcPr>
          <w:p w14:paraId="72F968D0" w14:textId="77777777" w:rsidR="000A267A" w:rsidRDefault="000A267A" w:rsidP="000A267A">
            <w:pPr>
              <w:jc w:val="center"/>
              <w:rPr>
                <w:rFonts w:ascii="仿宋" w:eastAsia="仿宋" w:hAnsi="仿宋" w:cs="仿宋"/>
                <w:sz w:val="18"/>
                <w:szCs w:val="18"/>
              </w:rPr>
            </w:pPr>
            <w:r>
              <w:rPr>
                <w:rFonts w:ascii="宋体" w:eastAsia="宋体" w:hAnsi="宋体" w:cs="宋体"/>
                <w:spacing w:val="10"/>
                <w:sz w:val="18"/>
                <w:szCs w:val="18"/>
              </w:rPr>
              <w:t>边</w:t>
            </w:r>
            <w:r>
              <w:rPr>
                <w:rFonts w:ascii="宋体" w:eastAsia="宋体" w:hAnsi="宋体" w:cs="宋体"/>
                <w:spacing w:val="7"/>
                <w:sz w:val="18"/>
                <w:szCs w:val="18"/>
              </w:rPr>
              <w:t>长</w:t>
            </w:r>
            <w:r>
              <w:rPr>
                <w:rFonts w:ascii="Times New Roman" w:eastAsia="Times New Roman" w:hAnsi="Times New Roman" w:cs="Times New Roman"/>
                <w:spacing w:val="7"/>
                <w:sz w:val="18"/>
                <w:szCs w:val="18"/>
              </w:rPr>
              <w:t>=5</w:t>
            </w:r>
            <w:r>
              <w:rPr>
                <w:rFonts w:ascii="Times New Roman" w:eastAsia="Times New Roman" w:hAnsi="Times New Roman" w:cs="Times New Roman"/>
                <w:sz w:val="18"/>
                <w:szCs w:val="18"/>
              </w:rPr>
              <w:t>km</w:t>
            </w:r>
            <w:r>
              <w:rPr>
                <w:rFonts w:ascii="仿宋" w:eastAsia="仿宋" w:hAnsi="仿宋" w:cs="仿宋"/>
                <w:spacing w:val="7"/>
                <w:sz w:val="18"/>
                <w:szCs w:val="18"/>
              </w:rPr>
              <w:t>□</w:t>
            </w:r>
          </w:p>
        </w:tc>
      </w:tr>
      <w:tr w:rsidR="000A267A" w14:paraId="38626F91" w14:textId="77777777" w:rsidTr="000A267A">
        <w:trPr>
          <w:trHeight w:val="271"/>
          <w:jc w:val="center"/>
        </w:trPr>
        <w:tc>
          <w:tcPr>
            <w:tcW w:w="1041" w:type="dxa"/>
            <w:vMerge w:val="restart"/>
            <w:tcBorders>
              <w:left w:val="single" w:sz="10" w:space="0" w:color="000000"/>
              <w:bottom w:val="none" w:sz="2" w:space="0" w:color="000000"/>
              <w:right w:val="single" w:sz="4" w:space="0" w:color="000000"/>
            </w:tcBorders>
            <w:vAlign w:val="center"/>
          </w:tcPr>
          <w:p w14:paraId="2AA1A7CF"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评</w:t>
            </w:r>
            <w:r>
              <w:rPr>
                <w:rFonts w:ascii="宋体" w:eastAsia="宋体" w:hAnsi="宋体" w:cs="宋体"/>
                <w:spacing w:val="-1"/>
                <w:sz w:val="18"/>
                <w:szCs w:val="18"/>
              </w:rPr>
              <w:t>价因子</w:t>
            </w:r>
          </w:p>
        </w:tc>
        <w:tc>
          <w:tcPr>
            <w:tcW w:w="1767" w:type="dxa"/>
            <w:tcBorders>
              <w:left w:val="single" w:sz="4" w:space="0" w:color="000000"/>
              <w:right w:val="single" w:sz="4" w:space="0" w:color="000000"/>
            </w:tcBorders>
            <w:vAlign w:val="center"/>
          </w:tcPr>
          <w:p w14:paraId="16AF77E9" w14:textId="77777777" w:rsidR="000A267A" w:rsidRDefault="000A267A" w:rsidP="000A267A">
            <w:pPr>
              <w:jc w:val="center"/>
              <w:rPr>
                <w:rFonts w:ascii="宋体" w:eastAsia="宋体" w:hAnsi="宋体" w:cs="宋体"/>
                <w:sz w:val="18"/>
                <w:szCs w:val="18"/>
              </w:rPr>
            </w:pPr>
            <w:r>
              <w:rPr>
                <w:rFonts w:ascii="Times New Roman" w:eastAsia="Times New Roman" w:hAnsi="Times New Roman" w:cs="Times New Roman"/>
                <w:spacing w:val="-1"/>
                <w:sz w:val="18"/>
                <w:szCs w:val="18"/>
              </w:rPr>
              <w:t>SO</w:t>
            </w:r>
            <w:r>
              <w:rPr>
                <w:rFonts w:ascii="Times New Roman" w:eastAsia="Times New Roman" w:hAnsi="Times New Roman" w:cs="Times New Roman"/>
                <w:spacing w:val="-1"/>
                <w:sz w:val="12"/>
                <w:szCs w:val="12"/>
              </w:rPr>
              <w:t xml:space="preserve">2 </w:t>
            </w:r>
            <w:r>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NO</w:t>
            </w:r>
            <w:r>
              <w:rPr>
                <w:rFonts w:ascii="Times New Roman" w:eastAsia="Times New Roman" w:hAnsi="Times New Roman" w:cs="Times New Roman"/>
                <w:i/>
                <w:iCs/>
                <w:sz w:val="12"/>
                <w:szCs w:val="12"/>
              </w:rPr>
              <w:t>x</w:t>
            </w:r>
            <w:r>
              <w:rPr>
                <w:rFonts w:ascii="Times New Roman" w:eastAsia="Times New Roman" w:hAnsi="Times New Roman" w:cs="Times New Roman"/>
                <w:spacing w:val="-1"/>
                <w:sz w:val="12"/>
                <w:szCs w:val="12"/>
              </w:rPr>
              <w:t xml:space="preserve"> </w:t>
            </w:r>
            <w:r>
              <w:rPr>
                <w:rFonts w:ascii="宋体" w:eastAsia="宋体" w:hAnsi="宋体" w:cs="宋体"/>
                <w:spacing w:val="-1"/>
                <w:sz w:val="18"/>
                <w:szCs w:val="18"/>
              </w:rPr>
              <w:t>排放量</w:t>
            </w:r>
          </w:p>
        </w:tc>
        <w:tc>
          <w:tcPr>
            <w:tcW w:w="1414" w:type="dxa"/>
            <w:gridSpan w:val="2"/>
            <w:tcBorders>
              <w:left w:val="single" w:sz="4" w:space="0" w:color="000000"/>
              <w:right w:val="single" w:sz="4" w:space="0" w:color="000000"/>
            </w:tcBorders>
            <w:vAlign w:val="center"/>
          </w:tcPr>
          <w:p w14:paraId="6497D299" w14:textId="77777777" w:rsidR="000A267A" w:rsidRDefault="000A267A" w:rsidP="000A267A">
            <w:pPr>
              <w:jc w:val="center"/>
              <w:rPr>
                <w:rFonts w:ascii="仿宋" w:eastAsia="仿宋" w:hAnsi="仿宋" w:cs="仿宋"/>
                <w:sz w:val="18"/>
                <w:szCs w:val="18"/>
              </w:rPr>
            </w:pPr>
            <w:r>
              <w:rPr>
                <w:rFonts w:ascii="仿宋" w:eastAsia="仿宋" w:hAnsi="仿宋" w:cs="仿宋"/>
                <w:spacing w:val="-4"/>
                <w:sz w:val="18"/>
                <w:szCs w:val="18"/>
              </w:rPr>
              <w:t xml:space="preserve">≥ </w:t>
            </w:r>
            <w:r>
              <w:rPr>
                <w:rFonts w:ascii="Times New Roman" w:eastAsia="Times New Roman" w:hAnsi="Times New Roman" w:cs="Times New Roman"/>
                <w:spacing w:val="-2"/>
                <w:sz w:val="18"/>
                <w:szCs w:val="18"/>
              </w:rPr>
              <w:t>2000t/a</w:t>
            </w:r>
            <w:r>
              <w:rPr>
                <w:rFonts w:ascii="仿宋" w:eastAsia="仿宋" w:hAnsi="仿宋" w:cs="仿宋"/>
                <w:spacing w:val="-2"/>
                <w:sz w:val="18"/>
                <w:szCs w:val="18"/>
              </w:rPr>
              <w:t>□</w:t>
            </w:r>
          </w:p>
        </w:tc>
        <w:tc>
          <w:tcPr>
            <w:tcW w:w="3576" w:type="dxa"/>
            <w:gridSpan w:val="13"/>
            <w:tcBorders>
              <w:left w:val="single" w:sz="4" w:space="0" w:color="000000"/>
              <w:right w:val="single" w:sz="4" w:space="0" w:color="000000"/>
            </w:tcBorders>
            <w:vAlign w:val="center"/>
          </w:tcPr>
          <w:p w14:paraId="2F773730" w14:textId="77777777" w:rsidR="000A267A" w:rsidRDefault="000A267A" w:rsidP="000A267A">
            <w:pPr>
              <w:jc w:val="center"/>
              <w:rPr>
                <w:rFonts w:ascii="仿宋" w:eastAsia="仿宋" w:hAnsi="仿宋" w:cs="仿宋"/>
                <w:sz w:val="18"/>
                <w:szCs w:val="18"/>
              </w:rPr>
            </w:pPr>
            <w:r>
              <w:rPr>
                <w:rFonts w:ascii="Times New Roman" w:eastAsia="Times New Roman" w:hAnsi="Times New Roman" w:cs="Times New Roman"/>
                <w:spacing w:val="-1"/>
                <w:sz w:val="18"/>
                <w:szCs w:val="18"/>
              </w:rPr>
              <w:t>500 ~ 2</w:t>
            </w:r>
            <w:r>
              <w:rPr>
                <w:rFonts w:ascii="Times New Roman" w:eastAsia="Times New Roman" w:hAnsi="Times New Roman" w:cs="Times New Roman"/>
                <w:sz w:val="18"/>
                <w:szCs w:val="18"/>
              </w:rPr>
              <w:t>000t/a</w:t>
            </w:r>
            <w:r>
              <w:rPr>
                <w:rFonts w:ascii="仿宋" w:eastAsia="仿宋" w:hAnsi="仿宋" w:cs="仿宋"/>
                <w:sz w:val="18"/>
                <w:szCs w:val="18"/>
              </w:rPr>
              <w:t>□</w:t>
            </w:r>
          </w:p>
        </w:tc>
        <w:tc>
          <w:tcPr>
            <w:tcW w:w="1706" w:type="dxa"/>
            <w:gridSpan w:val="4"/>
            <w:tcBorders>
              <w:left w:val="single" w:sz="4" w:space="0" w:color="000000"/>
              <w:right w:val="single" w:sz="10" w:space="0" w:color="000000"/>
            </w:tcBorders>
            <w:vAlign w:val="center"/>
          </w:tcPr>
          <w:p w14:paraId="0B8CECBB" w14:textId="3F1590B7" w:rsidR="000A267A" w:rsidRDefault="000A267A" w:rsidP="000A267A">
            <w:pPr>
              <w:jc w:val="center"/>
              <w:rPr>
                <w:rFonts w:ascii="仿宋" w:eastAsia="仿宋" w:hAnsi="仿宋" w:cs="仿宋"/>
                <w:sz w:val="18"/>
                <w:szCs w:val="18"/>
              </w:rPr>
            </w:pPr>
            <w:r>
              <w:rPr>
                <w:rFonts w:ascii="仿宋" w:eastAsia="仿宋" w:hAnsi="仿宋" w:cs="仿宋"/>
                <w:spacing w:val="-3"/>
                <w:sz w:val="18"/>
                <w:szCs w:val="18"/>
              </w:rPr>
              <w:t>＜</w:t>
            </w:r>
            <w:r>
              <w:rPr>
                <w:rFonts w:ascii="Times New Roman" w:eastAsia="Times New Roman" w:hAnsi="Times New Roman" w:cs="Times New Roman"/>
                <w:spacing w:val="-2"/>
                <w:sz w:val="18"/>
                <w:szCs w:val="18"/>
              </w:rPr>
              <w:t>500 t/a</w:t>
            </w:r>
            <w:r w:rsidR="00951374">
              <w:rPr>
                <w:rFonts w:ascii="仿宋" w:eastAsia="仿宋" w:hAnsi="仿宋" w:cs="仿宋"/>
                <w:spacing w:val="-3"/>
                <w:sz w:val="18"/>
                <w:szCs w:val="18"/>
              </w:rPr>
              <w:sym w:font="Wingdings 2" w:char="F052"/>
            </w:r>
          </w:p>
        </w:tc>
      </w:tr>
      <w:tr w:rsidR="000A267A" w14:paraId="58104373" w14:textId="77777777" w:rsidTr="00973C73">
        <w:trPr>
          <w:trHeight w:val="91"/>
          <w:jc w:val="center"/>
        </w:trPr>
        <w:tc>
          <w:tcPr>
            <w:tcW w:w="1041" w:type="dxa"/>
            <w:vMerge/>
            <w:tcBorders>
              <w:top w:val="none" w:sz="2" w:space="0" w:color="000000"/>
              <w:left w:val="single" w:sz="10" w:space="0" w:color="000000"/>
              <w:right w:val="single" w:sz="4" w:space="0" w:color="000000"/>
            </w:tcBorders>
            <w:vAlign w:val="center"/>
          </w:tcPr>
          <w:p w14:paraId="335ED8E8"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58B3FDD8"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评</w:t>
            </w:r>
            <w:r>
              <w:rPr>
                <w:rFonts w:ascii="宋体" w:eastAsia="宋体" w:hAnsi="宋体" w:cs="宋体"/>
                <w:spacing w:val="-1"/>
                <w:sz w:val="18"/>
                <w:szCs w:val="18"/>
              </w:rPr>
              <w:t>价因子</w:t>
            </w:r>
          </w:p>
        </w:tc>
        <w:tc>
          <w:tcPr>
            <w:tcW w:w="3416" w:type="dxa"/>
            <w:gridSpan w:val="11"/>
            <w:tcBorders>
              <w:left w:val="single" w:sz="4" w:space="0" w:color="000000"/>
              <w:right w:val="single" w:sz="4" w:space="0" w:color="000000"/>
            </w:tcBorders>
            <w:vAlign w:val="center"/>
          </w:tcPr>
          <w:p w14:paraId="0C1E1ED7" w14:textId="7504929E" w:rsidR="000A267A" w:rsidRDefault="000A267A" w:rsidP="004D5EA9">
            <w:pPr>
              <w:rPr>
                <w:rFonts w:ascii="Times New Roman" w:eastAsia="Times New Roman" w:hAnsi="Times New Roman" w:cs="Times New Roman"/>
                <w:sz w:val="18"/>
                <w:szCs w:val="18"/>
              </w:rPr>
            </w:pPr>
            <w:r>
              <w:rPr>
                <w:rFonts w:ascii="宋体" w:eastAsia="宋体" w:hAnsi="宋体" w:cs="宋体"/>
                <w:spacing w:val="-1"/>
                <w:sz w:val="18"/>
                <w:szCs w:val="18"/>
              </w:rPr>
              <w:t>基本</w:t>
            </w:r>
            <w:r>
              <w:rPr>
                <w:rFonts w:ascii="宋体" w:eastAsia="宋体" w:hAnsi="宋体" w:cs="宋体"/>
                <w:sz w:val="18"/>
                <w:szCs w:val="18"/>
              </w:rPr>
              <w:t>污染物</w:t>
            </w:r>
            <w:r w:rsidRPr="00076039">
              <w:rPr>
                <w:rFonts w:ascii="宋体" w:eastAsia="宋体" w:hAnsi="宋体" w:cs="宋体"/>
                <w:sz w:val="18"/>
                <w:szCs w:val="18"/>
              </w:rPr>
              <w:t xml:space="preserve"> </w:t>
            </w:r>
            <w:r w:rsidRPr="00076039">
              <w:rPr>
                <w:rFonts w:ascii="宋体" w:eastAsia="宋体" w:hAnsi="宋体" w:cs="Times New Roman"/>
                <w:sz w:val="18"/>
                <w:szCs w:val="18"/>
              </w:rPr>
              <w:t>(</w:t>
            </w:r>
            <w:r w:rsidR="00951374">
              <w:rPr>
                <w:rFonts w:ascii="Times New Roman" w:eastAsia="Times New Roman" w:hAnsi="Times New Roman" w:cs="Times New Roman"/>
                <w:sz w:val="18"/>
                <w:szCs w:val="18"/>
              </w:rPr>
              <w:t>SO</w:t>
            </w:r>
            <w:r w:rsidR="00951374" w:rsidRPr="00951374">
              <w:rPr>
                <w:rFonts w:ascii="Times New Roman" w:eastAsia="Times New Roman" w:hAnsi="Times New Roman" w:cs="Times New Roman"/>
                <w:sz w:val="15"/>
                <w:szCs w:val="15"/>
              </w:rPr>
              <w:t>2</w:t>
            </w:r>
            <w:r w:rsidR="00951374">
              <w:rPr>
                <w:rFonts w:ascii="宋体" w:eastAsia="宋体" w:hAnsi="宋体" w:cs="宋体" w:hint="eastAsia"/>
                <w:sz w:val="18"/>
                <w:szCs w:val="18"/>
              </w:rPr>
              <w:t>、</w:t>
            </w:r>
            <w:r w:rsidR="00951374" w:rsidRPr="00951374">
              <w:rPr>
                <w:rFonts w:ascii="Times New Roman" w:eastAsia="宋体" w:hAnsi="Times New Roman" w:cs="Times New Roman"/>
                <w:sz w:val="18"/>
                <w:szCs w:val="18"/>
              </w:rPr>
              <w:t>NO</w:t>
            </w:r>
            <w:r w:rsidR="00951374" w:rsidRPr="00951374">
              <w:rPr>
                <w:rFonts w:ascii="Times New Roman" w:eastAsia="宋体" w:hAnsi="Times New Roman" w:cs="Times New Roman"/>
                <w:sz w:val="15"/>
                <w:szCs w:val="15"/>
              </w:rPr>
              <w:t>X</w:t>
            </w:r>
            <w:r w:rsidRPr="00076039">
              <w:rPr>
                <w:rFonts w:ascii="宋体" w:eastAsia="宋体" w:hAnsi="宋体" w:cs="Times New Roman"/>
                <w:sz w:val="18"/>
                <w:szCs w:val="18"/>
              </w:rPr>
              <w:t>)</w:t>
            </w:r>
          </w:p>
          <w:p w14:paraId="7A91C9A3" w14:textId="2D48C471" w:rsidR="000A267A" w:rsidRDefault="000A267A" w:rsidP="004D5EA9">
            <w:pPr>
              <w:rPr>
                <w:rFonts w:ascii="Times New Roman" w:eastAsia="Times New Roman" w:hAnsi="Times New Roman" w:cs="Times New Roman"/>
                <w:sz w:val="18"/>
                <w:szCs w:val="18"/>
              </w:rPr>
            </w:pPr>
            <w:r>
              <w:rPr>
                <w:rFonts w:ascii="宋体" w:eastAsia="宋体" w:hAnsi="宋体" w:cs="宋体"/>
                <w:spacing w:val="-1"/>
                <w:sz w:val="18"/>
                <w:szCs w:val="18"/>
              </w:rPr>
              <w:t>其他污</w:t>
            </w:r>
            <w:r>
              <w:rPr>
                <w:rFonts w:ascii="宋体" w:eastAsia="宋体" w:hAnsi="宋体" w:cs="宋体"/>
                <w:sz w:val="18"/>
                <w:szCs w:val="18"/>
              </w:rPr>
              <w:t xml:space="preserve">染物 </w:t>
            </w:r>
            <w:r w:rsidRPr="00076039">
              <w:rPr>
                <w:rFonts w:ascii="宋体" w:eastAsia="宋体" w:hAnsi="宋体" w:cs="Times New Roman"/>
                <w:sz w:val="18"/>
                <w:szCs w:val="18"/>
              </w:rPr>
              <w:t>(</w:t>
            </w:r>
            <w:r w:rsidR="00951374">
              <w:rPr>
                <w:rFonts w:ascii="宋体" w:eastAsia="宋体" w:hAnsi="宋体" w:cs="宋体" w:hint="eastAsia"/>
                <w:sz w:val="18"/>
                <w:szCs w:val="18"/>
              </w:rPr>
              <w:t>颗粒物、</w:t>
            </w:r>
            <w:r w:rsidR="004D5EA9">
              <w:rPr>
                <w:rFonts w:ascii="宋体" w:eastAsia="宋体" w:hAnsi="宋体" w:cs="宋体" w:hint="eastAsia"/>
                <w:sz w:val="18"/>
                <w:szCs w:val="18"/>
              </w:rPr>
              <w:t>挥发性有机物、甲醛</w:t>
            </w:r>
            <w:r w:rsidRPr="00076039">
              <w:rPr>
                <w:rFonts w:ascii="宋体" w:eastAsia="宋体" w:hAnsi="宋体" w:cs="Times New Roman"/>
                <w:sz w:val="18"/>
                <w:szCs w:val="18"/>
              </w:rPr>
              <w:t>)</w:t>
            </w:r>
          </w:p>
        </w:tc>
        <w:tc>
          <w:tcPr>
            <w:tcW w:w="3280" w:type="dxa"/>
            <w:gridSpan w:val="8"/>
            <w:tcBorders>
              <w:left w:val="single" w:sz="4" w:space="0" w:color="000000"/>
              <w:right w:val="single" w:sz="10" w:space="0" w:color="000000"/>
            </w:tcBorders>
            <w:vAlign w:val="center"/>
          </w:tcPr>
          <w:p w14:paraId="7073BB50" w14:textId="22E5E812" w:rsidR="000A267A" w:rsidRDefault="000A267A" w:rsidP="000A267A">
            <w:pPr>
              <w:jc w:val="center"/>
              <w:rPr>
                <w:rFonts w:ascii="仿宋" w:eastAsia="仿宋" w:hAnsi="仿宋" w:cs="仿宋"/>
                <w:sz w:val="18"/>
                <w:szCs w:val="18"/>
              </w:rPr>
            </w:pPr>
            <w:r>
              <w:rPr>
                <w:rFonts w:ascii="宋体" w:eastAsia="宋体" w:hAnsi="宋体" w:cs="宋体"/>
                <w:spacing w:val="-12"/>
                <w:sz w:val="18"/>
                <w:szCs w:val="18"/>
              </w:rPr>
              <w:t>包</w:t>
            </w:r>
            <w:r>
              <w:rPr>
                <w:rFonts w:ascii="宋体" w:eastAsia="宋体" w:hAnsi="宋体" w:cs="宋体"/>
                <w:spacing w:val="-10"/>
                <w:sz w:val="18"/>
                <w:szCs w:val="18"/>
              </w:rPr>
              <w:t>括</w:t>
            </w:r>
            <w:r>
              <w:rPr>
                <w:rFonts w:ascii="宋体" w:eastAsia="宋体" w:hAnsi="宋体" w:cs="宋体"/>
                <w:spacing w:val="-6"/>
                <w:sz w:val="18"/>
                <w:szCs w:val="18"/>
              </w:rPr>
              <w:t xml:space="preserve">二次 </w:t>
            </w:r>
            <w:r>
              <w:rPr>
                <w:rFonts w:ascii="Times New Roman" w:eastAsia="Times New Roman" w:hAnsi="Times New Roman" w:cs="Times New Roman"/>
                <w:spacing w:val="-6"/>
                <w:sz w:val="18"/>
                <w:szCs w:val="18"/>
              </w:rPr>
              <w:t>PM</w:t>
            </w:r>
            <w:r w:rsidRPr="00951374">
              <w:rPr>
                <w:rFonts w:ascii="Times New Roman" w:eastAsia="Times New Roman" w:hAnsi="Times New Roman" w:cs="Times New Roman"/>
                <w:spacing w:val="-6"/>
                <w:sz w:val="15"/>
                <w:szCs w:val="15"/>
              </w:rPr>
              <w:t>2.5</w:t>
            </w:r>
            <w:r>
              <w:rPr>
                <w:rFonts w:ascii="Times New Roman" w:eastAsia="Times New Roman" w:hAnsi="Times New Roman" w:cs="Times New Roman"/>
                <w:spacing w:val="-6"/>
                <w:sz w:val="12"/>
                <w:szCs w:val="12"/>
              </w:rPr>
              <w:t xml:space="preserve"> </w:t>
            </w:r>
            <w:r>
              <w:rPr>
                <w:rFonts w:ascii="仿宋" w:eastAsia="仿宋" w:hAnsi="仿宋" w:cs="仿宋"/>
                <w:spacing w:val="-6"/>
                <w:sz w:val="18"/>
                <w:szCs w:val="18"/>
              </w:rPr>
              <w:t>□</w:t>
            </w:r>
          </w:p>
          <w:p w14:paraId="45F16082" w14:textId="146E4252" w:rsidR="000A267A" w:rsidRDefault="000A267A" w:rsidP="000A267A">
            <w:pPr>
              <w:jc w:val="center"/>
              <w:rPr>
                <w:rFonts w:ascii="仿宋" w:eastAsia="仿宋" w:hAnsi="仿宋" w:cs="仿宋"/>
                <w:sz w:val="18"/>
                <w:szCs w:val="18"/>
              </w:rPr>
            </w:pPr>
            <w:r>
              <w:rPr>
                <w:rFonts w:ascii="宋体" w:eastAsia="宋体" w:hAnsi="宋体" w:cs="宋体"/>
                <w:spacing w:val="-12"/>
                <w:sz w:val="18"/>
                <w:szCs w:val="18"/>
              </w:rPr>
              <w:t>不</w:t>
            </w:r>
            <w:r>
              <w:rPr>
                <w:rFonts w:ascii="宋体" w:eastAsia="宋体" w:hAnsi="宋体" w:cs="宋体"/>
                <w:spacing w:val="-7"/>
                <w:sz w:val="18"/>
                <w:szCs w:val="18"/>
              </w:rPr>
              <w:t>包</w:t>
            </w:r>
            <w:r>
              <w:rPr>
                <w:rFonts w:ascii="宋体" w:eastAsia="宋体" w:hAnsi="宋体" w:cs="宋体"/>
                <w:spacing w:val="-6"/>
                <w:sz w:val="18"/>
                <w:szCs w:val="18"/>
              </w:rPr>
              <w:t xml:space="preserve">括二次 </w:t>
            </w:r>
            <w:r>
              <w:rPr>
                <w:rFonts w:ascii="Times New Roman" w:eastAsia="Times New Roman" w:hAnsi="Times New Roman" w:cs="Times New Roman"/>
                <w:spacing w:val="-6"/>
                <w:sz w:val="18"/>
                <w:szCs w:val="18"/>
              </w:rPr>
              <w:t>PM</w:t>
            </w:r>
            <w:r w:rsidRPr="00951374">
              <w:rPr>
                <w:rFonts w:ascii="Times New Roman" w:eastAsia="Times New Roman" w:hAnsi="Times New Roman" w:cs="Times New Roman"/>
                <w:spacing w:val="-6"/>
                <w:sz w:val="15"/>
                <w:szCs w:val="15"/>
              </w:rPr>
              <w:t xml:space="preserve">2.5 </w:t>
            </w:r>
            <w:r w:rsidR="00951374">
              <w:rPr>
                <w:rFonts w:ascii="仿宋" w:eastAsia="仿宋" w:hAnsi="仿宋" w:cs="仿宋"/>
                <w:spacing w:val="-3"/>
                <w:sz w:val="18"/>
                <w:szCs w:val="18"/>
              </w:rPr>
              <w:sym w:font="Wingdings 2" w:char="F052"/>
            </w:r>
          </w:p>
        </w:tc>
      </w:tr>
      <w:tr w:rsidR="000A267A" w14:paraId="156AA64A" w14:textId="77777777" w:rsidTr="00973C73">
        <w:trPr>
          <w:trHeight w:val="271"/>
          <w:jc w:val="center"/>
        </w:trPr>
        <w:tc>
          <w:tcPr>
            <w:tcW w:w="1041" w:type="dxa"/>
            <w:tcBorders>
              <w:left w:val="single" w:sz="10" w:space="0" w:color="000000"/>
              <w:right w:val="single" w:sz="4" w:space="0" w:color="000000"/>
            </w:tcBorders>
            <w:vAlign w:val="center"/>
          </w:tcPr>
          <w:p w14:paraId="02F88605"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评</w:t>
            </w:r>
            <w:r>
              <w:rPr>
                <w:rFonts w:ascii="宋体" w:eastAsia="宋体" w:hAnsi="宋体" w:cs="宋体"/>
                <w:spacing w:val="-1"/>
                <w:sz w:val="18"/>
                <w:szCs w:val="18"/>
              </w:rPr>
              <w:t>价标准</w:t>
            </w:r>
          </w:p>
        </w:tc>
        <w:tc>
          <w:tcPr>
            <w:tcW w:w="1767" w:type="dxa"/>
            <w:tcBorders>
              <w:left w:val="single" w:sz="4" w:space="0" w:color="000000"/>
              <w:right w:val="single" w:sz="4" w:space="0" w:color="000000"/>
            </w:tcBorders>
            <w:vAlign w:val="center"/>
          </w:tcPr>
          <w:p w14:paraId="133A2F3B"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评</w:t>
            </w:r>
            <w:r>
              <w:rPr>
                <w:rFonts w:ascii="宋体" w:eastAsia="宋体" w:hAnsi="宋体" w:cs="宋体"/>
                <w:spacing w:val="-1"/>
                <w:sz w:val="18"/>
                <w:szCs w:val="18"/>
              </w:rPr>
              <w:t>价标准</w:t>
            </w:r>
          </w:p>
        </w:tc>
        <w:tc>
          <w:tcPr>
            <w:tcW w:w="2061" w:type="dxa"/>
            <w:gridSpan w:val="6"/>
            <w:tcBorders>
              <w:left w:val="single" w:sz="4" w:space="0" w:color="000000"/>
              <w:right w:val="single" w:sz="4" w:space="0" w:color="000000"/>
            </w:tcBorders>
            <w:vAlign w:val="center"/>
          </w:tcPr>
          <w:p w14:paraId="3A32B3DE" w14:textId="496457DF" w:rsidR="000A267A" w:rsidRDefault="000A267A" w:rsidP="000A267A">
            <w:pPr>
              <w:jc w:val="center"/>
              <w:rPr>
                <w:rFonts w:ascii="仿宋" w:eastAsia="仿宋" w:hAnsi="仿宋" w:cs="仿宋"/>
                <w:sz w:val="18"/>
                <w:szCs w:val="18"/>
              </w:rPr>
            </w:pPr>
            <w:r>
              <w:rPr>
                <w:rFonts w:ascii="宋体" w:eastAsia="宋体" w:hAnsi="宋体" w:cs="宋体"/>
                <w:spacing w:val="-5"/>
                <w:sz w:val="18"/>
                <w:szCs w:val="18"/>
              </w:rPr>
              <w:t>国家标准</w:t>
            </w:r>
            <w:r w:rsidR="00951374">
              <w:rPr>
                <w:rFonts w:ascii="仿宋" w:eastAsia="仿宋" w:hAnsi="仿宋" w:cs="仿宋"/>
                <w:spacing w:val="-3"/>
                <w:sz w:val="18"/>
                <w:szCs w:val="18"/>
              </w:rPr>
              <w:sym w:font="Wingdings 2" w:char="F052"/>
            </w:r>
          </w:p>
        </w:tc>
        <w:tc>
          <w:tcPr>
            <w:tcW w:w="1355" w:type="dxa"/>
            <w:gridSpan w:val="5"/>
            <w:tcBorders>
              <w:left w:val="single" w:sz="4" w:space="0" w:color="000000"/>
              <w:right w:val="single" w:sz="4" w:space="0" w:color="000000"/>
            </w:tcBorders>
            <w:vAlign w:val="center"/>
          </w:tcPr>
          <w:p w14:paraId="462B166D" w14:textId="77777777" w:rsidR="000A267A" w:rsidRDefault="000A267A" w:rsidP="000A267A">
            <w:pPr>
              <w:jc w:val="center"/>
              <w:rPr>
                <w:rFonts w:ascii="仿宋" w:eastAsia="仿宋" w:hAnsi="仿宋" w:cs="仿宋"/>
                <w:sz w:val="18"/>
                <w:szCs w:val="18"/>
              </w:rPr>
            </w:pPr>
            <w:r>
              <w:rPr>
                <w:rFonts w:ascii="宋体" w:eastAsia="宋体" w:hAnsi="宋体" w:cs="宋体"/>
                <w:spacing w:val="4"/>
                <w:sz w:val="18"/>
                <w:szCs w:val="18"/>
              </w:rPr>
              <w:t>地</w:t>
            </w:r>
            <w:r>
              <w:rPr>
                <w:rFonts w:ascii="宋体" w:eastAsia="宋体" w:hAnsi="宋体" w:cs="宋体"/>
                <w:spacing w:val="3"/>
                <w:sz w:val="18"/>
                <w:szCs w:val="18"/>
              </w:rPr>
              <w:t xml:space="preserve">方标准 </w:t>
            </w:r>
            <w:r>
              <w:rPr>
                <w:rFonts w:ascii="仿宋" w:eastAsia="仿宋" w:hAnsi="仿宋" w:cs="仿宋"/>
                <w:spacing w:val="3"/>
                <w:sz w:val="18"/>
                <w:szCs w:val="18"/>
              </w:rPr>
              <w:t>□</w:t>
            </w:r>
          </w:p>
        </w:tc>
        <w:tc>
          <w:tcPr>
            <w:tcW w:w="1999" w:type="dxa"/>
            <w:gridSpan w:val="6"/>
            <w:tcBorders>
              <w:left w:val="single" w:sz="4" w:space="0" w:color="000000"/>
              <w:right w:val="single" w:sz="4" w:space="0" w:color="000000"/>
            </w:tcBorders>
            <w:vAlign w:val="center"/>
          </w:tcPr>
          <w:p w14:paraId="7E083813" w14:textId="49DE6A1C" w:rsidR="000A267A" w:rsidRDefault="000A267A" w:rsidP="000A267A">
            <w:pPr>
              <w:jc w:val="center"/>
              <w:rPr>
                <w:rFonts w:ascii="仿宋" w:eastAsia="仿宋" w:hAnsi="仿宋" w:cs="仿宋"/>
                <w:sz w:val="18"/>
                <w:szCs w:val="18"/>
              </w:rPr>
            </w:pPr>
            <w:r>
              <w:rPr>
                <w:rFonts w:ascii="宋体" w:eastAsia="宋体" w:hAnsi="宋体" w:cs="宋体"/>
                <w:spacing w:val="-6"/>
                <w:sz w:val="18"/>
                <w:szCs w:val="18"/>
              </w:rPr>
              <w:t xml:space="preserve">附录 </w:t>
            </w:r>
            <w:r>
              <w:rPr>
                <w:rFonts w:ascii="Times New Roman" w:eastAsia="Times New Roman" w:hAnsi="Times New Roman" w:cs="Times New Roman"/>
                <w:spacing w:val="-6"/>
                <w:sz w:val="18"/>
                <w:szCs w:val="18"/>
              </w:rPr>
              <w:t xml:space="preserve">D  </w:t>
            </w:r>
            <w:r w:rsidR="00951374">
              <w:rPr>
                <w:rFonts w:ascii="仿宋" w:eastAsia="仿宋" w:hAnsi="仿宋" w:cs="仿宋"/>
                <w:spacing w:val="-3"/>
                <w:sz w:val="18"/>
                <w:szCs w:val="18"/>
              </w:rPr>
              <w:sym w:font="Wingdings 2" w:char="F052"/>
            </w:r>
          </w:p>
        </w:tc>
        <w:tc>
          <w:tcPr>
            <w:tcW w:w="1281" w:type="dxa"/>
            <w:gridSpan w:val="2"/>
            <w:tcBorders>
              <w:left w:val="single" w:sz="4" w:space="0" w:color="000000"/>
              <w:right w:val="single" w:sz="10" w:space="0" w:color="000000"/>
            </w:tcBorders>
            <w:vAlign w:val="center"/>
          </w:tcPr>
          <w:p w14:paraId="1C5C20FF" w14:textId="77777777" w:rsidR="000A267A" w:rsidRDefault="000A267A" w:rsidP="000A267A">
            <w:pPr>
              <w:jc w:val="center"/>
              <w:rPr>
                <w:rFonts w:ascii="仿宋" w:eastAsia="仿宋" w:hAnsi="仿宋" w:cs="仿宋"/>
                <w:sz w:val="18"/>
                <w:szCs w:val="18"/>
              </w:rPr>
            </w:pPr>
            <w:r>
              <w:rPr>
                <w:rFonts w:ascii="宋体" w:eastAsia="宋体" w:hAnsi="宋体" w:cs="宋体"/>
                <w:spacing w:val="3"/>
                <w:sz w:val="18"/>
                <w:szCs w:val="18"/>
              </w:rPr>
              <w:t xml:space="preserve">其他标准 </w:t>
            </w:r>
            <w:r>
              <w:rPr>
                <w:rFonts w:ascii="仿宋" w:eastAsia="仿宋" w:hAnsi="仿宋" w:cs="仿宋"/>
                <w:spacing w:val="3"/>
                <w:sz w:val="18"/>
                <w:szCs w:val="18"/>
              </w:rPr>
              <w:t>□</w:t>
            </w:r>
          </w:p>
        </w:tc>
      </w:tr>
      <w:tr w:rsidR="000A267A" w14:paraId="1A1AA830" w14:textId="77777777" w:rsidTr="000A267A">
        <w:trPr>
          <w:trHeight w:val="271"/>
          <w:jc w:val="center"/>
        </w:trPr>
        <w:tc>
          <w:tcPr>
            <w:tcW w:w="1041" w:type="dxa"/>
            <w:vMerge w:val="restart"/>
            <w:tcBorders>
              <w:left w:val="single" w:sz="10" w:space="0" w:color="000000"/>
              <w:bottom w:val="none" w:sz="2" w:space="0" w:color="000000"/>
              <w:right w:val="single" w:sz="4" w:space="0" w:color="000000"/>
            </w:tcBorders>
            <w:vAlign w:val="center"/>
          </w:tcPr>
          <w:p w14:paraId="07256269"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现状评</w:t>
            </w:r>
            <w:r>
              <w:rPr>
                <w:rFonts w:ascii="宋体" w:eastAsia="宋体" w:hAnsi="宋体" w:cs="宋体"/>
                <w:spacing w:val="-1"/>
                <w:sz w:val="18"/>
                <w:szCs w:val="18"/>
              </w:rPr>
              <w:t>价</w:t>
            </w:r>
          </w:p>
        </w:tc>
        <w:tc>
          <w:tcPr>
            <w:tcW w:w="1767" w:type="dxa"/>
            <w:tcBorders>
              <w:left w:val="single" w:sz="4" w:space="0" w:color="000000"/>
              <w:right w:val="single" w:sz="4" w:space="0" w:color="000000"/>
            </w:tcBorders>
            <w:vAlign w:val="center"/>
          </w:tcPr>
          <w:p w14:paraId="403D0E1E"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环</w:t>
            </w:r>
            <w:r>
              <w:rPr>
                <w:rFonts w:ascii="宋体" w:eastAsia="宋体" w:hAnsi="宋体" w:cs="宋体"/>
                <w:spacing w:val="-1"/>
                <w:sz w:val="18"/>
                <w:szCs w:val="18"/>
              </w:rPr>
              <w:t>境功能区</w:t>
            </w:r>
          </w:p>
        </w:tc>
        <w:tc>
          <w:tcPr>
            <w:tcW w:w="2650" w:type="dxa"/>
            <w:gridSpan w:val="7"/>
            <w:tcBorders>
              <w:left w:val="single" w:sz="4" w:space="0" w:color="000000"/>
              <w:right w:val="single" w:sz="4" w:space="0" w:color="000000"/>
            </w:tcBorders>
            <w:vAlign w:val="center"/>
          </w:tcPr>
          <w:p w14:paraId="015362AE" w14:textId="77777777" w:rsidR="000A267A" w:rsidRDefault="000A267A" w:rsidP="000A267A">
            <w:pPr>
              <w:jc w:val="center"/>
              <w:rPr>
                <w:rFonts w:ascii="仿宋" w:eastAsia="仿宋" w:hAnsi="仿宋" w:cs="仿宋"/>
                <w:sz w:val="18"/>
                <w:szCs w:val="18"/>
              </w:rPr>
            </w:pPr>
            <w:r>
              <w:rPr>
                <w:rFonts w:ascii="宋体" w:eastAsia="宋体" w:hAnsi="宋体" w:cs="宋体"/>
                <w:spacing w:val="-4"/>
                <w:sz w:val="18"/>
                <w:szCs w:val="18"/>
              </w:rPr>
              <w:t>一</w:t>
            </w:r>
            <w:r>
              <w:rPr>
                <w:rFonts w:ascii="宋体" w:eastAsia="宋体" w:hAnsi="宋体" w:cs="宋体"/>
                <w:spacing w:val="-2"/>
                <w:sz w:val="18"/>
                <w:szCs w:val="18"/>
              </w:rPr>
              <w:t>类区</w:t>
            </w:r>
            <w:r>
              <w:rPr>
                <w:rFonts w:ascii="仿宋" w:eastAsia="仿宋" w:hAnsi="仿宋" w:cs="仿宋"/>
                <w:spacing w:val="-2"/>
                <w:sz w:val="18"/>
                <w:szCs w:val="18"/>
              </w:rPr>
              <w:t>□</w:t>
            </w:r>
          </w:p>
        </w:tc>
        <w:tc>
          <w:tcPr>
            <w:tcW w:w="2268" w:type="dxa"/>
            <w:gridSpan w:val="7"/>
            <w:tcBorders>
              <w:left w:val="single" w:sz="4" w:space="0" w:color="000000"/>
              <w:right w:val="single" w:sz="4" w:space="0" w:color="000000"/>
            </w:tcBorders>
            <w:vAlign w:val="center"/>
          </w:tcPr>
          <w:p w14:paraId="76FD4F27" w14:textId="44A17B77" w:rsidR="000A267A" w:rsidRDefault="000A267A" w:rsidP="000A267A">
            <w:pPr>
              <w:jc w:val="center"/>
              <w:rPr>
                <w:rFonts w:ascii="仿宋" w:eastAsia="仿宋" w:hAnsi="仿宋" w:cs="仿宋"/>
                <w:sz w:val="18"/>
                <w:szCs w:val="18"/>
              </w:rPr>
            </w:pPr>
            <w:r>
              <w:rPr>
                <w:rFonts w:ascii="宋体" w:eastAsia="宋体" w:hAnsi="宋体" w:cs="宋体"/>
                <w:spacing w:val="-4"/>
                <w:sz w:val="18"/>
                <w:szCs w:val="18"/>
              </w:rPr>
              <w:t>二</w:t>
            </w:r>
            <w:r>
              <w:rPr>
                <w:rFonts w:ascii="宋体" w:eastAsia="宋体" w:hAnsi="宋体" w:cs="宋体"/>
                <w:spacing w:val="-2"/>
                <w:sz w:val="18"/>
                <w:szCs w:val="18"/>
              </w:rPr>
              <w:t>类区</w:t>
            </w:r>
            <w:r w:rsidR="00951374">
              <w:rPr>
                <w:rFonts w:ascii="仿宋" w:eastAsia="仿宋" w:hAnsi="仿宋" w:cs="仿宋"/>
                <w:spacing w:val="-3"/>
                <w:sz w:val="18"/>
                <w:szCs w:val="18"/>
              </w:rPr>
              <w:sym w:font="Wingdings 2" w:char="F052"/>
            </w:r>
          </w:p>
        </w:tc>
        <w:tc>
          <w:tcPr>
            <w:tcW w:w="1778" w:type="dxa"/>
            <w:gridSpan w:val="5"/>
            <w:tcBorders>
              <w:left w:val="single" w:sz="4" w:space="0" w:color="000000"/>
              <w:right w:val="single" w:sz="10" w:space="0" w:color="000000"/>
            </w:tcBorders>
            <w:vAlign w:val="center"/>
          </w:tcPr>
          <w:p w14:paraId="6ED26FDF" w14:textId="77777777" w:rsidR="000A267A" w:rsidRDefault="000A267A" w:rsidP="000A267A">
            <w:pPr>
              <w:jc w:val="center"/>
              <w:rPr>
                <w:rFonts w:ascii="仿宋" w:eastAsia="仿宋" w:hAnsi="仿宋" w:cs="仿宋"/>
                <w:sz w:val="18"/>
                <w:szCs w:val="18"/>
              </w:rPr>
            </w:pPr>
            <w:r>
              <w:rPr>
                <w:rFonts w:ascii="宋体" w:eastAsia="宋体" w:hAnsi="宋体" w:cs="宋体"/>
                <w:spacing w:val="-2"/>
                <w:sz w:val="18"/>
                <w:szCs w:val="18"/>
              </w:rPr>
              <w:t>一类</w:t>
            </w:r>
            <w:r>
              <w:rPr>
                <w:rFonts w:ascii="宋体" w:eastAsia="宋体" w:hAnsi="宋体" w:cs="宋体"/>
                <w:spacing w:val="-1"/>
                <w:sz w:val="18"/>
                <w:szCs w:val="18"/>
              </w:rPr>
              <w:t>区和二类区</w:t>
            </w:r>
            <w:r>
              <w:rPr>
                <w:rFonts w:ascii="仿宋" w:eastAsia="仿宋" w:hAnsi="仿宋" w:cs="仿宋"/>
                <w:spacing w:val="-1"/>
                <w:sz w:val="18"/>
                <w:szCs w:val="18"/>
              </w:rPr>
              <w:t>□</w:t>
            </w:r>
          </w:p>
        </w:tc>
      </w:tr>
      <w:tr w:rsidR="000A267A" w14:paraId="23A6B465" w14:textId="77777777" w:rsidTr="000A267A">
        <w:trPr>
          <w:trHeight w:val="268"/>
          <w:jc w:val="center"/>
        </w:trPr>
        <w:tc>
          <w:tcPr>
            <w:tcW w:w="1041" w:type="dxa"/>
            <w:vMerge/>
            <w:tcBorders>
              <w:top w:val="none" w:sz="2" w:space="0" w:color="000000"/>
              <w:left w:val="single" w:sz="10" w:space="0" w:color="000000"/>
              <w:bottom w:val="none" w:sz="2" w:space="0" w:color="000000"/>
              <w:right w:val="single" w:sz="4" w:space="0" w:color="000000"/>
            </w:tcBorders>
            <w:vAlign w:val="center"/>
          </w:tcPr>
          <w:p w14:paraId="0BB2FBC1"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6C70C512"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评</w:t>
            </w:r>
            <w:r>
              <w:rPr>
                <w:rFonts w:ascii="宋体" w:eastAsia="宋体" w:hAnsi="宋体" w:cs="宋体"/>
                <w:spacing w:val="-1"/>
                <w:sz w:val="18"/>
                <w:szCs w:val="18"/>
              </w:rPr>
              <w:t>价基准年</w:t>
            </w:r>
          </w:p>
        </w:tc>
        <w:tc>
          <w:tcPr>
            <w:tcW w:w="6696" w:type="dxa"/>
            <w:gridSpan w:val="19"/>
            <w:tcBorders>
              <w:left w:val="single" w:sz="4" w:space="0" w:color="000000"/>
              <w:right w:val="single" w:sz="10" w:space="0" w:color="000000"/>
            </w:tcBorders>
            <w:vAlign w:val="center"/>
          </w:tcPr>
          <w:p w14:paraId="3D4538F4" w14:textId="4D83F825" w:rsidR="000A267A" w:rsidRDefault="000A267A" w:rsidP="000A267A">
            <w:pPr>
              <w:jc w:val="center"/>
              <w:rPr>
                <w:rFonts w:ascii="宋体" w:eastAsia="宋体" w:hAnsi="宋体" w:cs="宋体"/>
                <w:sz w:val="18"/>
                <w:szCs w:val="18"/>
              </w:rPr>
            </w:pPr>
            <w:r>
              <w:rPr>
                <w:rFonts w:ascii="宋体" w:eastAsia="宋体" w:hAnsi="宋体" w:cs="宋体"/>
                <w:spacing w:val="23"/>
                <w:sz w:val="18"/>
                <w:szCs w:val="18"/>
              </w:rPr>
              <w:t>(</w:t>
            </w:r>
            <w:r>
              <w:rPr>
                <w:rFonts w:ascii="宋体" w:eastAsia="宋体" w:hAnsi="宋体" w:cs="宋体"/>
                <w:spacing w:val="20"/>
                <w:sz w:val="18"/>
                <w:szCs w:val="18"/>
              </w:rPr>
              <w:t xml:space="preserve"> </w:t>
            </w:r>
            <w:r w:rsidRPr="00951374">
              <w:rPr>
                <w:rFonts w:ascii="Times New Roman" w:eastAsia="宋体" w:hAnsi="Times New Roman" w:cs="Times New Roman"/>
                <w:spacing w:val="20"/>
                <w:sz w:val="18"/>
                <w:szCs w:val="18"/>
              </w:rPr>
              <w:t xml:space="preserve"> </w:t>
            </w:r>
            <w:r w:rsidR="00951374" w:rsidRPr="00951374">
              <w:rPr>
                <w:rFonts w:ascii="Times New Roman" w:eastAsia="宋体" w:hAnsi="Times New Roman" w:cs="Times New Roman"/>
                <w:spacing w:val="20"/>
                <w:sz w:val="18"/>
                <w:szCs w:val="18"/>
              </w:rPr>
              <w:t>2021</w:t>
            </w:r>
            <w:r>
              <w:rPr>
                <w:rFonts w:ascii="宋体" w:eastAsia="宋体" w:hAnsi="宋体" w:cs="宋体"/>
                <w:spacing w:val="20"/>
                <w:sz w:val="18"/>
                <w:szCs w:val="18"/>
              </w:rPr>
              <w:t xml:space="preserve">   )年</w:t>
            </w:r>
          </w:p>
        </w:tc>
      </w:tr>
      <w:tr w:rsidR="000A267A" w14:paraId="4FCCB917" w14:textId="77777777" w:rsidTr="000A267A">
        <w:trPr>
          <w:trHeight w:val="530"/>
          <w:jc w:val="center"/>
        </w:trPr>
        <w:tc>
          <w:tcPr>
            <w:tcW w:w="1041" w:type="dxa"/>
            <w:vMerge/>
            <w:tcBorders>
              <w:top w:val="none" w:sz="2" w:space="0" w:color="000000"/>
              <w:left w:val="single" w:sz="10" w:space="0" w:color="000000"/>
              <w:bottom w:val="none" w:sz="2" w:space="0" w:color="000000"/>
              <w:right w:val="single" w:sz="4" w:space="0" w:color="000000"/>
            </w:tcBorders>
            <w:vAlign w:val="center"/>
          </w:tcPr>
          <w:p w14:paraId="4D6352AB"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76674B00" w14:textId="4140E4D2"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环境</w:t>
            </w:r>
            <w:r>
              <w:rPr>
                <w:rFonts w:ascii="宋体" w:eastAsia="宋体" w:hAnsi="宋体" w:cs="宋体"/>
                <w:spacing w:val="-1"/>
                <w:sz w:val="18"/>
                <w:szCs w:val="18"/>
              </w:rPr>
              <w:t>空气质量</w:t>
            </w:r>
            <w:r>
              <w:rPr>
                <w:rFonts w:ascii="宋体" w:eastAsia="宋体" w:hAnsi="宋体" w:cs="宋体"/>
                <w:spacing w:val="-2"/>
                <w:sz w:val="18"/>
                <w:szCs w:val="18"/>
              </w:rPr>
              <w:t>现</w:t>
            </w:r>
            <w:r>
              <w:rPr>
                <w:rFonts w:ascii="宋体" w:eastAsia="宋体" w:hAnsi="宋体" w:cs="宋体"/>
                <w:spacing w:val="-1"/>
                <w:sz w:val="18"/>
                <w:szCs w:val="18"/>
              </w:rPr>
              <w:t>状调查数据来源</w:t>
            </w:r>
          </w:p>
        </w:tc>
        <w:tc>
          <w:tcPr>
            <w:tcW w:w="2650" w:type="dxa"/>
            <w:gridSpan w:val="7"/>
            <w:tcBorders>
              <w:left w:val="single" w:sz="4" w:space="0" w:color="000000"/>
              <w:right w:val="single" w:sz="4" w:space="0" w:color="000000"/>
            </w:tcBorders>
            <w:vAlign w:val="center"/>
          </w:tcPr>
          <w:p w14:paraId="73B539E1" w14:textId="77777777" w:rsidR="000A267A" w:rsidRPr="00076039" w:rsidRDefault="000A267A" w:rsidP="000A267A">
            <w:pPr>
              <w:jc w:val="center"/>
              <w:rPr>
                <w:rFonts w:ascii="宋体" w:eastAsia="宋体" w:hAnsi="宋体" w:cs="宋体"/>
                <w:spacing w:val="-2"/>
                <w:sz w:val="18"/>
                <w:szCs w:val="18"/>
              </w:rPr>
            </w:pPr>
            <w:r w:rsidRPr="00076039">
              <w:rPr>
                <w:rFonts w:ascii="宋体" w:eastAsia="宋体" w:hAnsi="宋体" w:cs="宋体"/>
                <w:spacing w:val="-2"/>
                <w:sz w:val="18"/>
                <w:szCs w:val="18"/>
              </w:rPr>
              <w:t>长期例行监测数据□</w:t>
            </w:r>
          </w:p>
        </w:tc>
        <w:tc>
          <w:tcPr>
            <w:tcW w:w="2340" w:type="dxa"/>
            <w:gridSpan w:val="8"/>
            <w:tcBorders>
              <w:left w:val="single" w:sz="4" w:space="0" w:color="000000"/>
              <w:right w:val="single" w:sz="4" w:space="0" w:color="000000"/>
            </w:tcBorders>
            <w:vAlign w:val="center"/>
          </w:tcPr>
          <w:p w14:paraId="0A7A68C0" w14:textId="50C45EB0" w:rsidR="000A267A" w:rsidRDefault="000A267A" w:rsidP="000A267A">
            <w:pPr>
              <w:jc w:val="center"/>
              <w:rPr>
                <w:rFonts w:ascii="仿宋" w:eastAsia="仿宋" w:hAnsi="仿宋" w:cs="仿宋"/>
                <w:sz w:val="18"/>
                <w:szCs w:val="18"/>
              </w:rPr>
            </w:pPr>
            <w:r w:rsidRPr="00076039">
              <w:rPr>
                <w:rFonts w:ascii="宋体" w:eastAsia="宋体" w:hAnsi="宋体" w:cs="宋体"/>
                <w:spacing w:val="-2"/>
                <w:sz w:val="18"/>
                <w:szCs w:val="18"/>
              </w:rPr>
              <w:t>主管部门发布的数据</w:t>
            </w:r>
            <w:r w:rsidR="004D5EA9">
              <w:rPr>
                <w:rFonts w:ascii="仿宋" w:eastAsia="仿宋" w:hAnsi="仿宋" w:cs="仿宋"/>
                <w:spacing w:val="-3"/>
                <w:sz w:val="18"/>
                <w:szCs w:val="18"/>
              </w:rPr>
              <w:sym w:font="Wingdings 2" w:char="F052"/>
            </w:r>
          </w:p>
        </w:tc>
        <w:tc>
          <w:tcPr>
            <w:tcW w:w="1706" w:type="dxa"/>
            <w:gridSpan w:val="4"/>
            <w:tcBorders>
              <w:left w:val="single" w:sz="4" w:space="0" w:color="000000"/>
              <w:right w:val="single" w:sz="10" w:space="0" w:color="000000"/>
            </w:tcBorders>
            <w:vAlign w:val="center"/>
          </w:tcPr>
          <w:p w14:paraId="1511328B" w14:textId="52FAE9DE" w:rsidR="000A267A" w:rsidRDefault="000A267A" w:rsidP="000A267A">
            <w:pPr>
              <w:jc w:val="center"/>
              <w:rPr>
                <w:rFonts w:ascii="仿宋" w:eastAsia="仿宋" w:hAnsi="仿宋" w:cs="仿宋"/>
                <w:sz w:val="18"/>
                <w:szCs w:val="18"/>
              </w:rPr>
            </w:pPr>
            <w:r>
              <w:rPr>
                <w:rFonts w:ascii="宋体" w:eastAsia="宋体" w:hAnsi="宋体" w:cs="宋体"/>
                <w:spacing w:val="-2"/>
                <w:sz w:val="18"/>
                <w:szCs w:val="18"/>
              </w:rPr>
              <w:t>现状</w:t>
            </w:r>
            <w:r>
              <w:rPr>
                <w:rFonts w:ascii="宋体" w:eastAsia="宋体" w:hAnsi="宋体" w:cs="宋体"/>
                <w:spacing w:val="-1"/>
                <w:sz w:val="18"/>
                <w:szCs w:val="18"/>
              </w:rPr>
              <w:t>补充监测</w:t>
            </w:r>
            <w:r w:rsidR="004D5EA9">
              <w:rPr>
                <w:rFonts w:ascii="仿宋" w:eastAsia="仿宋" w:hAnsi="仿宋" w:cs="仿宋"/>
                <w:spacing w:val="-3"/>
                <w:sz w:val="18"/>
                <w:szCs w:val="18"/>
              </w:rPr>
              <w:sym w:font="Wingdings 2" w:char="F052"/>
            </w:r>
          </w:p>
        </w:tc>
      </w:tr>
      <w:tr w:rsidR="000A267A" w14:paraId="1EC068A3" w14:textId="77777777" w:rsidTr="00973C73">
        <w:trPr>
          <w:trHeight w:val="271"/>
          <w:jc w:val="center"/>
        </w:trPr>
        <w:tc>
          <w:tcPr>
            <w:tcW w:w="1041" w:type="dxa"/>
            <w:vMerge/>
            <w:tcBorders>
              <w:top w:val="none" w:sz="2" w:space="0" w:color="000000"/>
              <w:left w:val="single" w:sz="10" w:space="0" w:color="000000"/>
              <w:right w:val="single" w:sz="4" w:space="0" w:color="000000"/>
            </w:tcBorders>
            <w:vAlign w:val="center"/>
          </w:tcPr>
          <w:p w14:paraId="7BE582D7"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2ED969FE"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现状评</w:t>
            </w:r>
            <w:r>
              <w:rPr>
                <w:rFonts w:ascii="宋体" w:eastAsia="宋体" w:hAnsi="宋体" w:cs="宋体"/>
                <w:spacing w:val="-1"/>
                <w:sz w:val="18"/>
                <w:szCs w:val="18"/>
              </w:rPr>
              <w:t>价</w:t>
            </w:r>
          </w:p>
        </w:tc>
        <w:tc>
          <w:tcPr>
            <w:tcW w:w="3416" w:type="dxa"/>
            <w:gridSpan w:val="11"/>
            <w:tcBorders>
              <w:left w:val="single" w:sz="4" w:space="0" w:color="000000"/>
              <w:right w:val="single" w:sz="4" w:space="0" w:color="000000"/>
            </w:tcBorders>
            <w:vAlign w:val="center"/>
          </w:tcPr>
          <w:p w14:paraId="65C400B9" w14:textId="0E4F101D" w:rsidR="000A267A" w:rsidRDefault="000A267A" w:rsidP="000A267A">
            <w:pPr>
              <w:jc w:val="center"/>
              <w:rPr>
                <w:rFonts w:ascii="仿宋" w:eastAsia="仿宋" w:hAnsi="仿宋" w:cs="仿宋"/>
                <w:sz w:val="18"/>
                <w:szCs w:val="18"/>
              </w:rPr>
            </w:pPr>
            <w:r>
              <w:rPr>
                <w:rFonts w:ascii="宋体" w:eastAsia="宋体" w:hAnsi="宋体" w:cs="宋体"/>
                <w:spacing w:val="-2"/>
                <w:sz w:val="18"/>
                <w:szCs w:val="18"/>
              </w:rPr>
              <w:t>达标</w:t>
            </w:r>
            <w:r>
              <w:rPr>
                <w:rFonts w:ascii="宋体" w:eastAsia="宋体" w:hAnsi="宋体" w:cs="宋体"/>
                <w:spacing w:val="-1"/>
                <w:sz w:val="18"/>
                <w:szCs w:val="18"/>
              </w:rPr>
              <w:t>区</w:t>
            </w:r>
            <w:r w:rsidR="004D5EA9">
              <w:rPr>
                <w:rFonts w:ascii="仿宋" w:eastAsia="仿宋" w:hAnsi="仿宋" w:cs="仿宋"/>
                <w:spacing w:val="-3"/>
                <w:sz w:val="18"/>
                <w:szCs w:val="18"/>
              </w:rPr>
              <w:sym w:font="Wingdings 2" w:char="F052"/>
            </w:r>
          </w:p>
        </w:tc>
        <w:tc>
          <w:tcPr>
            <w:tcW w:w="3280" w:type="dxa"/>
            <w:gridSpan w:val="8"/>
            <w:tcBorders>
              <w:left w:val="single" w:sz="4" w:space="0" w:color="000000"/>
              <w:right w:val="single" w:sz="10" w:space="0" w:color="000000"/>
            </w:tcBorders>
            <w:vAlign w:val="center"/>
          </w:tcPr>
          <w:p w14:paraId="2B5CB60A" w14:textId="77777777" w:rsidR="000A267A" w:rsidRDefault="000A267A" w:rsidP="000A267A">
            <w:pPr>
              <w:jc w:val="center"/>
              <w:rPr>
                <w:rFonts w:ascii="仿宋" w:eastAsia="仿宋" w:hAnsi="仿宋" w:cs="仿宋"/>
                <w:sz w:val="18"/>
                <w:szCs w:val="18"/>
              </w:rPr>
            </w:pPr>
            <w:r>
              <w:rPr>
                <w:rFonts w:ascii="宋体" w:eastAsia="宋体" w:hAnsi="宋体" w:cs="宋体"/>
                <w:spacing w:val="-2"/>
                <w:sz w:val="18"/>
                <w:szCs w:val="18"/>
              </w:rPr>
              <w:t>不达标区</w:t>
            </w:r>
            <w:r>
              <w:rPr>
                <w:rFonts w:ascii="仿宋" w:eastAsia="仿宋" w:hAnsi="仿宋" w:cs="仿宋"/>
                <w:spacing w:val="-2"/>
                <w:sz w:val="18"/>
                <w:szCs w:val="18"/>
              </w:rPr>
              <w:t>□</w:t>
            </w:r>
          </w:p>
        </w:tc>
      </w:tr>
      <w:tr w:rsidR="000A267A" w14:paraId="27763506" w14:textId="77777777" w:rsidTr="00973C73">
        <w:trPr>
          <w:trHeight w:val="789"/>
          <w:jc w:val="center"/>
        </w:trPr>
        <w:tc>
          <w:tcPr>
            <w:tcW w:w="1041" w:type="dxa"/>
            <w:tcBorders>
              <w:left w:val="single" w:sz="10" w:space="0" w:color="000000"/>
              <w:right w:val="single" w:sz="4" w:space="0" w:color="000000"/>
            </w:tcBorders>
            <w:vAlign w:val="center"/>
          </w:tcPr>
          <w:p w14:paraId="48F7C987" w14:textId="3BF2F551" w:rsidR="000A267A" w:rsidRDefault="000A267A" w:rsidP="004D5EA9">
            <w:pPr>
              <w:jc w:val="center"/>
              <w:rPr>
                <w:rFonts w:ascii="宋体" w:eastAsia="宋体" w:hAnsi="宋体" w:cs="宋体"/>
                <w:sz w:val="18"/>
                <w:szCs w:val="18"/>
              </w:rPr>
            </w:pPr>
            <w:r w:rsidRPr="004D5EA9">
              <w:rPr>
                <w:rFonts w:ascii="宋体" w:eastAsia="宋体" w:hAnsi="宋体" w:cs="宋体"/>
                <w:spacing w:val="-2"/>
                <w:sz w:val="18"/>
                <w:szCs w:val="18"/>
              </w:rPr>
              <w:t>污染源调</w:t>
            </w:r>
            <w:r>
              <w:rPr>
                <w:rFonts w:ascii="宋体" w:eastAsia="宋体" w:hAnsi="宋体" w:cs="宋体"/>
                <w:spacing w:val="-2"/>
                <w:sz w:val="18"/>
                <w:szCs w:val="18"/>
              </w:rPr>
              <w:t>查</w:t>
            </w:r>
          </w:p>
        </w:tc>
        <w:tc>
          <w:tcPr>
            <w:tcW w:w="1767" w:type="dxa"/>
            <w:tcBorders>
              <w:left w:val="single" w:sz="4" w:space="0" w:color="000000"/>
              <w:right w:val="single" w:sz="4" w:space="0" w:color="000000"/>
            </w:tcBorders>
            <w:vAlign w:val="center"/>
          </w:tcPr>
          <w:p w14:paraId="0EC0F46D" w14:textId="77777777" w:rsidR="000A267A" w:rsidRPr="00076039" w:rsidRDefault="000A267A" w:rsidP="000A267A">
            <w:pPr>
              <w:jc w:val="center"/>
              <w:rPr>
                <w:rFonts w:ascii="宋体" w:eastAsia="宋体" w:hAnsi="宋体" w:cs="宋体"/>
                <w:spacing w:val="-2"/>
                <w:sz w:val="18"/>
                <w:szCs w:val="18"/>
              </w:rPr>
            </w:pPr>
            <w:r>
              <w:rPr>
                <w:rFonts w:ascii="宋体" w:eastAsia="宋体" w:hAnsi="宋体" w:cs="宋体"/>
                <w:spacing w:val="-2"/>
                <w:sz w:val="18"/>
                <w:szCs w:val="18"/>
              </w:rPr>
              <w:t>调查内</w:t>
            </w:r>
            <w:r w:rsidRPr="00076039">
              <w:rPr>
                <w:rFonts w:ascii="宋体" w:eastAsia="宋体" w:hAnsi="宋体" w:cs="宋体"/>
                <w:spacing w:val="-2"/>
                <w:sz w:val="18"/>
                <w:szCs w:val="18"/>
              </w:rPr>
              <w:t>容</w:t>
            </w:r>
          </w:p>
        </w:tc>
        <w:tc>
          <w:tcPr>
            <w:tcW w:w="2061" w:type="dxa"/>
            <w:gridSpan w:val="6"/>
            <w:tcBorders>
              <w:left w:val="single" w:sz="4" w:space="0" w:color="000000"/>
              <w:right w:val="single" w:sz="4" w:space="0" w:color="000000"/>
            </w:tcBorders>
            <w:vAlign w:val="center"/>
          </w:tcPr>
          <w:p w14:paraId="165EBDA3" w14:textId="05C99EF7" w:rsidR="004D5EA9" w:rsidRDefault="000A267A" w:rsidP="000A267A">
            <w:pPr>
              <w:jc w:val="center"/>
              <w:rPr>
                <w:rFonts w:ascii="仿宋" w:eastAsia="仿宋" w:hAnsi="仿宋" w:cs="仿宋"/>
                <w:sz w:val="18"/>
                <w:szCs w:val="18"/>
              </w:rPr>
            </w:pPr>
            <w:r>
              <w:rPr>
                <w:rFonts w:ascii="宋体" w:eastAsia="宋体" w:hAnsi="宋体" w:cs="宋体"/>
                <w:spacing w:val="-1"/>
                <w:sz w:val="18"/>
                <w:szCs w:val="18"/>
              </w:rPr>
              <w:t>本项目正常排放</w:t>
            </w:r>
            <w:r>
              <w:rPr>
                <w:rFonts w:ascii="宋体" w:eastAsia="宋体" w:hAnsi="宋体" w:cs="宋体"/>
                <w:sz w:val="18"/>
                <w:szCs w:val="18"/>
              </w:rPr>
              <w:t xml:space="preserve">源 </w:t>
            </w:r>
            <w:r w:rsidR="004D5EA9">
              <w:rPr>
                <w:rFonts w:ascii="仿宋" w:eastAsia="仿宋" w:hAnsi="仿宋" w:cs="仿宋"/>
                <w:spacing w:val="-3"/>
                <w:sz w:val="18"/>
                <w:szCs w:val="18"/>
              </w:rPr>
              <w:sym w:font="Wingdings 2" w:char="F052"/>
            </w:r>
            <w:r>
              <w:rPr>
                <w:rFonts w:ascii="仿宋" w:eastAsia="仿宋" w:hAnsi="仿宋" w:cs="仿宋"/>
                <w:sz w:val="18"/>
                <w:szCs w:val="18"/>
              </w:rPr>
              <w:t xml:space="preserve"> </w:t>
            </w:r>
          </w:p>
          <w:p w14:paraId="1B6DAC8D" w14:textId="38B5EB8A" w:rsidR="000A267A" w:rsidRDefault="000A267A" w:rsidP="000A267A">
            <w:pPr>
              <w:jc w:val="center"/>
              <w:rPr>
                <w:rFonts w:ascii="仿宋" w:eastAsia="仿宋" w:hAnsi="仿宋" w:cs="仿宋"/>
                <w:sz w:val="18"/>
                <w:szCs w:val="18"/>
              </w:rPr>
            </w:pPr>
            <w:r>
              <w:rPr>
                <w:rFonts w:ascii="宋体" w:eastAsia="宋体" w:hAnsi="宋体" w:cs="宋体"/>
                <w:spacing w:val="-1"/>
                <w:sz w:val="18"/>
                <w:szCs w:val="18"/>
              </w:rPr>
              <w:t>本项目非正常排</w:t>
            </w:r>
            <w:r>
              <w:rPr>
                <w:rFonts w:ascii="宋体" w:eastAsia="宋体" w:hAnsi="宋体" w:cs="宋体"/>
                <w:sz w:val="18"/>
                <w:szCs w:val="18"/>
              </w:rPr>
              <w:t xml:space="preserve">放源 </w:t>
            </w:r>
            <w:r w:rsidR="004D5EA9">
              <w:rPr>
                <w:rFonts w:ascii="仿宋" w:eastAsia="仿宋" w:hAnsi="仿宋" w:cs="仿宋"/>
                <w:spacing w:val="2"/>
                <w:sz w:val="18"/>
                <w:szCs w:val="18"/>
              </w:rPr>
              <w:t>□</w:t>
            </w:r>
            <w:r>
              <w:rPr>
                <w:rFonts w:ascii="仿宋" w:eastAsia="仿宋" w:hAnsi="仿宋" w:cs="仿宋"/>
                <w:sz w:val="18"/>
                <w:szCs w:val="18"/>
              </w:rPr>
              <w:t xml:space="preserve"> </w:t>
            </w:r>
            <w:r>
              <w:rPr>
                <w:rFonts w:ascii="宋体" w:eastAsia="宋体" w:hAnsi="宋体" w:cs="宋体"/>
                <w:spacing w:val="4"/>
                <w:sz w:val="18"/>
                <w:szCs w:val="18"/>
              </w:rPr>
              <w:t>现有</w:t>
            </w:r>
            <w:r>
              <w:rPr>
                <w:rFonts w:ascii="宋体" w:eastAsia="宋体" w:hAnsi="宋体" w:cs="宋体"/>
                <w:spacing w:val="2"/>
                <w:sz w:val="18"/>
                <w:szCs w:val="18"/>
              </w:rPr>
              <w:t xml:space="preserve">污染源 </w:t>
            </w:r>
            <w:r>
              <w:rPr>
                <w:rFonts w:ascii="仿宋" w:eastAsia="仿宋" w:hAnsi="仿宋" w:cs="仿宋"/>
                <w:spacing w:val="2"/>
                <w:sz w:val="18"/>
                <w:szCs w:val="18"/>
              </w:rPr>
              <w:t>□</w:t>
            </w:r>
          </w:p>
        </w:tc>
        <w:tc>
          <w:tcPr>
            <w:tcW w:w="1355" w:type="dxa"/>
            <w:gridSpan w:val="5"/>
            <w:tcBorders>
              <w:left w:val="single" w:sz="4" w:space="0" w:color="000000"/>
              <w:right w:val="single" w:sz="4" w:space="0" w:color="000000"/>
            </w:tcBorders>
            <w:vAlign w:val="center"/>
          </w:tcPr>
          <w:p w14:paraId="53F8928E" w14:textId="77777777" w:rsidR="000A267A" w:rsidRDefault="000A267A" w:rsidP="000A267A">
            <w:pPr>
              <w:jc w:val="center"/>
              <w:rPr>
                <w:rFonts w:ascii="仿宋" w:eastAsia="仿宋" w:hAnsi="仿宋" w:cs="仿宋"/>
                <w:sz w:val="18"/>
                <w:szCs w:val="18"/>
              </w:rPr>
            </w:pPr>
            <w:r>
              <w:rPr>
                <w:rFonts w:ascii="宋体" w:eastAsia="宋体" w:hAnsi="宋体" w:cs="宋体"/>
                <w:spacing w:val="-1"/>
                <w:sz w:val="18"/>
                <w:szCs w:val="18"/>
              </w:rPr>
              <w:t>拟替代的污染源</w:t>
            </w:r>
            <w:r>
              <w:rPr>
                <w:rFonts w:ascii="仿宋" w:eastAsia="仿宋" w:hAnsi="仿宋" w:cs="仿宋"/>
                <w:spacing w:val="-1"/>
                <w:sz w:val="18"/>
                <w:szCs w:val="18"/>
              </w:rPr>
              <w:t>□</w:t>
            </w:r>
          </w:p>
        </w:tc>
        <w:tc>
          <w:tcPr>
            <w:tcW w:w="1999" w:type="dxa"/>
            <w:gridSpan w:val="6"/>
            <w:tcBorders>
              <w:left w:val="single" w:sz="4" w:space="0" w:color="000000"/>
              <w:right w:val="single" w:sz="4" w:space="0" w:color="000000"/>
            </w:tcBorders>
            <w:vAlign w:val="center"/>
          </w:tcPr>
          <w:p w14:paraId="021B438E" w14:textId="01B96845" w:rsidR="000A267A" w:rsidRDefault="000A267A" w:rsidP="000A267A">
            <w:pPr>
              <w:jc w:val="center"/>
              <w:rPr>
                <w:rFonts w:ascii="仿宋" w:eastAsia="仿宋" w:hAnsi="仿宋" w:cs="仿宋"/>
                <w:sz w:val="18"/>
                <w:szCs w:val="18"/>
              </w:rPr>
            </w:pPr>
            <w:r>
              <w:rPr>
                <w:rFonts w:ascii="宋体" w:eastAsia="宋体" w:hAnsi="宋体" w:cs="宋体"/>
                <w:spacing w:val="-1"/>
                <w:sz w:val="18"/>
                <w:szCs w:val="18"/>
              </w:rPr>
              <w:t>其他在建、拟建项</w:t>
            </w:r>
            <w:r>
              <w:rPr>
                <w:rFonts w:ascii="宋体" w:eastAsia="宋体" w:hAnsi="宋体" w:cs="宋体"/>
                <w:sz w:val="18"/>
                <w:szCs w:val="18"/>
              </w:rPr>
              <w:t xml:space="preserve">目 </w:t>
            </w:r>
            <w:r>
              <w:rPr>
                <w:rFonts w:ascii="宋体" w:eastAsia="宋体" w:hAnsi="宋体" w:cs="宋体"/>
                <w:spacing w:val="-2"/>
                <w:sz w:val="18"/>
                <w:szCs w:val="18"/>
              </w:rPr>
              <w:t>污染源</w:t>
            </w:r>
            <w:r w:rsidR="00E73A5F">
              <w:rPr>
                <w:rFonts w:ascii="宋体" w:eastAsia="宋体" w:hAnsi="宋体" w:cs="宋体" w:hint="eastAsia"/>
                <w:spacing w:val="-2"/>
                <w:sz w:val="18"/>
                <w:szCs w:val="18"/>
              </w:rPr>
              <w:t xml:space="preserve"> </w:t>
            </w:r>
            <w:r>
              <w:rPr>
                <w:rFonts w:ascii="仿宋" w:eastAsia="仿宋" w:hAnsi="仿宋" w:cs="仿宋"/>
                <w:spacing w:val="-2"/>
                <w:sz w:val="18"/>
                <w:szCs w:val="18"/>
              </w:rPr>
              <w:t>□</w:t>
            </w:r>
          </w:p>
        </w:tc>
        <w:tc>
          <w:tcPr>
            <w:tcW w:w="1281" w:type="dxa"/>
            <w:gridSpan w:val="2"/>
            <w:tcBorders>
              <w:left w:val="single" w:sz="4" w:space="0" w:color="000000"/>
              <w:right w:val="single" w:sz="10" w:space="0" w:color="000000"/>
            </w:tcBorders>
            <w:vAlign w:val="center"/>
          </w:tcPr>
          <w:p w14:paraId="481D4F40" w14:textId="40E1E101" w:rsidR="000A267A" w:rsidRDefault="000A267A" w:rsidP="000A267A">
            <w:pPr>
              <w:jc w:val="center"/>
              <w:rPr>
                <w:rFonts w:ascii="仿宋" w:eastAsia="仿宋" w:hAnsi="仿宋" w:cs="仿宋"/>
                <w:sz w:val="18"/>
                <w:szCs w:val="18"/>
              </w:rPr>
            </w:pPr>
            <w:r>
              <w:rPr>
                <w:rFonts w:ascii="宋体" w:eastAsia="宋体" w:hAnsi="宋体" w:cs="宋体"/>
                <w:spacing w:val="-6"/>
                <w:sz w:val="18"/>
                <w:szCs w:val="18"/>
              </w:rPr>
              <w:t>区</w:t>
            </w:r>
            <w:r>
              <w:rPr>
                <w:rFonts w:ascii="宋体" w:eastAsia="宋体" w:hAnsi="宋体" w:cs="宋体"/>
                <w:spacing w:val="-3"/>
                <w:sz w:val="18"/>
                <w:szCs w:val="18"/>
              </w:rPr>
              <w:t>域污染源</w:t>
            </w:r>
            <w:r w:rsidR="00E73A5F">
              <w:rPr>
                <w:rFonts w:ascii="宋体" w:eastAsia="宋体" w:hAnsi="宋体" w:cs="宋体" w:hint="eastAsia"/>
                <w:spacing w:val="-3"/>
                <w:sz w:val="18"/>
                <w:szCs w:val="18"/>
              </w:rPr>
              <w:t xml:space="preserve"> </w:t>
            </w:r>
            <w:r>
              <w:rPr>
                <w:rFonts w:ascii="仿宋" w:eastAsia="仿宋" w:hAnsi="仿宋" w:cs="仿宋"/>
                <w:spacing w:val="-3"/>
                <w:sz w:val="18"/>
                <w:szCs w:val="18"/>
              </w:rPr>
              <w:t>□</w:t>
            </w:r>
          </w:p>
        </w:tc>
      </w:tr>
      <w:tr w:rsidR="000A267A" w14:paraId="57D7CF13" w14:textId="77777777" w:rsidTr="000A267A">
        <w:trPr>
          <w:trHeight w:val="530"/>
          <w:jc w:val="center"/>
        </w:trPr>
        <w:tc>
          <w:tcPr>
            <w:tcW w:w="1041" w:type="dxa"/>
            <w:vMerge w:val="restart"/>
            <w:tcBorders>
              <w:left w:val="single" w:sz="10" w:space="0" w:color="000000"/>
              <w:bottom w:val="none" w:sz="2" w:space="0" w:color="000000"/>
              <w:right w:val="single" w:sz="4" w:space="0" w:color="000000"/>
            </w:tcBorders>
            <w:vAlign w:val="center"/>
          </w:tcPr>
          <w:p w14:paraId="7B7969FE"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大气环</w:t>
            </w:r>
            <w:r>
              <w:rPr>
                <w:rFonts w:ascii="宋体" w:eastAsia="宋体" w:hAnsi="宋体" w:cs="宋体"/>
                <w:spacing w:val="-1"/>
                <w:sz w:val="18"/>
                <w:szCs w:val="18"/>
              </w:rPr>
              <w:t>境影</w:t>
            </w:r>
          </w:p>
          <w:p w14:paraId="7BE42FB4" w14:textId="77777777" w:rsidR="000A267A" w:rsidRDefault="000A267A" w:rsidP="000A267A">
            <w:pPr>
              <w:jc w:val="center"/>
              <w:rPr>
                <w:rFonts w:ascii="宋体" w:eastAsia="宋体" w:hAnsi="宋体" w:cs="宋体"/>
                <w:sz w:val="18"/>
                <w:szCs w:val="18"/>
              </w:rPr>
            </w:pPr>
            <w:proofErr w:type="gramStart"/>
            <w:r>
              <w:rPr>
                <w:rFonts w:ascii="宋体" w:eastAsia="宋体" w:hAnsi="宋体" w:cs="宋体"/>
                <w:spacing w:val="-4"/>
                <w:sz w:val="18"/>
                <w:szCs w:val="18"/>
              </w:rPr>
              <w:t>响</w:t>
            </w:r>
            <w:r>
              <w:rPr>
                <w:rFonts w:ascii="宋体" w:eastAsia="宋体" w:hAnsi="宋体" w:cs="宋体"/>
                <w:spacing w:val="-3"/>
                <w:sz w:val="18"/>
                <w:szCs w:val="18"/>
              </w:rPr>
              <w:t>预测</w:t>
            </w:r>
            <w:proofErr w:type="gramEnd"/>
            <w:r>
              <w:rPr>
                <w:rFonts w:ascii="宋体" w:eastAsia="宋体" w:hAnsi="宋体" w:cs="宋体"/>
                <w:spacing w:val="-3"/>
                <w:sz w:val="18"/>
                <w:szCs w:val="18"/>
              </w:rPr>
              <w:t>与</w:t>
            </w:r>
          </w:p>
          <w:p w14:paraId="7C070519"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评价</w:t>
            </w:r>
          </w:p>
        </w:tc>
        <w:tc>
          <w:tcPr>
            <w:tcW w:w="1767" w:type="dxa"/>
            <w:tcBorders>
              <w:left w:val="single" w:sz="4" w:space="0" w:color="000000"/>
              <w:right w:val="single" w:sz="4" w:space="0" w:color="000000"/>
            </w:tcBorders>
            <w:vAlign w:val="center"/>
          </w:tcPr>
          <w:p w14:paraId="345B81E6" w14:textId="77777777" w:rsidR="000A267A" w:rsidRPr="00076039" w:rsidRDefault="000A267A" w:rsidP="000A267A">
            <w:pPr>
              <w:jc w:val="center"/>
              <w:rPr>
                <w:rFonts w:ascii="宋体" w:eastAsia="宋体" w:hAnsi="宋体" w:cs="宋体"/>
                <w:spacing w:val="-2"/>
                <w:sz w:val="18"/>
                <w:szCs w:val="18"/>
              </w:rPr>
            </w:pPr>
            <w:r>
              <w:rPr>
                <w:rFonts w:ascii="宋体" w:eastAsia="宋体" w:hAnsi="宋体" w:cs="宋体"/>
                <w:spacing w:val="-2"/>
                <w:sz w:val="18"/>
                <w:szCs w:val="18"/>
              </w:rPr>
              <w:t>预测模</w:t>
            </w:r>
            <w:r w:rsidRPr="00076039">
              <w:rPr>
                <w:rFonts w:ascii="宋体" w:eastAsia="宋体" w:hAnsi="宋体" w:cs="宋体"/>
                <w:spacing w:val="-2"/>
                <w:sz w:val="18"/>
                <w:szCs w:val="18"/>
              </w:rPr>
              <w:t>型</w:t>
            </w:r>
          </w:p>
        </w:tc>
        <w:tc>
          <w:tcPr>
            <w:tcW w:w="1022" w:type="dxa"/>
            <w:tcBorders>
              <w:left w:val="single" w:sz="4" w:space="0" w:color="000000"/>
              <w:right w:val="single" w:sz="4" w:space="0" w:color="000000"/>
            </w:tcBorders>
            <w:vAlign w:val="center"/>
          </w:tcPr>
          <w:p w14:paraId="35932B19" w14:textId="77777777" w:rsidR="000A267A" w:rsidRDefault="000A267A" w:rsidP="000A267A">
            <w:pPr>
              <w:jc w:val="center"/>
              <w:rPr>
                <w:rFonts w:ascii="仿宋" w:eastAsia="仿宋" w:hAnsi="仿宋" w:cs="仿宋"/>
                <w:sz w:val="18"/>
                <w:szCs w:val="18"/>
              </w:rPr>
            </w:pPr>
            <w:r>
              <w:rPr>
                <w:rFonts w:ascii="Times New Roman" w:eastAsia="Times New Roman" w:hAnsi="Times New Roman" w:cs="Times New Roman"/>
                <w:spacing w:val="-1"/>
                <w:sz w:val="18"/>
                <w:szCs w:val="18"/>
              </w:rPr>
              <w:t>AERM</w:t>
            </w:r>
            <w:r>
              <w:rPr>
                <w:rFonts w:ascii="Times New Roman" w:eastAsia="Times New Roman" w:hAnsi="Times New Roman" w:cs="Times New Roman"/>
                <w:sz w:val="18"/>
                <w:szCs w:val="18"/>
              </w:rPr>
              <w:t xml:space="preserve">OD </w:t>
            </w:r>
            <w:r>
              <w:rPr>
                <w:rFonts w:ascii="仿宋" w:eastAsia="仿宋" w:hAnsi="仿宋" w:cs="仿宋"/>
                <w:sz w:val="18"/>
                <w:szCs w:val="18"/>
              </w:rPr>
              <w:t>□</w:t>
            </w:r>
          </w:p>
        </w:tc>
        <w:tc>
          <w:tcPr>
            <w:tcW w:w="917" w:type="dxa"/>
            <w:gridSpan w:val="4"/>
            <w:tcBorders>
              <w:left w:val="single" w:sz="4" w:space="0" w:color="000000"/>
              <w:right w:val="single" w:sz="4" w:space="0" w:color="000000"/>
            </w:tcBorders>
            <w:vAlign w:val="center"/>
          </w:tcPr>
          <w:p w14:paraId="69E9300D" w14:textId="77777777" w:rsidR="000A267A" w:rsidRDefault="000A267A" w:rsidP="000A267A">
            <w:pPr>
              <w:jc w:val="center"/>
              <w:rPr>
                <w:rFonts w:ascii="Times New Roman" w:eastAsia="Times New Roman" w:hAnsi="Times New Roman" w:cs="Times New Roman"/>
                <w:sz w:val="18"/>
                <w:szCs w:val="18"/>
              </w:rPr>
            </w:pPr>
            <w:r>
              <w:rPr>
                <w:rFonts w:ascii="Times New Roman" w:eastAsia="Times New Roman" w:hAnsi="Times New Roman" w:cs="Times New Roman"/>
                <w:spacing w:val="-1"/>
                <w:position w:val="5"/>
                <w:sz w:val="18"/>
                <w:szCs w:val="18"/>
              </w:rPr>
              <w:t>ADMS</w:t>
            </w:r>
          </w:p>
          <w:p w14:paraId="31E557FD" w14:textId="77777777" w:rsidR="000A267A" w:rsidRDefault="000A267A" w:rsidP="000A267A">
            <w:pPr>
              <w:jc w:val="center"/>
              <w:rPr>
                <w:rFonts w:ascii="仿宋" w:eastAsia="仿宋" w:hAnsi="仿宋" w:cs="仿宋"/>
                <w:sz w:val="18"/>
                <w:szCs w:val="18"/>
              </w:rPr>
            </w:pPr>
            <w:r>
              <w:rPr>
                <w:rFonts w:ascii="仿宋" w:eastAsia="仿宋" w:hAnsi="仿宋" w:cs="仿宋"/>
                <w:sz w:val="18"/>
                <w:szCs w:val="18"/>
              </w:rPr>
              <w:t>□</w:t>
            </w:r>
          </w:p>
        </w:tc>
        <w:tc>
          <w:tcPr>
            <w:tcW w:w="1111" w:type="dxa"/>
            <w:gridSpan w:val="4"/>
            <w:tcBorders>
              <w:left w:val="single" w:sz="4" w:space="0" w:color="000000"/>
              <w:right w:val="single" w:sz="4" w:space="0" w:color="000000"/>
            </w:tcBorders>
            <w:vAlign w:val="center"/>
          </w:tcPr>
          <w:p w14:paraId="466D42A7" w14:textId="77777777" w:rsidR="000A267A" w:rsidRDefault="000A267A" w:rsidP="000A267A">
            <w:pPr>
              <w:jc w:val="center"/>
              <w:rPr>
                <w:rFonts w:ascii="仿宋" w:eastAsia="仿宋" w:hAnsi="仿宋" w:cs="仿宋"/>
                <w:sz w:val="18"/>
                <w:szCs w:val="18"/>
              </w:rPr>
            </w:pP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USTAL</w:t>
            </w:r>
            <w:r>
              <w:rPr>
                <w:rFonts w:ascii="Times New Roman" w:eastAsia="Times New Roman" w:hAnsi="Times New Roman" w:cs="Times New Roman"/>
                <w:spacing w:val="-2"/>
                <w:sz w:val="18"/>
                <w:szCs w:val="18"/>
              </w:rPr>
              <w:t>2000</w:t>
            </w:r>
            <w:r>
              <w:rPr>
                <w:rFonts w:ascii="Times New Roman" w:eastAsia="Times New Roman" w:hAnsi="Times New Roman" w:cs="Times New Roman"/>
                <w:sz w:val="18"/>
                <w:szCs w:val="18"/>
              </w:rPr>
              <w:t xml:space="preserve"> </w:t>
            </w:r>
            <w:r>
              <w:rPr>
                <w:rFonts w:ascii="仿宋" w:eastAsia="仿宋" w:hAnsi="仿宋" w:cs="仿宋"/>
                <w:sz w:val="18"/>
                <w:szCs w:val="18"/>
              </w:rPr>
              <w:t>□</w:t>
            </w:r>
          </w:p>
        </w:tc>
        <w:tc>
          <w:tcPr>
            <w:tcW w:w="1085" w:type="dxa"/>
            <w:gridSpan w:val="3"/>
            <w:tcBorders>
              <w:left w:val="single" w:sz="4" w:space="0" w:color="000000"/>
              <w:right w:val="single" w:sz="4" w:space="0" w:color="000000"/>
            </w:tcBorders>
            <w:vAlign w:val="center"/>
          </w:tcPr>
          <w:p w14:paraId="68A2CDEB" w14:textId="77777777" w:rsidR="000A267A" w:rsidRDefault="000A267A" w:rsidP="000A267A">
            <w:pPr>
              <w:jc w:val="center"/>
              <w:rPr>
                <w:rFonts w:ascii="仿宋" w:eastAsia="仿宋" w:hAnsi="仿宋" w:cs="仿宋"/>
                <w:sz w:val="18"/>
                <w:szCs w:val="18"/>
              </w:rPr>
            </w:pPr>
            <w:r>
              <w:rPr>
                <w:rFonts w:ascii="Times New Roman" w:eastAsia="Times New Roman" w:hAnsi="Times New Roman" w:cs="Times New Roman"/>
                <w:spacing w:val="-1"/>
                <w:sz w:val="18"/>
                <w:szCs w:val="18"/>
              </w:rPr>
              <w:t>EDMS/</w:t>
            </w:r>
            <w:r>
              <w:rPr>
                <w:rFonts w:ascii="Times New Roman" w:eastAsia="Times New Roman" w:hAnsi="Times New Roman" w:cs="Times New Roman"/>
                <w:sz w:val="18"/>
                <w:szCs w:val="18"/>
              </w:rPr>
              <w:t xml:space="preserve">AEDT </w:t>
            </w:r>
            <w:r>
              <w:rPr>
                <w:rFonts w:ascii="仿宋" w:eastAsia="仿宋" w:hAnsi="仿宋" w:cs="仿宋"/>
                <w:sz w:val="18"/>
                <w:szCs w:val="18"/>
              </w:rPr>
              <w:t>□</w:t>
            </w:r>
          </w:p>
        </w:tc>
        <w:tc>
          <w:tcPr>
            <w:tcW w:w="855" w:type="dxa"/>
            <w:gridSpan w:val="3"/>
            <w:tcBorders>
              <w:left w:val="single" w:sz="4" w:space="0" w:color="000000"/>
              <w:right w:val="single" w:sz="4" w:space="0" w:color="000000"/>
            </w:tcBorders>
            <w:vAlign w:val="center"/>
          </w:tcPr>
          <w:p w14:paraId="48C294A0" w14:textId="77777777" w:rsidR="000A267A" w:rsidRDefault="000A267A" w:rsidP="000A267A">
            <w:pPr>
              <w:jc w:val="center"/>
              <w:rPr>
                <w:rFonts w:ascii="仿宋" w:eastAsia="仿宋" w:hAnsi="仿宋" w:cs="仿宋"/>
                <w:sz w:val="18"/>
                <w:szCs w:val="18"/>
              </w:rPr>
            </w:pPr>
            <w:r>
              <w:rPr>
                <w:rFonts w:ascii="Times New Roman" w:eastAsia="Times New Roman" w:hAnsi="Times New Roman" w:cs="Times New Roman"/>
                <w:spacing w:val="-1"/>
                <w:sz w:val="18"/>
                <w:szCs w:val="18"/>
              </w:rPr>
              <w:t>CALPUFF</w:t>
            </w:r>
            <w:r>
              <w:rPr>
                <w:rFonts w:ascii="Times New Roman" w:eastAsia="Times New Roman" w:hAnsi="Times New Roman" w:cs="Times New Roman"/>
                <w:sz w:val="18"/>
                <w:szCs w:val="18"/>
              </w:rPr>
              <w:t xml:space="preserve"> </w:t>
            </w:r>
            <w:r>
              <w:rPr>
                <w:rFonts w:ascii="仿宋" w:eastAsia="仿宋" w:hAnsi="仿宋" w:cs="仿宋"/>
                <w:sz w:val="18"/>
                <w:szCs w:val="18"/>
              </w:rPr>
              <w:t>□</w:t>
            </w:r>
          </w:p>
        </w:tc>
        <w:tc>
          <w:tcPr>
            <w:tcW w:w="935" w:type="dxa"/>
            <w:gridSpan w:val="3"/>
            <w:tcBorders>
              <w:left w:val="single" w:sz="4" w:space="0" w:color="000000"/>
              <w:right w:val="single" w:sz="4" w:space="0" w:color="000000"/>
            </w:tcBorders>
            <w:vAlign w:val="center"/>
          </w:tcPr>
          <w:p w14:paraId="6BCC994F" w14:textId="77777777" w:rsidR="000A267A" w:rsidRDefault="000A267A" w:rsidP="000A267A">
            <w:pPr>
              <w:jc w:val="center"/>
              <w:rPr>
                <w:rFonts w:ascii="仿宋" w:eastAsia="仿宋" w:hAnsi="仿宋" w:cs="仿宋"/>
                <w:sz w:val="18"/>
                <w:szCs w:val="18"/>
              </w:rPr>
            </w:pPr>
            <w:r>
              <w:rPr>
                <w:rFonts w:ascii="宋体" w:eastAsia="宋体" w:hAnsi="宋体" w:cs="宋体"/>
                <w:spacing w:val="-7"/>
                <w:sz w:val="18"/>
                <w:szCs w:val="18"/>
              </w:rPr>
              <w:t>网</w:t>
            </w:r>
            <w:r>
              <w:rPr>
                <w:rFonts w:ascii="宋体" w:eastAsia="宋体" w:hAnsi="宋体" w:cs="宋体"/>
                <w:spacing w:val="-5"/>
                <w:sz w:val="18"/>
                <w:szCs w:val="18"/>
              </w:rPr>
              <w:t>格模型</w:t>
            </w:r>
            <w:r>
              <w:rPr>
                <w:rFonts w:ascii="宋体" w:eastAsia="宋体" w:hAnsi="宋体" w:cs="宋体"/>
                <w:sz w:val="18"/>
                <w:szCs w:val="18"/>
              </w:rPr>
              <w:t xml:space="preserve"> </w:t>
            </w:r>
            <w:r>
              <w:rPr>
                <w:rFonts w:ascii="仿宋" w:eastAsia="仿宋" w:hAnsi="仿宋" w:cs="仿宋"/>
                <w:sz w:val="18"/>
                <w:szCs w:val="18"/>
              </w:rPr>
              <w:t>□</w:t>
            </w:r>
          </w:p>
        </w:tc>
        <w:tc>
          <w:tcPr>
            <w:tcW w:w="771" w:type="dxa"/>
            <w:tcBorders>
              <w:left w:val="single" w:sz="4" w:space="0" w:color="000000"/>
              <w:right w:val="single" w:sz="10" w:space="0" w:color="000000"/>
            </w:tcBorders>
            <w:vAlign w:val="center"/>
          </w:tcPr>
          <w:p w14:paraId="23226E14" w14:textId="77777777" w:rsidR="000A267A" w:rsidRDefault="000A267A" w:rsidP="000A267A">
            <w:pPr>
              <w:jc w:val="center"/>
              <w:rPr>
                <w:rFonts w:ascii="宋体" w:eastAsia="宋体" w:hAnsi="宋体" w:cs="宋体"/>
                <w:sz w:val="18"/>
                <w:szCs w:val="18"/>
              </w:rPr>
            </w:pPr>
            <w:r>
              <w:rPr>
                <w:rFonts w:ascii="宋体" w:eastAsia="宋体" w:hAnsi="宋体" w:cs="宋体"/>
                <w:spacing w:val="-2"/>
                <w:position w:val="5"/>
                <w:sz w:val="18"/>
                <w:szCs w:val="18"/>
              </w:rPr>
              <w:t>其他</w:t>
            </w:r>
          </w:p>
          <w:p w14:paraId="7AE5AAD6" w14:textId="194171DE" w:rsidR="000A267A" w:rsidRDefault="00973C73" w:rsidP="000A267A">
            <w:pPr>
              <w:jc w:val="center"/>
              <w:rPr>
                <w:rFonts w:ascii="仿宋" w:eastAsia="仿宋" w:hAnsi="仿宋" w:cs="仿宋"/>
                <w:sz w:val="18"/>
                <w:szCs w:val="18"/>
              </w:rPr>
            </w:pPr>
            <w:r>
              <w:rPr>
                <w:rFonts w:ascii="仿宋" w:eastAsia="仿宋" w:hAnsi="仿宋" w:cs="仿宋"/>
                <w:spacing w:val="-3"/>
                <w:sz w:val="18"/>
                <w:szCs w:val="18"/>
              </w:rPr>
              <w:sym w:font="Wingdings 2" w:char="F052"/>
            </w:r>
          </w:p>
        </w:tc>
      </w:tr>
      <w:tr w:rsidR="000A267A" w14:paraId="6314E2DD" w14:textId="77777777" w:rsidTr="000A267A">
        <w:trPr>
          <w:trHeight w:val="280"/>
          <w:jc w:val="center"/>
        </w:trPr>
        <w:tc>
          <w:tcPr>
            <w:tcW w:w="1041" w:type="dxa"/>
            <w:vMerge/>
            <w:tcBorders>
              <w:top w:val="none" w:sz="2" w:space="0" w:color="000000"/>
              <w:left w:val="single" w:sz="10" w:space="0" w:color="000000"/>
              <w:bottom w:val="none" w:sz="2" w:space="0" w:color="000000"/>
              <w:right w:val="single" w:sz="4" w:space="0" w:color="000000"/>
            </w:tcBorders>
            <w:vAlign w:val="center"/>
          </w:tcPr>
          <w:p w14:paraId="0D2FE525"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01767CBC" w14:textId="77777777" w:rsidR="000A267A" w:rsidRPr="00076039" w:rsidRDefault="000A267A" w:rsidP="000A267A">
            <w:pPr>
              <w:jc w:val="center"/>
              <w:rPr>
                <w:rFonts w:ascii="宋体" w:eastAsia="宋体" w:hAnsi="宋体" w:cs="宋体"/>
                <w:spacing w:val="-2"/>
                <w:sz w:val="18"/>
                <w:szCs w:val="18"/>
              </w:rPr>
            </w:pPr>
            <w:r>
              <w:rPr>
                <w:rFonts w:ascii="宋体" w:eastAsia="宋体" w:hAnsi="宋体" w:cs="宋体"/>
                <w:spacing w:val="-2"/>
                <w:sz w:val="18"/>
                <w:szCs w:val="18"/>
              </w:rPr>
              <w:t>预测范</w:t>
            </w:r>
            <w:r w:rsidRPr="00076039">
              <w:rPr>
                <w:rFonts w:ascii="宋体" w:eastAsia="宋体" w:hAnsi="宋体" w:cs="宋体"/>
                <w:spacing w:val="-2"/>
                <w:sz w:val="18"/>
                <w:szCs w:val="18"/>
              </w:rPr>
              <w:t>围</w:t>
            </w:r>
          </w:p>
        </w:tc>
        <w:tc>
          <w:tcPr>
            <w:tcW w:w="1939" w:type="dxa"/>
            <w:gridSpan w:val="5"/>
            <w:tcBorders>
              <w:left w:val="single" w:sz="4" w:space="0" w:color="000000"/>
              <w:right w:val="single" w:sz="4" w:space="0" w:color="000000"/>
            </w:tcBorders>
            <w:vAlign w:val="center"/>
          </w:tcPr>
          <w:p w14:paraId="399BE5EE" w14:textId="77777777" w:rsidR="000A267A" w:rsidRDefault="000A267A" w:rsidP="000A267A">
            <w:pPr>
              <w:jc w:val="center"/>
              <w:rPr>
                <w:rFonts w:ascii="仿宋" w:eastAsia="仿宋" w:hAnsi="仿宋" w:cs="仿宋"/>
                <w:sz w:val="18"/>
                <w:szCs w:val="18"/>
              </w:rPr>
            </w:pPr>
            <w:r>
              <w:rPr>
                <w:rFonts w:ascii="宋体" w:eastAsia="宋体" w:hAnsi="宋体" w:cs="宋体"/>
                <w:spacing w:val="-1"/>
                <w:sz w:val="18"/>
                <w:szCs w:val="18"/>
              </w:rPr>
              <w:t>边长</w:t>
            </w:r>
            <w:r>
              <w:rPr>
                <w:rFonts w:ascii="仿宋" w:eastAsia="仿宋" w:hAnsi="仿宋" w:cs="仿宋"/>
                <w:spacing w:val="-1"/>
                <w:sz w:val="18"/>
                <w:szCs w:val="18"/>
              </w:rPr>
              <w:t xml:space="preserve">≥ </w:t>
            </w:r>
            <w:r>
              <w:rPr>
                <w:rFonts w:ascii="Times New Roman" w:eastAsia="Times New Roman" w:hAnsi="Times New Roman" w:cs="Times New Roman"/>
                <w:spacing w:val="-1"/>
                <w:sz w:val="18"/>
                <w:szCs w:val="18"/>
              </w:rPr>
              <w:t>5</w:t>
            </w:r>
            <w:r>
              <w:rPr>
                <w:rFonts w:ascii="Times New Roman" w:eastAsia="Times New Roman" w:hAnsi="Times New Roman" w:cs="Times New Roman"/>
                <w:sz w:val="18"/>
                <w:szCs w:val="18"/>
              </w:rPr>
              <w:t>0km</w:t>
            </w:r>
            <w:r>
              <w:rPr>
                <w:rFonts w:ascii="仿宋" w:eastAsia="仿宋" w:hAnsi="仿宋" w:cs="仿宋"/>
                <w:sz w:val="18"/>
                <w:szCs w:val="18"/>
              </w:rPr>
              <w:t>□</w:t>
            </w:r>
          </w:p>
        </w:tc>
        <w:tc>
          <w:tcPr>
            <w:tcW w:w="3051" w:type="dxa"/>
            <w:gridSpan w:val="10"/>
            <w:tcBorders>
              <w:left w:val="single" w:sz="4" w:space="0" w:color="000000"/>
              <w:right w:val="single" w:sz="4" w:space="0" w:color="000000"/>
            </w:tcBorders>
            <w:vAlign w:val="center"/>
          </w:tcPr>
          <w:p w14:paraId="2CD0A6B1" w14:textId="77777777" w:rsidR="000A267A" w:rsidRDefault="000A267A" w:rsidP="000A267A">
            <w:pPr>
              <w:jc w:val="center"/>
              <w:rPr>
                <w:rFonts w:ascii="仿宋" w:eastAsia="仿宋" w:hAnsi="仿宋" w:cs="仿宋"/>
                <w:sz w:val="18"/>
                <w:szCs w:val="18"/>
              </w:rPr>
            </w:pPr>
            <w:r>
              <w:rPr>
                <w:rFonts w:ascii="宋体" w:eastAsia="宋体" w:hAnsi="宋体" w:cs="宋体"/>
                <w:spacing w:val="8"/>
                <w:sz w:val="18"/>
                <w:szCs w:val="18"/>
              </w:rPr>
              <w:t>边</w:t>
            </w:r>
            <w:r>
              <w:rPr>
                <w:rFonts w:ascii="宋体" w:eastAsia="宋体" w:hAnsi="宋体" w:cs="宋体"/>
                <w:spacing w:val="6"/>
                <w:sz w:val="18"/>
                <w:szCs w:val="18"/>
              </w:rPr>
              <w:t xml:space="preserve">长 </w:t>
            </w:r>
            <w:r>
              <w:rPr>
                <w:rFonts w:ascii="Times New Roman" w:eastAsia="Times New Roman" w:hAnsi="Times New Roman" w:cs="Times New Roman"/>
                <w:spacing w:val="6"/>
                <w:sz w:val="18"/>
                <w:szCs w:val="18"/>
              </w:rPr>
              <w:t>5</w:t>
            </w:r>
            <w:r w:rsidRPr="004D5EA9">
              <w:rPr>
                <w:rFonts w:ascii="Times New Roman" w:eastAsia="宋体" w:hAnsi="Times New Roman" w:cs="Times New Roman"/>
                <w:spacing w:val="6"/>
                <w:sz w:val="18"/>
                <w:szCs w:val="18"/>
              </w:rPr>
              <w:t>~</w:t>
            </w:r>
            <w:r>
              <w:rPr>
                <w:rFonts w:ascii="Times New Roman" w:eastAsia="Times New Roman" w:hAnsi="Times New Roman" w:cs="Times New Roman"/>
                <w:spacing w:val="6"/>
                <w:sz w:val="18"/>
                <w:szCs w:val="18"/>
              </w:rPr>
              <w:t>50</w:t>
            </w:r>
            <w:r>
              <w:rPr>
                <w:rFonts w:ascii="Times New Roman" w:eastAsia="Times New Roman" w:hAnsi="Times New Roman" w:cs="Times New Roman"/>
                <w:sz w:val="18"/>
                <w:szCs w:val="18"/>
              </w:rPr>
              <w:t>km</w:t>
            </w:r>
            <w:r>
              <w:rPr>
                <w:rFonts w:ascii="Times New Roman" w:eastAsia="Times New Roman" w:hAnsi="Times New Roman" w:cs="Times New Roman"/>
                <w:spacing w:val="6"/>
                <w:sz w:val="18"/>
                <w:szCs w:val="18"/>
              </w:rPr>
              <w:t xml:space="preserve">  </w:t>
            </w:r>
            <w:r>
              <w:rPr>
                <w:rFonts w:ascii="仿宋" w:eastAsia="仿宋" w:hAnsi="仿宋" w:cs="仿宋"/>
                <w:spacing w:val="6"/>
                <w:sz w:val="18"/>
                <w:szCs w:val="18"/>
              </w:rPr>
              <w:t>□</w:t>
            </w:r>
          </w:p>
        </w:tc>
        <w:tc>
          <w:tcPr>
            <w:tcW w:w="1706" w:type="dxa"/>
            <w:gridSpan w:val="4"/>
            <w:tcBorders>
              <w:left w:val="single" w:sz="4" w:space="0" w:color="000000"/>
              <w:right w:val="single" w:sz="10" w:space="0" w:color="000000"/>
            </w:tcBorders>
            <w:vAlign w:val="center"/>
          </w:tcPr>
          <w:p w14:paraId="5B97A153" w14:textId="77C27BE1" w:rsidR="000A267A" w:rsidRDefault="000A267A" w:rsidP="000A267A">
            <w:pPr>
              <w:jc w:val="center"/>
              <w:rPr>
                <w:rFonts w:ascii="仿宋" w:eastAsia="仿宋" w:hAnsi="仿宋" w:cs="仿宋"/>
                <w:sz w:val="18"/>
                <w:szCs w:val="18"/>
              </w:rPr>
            </w:pPr>
            <w:r>
              <w:rPr>
                <w:rFonts w:ascii="宋体" w:eastAsia="宋体" w:hAnsi="宋体" w:cs="宋体"/>
                <w:spacing w:val="2"/>
                <w:sz w:val="18"/>
                <w:szCs w:val="18"/>
              </w:rPr>
              <w:t xml:space="preserve">边长 </w:t>
            </w:r>
            <w:r>
              <w:rPr>
                <w:rFonts w:ascii="Times New Roman" w:eastAsia="Times New Roman" w:hAnsi="Times New Roman" w:cs="Times New Roman"/>
                <w:spacing w:val="2"/>
                <w:sz w:val="18"/>
                <w:szCs w:val="18"/>
              </w:rPr>
              <w:t xml:space="preserve">= 5 </w:t>
            </w:r>
            <w:r>
              <w:rPr>
                <w:rFonts w:ascii="Times New Roman" w:eastAsia="Times New Roman" w:hAnsi="Times New Roman" w:cs="Times New Roman"/>
                <w:sz w:val="18"/>
                <w:szCs w:val="18"/>
              </w:rPr>
              <w:t>km</w:t>
            </w:r>
            <w:r>
              <w:rPr>
                <w:rFonts w:ascii="Times New Roman" w:eastAsia="Times New Roman" w:hAnsi="Times New Roman" w:cs="Times New Roman"/>
                <w:spacing w:val="2"/>
                <w:sz w:val="18"/>
                <w:szCs w:val="18"/>
              </w:rPr>
              <w:t xml:space="preserve">  </w:t>
            </w:r>
            <w:r w:rsidR="004D5EA9">
              <w:rPr>
                <w:rFonts w:ascii="仿宋" w:eastAsia="仿宋" w:hAnsi="仿宋" w:cs="仿宋"/>
                <w:spacing w:val="-3"/>
                <w:sz w:val="18"/>
                <w:szCs w:val="18"/>
              </w:rPr>
              <w:sym w:font="Wingdings 2" w:char="F052"/>
            </w:r>
          </w:p>
        </w:tc>
      </w:tr>
      <w:tr w:rsidR="000A267A" w14:paraId="4CF7EF59" w14:textId="77777777" w:rsidTr="00973C73">
        <w:trPr>
          <w:trHeight w:val="530"/>
          <w:jc w:val="center"/>
        </w:trPr>
        <w:tc>
          <w:tcPr>
            <w:tcW w:w="1041" w:type="dxa"/>
            <w:vMerge/>
            <w:tcBorders>
              <w:top w:val="none" w:sz="2" w:space="0" w:color="000000"/>
              <w:left w:val="single" w:sz="10" w:space="0" w:color="000000"/>
              <w:bottom w:val="none" w:sz="2" w:space="0" w:color="000000"/>
              <w:right w:val="single" w:sz="4" w:space="0" w:color="000000"/>
            </w:tcBorders>
            <w:vAlign w:val="center"/>
          </w:tcPr>
          <w:p w14:paraId="33501FD6"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23E22FA2" w14:textId="77777777" w:rsidR="000A267A" w:rsidRPr="00076039" w:rsidRDefault="000A267A" w:rsidP="000A267A">
            <w:pPr>
              <w:jc w:val="center"/>
              <w:rPr>
                <w:rFonts w:ascii="宋体" w:eastAsia="宋体" w:hAnsi="宋体" w:cs="宋体"/>
                <w:spacing w:val="-2"/>
                <w:sz w:val="18"/>
                <w:szCs w:val="18"/>
              </w:rPr>
            </w:pPr>
            <w:r>
              <w:rPr>
                <w:rFonts w:ascii="宋体" w:eastAsia="宋体" w:hAnsi="宋体" w:cs="宋体"/>
                <w:spacing w:val="-2"/>
                <w:sz w:val="18"/>
                <w:szCs w:val="18"/>
              </w:rPr>
              <w:t>预测因</w:t>
            </w:r>
            <w:r w:rsidRPr="00076039">
              <w:rPr>
                <w:rFonts w:ascii="宋体" w:eastAsia="宋体" w:hAnsi="宋体" w:cs="宋体"/>
                <w:spacing w:val="-2"/>
                <w:sz w:val="18"/>
                <w:szCs w:val="18"/>
              </w:rPr>
              <w:t>子</w:t>
            </w:r>
          </w:p>
        </w:tc>
        <w:tc>
          <w:tcPr>
            <w:tcW w:w="3416" w:type="dxa"/>
            <w:gridSpan w:val="11"/>
            <w:tcBorders>
              <w:left w:val="single" w:sz="4" w:space="0" w:color="000000"/>
              <w:right w:val="single" w:sz="4" w:space="0" w:color="000000"/>
            </w:tcBorders>
            <w:vAlign w:val="center"/>
          </w:tcPr>
          <w:p w14:paraId="374A19FE" w14:textId="4525B7BA" w:rsidR="000A267A" w:rsidRDefault="000A267A" w:rsidP="000A267A">
            <w:pPr>
              <w:jc w:val="center"/>
              <w:rPr>
                <w:rFonts w:ascii="Times New Roman" w:eastAsia="Times New Roman" w:hAnsi="Times New Roman" w:cs="Times New Roman"/>
                <w:sz w:val="18"/>
                <w:szCs w:val="18"/>
              </w:rPr>
            </w:pPr>
            <w:r>
              <w:rPr>
                <w:rFonts w:ascii="宋体" w:eastAsia="宋体" w:hAnsi="宋体" w:cs="宋体"/>
                <w:spacing w:val="-1"/>
                <w:sz w:val="18"/>
                <w:szCs w:val="18"/>
              </w:rPr>
              <w:t>预</w:t>
            </w:r>
            <w:r>
              <w:rPr>
                <w:rFonts w:ascii="宋体" w:eastAsia="宋体" w:hAnsi="宋体" w:cs="宋体"/>
                <w:sz w:val="18"/>
                <w:szCs w:val="18"/>
              </w:rPr>
              <w:t>测因子</w:t>
            </w:r>
            <w:r>
              <w:rPr>
                <w:rFonts w:ascii="Times New Roman" w:eastAsia="Times New Roman" w:hAnsi="Times New Roman" w:cs="Times New Roman"/>
                <w:sz w:val="18"/>
                <w:szCs w:val="18"/>
              </w:rPr>
              <w:t>(</w:t>
            </w:r>
            <w:r w:rsidR="00973C73">
              <w:rPr>
                <w:rFonts w:ascii="Times New Roman" w:eastAsia="Times New Roman" w:hAnsi="Times New Roman" w:cs="Times New Roman"/>
                <w:sz w:val="18"/>
                <w:szCs w:val="18"/>
              </w:rPr>
              <w:t>SO</w:t>
            </w:r>
            <w:r w:rsidR="00973C73" w:rsidRPr="00951374">
              <w:rPr>
                <w:rFonts w:ascii="Times New Roman" w:eastAsia="Times New Roman" w:hAnsi="Times New Roman" w:cs="Times New Roman"/>
                <w:sz w:val="15"/>
                <w:szCs w:val="15"/>
              </w:rPr>
              <w:t>2</w:t>
            </w:r>
            <w:r w:rsidR="00973C73">
              <w:rPr>
                <w:rFonts w:ascii="宋体" w:eastAsia="宋体" w:hAnsi="宋体" w:cs="宋体" w:hint="eastAsia"/>
                <w:sz w:val="18"/>
                <w:szCs w:val="18"/>
              </w:rPr>
              <w:t>、</w:t>
            </w:r>
            <w:r w:rsidR="00973C73" w:rsidRPr="00951374">
              <w:rPr>
                <w:rFonts w:ascii="Times New Roman" w:eastAsia="宋体" w:hAnsi="Times New Roman" w:cs="Times New Roman"/>
                <w:sz w:val="18"/>
                <w:szCs w:val="18"/>
              </w:rPr>
              <w:t>NO</w:t>
            </w:r>
            <w:r w:rsidR="00973C73" w:rsidRPr="00951374">
              <w:rPr>
                <w:rFonts w:ascii="Times New Roman" w:eastAsia="宋体" w:hAnsi="Times New Roman" w:cs="Times New Roman"/>
                <w:sz w:val="15"/>
                <w:szCs w:val="15"/>
              </w:rPr>
              <w:t>X</w:t>
            </w:r>
            <w:r w:rsidR="00973C73" w:rsidRPr="00973C73">
              <w:rPr>
                <w:rFonts w:ascii="Times New Roman" w:eastAsia="宋体" w:hAnsi="Times New Roman" w:cs="Times New Roman" w:hint="eastAsia"/>
                <w:sz w:val="18"/>
                <w:szCs w:val="18"/>
              </w:rPr>
              <w:t>、</w:t>
            </w:r>
            <w:r w:rsidR="00973C73">
              <w:rPr>
                <w:rFonts w:ascii="宋体" w:eastAsia="宋体" w:hAnsi="宋体" w:cs="宋体" w:hint="eastAsia"/>
                <w:sz w:val="18"/>
                <w:szCs w:val="18"/>
              </w:rPr>
              <w:t>颗粒物、挥发性有机物、甲醛</w:t>
            </w:r>
            <w:r>
              <w:rPr>
                <w:rFonts w:ascii="Times New Roman" w:eastAsia="Times New Roman" w:hAnsi="Times New Roman" w:cs="Times New Roman"/>
                <w:sz w:val="18"/>
                <w:szCs w:val="18"/>
              </w:rPr>
              <w:t>)</w:t>
            </w:r>
          </w:p>
        </w:tc>
        <w:tc>
          <w:tcPr>
            <w:tcW w:w="3280" w:type="dxa"/>
            <w:gridSpan w:val="8"/>
            <w:tcBorders>
              <w:left w:val="single" w:sz="4" w:space="0" w:color="000000"/>
              <w:right w:val="single" w:sz="10" w:space="0" w:color="000000"/>
            </w:tcBorders>
            <w:vAlign w:val="center"/>
          </w:tcPr>
          <w:p w14:paraId="4B50C33F" w14:textId="77777777" w:rsidR="004D5EA9" w:rsidRDefault="000A267A" w:rsidP="000A267A">
            <w:pPr>
              <w:jc w:val="center"/>
              <w:rPr>
                <w:rFonts w:ascii="仿宋" w:eastAsia="仿宋" w:hAnsi="仿宋" w:cs="仿宋"/>
                <w:sz w:val="18"/>
                <w:szCs w:val="18"/>
              </w:rPr>
            </w:pPr>
            <w:r>
              <w:rPr>
                <w:rFonts w:ascii="宋体" w:eastAsia="宋体" w:hAnsi="宋体" w:cs="宋体"/>
                <w:spacing w:val="-6"/>
                <w:sz w:val="18"/>
                <w:szCs w:val="18"/>
              </w:rPr>
              <w:t>包括二</w:t>
            </w:r>
            <w:r>
              <w:rPr>
                <w:rFonts w:ascii="宋体" w:eastAsia="宋体" w:hAnsi="宋体" w:cs="宋体"/>
                <w:spacing w:val="-5"/>
                <w:sz w:val="18"/>
                <w:szCs w:val="18"/>
              </w:rPr>
              <w:t>次</w:t>
            </w:r>
            <w:r>
              <w:rPr>
                <w:rFonts w:ascii="宋体" w:eastAsia="宋体" w:hAnsi="宋体" w:cs="宋体"/>
                <w:spacing w:val="-3"/>
                <w:sz w:val="18"/>
                <w:szCs w:val="18"/>
              </w:rPr>
              <w:t xml:space="preserve"> </w:t>
            </w:r>
            <w:r>
              <w:rPr>
                <w:rFonts w:ascii="Times New Roman" w:eastAsia="Times New Roman" w:hAnsi="Times New Roman" w:cs="Times New Roman"/>
                <w:spacing w:val="-3"/>
                <w:sz w:val="18"/>
                <w:szCs w:val="18"/>
              </w:rPr>
              <w:t>PM</w:t>
            </w:r>
            <w:r w:rsidRPr="00951374">
              <w:rPr>
                <w:rFonts w:ascii="Times New Roman" w:eastAsia="Times New Roman" w:hAnsi="Times New Roman" w:cs="Times New Roman"/>
                <w:spacing w:val="-3"/>
                <w:sz w:val="15"/>
                <w:szCs w:val="15"/>
              </w:rPr>
              <w:t>2.5</w:t>
            </w:r>
            <w:r>
              <w:rPr>
                <w:rFonts w:ascii="Times New Roman" w:eastAsia="Times New Roman" w:hAnsi="Times New Roman" w:cs="Times New Roman"/>
                <w:spacing w:val="-3"/>
                <w:sz w:val="12"/>
                <w:szCs w:val="12"/>
              </w:rPr>
              <w:t xml:space="preserve">   </w:t>
            </w:r>
            <w:r>
              <w:rPr>
                <w:rFonts w:ascii="仿宋" w:eastAsia="仿宋" w:hAnsi="仿宋" w:cs="仿宋"/>
                <w:spacing w:val="-3"/>
                <w:sz w:val="18"/>
                <w:szCs w:val="18"/>
              </w:rPr>
              <w:t>□</w:t>
            </w:r>
            <w:r>
              <w:rPr>
                <w:rFonts w:ascii="仿宋" w:eastAsia="仿宋" w:hAnsi="仿宋" w:cs="仿宋"/>
                <w:sz w:val="18"/>
                <w:szCs w:val="18"/>
              </w:rPr>
              <w:t xml:space="preserve"> </w:t>
            </w:r>
          </w:p>
          <w:p w14:paraId="30D3EB55" w14:textId="014466BF" w:rsidR="000A267A" w:rsidRDefault="000A267A" w:rsidP="000A267A">
            <w:pPr>
              <w:jc w:val="center"/>
              <w:rPr>
                <w:rFonts w:ascii="仿宋" w:eastAsia="仿宋" w:hAnsi="仿宋" w:cs="仿宋"/>
                <w:sz w:val="18"/>
                <w:szCs w:val="18"/>
              </w:rPr>
            </w:pPr>
            <w:r>
              <w:rPr>
                <w:rFonts w:ascii="宋体" w:eastAsia="宋体" w:hAnsi="宋体" w:cs="宋体"/>
                <w:spacing w:val="-6"/>
                <w:sz w:val="18"/>
                <w:szCs w:val="18"/>
              </w:rPr>
              <w:t>不包括</w:t>
            </w:r>
            <w:r>
              <w:rPr>
                <w:rFonts w:ascii="宋体" w:eastAsia="宋体" w:hAnsi="宋体" w:cs="宋体"/>
                <w:spacing w:val="-5"/>
                <w:sz w:val="18"/>
                <w:szCs w:val="18"/>
              </w:rPr>
              <w:t>二</w:t>
            </w:r>
            <w:r>
              <w:rPr>
                <w:rFonts w:ascii="宋体" w:eastAsia="宋体" w:hAnsi="宋体" w:cs="宋体"/>
                <w:spacing w:val="-3"/>
                <w:sz w:val="18"/>
                <w:szCs w:val="18"/>
              </w:rPr>
              <w:t xml:space="preserve">次 </w:t>
            </w:r>
            <w:r>
              <w:rPr>
                <w:rFonts w:ascii="Times New Roman" w:eastAsia="Times New Roman" w:hAnsi="Times New Roman" w:cs="Times New Roman"/>
                <w:spacing w:val="-3"/>
                <w:sz w:val="18"/>
                <w:szCs w:val="18"/>
              </w:rPr>
              <w:t>PM</w:t>
            </w:r>
            <w:r>
              <w:rPr>
                <w:rFonts w:ascii="Times New Roman" w:eastAsia="Times New Roman" w:hAnsi="Times New Roman" w:cs="Times New Roman"/>
                <w:spacing w:val="-3"/>
                <w:sz w:val="12"/>
                <w:szCs w:val="12"/>
              </w:rPr>
              <w:t xml:space="preserve">2.5   </w:t>
            </w:r>
            <w:r w:rsidR="004D5EA9">
              <w:rPr>
                <w:rFonts w:ascii="仿宋" w:eastAsia="仿宋" w:hAnsi="仿宋" w:cs="仿宋"/>
                <w:spacing w:val="-3"/>
                <w:sz w:val="18"/>
                <w:szCs w:val="18"/>
              </w:rPr>
              <w:sym w:font="Wingdings 2" w:char="F052"/>
            </w:r>
          </w:p>
        </w:tc>
      </w:tr>
      <w:tr w:rsidR="000A267A" w14:paraId="6879594C" w14:textId="77777777" w:rsidTr="00973C73">
        <w:trPr>
          <w:trHeight w:val="530"/>
          <w:jc w:val="center"/>
        </w:trPr>
        <w:tc>
          <w:tcPr>
            <w:tcW w:w="1041" w:type="dxa"/>
            <w:vMerge/>
            <w:tcBorders>
              <w:top w:val="none" w:sz="2" w:space="0" w:color="000000"/>
              <w:left w:val="single" w:sz="10" w:space="0" w:color="000000"/>
              <w:bottom w:val="none" w:sz="2" w:space="0" w:color="000000"/>
              <w:right w:val="single" w:sz="4" w:space="0" w:color="000000"/>
            </w:tcBorders>
            <w:vAlign w:val="center"/>
          </w:tcPr>
          <w:p w14:paraId="5EA61082"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23D429A3" w14:textId="5E126F36" w:rsidR="000A267A" w:rsidRPr="00076039" w:rsidRDefault="000A267A" w:rsidP="000A267A">
            <w:pPr>
              <w:jc w:val="center"/>
              <w:rPr>
                <w:rFonts w:ascii="宋体" w:eastAsia="宋体" w:hAnsi="宋体" w:cs="宋体"/>
                <w:spacing w:val="-2"/>
                <w:sz w:val="18"/>
                <w:szCs w:val="18"/>
              </w:rPr>
            </w:pPr>
            <w:r>
              <w:rPr>
                <w:rFonts w:ascii="宋体" w:eastAsia="宋体" w:hAnsi="宋体" w:cs="宋体"/>
                <w:spacing w:val="-2"/>
                <w:sz w:val="18"/>
                <w:szCs w:val="18"/>
              </w:rPr>
              <w:t>正常排</w:t>
            </w:r>
            <w:r w:rsidRPr="00076039">
              <w:rPr>
                <w:rFonts w:ascii="宋体" w:eastAsia="宋体" w:hAnsi="宋体" w:cs="宋体"/>
                <w:spacing w:val="-2"/>
                <w:sz w:val="18"/>
                <w:szCs w:val="18"/>
              </w:rPr>
              <w:t>放短期浓度贡</w:t>
            </w:r>
            <w:r>
              <w:rPr>
                <w:rFonts w:ascii="宋体" w:eastAsia="宋体" w:hAnsi="宋体" w:cs="宋体"/>
                <w:spacing w:val="-2"/>
                <w:sz w:val="18"/>
                <w:szCs w:val="18"/>
              </w:rPr>
              <w:t>献值</w:t>
            </w:r>
          </w:p>
        </w:tc>
        <w:tc>
          <w:tcPr>
            <w:tcW w:w="3416" w:type="dxa"/>
            <w:gridSpan w:val="11"/>
            <w:tcBorders>
              <w:left w:val="single" w:sz="4" w:space="0" w:color="000000"/>
              <w:right w:val="single" w:sz="4" w:space="0" w:color="000000"/>
            </w:tcBorders>
            <w:vAlign w:val="center"/>
          </w:tcPr>
          <w:p w14:paraId="1D4E26F6" w14:textId="1FCF6E40" w:rsidR="000A267A" w:rsidRDefault="002066D5" w:rsidP="000A267A">
            <w:pPr>
              <w:jc w:val="center"/>
              <w:rPr>
                <w:rFonts w:ascii="仿宋" w:eastAsia="仿宋" w:hAnsi="仿宋" w:cs="仿宋"/>
                <w:sz w:val="18"/>
                <w:szCs w:val="18"/>
              </w:rPr>
            </w:pPr>
            <w:r w:rsidRPr="000A267A">
              <w:rPr>
                <w:rFonts w:ascii="Times New Roman" w:eastAsia="Cambria Math" w:hAnsi="Times New Roman" w:cs="Times New Roman"/>
                <w:position w:val="3"/>
                <w:sz w:val="18"/>
                <w:szCs w:val="18"/>
              </w:rPr>
              <w:t>C</w:t>
            </w:r>
            <w:r w:rsidRPr="00951374">
              <w:rPr>
                <w:rFonts w:ascii="宋体" w:eastAsia="宋体" w:hAnsi="宋体" w:cs="宋体" w:hint="eastAsia"/>
                <w:position w:val="3"/>
                <w:sz w:val="15"/>
                <w:szCs w:val="15"/>
              </w:rPr>
              <w:t>本项目</w:t>
            </w:r>
            <w:proofErr w:type="gramStart"/>
            <w:r w:rsidR="000A267A">
              <w:rPr>
                <w:rFonts w:ascii="宋体" w:eastAsia="宋体" w:hAnsi="宋体" w:cs="宋体"/>
                <w:spacing w:val="2"/>
                <w:position w:val="3"/>
                <w:sz w:val="18"/>
                <w:szCs w:val="18"/>
              </w:rPr>
              <w:t>最大占</w:t>
            </w:r>
            <w:proofErr w:type="gramEnd"/>
            <w:r w:rsidR="000A267A">
              <w:rPr>
                <w:rFonts w:ascii="宋体" w:eastAsia="宋体" w:hAnsi="宋体" w:cs="宋体"/>
                <w:spacing w:val="2"/>
                <w:position w:val="3"/>
                <w:sz w:val="18"/>
                <w:szCs w:val="18"/>
              </w:rPr>
              <w:t>标率</w:t>
            </w:r>
            <w:r w:rsidR="000A267A">
              <w:rPr>
                <w:rFonts w:ascii="仿宋" w:eastAsia="仿宋" w:hAnsi="仿宋" w:cs="仿宋"/>
                <w:spacing w:val="2"/>
                <w:position w:val="3"/>
                <w:sz w:val="18"/>
                <w:szCs w:val="18"/>
              </w:rPr>
              <w:t>≤</w:t>
            </w:r>
            <w:r w:rsidR="000A267A">
              <w:rPr>
                <w:rFonts w:ascii="Times New Roman" w:eastAsia="Times New Roman" w:hAnsi="Times New Roman" w:cs="Times New Roman"/>
                <w:spacing w:val="2"/>
                <w:position w:val="3"/>
                <w:sz w:val="18"/>
                <w:szCs w:val="18"/>
              </w:rPr>
              <w:t>100%</w:t>
            </w:r>
            <w:r w:rsidR="000A267A">
              <w:rPr>
                <w:rFonts w:ascii="仿宋" w:eastAsia="仿宋" w:hAnsi="仿宋" w:cs="仿宋"/>
                <w:spacing w:val="2"/>
                <w:position w:val="3"/>
                <w:sz w:val="18"/>
                <w:szCs w:val="18"/>
              </w:rPr>
              <w:t>□</w:t>
            </w:r>
          </w:p>
        </w:tc>
        <w:tc>
          <w:tcPr>
            <w:tcW w:w="3280" w:type="dxa"/>
            <w:gridSpan w:val="8"/>
            <w:tcBorders>
              <w:left w:val="single" w:sz="4" w:space="0" w:color="000000"/>
              <w:right w:val="single" w:sz="10" w:space="0" w:color="000000"/>
            </w:tcBorders>
            <w:vAlign w:val="center"/>
          </w:tcPr>
          <w:p w14:paraId="5A396F8D" w14:textId="711493F5" w:rsidR="000A267A" w:rsidRDefault="002066D5" w:rsidP="000A267A">
            <w:pPr>
              <w:jc w:val="center"/>
              <w:rPr>
                <w:rFonts w:ascii="仿宋" w:eastAsia="仿宋" w:hAnsi="仿宋" w:cs="仿宋"/>
                <w:sz w:val="18"/>
                <w:szCs w:val="18"/>
              </w:rPr>
            </w:pPr>
            <w:r w:rsidRPr="000A267A">
              <w:rPr>
                <w:rFonts w:ascii="Times New Roman" w:eastAsia="Cambria Math" w:hAnsi="Times New Roman" w:cs="Times New Roman"/>
                <w:position w:val="3"/>
                <w:sz w:val="18"/>
                <w:szCs w:val="18"/>
              </w:rPr>
              <w:t>C</w:t>
            </w:r>
            <w:r w:rsidRPr="00951374">
              <w:rPr>
                <w:rFonts w:ascii="宋体" w:eastAsia="宋体" w:hAnsi="宋体" w:cs="宋体" w:hint="eastAsia"/>
                <w:position w:val="3"/>
                <w:sz w:val="15"/>
                <w:szCs w:val="15"/>
              </w:rPr>
              <w:t>本项目</w:t>
            </w:r>
            <w:proofErr w:type="gramStart"/>
            <w:r w:rsidR="000A267A">
              <w:rPr>
                <w:rFonts w:ascii="宋体" w:eastAsia="宋体" w:hAnsi="宋体" w:cs="宋体"/>
                <w:spacing w:val="4"/>
                <w:position w:val="3"/>
                <w:sz w:val="18"/>
                <w:szCs w:val="18"/>
              </w:rPr>
              <w:t>最</w:t>
            </w:r>
            <w:r w:rsidR="000A267A">
              <w:rPr>
                <w:rFonts w:ascii="宋体" w:eastAsia="宋体" w:hAnsi="宋体" w:cs="宋体"/>
                <w:spacing w:val="3"/>
                <w:position w:val="3"/>
                <w:sz w:val="18"/>
                <w:szCs w:val="18"/>
              </w:rPr>
              <w:t>大占</w:t>
            </w:r>
            <w:proofErr w:type="gramEnd"/>
            <w:r w:rsidR="000A267A">
              <w:rPr>
                <w:rFonts w:ascii="宋体" w:eastAsia="宋体" w:hAnsi="宋体" w:cs="宋体"/>
                <w:spacing w:val="3"/>
                <w:position w:val="3"/>
                <w:sz w:val="18"/>
                <w:szCs w:val="18"/>
              </w:rPr>
              <w:t>标率</w:t>
            </w:r>
            <w:r w:rsidR="000A267A">
              <w:rPr>
                <w:rFonts w:ascii="仿宋" w:eastAsia="仿宋" w:hAnsi="仿宋" w:cs="仿宋"/>
                <w:spacing w:val="3"/>
                <w:position w:val="3"/>
                <w:sz w:val="18"/>
                <w:szCs w:val="18"/>
              </w:rPr>
              <w:t>＞</w:t>
            </w:r>
            <w:r w:rsidR="000A267A">
              <w:rPr>
                <w:rFonts w:ascii="Times New Roman" w:eastAsia="Times New Roman" w:hAnsi="Times New Roman" w:cs="Times New Roman"/>
                <w:spacing w:val="3"/>
                <w:position w:val="3"/>
                <w:sz w:val="18"/>
                <w:szCs w:val="18"/>
              </w:rPr>
              <w:t xml:space="preserve">100%  </w:t>
            </w:r>
            <w:r w:rsidR="000A267A">
              <w:rPr>
                <w:rFonts w:ascii="仿宋" w:eastAsia="仿宋" w:hAnsi="仿宋" w:cs="仿宋"/>
                <w:spacing w:val="3"/>
                <w:position w:val="3"/>
                <w:sz w:val="18"/>
                <w:szCs w:val="18"/>
              </w:rPr>
              <w:t>□</w:t>
            </w:r>
          </w:p>
        </w:tc>
      </w:tr>
      <w:tr w:rsidR="000A267A" w14:paraId="5B913EFA" w14:textId="77777777" w:rsidTr="00973C73">
        <w:trPr>
          <w:trHeight w:val="499"/>
          <w:jc w:val="center"/>
        </w:trPr>
        <w:tc>
          <w:tcPr>
            <w:tcW w:w="1041" w:type="dxa"/>
            <w:vMerge/>
            <w:tcBorders>
              <w:top w:val="none" w:sz="2" w:space="0" w:color="000000"/>
              <w:left w:val="single" w:sz="10" w:space="0" w:color="000000"/>
              <w:bottom w:val="none" w:sz="2" w:space="0" w:color="000000"/>
              <w:right w:val="single" w:sz="4" w:space="0" w:color="000000"/>
            </w:tcBorders>
            <w:vAlign w:val="center"/>
          </w:tcPr>
          <w:p w14:paraId="1263BA17" w14:textId="77777777" w:rsidR="000A267A" w:rsidRDefault="000A267A" w:rsidP="000A267A">
            <w:pPr>
              <w:jc w:val="center"/>
            </w:pPr>
          </w:p>
        </w:tc>
        <w:tc>
          <w:tcPr>
            <w:tcW w:w="1767" w:type="dxa"/>
            <w:vMerge w:val="restart"/>
            <w:tcBorders>
              <w:left w:val="single" w:sz="4" w:space="0" w:color="000000"/>
              <w:bottom w:val="none" w:sz="2" w:space="0" w:color="000000"/>
              <w:right w:val="single" w:sz="4" w:space="0" w:color="000000"/>
            </w:tcBorders>
            <w:vAlign w:val="center"/>
          </w:tcPr>
          <w:p w14:paraId="16E6B30A" w14:textId="1A7BB78C" w:rsidR="000A267A" w:rsidRPr="00076039" w:rsidRDefault="000A267A" w:rsidP="000A267A">
            <w:pPr>
              <w:jc w:val="center"/>
              <w:rPr>
                <w:rFonts w:ascii="宋体" w:eastAsia="宋体" w:hAnsi="宋体" w:cs="宋体"/>
                <w:spacing w:val="-2"/>
                <w:sz w:val="18"/>
                <w:szCs w:val="18"/>
              </w:rPr>
            </w:pPr>
            <w:r>
              <w:rPr>
                <w:rFonts w:ascii="宋体" w:eastAsia="宋体" w:hAnsi="宋体" w:cs="宋体"/>
                <w:spacing w:val="-2"/>
                <w:sz w:val="18"/>
                <w:szCs w:val="18"/>
              </w:rPr>
              <w:t>正常排</w:t>
            </w:r>
            <w:r w:rsidRPr="00076039">
              <w:rPr>
                <w:rFonts w:ascii="宋体" w:eastAsia="宋体" w:hAnsi="宋体" w:cs="宋体"/>
                <w:spacing w:val="-2"/>
                <w:sz w:val="18"/>
                <w:szCs w:val="18"/>
              </w:rPr>
              <w:t>放年均浓度贡</w:t>
            </w:r>
            <w:r>
              <w:rPr>
                <w:rFonts w:ascii="宋体" w:eastAsia="宋体" w:hAnsi="宋体" w:cs="宋体"/>
                <w:spacing w:val="-2"/>
                <w:sz w:val="18"/>
                <w:szCs w:val="18"/>
              </w:rPr>
              <w:t>献值</w:t>
            </w:r>
          </w:p>
        </w:tc>
        <w:tc>
          <w:tcPr>
            <w:tcW w:w="1022" w:type="dxa"/>
            <w:tcBorders>
              <w:left w:val="single" w:sz="4" w:space="0" w:color="000000"/>
            </w:tcBorders>
            <w:vAlign w:val="center"/>
          </w:tcPr>
          <w:p w14:paraId="2B6F4054" w14:textId="77777777" w:rsidR="000A267A" w:rsidRDefault="000A267A" w:rsidP="000A267A">
            <w:pPr>
              <w:jc w:val="center"/>
              <w:rPr>
                <w:rFonts w:ascii="宋体" w:eastAsia="宋体" w:hAnsi="宋体" w:cs="宋体"/>
                <w:sz w:val="18"/>
                <w:szCs w:val="18"/>
              </w:rPr>
            </w:pPr>
            <w:r>
              <w:rPr>
                <w:rFonts w:ascii="宋体" w:eastAsia="宋体" w:hAnsi="宋体" w:cs="宋体"/>
                <w:spacing w:val="-3"/>
                <w:sz w:val="18"/>
                <w:szCs w:val="18"/>
              </w:rPr>
              <w:t>一</w:t>
            </w:r>
            <w:r>
              <w:rPr>
                <w:rFonts w:ascii="宋体" w:eastAsia="宋体" w:hAnsi="宋体" w:cs="宋体"/>
                <w:spacing w:val="-2"/>
                <w:sz w:val="18"/>
                <w:szCs w:val="18"/>
              </w:rPr>
              <w:t>类区</w:t>
            </w:r>
          </w:p>
        </w:tc>
        <w:tc>
          <w:tcPr>
            <w:tcW w:w="2394" w:type="dxa"/>
            <w:gridSpan w:val="10"/>
            <w:tcBorders>
              <w:right w:val="single" w:sz="4" w:space="0" w:color="000000"/>
            </w:tcBorders>
            <w:vAlign w:val="center"/>
          </w:tcPr>
          <w:p w14:paraId="6603AB1C" w14:textId="79C643EC" w:rsidR="000A267A" w:rsidRDefault="002066D5" w:rsidP="000A267A">
            <w:pPr>
              <w:jc w:val="center"/>
              <w:rPr>
                <w:rFonts w:ascii="仿宋" w:eastAsia="仿宋" w:hAnsi="仿宋" w:cs="仿宋"/>
                <w:sz w:val="18"/>
                <w:szCs w:val="18"/>
              </w:rPr>
            </w:pPr>
            <w:r w:rsidRPr="000A267A">
              <w:rPr>
                <w:rFonts w:ascii="Times New Roman" w:eastAsia="Cambria Math" w:hAnsi="Times New Roman" w:cs="Times New Roman"/>
                <w:position w:val="3"/>
                <w:sz w:val="18"/>
                <w:szCs w:val="18"/>
              </w:rPr>
              <w:t>C</w:t>
            </w:r>
            <w:r w:rsidRPr="00951374">
              <w:rPr>
                <w:rFonts w:ascii="宋体" w:eastAsia="宋体" w:hAnsi="宋体" w:cs="宋体" w:hint="eastAsia"/>
                <w:position w:val="3"/>
                <w:sz w:val="15"/>
                <w:szCs w:val="15"/>
              </w:rPr>
              <w:t>本项目</w:t>
            </w:r>
            <w:proofErr w:type="gramStart"/>
            <w:r w:rsidR="000A267A">
              <w:rPr>
                <w:rFonts w:ascii="宋体" w:eastAsia="宋体" w:hAnsi="宋体" w:cs="宋体"/>
                <w:spacing w:val="3"/>
                <w:position w:val="3"/>
                <w:sz w:val="18"/>
                <w:szCs w:val="18"/>
              </w:rPr>
              <w:t>最</w:t>
            </w:r>
            <w:r w:rsidR="000A267A">
              <w:rPr>
                <w:rFonts w:ascii="宋体" w:eastAsia="宋体" w:hAnsi="宋体" w:cs="宋体"/>
                <w:spacing w:val="2"/>
                <w:position w:val="3"/>
                <w:sz w:val="18"/>
                <w:szCs w:val="18"/>
              </w:rPr>
              <w:t>大占</w:t>
            </w:r>
            <w:proofErr w:type="gramEnd"/>
            <w:r w:rsidR="000A267A">
              <w:rPr>
                <w:rFonts w:ascii="宋体" w:eastAsia="宋体" w:hAnsi="宋体" w:cs="宋体"/>
                <w:spacing w:val="2"/>
                <w:position w:val="3"/>
                <w:sz w:val="18"/>
                <w:szCs w:val="18"/>
              </w:rPr>
              <w:t>标率</w:t>
            </w:r>
            <w:r w:rsidR="000A267A">
              <w:rPr>
                <w:rFonts w:ascii="仿宋" w:eastAsia="仿宋" w:hAnsi="仿宋" w:cs="仿宋"/>
                <w:spacing w:val="2"/>
                <w:position w:val="3"/>
                <w:sz w:val="18"/>
                <w:szCs w:val="18"/>
              </w:rPr>
              <w:t>≤</w:t>
            </w:r>
            <w:r w:rsidR="000A267A">
              <w:rPr>
                <w:rFonts w:ascii="Times New Roman" w:eastAsia="Times New Roman" w:hAnsi="Times New Roman" w:cs="Times New Roman"/>
                <w:spacing w:val="2"/>
                <w:position w:val="3"/>
                <w:sz w:val="18"/>
                <w:szCs w:val="18"/>
              </w:rPr>
              <w:t>10%</w:t>
            </w:r>
            <w:r w:rsidR="000A267A">
              <w:rPr>
                <w:rFonts w:ascii="仿宋" w:eastAsia="仿宋" w:hAnsi="仿宋" w:cs="仿宋"/>
                <w:spacing w:val="2"/>
                <w:position w:val="3"/>
                <w:sz w:val="18"/>
                <w:szCs w:val="18"/>
              </w:rPr>
              <w:t>□</w:t>
            </w:r>
          </w:p>
        </w:tc>
        <w:tc>
          <w:tcPr>
            <w:tcW w:w="3280" w:type="dxa"/>
            <w:gridSpan w:val="8"/>
            <w:tcBorders>
              <w:left w:val="single" w:sz="4" w:space="0" w:color="000000"/>
              <w:right w:val="single" w:sz="10" w:space="0" w:color="000000"/>
            </w:tcBorders>
            <w:vAlign w:val="center"/>
          </w:tcPr>
          <w:p w14:paraId="35C82DC9" w14:textId="550C4A0F" w:rsidR="000A267A" w:rsidRDefault="002066D5" w:rsidP="000A267A">
            <w:pPr>
              <w:jc w:val="center"/>
              <w:rPr>
                <w:rFonts w:ascii="仿宋" w:eastAsia="仿宋" w:hAnsi="仿宋" w:cs="仿宋"/>
                <w:sz w:val="18"/>
                <w:szCs w:val="18"/>
              </w:rPr>
            </w:pPr>
            <w:r w:rsidRPr="000A267A">
              <w:rPr>
                <w:rFonts w:ascii="Times New Roman" w:eastAsia="Cambria Math" w:hAnsi="Times New Roman" w:cs="Times New Roman"/>
                <w:position w:val="3"/>
                <w:sz w:val="18"/>
                <w:szCs w:val="18"/>
              </w:rPr>
              <w:t>C</w:t>
            </w:r>
            <w:r w:rsidRPr="00951374">
              <w:rPr>
                <w:rFonts w:ascii="宋体" w:eastAsia="宋体" w:hAnsi="宋体" w:cs="宋体" w:hint="eastAsia"/>
                <w:position w:val="3"/>
                <w:sz w:val="15"/>
                <w:szCs w:val="15"/>
              </w:rPr>
              <w:t>本项目</w:t>
            </w:r>
            <w:r w:rsidR="000A267A">
              <w:rPr>
                <w:rFonts w:ascii="宋体" w:eastAsia="宋体" w:hAnsi="宋体" w:cs="宋体"/>
                <w:spacing w:val="4"/>
                <w:position w:val="3"/>
                <w:sz w:val="18"/>
                <w:szCs w:val="18"/>
              </w:rPr>
              <w:t>最大标率</w:t>
            </w:r>
            <w:r w:rsidR="000A267A">
              <w:rPr>
                <w:rFonts w:ascii="仿宋" w:eastAsia="仿宋" w:hAnsi="仿宋" w:cs="仿宋"/>
                <w:spacing w:val="4"/>
                <w:position w:val="3"/>
                <w:sz w:val="18"/>
                <w:szCs w:val="18"/>
              </w:rPr>
              <w:t>＞</w:t>
            </w:r>
            <w:r w:rsidR="000A267A">
              <w:rPr>
                <w:rFonts w:ascii="Times New Roman" w:eastAsia="Times New Roman" w:hAnsi="Times New Roman" w:cs="Times New Roman"/>
                <w:spacing w:val="4"/>
                <w:position w:val="3"/>
                <w:sz w:val="18"/>
                <w:szCs w:val="18"/>
              </w:rPr>
              <w:t xml:space="preserve">10%  </w:t>
            </w:r>
            <w:r w:rsidR="000A267A">
              <w:rPr>
                <w:rFonts w:ascii="仿宋" w:eastAsia="仿宋" w:hAnsi="仿宋" w:cs="仿宋"/>
                <w:spacing w:val="4"/>
                <w:position w:val="4"/>
                <w:sz w:val="18"/>
                <w:szCs w:val="18"/>
              </w:rPr>
              <w:t>□</w:t>
            </w:r>
          </w:p>
        </w:tc>
      </w:tr>
      <w:tr w:rsidR="000A267A" w14:paraId="61B1F002" w14:textId="77777777" w:rsidTr="00973C73">
        <w:trPr>
          <w:trHeight w:val="422"/>
          <w:jc w:val="center"/>
        </w:trPr>
        <w:tc>
          <w:tcPr>
            <w:tcW w:w="1041" w:type="dxa"/>
            <w:vMerge/>
            <w:tcBorders>
              <w:top w:val="none" w:sz="2" w:space="0" w:color="000000"/>
              <w:left w:val="single" w:sz="10" w:space="0" w:color="000000"/>
              <w:bottom w:val="none" w:sz="2" w:space="0" w:color="000000"/>
              <w:right w:val="single" w:sz="4" w:space="0" w:color="000000"/>
            </w:tcBorders>
            <w:vAlign w:val="center"/>
          </w:tcPr>
          <w:p w14:paraId="6E29D72E" w14:textId="77777777" w:rsidR="000A267A" w:rsidRDefault="000A267A" w:rsidP="000A267A">
            <w:pPr>
              <w:jc w:val="center"/>
            </w:pPr>
          </w:p>
        </w:tc>
        <w:tc>
          <w:tcPr>
            <w:tcW w:w="1767" w:type="dxa"/>
            <w:vMerge/>
            <w:tcBorders>
              <w:top w:val="none" w:sz="2" w:space="0" w:color="000000"/>
              <w:left w:val="single" w:sz="4" w:space="0" w:color="000000"/>
              <w:right w:val="single" w:sz="4" w:space="0" w:color="000000"/>
            </w:tcBorders>
            <w:vAlign w:val="center"/>
          </w:tcPr>
          <w:p w14:paraId="56310229" w14:textId="77777777" w:rsidR="000A267A" w:rsidRPr="00076039" w:rsidRDefault="000A267A" w:rsidP="000A267A">
            <w:pPr>
              <w:jc w:val="center"/>
              <w:rPr>
                <w:rFonts w:ascii="宋体" w:eastAsia="宋体" w:hAnsi="宋体" w:cs="宋体"/>
                <w:spacing w:val="-2"/>
                <w:sz w:val="18"/>
                <w:szCs w:val="18"/>
              </w:rPr>
            </w:pPr>
          </w:p>
        </w:tc>
        <w:tc>
          <w:tcPr>
            <w:tcW w:w="1022" w:type="dxa"/>
            <w:tcBorders>
              <w:left w:val="single" w:sz="4" w:space="0" w:color="000000"/>
            </w:tcBorders>
            <w:vAlign w:val="center"/>
          </w:tcPr>
          <w:p w14:paraId="312CC1E0" w14:textId="77777777" w:rsidR="000A267A" w:rsidRDefault="000A267A" w:rsidP="000A267A">
            <w:pPr>
              <w:jc w:val="center"/>
              <w:rPr>
                <w:rFonts w:ascii="宋体" w:eastAsia="宋体" w:hAnsi="宋体" w:cs="宋体"/>
                <w:sz w:val="18"/>
                <w:szCs w:val="18"/>
              </w:rPr>
            </w:pPr>
            <w:r>
              <w:rPr>
                <w:rFonts w:ascii="宋体" w:eastAsia="宋体" w:hAnsi="宋体" w:cs="宋体"/>
                <w:spacing w:val="-3"/>
                <w:sz w:val="18"/>
                <w:szCs w:val="18"/>
              </w:rPr>
              <w:t>二</w:t>
            </w:r>
            <w:r>
              <w:rPr>
                <w:rFonts w:ascii="宋体" w:eastAsia="宋体" w:hAnsi="宋体" w:cs="宋体"/>
                <w:spacing w:val="-2"/>
                <w:sz w:val="18"/>
                <w:szCs w:val="18"/>
              </w:rPr>
              <w:t>类区</w:t>
            </w:r>
          </w:p>
        </w:tc>
        <w:tc>
          <w:tcPr>
            <w:tcW w:w="2394" w:type="dxa"/>
            <w:gridSpan w:val="10"/>
            <w:tcBorders>
              <w:right w:val="single" w:sz="4" w:space="0" w:color="000000"/>
            </w:tcBorders>
            <w:vAlign w:val="center"/>
          </w:tcPr>
          <w:p w14:paraId="1D168632" w14:textId="39780B8A" w:rsidR="000A267A" w:rsidRDefault="002066D5" w:rsidP="000A267A">
            <w:pPr>
              <w:jc w:val="center"/>
              <w:rPr>
                <w:rFonts w:ascii="仿宋" w:eastAsia="仿宋" w:hAnsi="仿宋" w:cs="仿宋"/>
                <w:sz w:val="18"/>
                <w:szCs w:val="18"/>
              </w:rPr>
            </w:pPr>
            <w:r w:rsidRPr="000A267A">
              <w:rPr>
                <w:rFonts w:ascii="Times New Roman" w:eastAsia="Cambria Math" w:hAnsi="Times New Roman" w:cs="Times New Roman"/>
                <w:position w:val="3"/>
                <w:sz w:val="18"/>
                <w:szCs w:val="18"/>
              </w:rPr>
              <w:t>C</w:t>
            </w:r>
            <w:r w:rsidRPr="00951374">
              <w:rPr>
                <w:rFonts w:ascii="宋体" w:eastAsia="宋体" w:hAnsi="宋体" w:cs="宋体" w:hint="eastAsia"/>
                <w:position w:val="3"/>
                <w:sz w:val="15"/>
                <w:szCs w:val="15"/>
              </w:rPr>
              <w:t>本项目</w:t>
            </w:r>
            <w:proofErr w:type="gramStart"/>
            <w:r w:rsidR="000A267A">
              <w:rPr>
                <w:rFonts w:ascii="宋体" w:eastAsia="宋体" w:hAnsi="宋体" w:cs="宋体"/>
                <w:spacing w:val="3"/>
                <w:position w:val="3"/>
                <w:sz w:val="18"/>
                <w:szCs w:val="18"/>
              </w:rPr>
              <w:t>最</w:t>
            </w:r>
            <w:r w:rsidR="000A267A">
              <w:rPr>
                <w:rFonts w:ascii="宋体" w:eastAsia="宋体" w:hAnsi="宋体" w:cs="宋体"/>
                <w:spacing w:val="2"/>
                <w:position w:val="3"/>
                <w:sz w:val="18"/>
                <w:szCs w:val="18"/>
              </w:rPr>
              <w:t>大占</w:t>
            </w:r>
            <w:proofErr w:type="gramEnd"/>
            <w:r w:rsidR="000A267A">
              <w:rPr>
                <w:rFonts w:ascii="宋体" w:eastAsia="宋体" w:hAnsi="宋体" w:cs="宋体"/>
                <w:spacing w:val="2"/>
                <w:position w:val="3"/>
                <w:sz w:val="18"/>
                <w:szCs w:val="18"/>
              </w:rPr>
              <w:t>标率</w:t>
            </w:r>
            <w:r w:rsidR="000A267A">
              <w:rPr>
                <w:rFonts w:ascii="仿宋" w:eastAsia="仿宋" w:hAnsi="仿宋" w:cs="仿宋"/>
                <w:spacing w:val="2"/>
                <w:position w:val="3"/>
                <w:sz w:val="18"/>
                <w:szCs w:val="18"/>
              </w:rPr>
              <w:t>≤</w:t>
            </w:r>
            <w:r w:rsidR="000A267A">
              <w:rPr>
                <w:rFonts w:ascii="Times New Roman" w:eastAsia="Times New Roman" w:hAnsi="Times New Roman" w:cs="Times New Roman"/>
                <w:spacing w:val="2"/>
                <w:position w:val="3"/>
                <w:sz w:val="18"/>
                <w:szCs w:val="18"/>
              </w:rPr>
              <w:t>30%</w:t>
            </w:r>
            <w:r w:rsidR="000A267A">
              <w:rPr>
                <w:rFonts w:ascii="仿宋" w:eastAsia="仿宋" w:hAnsi="仿宋" w:cs="仿宋"/>
                <w:spacing w:val="2"/>
                <w:position w:val="3"/>
                <w:sz w:val="18"/>
                <w:szCs w:val="18"/>
              </w:rPr>
              <w:t>□</w:t>
            </w:r>
          </w:p>
        </w:tc>
        <w:tc>
          <w:tcPr>
            <w:tcW w:w="3280" w:type="dxa"/>
            <w:gridSpan w:val="8"/>
            <w:tcBorders>
              <w:left w:val="single" w:sz="4" w:space="0" w:color="000000"/>
              <w:right w:val="single" w:sz="10" w:space="0" w:color="000000"/>
            </w:tcBorders>
            <w:vAlign w:val="center"/>
          </w:tcPr>
          <w:p w14:paraId="0426DB26" w14:textId="201CB643" w:rsidR="000A267A" w:rsidRDefault="002066D5" w:rsidP="000A267A">
            <w:pPr>
              <w:jc w:val="center"/>
              <w:rPr>
                <w:rFonts w:ascii="仿宋" w:eastAsia="仿宋" w:hAnsi="仿宋" w:cs="仿宋"/>
                <w:sz w:val="18"/>
                <w:szCs w:val="18"/>
              </w:rPr>
            </w:pPr>
            <w:r w:rsidRPr="000A267A">
              <w:rPr>
                <w:rFonts w:ascii="Times New Roman" w:eastAsia="Cambria Math" w:hAnsi="Times New Roman" w:cs="Times New Roman"/>
                <w:position w:val="3"/>
                <w:sz w:val="18"/>
                <w:szCs w:val="18"/>
              </w:rPr>
              <w:t>C</w:t>
            </w:r>
            <w:r w:rsidRPr="00951374">
              <w:rPr>
                <w:rFonts w:ascii="宋体" w:eastAsia="宋体" w:hAnsi="宋体" w:cs="宋体" w:hint="eastAsia"/>
                <w:position w:val="3"/>
                <w:sz w:val="15"/>
                <w:szCs w:val="15"/>
              </w:rPr>
              <w:t>本项目</w:t>
            </w:r>
            <w:r w:rsidR="000A267A">
              <w:rPr>
                <w:rFonts w:ascii="宋体" w:eastAsia="宋体" w:hAnsi="宋体" w:cs="宋体"/>
                <w:spacing w:val="4"/>
                <w:position w:val="3"/>
                <w:sz w:val="18"/>
                <w:szCs w:val="18"/>
              </w:rPr>
              <w:t>最大标率</w:t>
            </w:r>
            <w:r w:rsidR="000A267A">
              <w:rPr>
                <w:rFonts w:ascii="仿宋" w:eastAsia="仿宋" w:hAnsi="仿宋" w:cs="仿宋"/>
                <w:spacing w:val="4"/>
                <w:position w:val="3"/>
                <w:sz w:val="18"/>
                <w:szCs w:val="18"/>
              </w:rPr>
              <w:t>＞</w:t>
            </w:r>
            <w:r w:rsidR="000A267A">
              <w:rPr>
                <w:rFonts w:ascii="Times New Roman" w:eastAsia="Times New Roman" w:hAnsi="Times New Roman" w:cs="Times New Roman"/>
                <w:spacing w:val="4"/>
                <w:position w:val="3"/>
                <w:sz w:val="18"/>
                <w:szCs w:val="18"/>
              </w:rPr>
              <w:t xml:space="preserve">30%  </w:t>
            </w:r>
            <w:r w:rsidR="000A267A">
              <w:rPr>
                <w:rFonts w:ascii="仿宋" w:eastAsia="仿宋" w:hAnsi="仿宋" w:cs="仿宋"/>
                <w:spacing w:val="4"/>
                <w:position w:val="4"/>
                <w:sz w:val="18"/>
                <w:szCs w:val="18"/>
              </w:rPr>
              <w:t>□</w:t>
            </w:r>
          </w:p>
        </w:tc>
      </w:tr>
      <w:tr w:rsidR="000A267A" w14:paraId="5F1EB5B8" w14:textId="77777777" w:rsidTr="000A267A">
        <w:trPr>
          <w:trHeight w:val="530"/>
          <w:jc w:val="center"/>
        </w:trPr>
        <w:tc>
          <w:tcPr>
            <w:tcW w:w="1041" w:type="dxa"/>
            <w:vMerge/>
            <w:tcBorders>
              <w:top w:val="none" w:sz="2" w:space="0" w:color="000000"/>
              <w:left w:val="single" w:sz="10" w:space="0" w:color="000000"/>
              <w:bottom w:val="none" w:sz="2" w:space="0" w:color="000000"/>
              <w:right w:val="single" w:sz="4" w:space="0" w:color="000000"/>
            </w:tcBorders>
            <w:vAlign w:val="center"/>
          </w:tcPr>
          <w:p w14:paraId="02516734"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6DDDFCE9" w14:textId="77777777" w:rsidR="00951374" w:rsidRPr="00076039" w:rsidRDefault="000A267A" w:rsidP="000A267A">
            <w:pPr>
              <w:jc w:val="center"/>
              <w:rPr>
                <w:rFonts w:ascii="宋体" w:eastAsia="宋体" w:hAnsi="宋体" w:cs="宋体"/>
                <w:spacing w:val="-2"/>
                <w:sz w:val="18"/>
                <w:szCs w:val="18"/>
              </w:rPr>
            </w:pPr>
            <w:r w:rsidRPr="00076039">
              <w:rPr>
                <w:rFonts w:ascii="宋体" w:eastAsia="宋体" w:hAnsi="宋体" w:cs="宋体"/>
                <w:spacing w:val="-2"/>
                <w:sz w:val="18"/>
                <w:szCs w:val="18"/>
              </w:rPr>
              <w:t>非正常排放</w:t>
            </w:r>
            <w:r w:rsidRPr="00076039">
              <w:rPr>
                <w:rFonts w:ascii="Times New Roman" w:eastAsia="宋体" w:hAnsi="Times New Roman" w:cs="Times New Roman"/>
                <w:spacing w:val="-2"/>
                <w:sz w:val="18"/>
                <w:szCs w:val="18"/>
              </w:rPr>
              <w:t>1h</w:t>
            </w:r>
            <w:r w:rsidRPr="00076039">
              <w:rPr>
                <w:rFonts w:ascii="宋体" w:eastAsia="宋体" w:hAnsi="宋体" w:cs="宋体"/>
                <w:spacing w:val="-2"/>
                <w:sz w:val="18"/>
                <w:szCs w:val="18"/>
              </w:rPr>
              <w:t>浓度</w:t>
            </w:r>
          </w:p>
          <w:p w14:paraId="07F0EDA4" w14:textId="1781E940" w:rsidR="000A267A" w:rsidRPr="00076039" w:rsidRDefault="000A267A" w:rsidP="000A267A">
            <w:pPr>
              <w:jc w:val="center"/>
              <w:rPr>
                <w:rFonts w:ascii="宋体" w:eastAsia="宋体" w:hAnsi="宋体" w:cs="宋体"/>
                <w:spacing w:val="-2"/>
                <w:sz w:val="18"/>
                <w:szCs w:val="18"/>
              </w:rPr>
            </w:pPr>
            <w:r w:rsidRPr="00076039">
              <w:rPr>
                <w:rFonts w:ascii="宋体" w:eastAsia="宋体" w:hAnsi="宋体" w:cs="宋体"/>
                <w:spacing w:val="-2"/>
                <w:sz w:val="18"/>
                <w:szCs w:val="18"/>
              </w:rPr>
              <w:t>贡</w:t>
            </w:r>
            <w:r>
              <w:rPr>
                <w:rFonts w:ascii="宋体" w:eastAsia="宋体" w:hAnsi="宋体" w:cs="宋体"/>
                <w:spacing w:val="-2"/>
                <w:sz w:val="18"/>
                <w:szCs w:val="18"/>
              </w:rPr>
              <w:t>献值</w:t>
            </w:r>
          </w:p>
        </w:tc>
        <w:tc>
          <w:tcPr>
            <w:tcW w:w="1534" w:type="dxa"/>
            <w:gridSpan w:val="3"/>
            <w:tcBorders>
              <w:left w:val="single" w:sz="4" w:space="0" w:color="000000"/>
            </w:tcBorders>
            <w:vAlign w:val="center"/>
          </w:tcPr>
          <w:p w14:paraId="40D96574" w14:textId="77777777" w:rsidR="000A267A" w:rsidRDefault="000A267A" w:rsidP="000A267A">
            <w:pPr>
              <w:jc w:val="center"/>
              <w:rPr>
                <w:rFonts w:ascii="Times New Roman" w:eastAsia="Times New Roman" w:hAnsi="Times New Roman" w:cs="Times New Roman"/>
                <w:sz w:val="18"/>
                <w:szCs w:val="18"/>
              </w:rPr>
            </w:pPr>
            <w:r>
              <w:rPr>
                <w:rFonts w:ascii="宋体" w:eastAsia="宋体" w:hAnsi="宋体" w:cs="宋体"/>
                <w:spacing w:val="-2"/>
                <w:sz w:val="18"/>
                <w:szCs w:val="18"/>
              </w:rPr>
              <w:t>非正常</w:t>
            </w:r>
            <w:r>
              <w:rPr>
                <w:rFonts w:ascii="宋体" w:eastAsia="宋体" w:hAnsi="宋体" w:cs="宋体"/>
                <w:spacing w:val="-1"/>
                <w:sz w:val="18"/>
                <w:szCs w:val="18"/>
              </w:rPr>
              <w:t>持续时长</w:t>
            </w:r>
            <w:r>
              <w:rPr>
                <w:rFonts w:ascii="宋体" w:eastAsia="宋体" w:hAnsi="宋体" w:cs="宋体"/>
                <w:sz w:val="18"/>
                <w:szCs w:val="18"/>
              </w:rPr>
              <w:t xml:space="preserve"> </w:t>
            </w:r>
            <w:r>
              <w:rPr>
                <w:rFonts w:ascii="宋体" w:eastAsia="宋体" w:hAnsi="宋体" w:cs="宋体"/>
                <w:spacing w:val="17"/>
                <w:sz w:val="18"/>
                <w:szCs w:val="18"/>
              </w:rPr>
              <w:t>(</w:t>
            </w:r>
            <w:r>
              <w:rPr>
                <w:rFonts w:ascii="宋体" w:eastAsia="宋体" w:hAnsi="宋体" w:cs="宋体"/>
                <w:spacing w:val="16"/>
                <w:sz w:val="18"/>
                <w:szCs w:val="18"/>
              </w:rPr>
              <w:t xml:space="preserve">  ) </w:t>
            </w:r>
            <w:r>
              <w:rPr>
                <w:rFonts w:ascii="Times New Roman" w:eastAsia="Times New Roman" w:hAnsi="Times New Roman" w:cs="Times New Roman"/>
                <w:sz w:val="18"/>
                <w:szCs w:val="18"/>
              </w:rPr>
              <w:t>h</w:t>
            </w:r>
          </w:p>
        </w:tc>
        <w:tc>
          <w:tcPr>
            <w:tcW w:w="2790" w:type="dxa"/>
            <w:gridSpan w:val="10"/>
            <w:tcBorders>
              <w:right w:val="single" w:sz="4" w:space="0" w:color="000000"/>
            </w:tcBorders>
            <w:vAlign w:val="center"/>
          </w:tcPr>
          <w:p w14:paraId="6F15D870" w14:textId="0F9AA243" w:rsidR="000A267A" w:rsidRDefault="002066D5" w:rsidP="000A267A">
            <w:pPr>
              <w:jc w:val="center"/>
              <w:rPr>
                <w:rFonts w:ascii="仿宋" w:eastAsia="仿宋" w:hAnsi="仿宋" w:cs="仿宋"/>
                <w:sz w:val="18"/>
                <w:szCs w:val="18"/>
              </w:rPr>
            </w:pPr>
            <w:r w:rsidRPr="000A267A">
              <w:rPr>
                <w:rFonts w:ascii="Times New Roman" w:eastAsia="Cambria Math" w:hAnsi="Times New Roman" w:cs="Times New Roman"/>
                <w:position w:val="3"/>
                <w:sz w:val="18"/>
                <w:szCs w:val="18"/>
              </w:rPr>
              <w:t>C</w:t>
            </w:r>
            <w:r w:rsidRPr="00951374">
              <w:rPr>
                <w:rFonts w:ascii="宋体" w:eastAsia="宋体" w:hAnsi="宋体" w:cs="宋体" w:hint="eastAsia"/>
                <w:position w:val="3"/>
                <w:sz w:val="15"/>
                <w:szCs w:val="15"/>
              </w:rPr>
              <w:t>非正常</w:t>
            </w:r>
            <w:r w:rsidR="000A267A">
              <w:rPr>
                <w:rFonts w:ascii="宋体" w:eastAsia="宋体" w:hAnsi="宋体" w:cs="宋体"/>
                <w:spacing w:val="4"/>
                <w:position w:val="3"/>
                <w:sz w:val="18"/>
                <w:szCs w:val="18"/>
              </w:rPr>
              <w:t>占标率</w:t>
            </w:r>
            <w:r w:rsidR="000A267A">
              <w:rPr>
                <w:rFonts w:ascii="仿宋" w:eastAsia="仿宋" w:hAnsi="仿宋" w:cs="仿宋"/>
                <w:spacing w:val="4"/>
                <w:position w:val="3"/>
                <w:sz w:val="18"/>
                <w:szCs w:val="18"/>
              </w:rPr>
              <w:t>≤</w:t>
            </w:r>
            <w:r w:rsidR="000A267A">
              <w:rPr>
                <w:rFonts w:ascii="Times New Roman" w:eastAsia="Times New Roman" w:hAnsi="Times New Roman" w:cs="Times New Roman"/>
                <w:spacing w:val="4"/>
                <w:position w:val="3"/>
                <w:sz w:val="18"/>
                <w:szCs w:val="18"/>
              </w:rPr>
              <w:t xml:space="preserve">100%  </w:t>
            </w:r>
            <w:r w:rsidR="000A267A">
              <w:rPr>
                <w:rFonts w:ascii="仿宋" w:eastAsia="仿宋" w:hAnsi="仿宋" w:cs="仿宋"/>
                <w:spacing w:val="4"/>
                <w:position w:val="4"/>
                <w:sz w:val="18"/>
                <w:szCs w:val="18"/>
              </w:rPr>
              <w:t>□</w:t>
            </w:r>
          </w:p>
        </w:tc>
        <w:tc>
          <w:tcPr>
            <w:tcW w:w="2372" w:type="dxa"/>
            <w:gridSpan w:val="6"/>
            <w:tcBorders>
              <w:left w:val="single" w:sz="4" w:space="0" w:color="000000"/>
              <w:right w:val="single" w:sz="10" w:space="0" w:color="000000"/>
            </w:tcBorders>
            <w:vAlign w:val="center"/>
          </w:tcPr>
          <w:p w14:paraId="341D3248" w14:textId="5BE273D3" w:rsidR="000A267A" w:rsidRDefault="002066D5" w:rsidP="000A267A">
            <w:pPr>
              <w:jc w:val="center"/>
              <w:rPr>
                <w:rFonts w:ascii="仿宋" w:eastAsia="仿宋" w:hAnsi="仿宋" w:cs="仿宋"/>
                <w:sz w:val="18"/>
                <w:szCs w:val="18"/>
              </w:rPr>
            </w:pPr>
            <w:r w:rsidRPr="000A267A">
              <w:rPr>
                <w:rFonts w:ascii="Times New Roman" w:eastAsia="Cambria Math" w:hAnsi="Times New Roman" w:cs="Times New Roman"/>
                <w:position w:val="3"/>
                <w:sz w:val="18"/>
                <w:szCs w:val="18"/>
              </w:rPr>
              <w:t>C</w:t>
            </w:r>
            <w:r w:rsidRPr="00951374">
              <w:rPr>
                <w:rFonts w:ascii="宋体" w:eastAsia="宋体" w:hAnsi="宋体" w:cs="宋体" w:hint="eastAsia"/>
                <w:position w:val="3"/>
                <w:sz w:val="15"/>
                <w:szCs w:val="15"/>
              </w:rPr>
              <w:t>非正常</w:t>
            </w:r>
            <w:r w:rsidR="000A267A">
              <w:rPr>
                <w:rFonts w:ascii="宋体" w:eastAsia="宋体" w:hAnsi="宋体" w:cs="宋体"/>
                <w:spacing w:val="3"/>
                <w:position w:val="3"/>
                <w:sz w:val="18"/>
                <w:szCs w:val="18"/>
              </w:rPr>
              <w:t>占标率</w:t>
            </w:r>
            <w:r w:rsidR="000A267A">
              <w:rPr>
                <w:rFonts w:ascii="仿宋" w:eastAsia="仿宋" w:hAnsi="仿宋" w:cs="仿宋"/>
                <w:spacing w:val="3"/>
                <w:position w:val="3"/>
                <w:sz w:val="18"/>
                <w:szCs w:val="18"/>
              </w:rPr>
              <w:t>＞</w:t>
            </w:r>
            <w:r w:rsidR="000A267A">
              <w:rPr>
                <w:rFonts w:ascii="Times New Roman" w:eastAsia="Times New Roman" w:hAnsi="Times New Roman" w:cs="Times New Roman"/>
                <w:spacing w:val="3"/>
                <w:position w:val="3"/>
                <w:sz w:val="18"/>
                <w:szCs w:val="18"/>
              </w:rPr>
              <w:t>100%</w:t>
            </w:r>
            <w:r w:rsidR="000A267A">
              <w:rPr>
                <w:rFonts w:ascii="仿宋" w:eastAsia="仿宋" w:hAnsi="仿宋" w:cs="仿宋"/>
                <w:spacing w:val="1"/>
                <w:position w:val="3"/>
                <w:sz w:val="18"/>
                <w:szCs w:val="18"/>
              </w:rPr>
              <w:t>□</w:t>
            </w:r>
          </w:p>
        </w:tc>
      </w:tr>
      <w:tr w:rsidR="000A267A" w14:paraId="2D0D4065" w14:textId="77777777" w:rsidTr="000A267A">
        <w:trPr>
          <w:trHeight w:val="633"/>
          <w:jc w:val="center"/>
        </w:trPr>
        <w:tc>
          <w:tcPr>
            <w:tcW w:w="1041" w:type="dxa"/>
            <w:vMerge/>
            <w:tcBorders>
              <w:top w:val="none" w:sz="2" w:space="0" w:color="000000"/>
              <w:left w:val="single" w:sz="10" w:space="0" w:color="000000"/>
              <w:bottom w:val="none" w:sz="2" w:space="0" w:color="000000"/>
              <w:right w:val="single" w:sz="4" w:space="0" w:color="000000"/>
            </w:tcBorders>
            <w:vAlign w:val="center"/>
          </w:tcPr>
          <w:p w14:paraId="382E2B36"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5E3C8883" w14:textId="77777777" w:rsidR="000A267A" w:rsidRPr="00076039" w:rsidRDefault="000A267A" w:rsidP="000A267A">
            <w:pPr>
              <w:jc w:val="center"/>
              <w:rPr>
                <w:rFonts w:ascii="宋体" w:eastAsia="宋体" w:hAnsi="宋体" w:cs="宋体"/>
                <w:spacing w:val="-2"/>
                <w:sz w:val="18"/>
                <w:szCs w:val="18"/>
              </w:rPr>
            </w:pPr>
            <w:r w:rsidRPr="00076039">
              <w:rPr>
                <w:rFonts w:ascii="宋体" w:eastAsia="宋体" w:hAnsi="宋体" w:cs="宋体"/>
                <w:spacing w:val="-2"/>
                <w:sz w:val="18"/>
                <w:szCs w:val="18"/>
              </w:rPr>
              <w:t>保证率日平均浓度和 年平均浓度</w:t>
            </w:r>
            <w:proofErr w:type="gramStart"/>
            <w:r w:rsidRPr="00076039">
              <w:rPr>
                <w:rFonts w:ascii="宋体" w:eastAsia="宋体" w:hAnsi="宋体" w:cs="宋体"/>
                <w:spacing w:val="-2"/>
                <w:sz w:val="18"/>
                <w:szCs w:val="18"/>
              </w:rPr>
              <w:t>叠加值</w:t>
            </w:r>
            <w:proofErr w:type="gramEnd"/>
          </w:p>
        </w:tc>
        <w:tc>
          <w:tcPr>
            <w:tcW w:w="3160" w:type="dxa"/>
            <w:gridSpan w:val="10"/>
            <w:tcBorders>
              <w:left w:val="single" w:sz="4" w:space="0" w:color="000000"/>
              <w:right w:val="single" w:sz="4" w:space="0" w:color="000000"/>
            </w:tcBorders>
            <w:vAlign w:val="center"/>
          </w:tcPr>
          <w:p w14:paraId="534DF7E2" w14:textId="47C21C1F" w:rsidR="000A267A" w:rsidRDefault="002066D5" w:rsidP="000A267A">
            <w:pPr>
              <w:jc w:val="center"/>
              <w:rPr>
                <w:rFonts w:ascii="仿宋" w:eastAsia="仿宋" w:hAnsi="仿宋" w:cs="仿宋"/>
                <w:sz w:val="18"/>
                <w:szCs w:val="18"/>
              </w:rPr>
            </w:pPr>
            <w:r w:rsidRPr="000A267A">
              <w:rPr>
                <w:rFonts w:ascii="Times New Roman" w:eastAsia="Cambria Math" w:hAnsi="Times New Roman" w:cs="Times New Roman"/>
                <w:position w:val="3"/>
                <w:sz w:val="18"/>
                <w:szCs w:val="18"/>
              </w:rPr>
              <w:t>C</w:t>
            </w:r>
            <w:r w:rsidRPr="00951374">
              <w:rPr>
                <w:rFonts w:ascii="宋体" w:eastAsia="宋体" w:hAnsi="宋体" w:cs="宋体" w:hint="eastAsia"/>
                <w:position w:val="3"/>
                <w:sz w:val="15"/>
                <w:szCs w:val="15"/>
              </w:rPr>
              <w:t>叠加</w:t>
            </w:r>
            <w:r w:rsidR="000A267A">
              <w:rPr>
                <w:rFonts w:ascii="宋体" w:eastAsia="宋体" w:hAnsi="宋体" w:cs="宋体"/>
                <w:spacing w:val="8"/>
                <w:position w:val="3"/>
                <w:sz w:val="18"/>
                <w:szCs w:val="18"/>
              </w:rPr>
              <w:t xml:space="preserve">达标 </w:t>
            </w:r>
            <w:r w:rsidR="000A267A">
              <w:rPr>
                <w:rFonts w:ascii="仿宋" w:eastAsia="仿宋" w:hAnsi="仿宋" w:cs="仿宋"/>
                <w:spacing w:val="7"/>
                <w:position w:val="4"/>
                <w:sz w:val="18"/>
                <w:szCs w:val="18"/>
              </w:rPr>
              <w:t>□</w:t>
            </w:r>
          </w:p>
        </w:tc>
        <w:tc>
          <w:tcPr>
            <w:tcW w:w="3536" w:type="dxa"/>
            <w:gridSpan w:val="9"/>
            <w:tcBorders>
              <w:left w:val="single" w:sz="4" w:space="0" w:color="000000"/>
              <w:right w:val="single" w:sz="10" w:space="0" w:color="000000"/>
            </w:tcBorders>
            <w:vAlign w:val="center"/>
          </w:tcPr>
          <w:p w14:paraId="712B8153" w14:textId="4F5E472F" w:rsidR="000A267A" w:rsidRDefault="002066D5" w:rsidP="000A267A">
            <w:pPr>
              <w:jc w:val="center"/>
              <w:rPr>
                <w:rFonts w:ascii="仿宋" w:eastAsia="仿宋" w:hAnsi="仿宋" w:cs="仿宋"/>
                <w:sz w:val="18"/>
                <w:szCs w:val="18"/>
              </w:rPr>
            </w:pPr>
            <w:r w:rsidRPr="000A267A">
              <w:rPr>
                <w:rFonts w:ascii="Times New Roman" w:eastAsia="Cambria Math" w:hAnsi="Times New Roman" w:cs="Times New Roman"/>
                <w:position w:val="3"/>
                <w:sz w:val="18"/>
                <w:szCs w:val="18"/>
              </w:rPr>
              <w:t>C</w:t>
            </w:r>
            <w:r w:rsidRPr="00951374">
              <w:rPr>
                <w:rFonts w:ascii="宋体" w:eastAsia="宋体" w:hAnsi="宋体" w:cs="宋体" w:hint="eastAsia"/>
                <w:position w:val="3"/>
                <w:sz w:val="15"/>
                <w:szCs w:val="15"/>
              </w:rPr>
              <w:t>叠加</w:t>
            </w:r>
            <w:r w:rsidR="000A267A">
              <w:rPr>
                <w:rFonts w:ascii="宋体" w:eastAsia="宋体" w:hAnsi="宋体" w:cs="宋体"/>
                <w:spacing w:val="7"/>
                <w:position w:val="3"/>
                <w:sz w:val="18"/>
                <w:szCs w:val="18"/>
              </w:rPr>
              <w:t xml:space="preserve">不达标 </w:t>
            </w:r>
            <w:r w:rsidR="000A267A">
              <w:rPr>
                <w:rFonts w:ascii="仿宋" w:eastAsia="仿宋" w:hAnsi="仿宋" w:cs="仿宋"/>
                <w:spacing w:val="6"/>
                <w:position w:val="4"/>
                <w:sz w:val="18"/>
                <w:szCs w:val="18"/>
              </w:rPr>
              <w:t>□</w:t>
            </w:r>
          </w:p>
        </w:tc>
      </w:tr>
      <w:tr w:rsidR="000A267A" w14:paraId="030B91D5" w14:textId="77777777" w:rsidTr="000A267A">
        <w:trPr>
          <w:trHeight w:val="530"/>
          <w:jc w:val="center"/>
        </w:trPr>
        <w:tc>
          <w:tcPr>
            <w:tcW w:w="1041" w:type="dxa"/>
            <w:vMerge/>
            <w:tcBorders>
              <w:top w:val="none" w:sz="2" w:space="0" w:color="000000"/>
              <w:left w:val="single" w:sz="10" w:space="0" w:color="000000"/>
              <w:right w:val="single" w:sz="4" w:space="0" w:color="000000"/>
            </w:tcBorders>
            <w:vAlign w:val="center"/>
          </w:tcPr>
          <w:p w14:paraId="706C2440"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7FB7A8FA" w14:textId="77777777" w:rsidR="000A267A" w:rsidRPr="00076039" w:rsidRDefault="000A267A" w:rsidP="000A267A">
            <w:pPr>
              <w:jc w:val="center"/>
              <w:rPr>
                <w:rFonts w:ascii="宋体" w:eastAsia="宋体" w:hAnsi="宋体" w:cs="宋体"/>
                <w:spacing w:val="-2"/>
                <w:sz w:val="18"/>
                <w:szCs w:val="18"/>
              </w:rPr>
            </w:pPr>
            <w:r w:rsidRPr="00076039">
              <w:rPr>
                <w:rFonts w:ascii="宋体" w:eastAsia="宋体" w:hAnsi="宋体" w:cs="宋体"/>
                <w:spacing w:val="-2"/>
                <w:sz w:val="18"/>
                <w:szCs w:val="18"/>
              </w:rPr>
              <w:t>区域</w:t>
            </w:r>
            <w:r>
              <w:rPr>
                <w:rFonts w:ascii="宋体" w:eastAsia="宋体" w:hAnsi="宋体" w:cs="宋体"/>
                <w:spacing w:val="-2"/>
                <w:sz w:val="18"/>
                <w:szCs w:val="18"/>
              </w:rPr>
              <w:t>环境质量的整体</w:t>
            </w:r>
            <w:r w:rsidRPr="00076039">
              <w:rPr>
                <w:rFonts w:ascii="宋体" w:eastAsia="宋体" w:hAnsi="宋体" w:cs="宋体"/>
                <w:spacing w:val="-2"/>
                <w:sz w:val="18"/>
                <w:szCs w:val="18"/>
              </w:rPr>
              <w:t xml:space="preserve"> </w:t>
            </w:r>
            <w:r>
              <w:rPr>
                <w:rFonts w:ascii="宋体" w:eastAsia="宋体" w:hAnsi="宋体" w:cs="宋体"/>
                <w:spacing w:val="-2"/>
                <w:sz w:val="18"/>
                <w:szCs w:val="18"/>
              </w:rPr>
              <w:t>变化</w:t>
            </w:r>
            <w:r w:rsidRPr="00076039">
              <w:rPr>
                <w:rFonts w:ascii="宋体" w:eastAsia="宋体" w:hAnsi="宋体" w:cs="宋体"/>
                <w:spacing w:val="-2"/>
                <w:sz w:val="18"/>
                <w:szCs w:val="18"/>
              </w:rPr>
              <w:t>情况</w:t>
            </w:r>
          </w:p>
        </w:tc>
        <w:tc>
          <w:tcPr>
            <w:tcW w:w="3160" w:type="dxa"/>
            <w:gridSpan w:val="10"/>
            <w:tcBorders>
              <w:left w:val="single" w:sz="4" w:space="0" w:color="000000"/>
              <w:right w:val="single" w:sz="4" w:space="0" w:color="000000"/>
            </w:tcBorders>
            <w:vAlign w:val="center"/>
          </w:tcPr>
          <w:p w14:paraId="43DA773B" w14:textId="7B5F09EA" w:rsidR="000A267A" w:rsidRDefault="00951374" w:rsidP="000A267A">
            <w:pPr>
              <w:jc w:val="center"/>
              <w:rPr>
                <w:rFonts w:ascii="仿宋" w:eastAsia="仿宋" w:hAnsi="仿宋" w:cs="仿宋"/>
                <w:sz w:val="18"/>
                <w:szCs w:val="18"/>
              </w:rPr>
            </w:pPr>
            <w:r>
              <w:rPr>
                <w:rFonts w:ascii="Times New Roman" w:eastAsia="Times New Roman" w:hAnsi="Times New Roman" w:cs="Times New Roman"/>
                <w:i/>
                <w:iCs/>
                <w:position w:val="1"/>
                <w:sz w:val="18"/>
                <w:szCs w:val="18"/>
              </w:rPr>
              <w:t>k</w:t>
            </w:r>
            <w:r w:rsidR="000A267A">
              <w:rPr>
                <w:rFonts w:ascii="仿宋" w:eastAsia="仿宋" w:hAnsi="仿宋" w:cs="仿宋"/>
                <w:spacing w:val="2"/>
                <w:position w:val="1"/>
                <w:sz w:val="18"/>
                <w:szCs w:val="18"/>
              </w:rPr>
              <w:t>≤</w:t>
            </w:r>
            <w:r w:rsidR="000A267A">
              <w:rPr>
                <w:rFonts w:ascii="Times New Roman" w:eastAsia="Times New Roman" w:hAnsi="Times New Roman" w:cs="Times New Roman"/>
                <w:spacing w:val="2"/>
                <w:position w:val="1"/>
                <w:sz w:val="18"/>
                <w:szCs w:val="18"/>
              </w:rPr>
              <w:t>-20</w:t>
            </w:r>
            <w:proofErr w:type="gramStart"/>
            <w:r w:rsidR="000A267A">
              <w:rPr>
                <w:rFonts w:ascii="Times New Roman" w:eastAsia="Times New Roman" w:hAnsi="Times New Roman" w:cs="Times New Roman"/>
                <w:spacing w:val="2"/>
                <w:position w:val="1"/>
                <w:sz w:val="18"/>
                <w:szCs w:val="18"/>
              </w:rPr>
              <w:t xml:space="preserve">%  </w:t>
            </w:r>
            <w:r w:rsidR="000A267A">
              <w:rPr>
                <w:rFonts w:ascii="仿宋" w:eastAsia="仿宋" w:hAnsi="仿宋" w:cs="仿宋"/>
                <w:spacing w:val="2"/>
                <w:position w:val="1"/>
                <w:sz w:val="18"/>
                <w:szCs w:val="18"/>
              </w:rPr>
              <w:t>□</w:t>
            </w:r>
            <w:proofErr w:type="gramEnd"/>
          </w:p>
        </w:tc>
        <w:tc>
          <w:tcPr>
            <w:tcW w:w="3536" w:type="dxa"/>
            <w:gridSpan w:val="9"/>
            <w:tcBorders>
              <w:left w:val="single" w:sz="4" w:space="0" w:color="000000"/>
              <w:right w:val="single" w:sz="10" w:space="0" w:color="000000"/>
            </w:tcBorders>
            <w:vAlign w:val="center"/>
          </w:tcPr>
          <w:p w14:paraId="2F1CE861" w14:textId="4CBA19C7" w:rsidR="000A267A" w:rsidRDefault="00951374" w:rsidP="000A267A">
            <w:pPr>
              <w:jc w:val="center"/>
              <w:rPr>
                <w:rFonts w:ascii="仿宋" w:eastAsia="仿宋" w:hAnsi="仿宋" w:cs="仿宋"/>
                <w:sz w:val="18"/>
                <w:szCs w:val="18"/>
              </w:rPr>
            </w:pPr>
            <w:r>
              <w:rPr>
                <w:rFonts w:ascii="Times New Roman" w:eastAsia="Times New Roman" w:hAnsi="Times New Roman" w:cs="Times New Roman"/>
                <w:i/>
                <w:iCs/>
                <w:position w:val="1"/>
                <w:sz w:val="18"/>
                <w:szCs w:val="18"/>
              </w:rPr>
              <w:t>k</w:t>
            </w:r>
            <w:r w:rsidR="000A267A">
              <w:rPr>
                <w:rFonts w:ascii="仿宋" w:eastAsia="仿宋" w:hAnsi="仿宋" w:cs="仿宋"/>
                <w:spacing w:val="2"/>
                <w:position w:val="1"/>
                <w:sz w:val="18"/>
                <w:szCs w:val="18"/>
              </w:rPr>
              <w:t>＞</w:t>
            </w:r>
            <w:r w:rsidR="000A267A">
              <w:rPr>
                <w:rFonts w:ascii="Times New Roman" w:eastAsia="Times New Roman" w:hAnsi="Times New Roman" w:cs="Times New Roman"/>
                <w:spacing w:val="2"/>
                <w:position w:val="1"/>
                <w:sz w:val="18"/>
                <w:szCs w:val="18"/>
              </w:rPr>
              <w:t xml:space="preserve">-20%  </w:t>
            </w:r>
            <w:r w:rsidR="000A267A">
              <w:rPr>
                <w:rFonts w:ascii="仿宋" w:eastAsia="仿宋" w:hAnsi="仿宋" w:cs="仿宋"/>
                <w:spacing w:val="2"/>
                <w:position w:val="1"/>
                <w:sz w:val="18"/>
                <w:szCs w:val="18"/>
              </w:rPr>
              <w:t>□</w:t>
            </w:r>
          </w:p>
        </w:tc>
      </w:tr>
      <w:tr w:rsidR="000A267A" w14:paraId="35DA879A" w14:textId="77777777" w:rsidTr="000A267A">
        <w:trPr>
          <w:trHeight w:val="530"/>
          <w:jc w:val="center"/>
        </w:trPr>
        <w:tc>
          <w:tcPr>
            <w:tcW w:w="1041" w:type="dxa"/>
            <w:vMerge w:val="restart"/>
            <w:tcBorders>
              <w:left w:val="single" w:sz="10" w:space="0" w:color="000000"/>
              <w:bottom w:val="none" w:sz="2" w:space="0" w:color="000000"/>
              <w:right w:val="single" w:sz="4" w:space="0" w:color="000000"/>
            </w:tcBorders>
            <w:vAlign w:val="center"/>
          </w:tcPr>
          <w:p w14:paraId="6DE63B85" w14:textId="53063DA0"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环境监测计划</w:t>
            </w:r>
          </w:p>
        </w:tc>
        <w:tc>
          <w:tcPr>
            <w:tcW w:w="1767" w:type="dxa"/>
            <w:tcBorders>
              <w:left w:val="single" w:sz="4" w:space="0" w:color="000000"/>
              <w:right w:val="single" w:sz="4" w:space="0" w:color="000000"/>
            </w:tcBorders>
            <w:vAlign w:val="center"/>
          </w:tcPr>
          <w:p w14:paraId="34863E6D" w14:textId="77777777" w:rsidR="000A267A" w:rsidRPr="00076039" w:rsidRDefault="000A267A" w:rsidP="000A267A">
            <w:pPr>
              <w:jc w:val="center"/>
              <w:rPr>
                <w:rFonts w:ascii="宋体" w:eastAsia="宋体" w:hAnsi="宋体" w:cs="宋体"/>
                <w:spacing w:val="-2"/>
                <w:sz w:val="18"/>
                <w:szCs w:val="18"/>
              </w:rPr>
            </w:pPr>
            <w:r>
              <w:rPr>
                <w:rFonts w:ascii="宋体" w:eastAsia="宋体" w:hAnsi="宋体" w:cs="宋体"/>
                <w:spacing w:val="-2"/>
                <w:sz w:val="18"/>
                <w:szCs w:val="18"/>
              </w:rPr>
              <w:t>污染</w:t>
            </w:r>
            <w:r w:rsidRPr="00076039">
              <w:rPr>
                <w:rFonts w:ascii="宋体" w:eastAsia="宋体" w:hAnsi="宋体" w:cs="宋体"/>
                <w:spacing w:val="-2"/>
                <w:sz w:val="18"/>
                <w:szCs w:val="18"/>
              </w:rPr>
              <w:t>源监测</w:t>
            </w:r>
          </w:p>
        </w:tc>
        <w:tc>
          <w:tcPr>
            <w:tcW w:w="2928" w:type="dxa"/>
            <w:gridSpan w:val="8"/>
            <w:tcBorders>
              <w:left w:val="single" w:sz="4" w:space="0" w:color="000000"/>
              <w:right w:val="single" w:sz="4" w:space="0" w:color="000000"/>
            </w:tcBorders>
            <w:vAlign w:val="center"/>
          </w:tcPr>
          <w:p w14:paraId="1D15B5BD" w14:textId="0A51975D"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监</w:t>
            </w:r>
            <w:r>
              <w:rPr>
                <w:rFonts w:ascii="宋体" w:eastAsia="宋体" w:hAnsi="宋体" w:cs="宋体"/>
                <w:spacing w:val="1"/>
                <w:sz w:val="18"/>
                <w:szCs w:val="18"/>
              </w:rPr>
              <w:t>测因子：(</w:t>
            </w:r>
            <w:r w:rsidR="00973C73">
              <w:rPr>
                <w:rFonts w:ascii="Times New Roman" w:eastAsia="Times New Roman" w:hAnsi="Times New Roman" w:cs="Times New Roman"/>
                <w:sz w:val="18"/>
                <w:szCs w:val="18"/>
              </w:rPr>
              <w:t>SO</w:t>
            </w:r>
            <w:r w:rsidR="00973C73" w:rsidRPr="00951374">
              <w:rPr>
                <w:rFonts w:ascii="Times New Roman" w:eastAsia="Times New Roman" w:hAnsi="Times New Roman" w:cs="Times New Roman"/>
                <w:sz w:val="15"/>
                <w:szCs w:val="15"/>
              </w:rPr>
              <w:t>2</w:t>
            </w:r>
            <w:r w:rsidR="00973C73">
              <w:rPr>
                <w:rFonts w:ascii="宋体" w:eastAsia="宋体" w:hAnsi="宋体" w:cs="宋体" w:hint="eastAsia"/>
                <w:sz w:val="18"/>
                <w:szCs w:val="18"/>
              </w:rPr>
              <w:t>、</w:t>
            </w:r>
            <w:r w:rsidR="00973C73" w:rsidRPr="00951374">
              <w:rPr>
                <w:rFonts w:ascii="Times New Roman" w:eastAsia="宋体" w:hAnsi="Times New Roman" w:cs="Times New Roman"/>
                <w:sz w:val="18"/>
                <w:szCs w:val="18"/>
              </w:rPr>
              <w:t>NO</w:t>
            </w:r>
            <w:r w:rsidR="00973C73" w:rsidRPr="00951374">
              <w:rPr>
                <w:rFonts w:ascii="Times New Roman" w:eastAsia="宋体" w:hAnsi="Times New Roman" w:cs="Times New Roman"/>
                <w:sz w:val="15"/>
                <w:szCs w:val="15"/>
              </w:rPr>
              <w:t>X</w:t>
            </w:r>
            <w:r w:rsidR="00973C73" w:rsidRPr="00973C73">
              <w:rPr>
                <w:rFonts w:ascii="Times New Roman" w:eastAsia="宋体" w:hAnsi="Times New Roman" w:cs="Times New Roman" w:hint="eastAsia"/>
                <w:sz w:val="18"/>
                <w:szCs w:val="18"/>
              </w:rPr>
              <w:t>、</w:t>
            </w:r>
            <w:r w:rsidR="00973C73">
              <w:rPr>
                <w:rFonts w:ascii="宋体" w:eastAsia="宋体" w:hAnsi="宋体" w:cs="宋体" w:hint="eastAsia"/>
                <w:sz w:val="18"/>
                <w:szCs w:val="18"/>
              </w:rPr>
              <w:t>颗粒物、挥发性有机物、甲醛</w:t>
            </w:r>
            <w:r>
              <w:rPr>
                <w:rFonts w:ascii="宋体" w:eastAsia="宋体" w:hAnsi="宋体" w:cs="宋体"/>
                <w:spacing w:val="1"/>
                <w:sz w:val="18"/>
                <w:szCs w:val="18"/>
              </w:rPr>
              <w:t>)</w:t>
            </w:r>
          </w:p>
        </w:tc>
        <w:tc>
          <w:tcPr>
            <w:tcW w:w="2487" w:type="dxa"/>
            <w:gridSpan w:val="9"/>
            <w:tcBorders>
              <w:left w:val="single" w:sz="4" w:space="0" w:color="000000"/>
              <w:right w:val="single" w:sz="4" w:space="0" w:color="000000"/>
            </w:tcBorders>
            <w:vAlign w:val="center"/>
          </w:tcPr>
          <w:p w14:paraId="0CB35694" w14:textId="23012558" w:rsidR="00973C73" w:rsidRDefault="000A267A" w:rsidP="000A267A">
            <w:pPr>
              <w:jc w:val="center"/>
              <w:rPr>
                <w:rFonts w:ascii="仿宋" w:eastAsia="仿宋" w:hAnsi="仿宋" w:cs="仿宋"/>
                <w:sz w:val="18"/>
                <w:szCs w:val="18"/>
              </w:rPr>
            </w:pPr>
            <w:r>
              <w:rPr>
                <w:rFonts w:ascii="宋体" w:eastAsia="宋体" w:hAnsi="宋体" w:cs="宋体"/>
                <w:spacing w:val="-1"/>
                <w:sz w:val="18"/>
                <w:szCs w:val="18"/>
              </w:rPr>
              <w:t>有组织废气监</w:t>
            </w:r>
            <w:r>
              <w:rPr>
                <w:rFonts w:ascii="宋体" w:eastAsia="宋体" w:hAnsi="宋体" w:cs="宋体"/>
                <w:sz w:val="18"/>
                <w:szCs w:val="18"/>
              </w:rPr>
              <w:t xml:space="preserve">测 </w:t>
            </w:r>
            <w:r w:rsidR="00973C73">
              <w:rPr>
                <w:rFonts w:ascii="仿宋" w:eastAsia="仿宋" w:hAnsi="仿宋" w:cs="仿宋"/>
                <w:spacing w:val="-3"/>
                <w:sz w:val="18"/>
                <w:szCs w:val="18"/>
              </w:rPr>
              <w:sym w:font="Wingdings 2" w:char="F052"/>
            </w:r>
          </w:p>
          <w:p w14:paraId="64E9DAD7" w14:textId="3C3496A7" w:rsidR="000A267A" w:rsidRDefault="000A267A" w:rsidP="000A267A">
            <w:pPr>
              <w:jc w:val="center"/>
              <w:rPr>
                <w:rFonts w:ascii="仿宋" w:eastAsia="仿宋" w:hAnsi="仿宋" w:cs="仿宋"/>
                <w:sz w:val="18"/>
                <w:szCs w:val="18"/>
              </w:rPr>
            </w:pPr>
            <w:r>
              <w:rPr>
                <w:rFonts w:ascii="宋体" w:eastAsia="宋体" w:hAnsi="宋体" w:cs="宋体"/>
                <w:spacing w:val="-1"/>
                <w:sz w:val="18"/>
                <w:szCs w:val="18"/>
              </w:rPr>
              <w:t>无组织废气监测</w:t>
            </w:r>
            <w:r>
              <w:rPr>
                <w:rFonts w:ascii="宋体" w:eastAsia="宋体" w:hAnsi="宋体" w:cs="宋体"/>
                <w:sz w:val="18"/>
                <w:szCs w:val="18"/>
              </w:rPr>
              <w:t xml:space="preserve"> </w:t>
            </w:r>
            <w:r w:rsidR="00973C73">
              <w:rPr>
                <w:rFonts w:ascii="仿宋" w:eastAsia="仿宋" w:hAnsi="仿宋" w:cs="仿宋"/>
                <w:spacing w:val="-3"/>
                <w:sz w:val="18"/>
                <w:szCs w:val="18"/>
              </w:rPr>
              <w:sym w:font="Wingdings 2" w:char="F052"/>
            </w:r>
          </w:p>
        </w:tc>
        <w:tc>
          <w:tcPr>
            <w:tcW w:w="1281" w:type="dxa"/>
            <w:gridSpan w:val="2"/>
            <w:tcBorders>
              <w:left w:val="single" w:sz="4" w:space="0" w:color="000000"/>
              <w:right w:val="single" w:sz="10" w:space="0" w:color="000000"/>
            </w:tcBorders>
            <w:vAlign w:val="center"/>
          </w:tcPr>
          <w:p w14:paraId="7A7D595F" w14:textId="77777777" w:rsidR="000A267A" w:rsidRDefault="000A267A" w:rsidP="000A267A">
            <w:pPr>
              <w:jc w:val="center"/>
              <w:rPr>
                <w:rFonts w:ascii="仿宋" w:eastAsia="仿宋" w:hAnsi="仿宋" w:cs="仿宋"/>
                <w:sz w:val="18"/>
                <w:szCs w:val="18"/>
              </w:rPr>
            </w:pPr>
            <w:r>
              <w:rPr>
                <w:rFonts w:ascii="宋体" w:eastAsia="宋体" w:hAnsi="宋体" w:cs="宋体"/>
                <w:spacing w:val="-3"/>
                <w:sz w:val="18"/>
                <w:szCs w:val="18"/>
              </w:rPr>
              <w:t>无</w:t>
            </w:r>
            <w:r>
              <w:rPr>
                <w:rFonts w:ascii="宋体" w:eastAsia="宋体" w:hAnsi="宋体" w:cs="宋体"/>
                <w:spacing w:val="-2"/>
                <w:sz w:val="18"/>
                <w:szCs w:val="18"/>
              </w:rPr>
              <w:t>监测</w:t>
            </w:r>
            <w:r>
              <w:rPr>
                <w:rFonts w:ascii="仿宋" w:eastAsia="仿宋" w:hAnsi="仿宋" w:cs="仿宋"/>
                <w:spacing w:val="-2"/>
                <w:sz w:val="18"/>
                <w:szCs w:val="18"/>
              </w:rPr>
              <w:t>□</w:t>
            </w:r>
          </w:p>
        </w:tc>
      </w:tr>
      <w:tr w:rsidR="000A267A" w14:paraId="24B19E44" w14:textId="77777777" w:rsidTr="000A267A">
        <w:trPr>
          <w:trHeight w:val="271"/>
          <w:jc w:val="center"/>
        </w:trPr>
        <w:tc>
          <w:tcPr>
            <w:tcW w:w="1041" w:type="dxa"/>
            <w:vMerge/>
            <w:tcBorders>
              <w:top w:val="none" w:sz="2" w:space="0" w:color="000000"/>
              <w:left w:val="single" w:sz="10" w:space="0" w:color="000000"/>
              <w:right w:val="single" w:sz="4" w:space="0" w:color="000000"/>
            </w:tcBorders>
            <w:vAlign w:val="center"/>
          </w:tcPr>
          <w:p w14:paraId="1B90DC9D"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1F6C3952" w14:textId="77777777" w:rsidR="000A267A" w:rsidRPr="00076039" w:rsidRDefault="000A267A" w:rsidP="000A267A">
            <w:pPr>
              <w:jc w:val="center"/>
              <w:rPr>
                <w:rFonts w:ascii="宋体" w:eastAsia="宋体" w:hAnsi="宋体" w:cs="宋体"/>
                <w:spacing w:val="-2"/>
                <w:sz w:val="18"/>
                <w:szCs w:val="18"/>
              </w:rPr>
            </w:pPr>
            <w:r w:rsidRPr="00076039">
              <w:rPr>
                <w:rFonts w:ascii="宋体" w:eastAsia="宋体" w:hAnsi="宋体" w:cs="宋体"/>
                <w:spacing w:val="-2"/>
                <w:sz w:val="18"/>
                <w:szCs w:val="18"/>
              </w:rPr>
              <w:t>环境质量监测</w:t>
            </w:r>
          </w:p>
        </w:tc>
        <w:tc>
          <w:tcPr>
            <w:tcW w:w="2928" w:type="dxa"/>
            <w:gridSpan w:val="8"/>
            <w:tcBorders>
              <w:left w:val="single" w:sz="4" w:space="0" w:color="000000"/>
              <w:right w:val="single" w:sz="4" w:space="0" w:color="000000"/>
            </w:tcBorders>
            <w:vAlign w:val="center"/>
          </w:tcPr>
          <w:p w14:paraId="15DFC0CE" w14:textId="11737375"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监</w:t>
            </w:r>
            <w:r>
              <w:rPr>
                <w:rFonts w:ascii="宋体" w:eastAsia="宋体" w:hAnsi="宋体" w:cs="宋体"/>
                <w:spacing w:val="1"/>
                <w:sz w:val="18"/>
                <w:szCs w:val="18"/>
              </w:rPr>
              <w:t>测因子：(</w:t>
            </w:r>
            <w:r w:rsidR="00973C73">
              <w:rPr>
                <w:rFonts w:ascii="Times New Roman" w:eastAsia="Times New Roman" w:hAnsi="Times New Roman" w:cs="Times New Roman"/>
                <w:sz w:val="18"/>
                <w:szCs w:val="18"/>
              </w:rPr>
              <w:t>SO</w:t>
            </w:r>
            <w:r w:rsidR="00973C73" w:rsidRPr="00951374">
              <w:rPr>
                <w:rFonts w:ascii="Times New Roman" w:eastAsia="Times New Roman" w:hAnsi="Times New Roman" w:cs="Times New Roman"/>
                <w:sz w:val="15"/>
                <w:szCs w:val="15"/>
              </w:rPr>
              <w:t>2</w:t>
            </w:r>
            <w:r w:rsidR="00973C73">
              <w:rPr>
                <w:rFonts w:ascii="宋体" w:eastAsia="宋体" w:hAnsi="宋体" w:cs="宋体" w:hint="eastAsia"/>
                <w:sz w:val="18"/>
                <w:szCs w:val="18"/>
              </w:rPr>
              <w:t>、</w:t>
            </w:r>
            <w:r w:rsidR="00973C73" w:rsidRPr="00951374">
              <w:rPr>
                <w:rFonts w:ascii="Times New Roman" w:eastAsia="宋体" w:hAnsi="Times New Roman" w:cs="Times New Roman"/>
                <w:sz w:val="18"/>
                <w:szCs w:val="18"/>
              </w:rPr>
              <w:t>NO</w:t>
            </w:r>
            <w:r w:rsidR="00973C73" w:rsidRPr="00951374">
              <w:rPr>
                <w:rFonts w:ascii="Times New Roman" w:eastAsia="宋体" w:hAnsi="Times New Roman" w:cs="Times New Roman"/>
                <w:sz w:val="15"/>
                <w:szCs w:val="15"/>
              </w:rPr>
              <w:t>X</w:t>
            </w:r>
            <w:r w:rsidR="00973C73" w:rsidRPr="00973C73">
              <w:rPr>
                <w:rFonts w:ascii="Times New Roman" w:eastAsia="宋体" w:hAnsi="Times New Roman" w:cs="Times New Roman" w:hint="eastAsia"/>
                <w:sz w:val="18"/>
                <w:szCs w:val="18"/>
              </w:rPr>
              <w:t>、</w:t>
            </w:r>
            <w:r w:rsidR="00973C73">
              <w:rPr>
                <w:rFonts w:ascii="宋体" w:eastAsia="宋体" w:hAnsi="宋体" w:cs="宋体" w:hint="eastAsia"/>
                <w:sz w:val="18"/>
                <w:szCs w:val="18"/>
              </w:rPr>
              <w:t>颗粒物、挥发性有机物、甲醛</w:t>
            </w:r>
            <w:r>
              <w:rPr>
                <w:rFonts w:ascii="宋体" w:eastAsia="宋体" w:hAnsi="宋体" w:cs="宋体"/>
                <w:spacing w:val="1"/>
                <w:sz w:val="18"/>
                <w:szCs w:val="18"/>
              </w:rPr>
              <w:t>)</w:t>
            </w:r>
          </w:p>
        </w:tc>
        <w:tc>
          <w:tcPr>
            <w:tcW w:w="2487" w:type="dxa"/>
            <w:gridSpan w:val="9"/>
            <w:tcBorders>
              <w:left w:val="single" w:sz="4" w:space="0" w:color="000000"/>
              <w:right w:val="single" w:sz="4" w:space="0" w:color="000000"/>
            </w:tcBorders>
            <w:vAlign w:val="center"/>
          </w:tcPr>
          <w:p w14:paraId="43F45349" w14:textId="77777777" w:rsidR="000A267A" w:rsidRDefault="000A267A" w:rsidP="000A267A">
            <w:pPr>
              <w:jc w:val="center"/>
              <w:rPr>
                <w:rFonts w:ascii="宋体" w:eastAsia="宋体" w:hAnsi="宋体" w:cs="宋体"/>
                <w:sz w:val="18"/>
                <w:szCs w:val="18"/>
              </w:rPr>
            </w:pPr>
            <w:r>
              <w:rPr>
                <w:rFonts w:ascii="宋体" w:eastAsia="宋体" w:hAnsi="宋体" w:cs="宋体"/>
                <w:spacing w:val="13"/>
                <w:sz w:val="18"/>
                <w:szCs w:val="18"/>
              </w:rPr>
              <w:t>监</w:t>
            </w:r>
            <w:r>
              <w:rPr>
                <w:rFonts w:ascii="宋体" w:eastAsia="宋体" w:hAnsi="宋体" w:cs="宋体"/>
                <w:spacing w:val="9"/>
                <w:sz w:val="18"/>
                <w:szCs w:val="18"/>
              </w:rPr>
              <w:t>测点位数(     )</w:t>
            </w:r>
          </w:p>
        </w:tc>
        <w:tc>
          <w:tcPr>
            <w:tcW w:w="1281" w:type="dxa"/>
            <w:gridSpan w:val="2"/>
            <w:tcBorders>
              <w:left w:val="single" w:sz="4" w:space="0" w:color="000000"/>
              <w:right w:val="single" w:sz="10" w:space="0" w:color="000000"/>
            </w:tcBorders>
            <w:vAlign w:val="center"/>
          </w:tcPr>
          <w:p w14:paraId="0F2BF70E" w14:textId="77777777" w:rsidR="000A267A" w:rsidRDefault="000A267A" w:rsidP="000A267A">
            <w:pPr>
              <w:jc w:val="center"/>
              <w:rPr>
                <w:rFonts w:ascii="仿宋" w:eastAsia="仿宋" w:hAnsi="仿宋" w:cs="仿宋"/>
                <w:sz w:val="18"/>
                <w:szCs w:val="18"/>
              </w:rPr>
            </w:pPr>
            <w:r>
              <w:rPr>
                <w:rFonts w:ascii="宋体" w:eastAsia="宋体" w:hAnsi="宋体" w:cs="宋体"/>
                <w:spacing w:val="-3"/>
                <w:sz w:val="18"/>
                <w:szCs w:val="18"/>
              </w:rPr>
              <w:t>无</w:t>
            </w:r>
            <w:r>
              <w:rPr>
                <w:rFonts w:ascii="宋体" w:eastAsia="宋体" w:hAnsi="宋体" w:cs="宋体"/>
                <w:spacing w:val="-2"/>
                <w:sz w:val="18"/>
                <w:szCs w:val="18"/>
              </w:rPr>
              <w:t>监测</w:t>
            </w:r>
            <w:r>
              <w:rPr>
                <w:rFonts w:ascii="仿宋" w:eastAsia="仿宋" w:hAnsi="仿宋" w:cs="仿宋"/>
                <w:spacing w:val="-2"/>
                <w:sz w:val="18"/>
                <w:szCs w:val="18"/>
              </w:rPr>
              <w:t>□</w:t>
            </w:r>
          </w:p>
        </w:tc>
      </w:tr>
      <w:tr w:rsidR="000A267A" w14:paraId="1A2D65F9" w14:textId="77777777" w:rsidTr="00973C73">
        <w:trPr>
          <w:trHeight w:val="75"/>
          <w:jc w:val="center"/>
        </w:trPr>
        <w:tc>
          <w:tcPr>
            <w:tcW w:w="1041" w:type="dxa"/>
            <w:vMerge w:val="restart"/>
            <w:tcBorders>
              <w:left w:val="single" w:sz="10" w:space="0" w:color="000000"/>
              <w:bottom w:val="none" w:sz="2" w:space="0" w:color="000000"/>
              <w:right w:val="single" w:sz="4" w:space="0" w:color="000000"/>
            </w:tcBorders>
            <w:vAlign w:val="center"/>
          </w:tcPr>
          <w:p w14:paraId="3014A1CF" w14:textId="77777777" w:rsidR="000A267A" w:rsidRDefault="000A267A" w:rsidP="000A267A">
            <w:pPr>
              <w:jc w:val="center"/>
              <w:rPr>
                <w:rFonts w:ascii="宋体" w:eastAsia="宋体" w:hAnsi="宋体" w:cs="宋体"/>
                <w:sz w:val="18"/>
                <w:szCs w:val="18"/>
              </w:rPr>
            </w:pPr>
            <w:r>
              <w:rPr>
                <w:rFonts w:ascii="宋体" w:eastAsia="宋体" w:hAnsi="宋体" w:cs="宋体"/>
                <w:spacing w:val="-2"/>
                <w:sz w:val="18"/>
                <w:szCs w:val="18"/>
              </w:rPr>
              <w:t>评</w:t>
            </w:r>
            <w:r w:rsidRPr="00973C73">
              <w:rPr>
                <w:rFonts w:ascii="宋体" w:eastAsia="宋体" w:hAnsi="宋体" w:cs="宋体"/>
                <w:spacing w:val="-2"/>
                <w:sz w:val="18"/>
                <w:szCs w:val="18"/>
              </w:rPr>
              <w:t>价结论</w:t>
            </w:r>
          </w:p>
        </w:tc>
        <w:tc>
          <w:tcPr>
            <w:tcW w:w="1767" w:type="dxa"/>
            <w:tcBorders>
              <w:left w:val="single" w:sz="4" w:space="0" w:color="000000"/>
              <w:right w:val="single" w:sz="4" w:space="0" w:color="000000"/>
            </w:tcBorders>
            <w:vAlign w:val="center"/>
          </w:tcPr>
          <w:p w14:paraId="22904EDA" w14:textId="77777777" w:rsidR="000A267A" w:rsidRPr="00076039" w:rsidRDefault="000A267A" w:rsidP="000A267A">
            <w:pPr>
              <w:jc w:val="center"/>
              <w:rPr>
                <w:rFonts w:ascii="宋体" w:eastAsia="宋体" w:hAnsi="宋体" w:cs="宋体"/>
                <w:spacing w:val="-2"/>
                <w:sz w:val="18"/>
                <w:szCs w:val="18"/>
              </w:rPr>
            </w:pPr>
            <w:r>
              <w:rPr>
                <w:rFonts w:ascii="宋体" w:eastAsia="宋体" w:hAnsi="宋体" w:cs="宋体"/>
                <w:spacing w:val="-2"/>
                <w:sz w:val="18"/>
                <w:szCs w:val="18"/>
              </w:rPr>
              <w:t>环境</w:t>
            </w:r>
            <w:r w:rsidRPr="00076039">
              <w:rPr>
                <w:rFonts w:ascii="宋体" w:eastAsia="宋体" w:hAnsi="宋体" w:cs="宋体"/>
                <w:spacing w:val="-2"/>
                <w:sz w:val="18"/>
                <w:szCs w:val="18"/>
              </w:rPr>
              <w:t>影响</w:t>
            </w:r>
          </w:p>
        </w:tc>
        <w:tc>
          <w:tcPr>
            <w:tcW w:w="6696" w:type="dxa"/>
            <w:gridSpan w:val="19"/>
            <w:tcBorders>
              <w:left w:val="single" w:sz="4" w:space="0" w:color="000000"/>
              <w:right w:val="single" w:sz="10" w:space="0" w:color="000000"/>
            </w:tcBorders>
            <w:vAlign w:val="center"/>
          </w:tcPr>
          <w:p w14:paraId="152DD412" w14:textId="71088CAD" w:rsidR="000A267A" w:rsidRDefault="000A267A" w:rsidP="000A267A">
            <w:pPr>
              <w:jc w:val="center"/>
              <w:rPr>
                <w:rFonts w:ascii="仿宋" w:eastAsia="仿宋" w:hAnsi="仿宋" w:cs="仿宋"/>
                <w:sz w:val="18"/>
                <w:szCs w:val="18"/>
              </w:rPr>
            </w:pPr>
            <w:r>
              <w:rPr>
                <w:rFonts w:ascii="宋体" w:eastAsia="宋体" w:hAnsi="宋体" w:cs="宋体"/>
                <w:spacing w:val="1"/>
                <w:sz w:val="18"/>
                <w:szCs w:val="18"/>
              </w:rPr>
              <w:t xml:space="preserve">可以接受 </w:t>
            </w:r>
            <w:r w:rsidR="00973C73">
              <w:rPr>
                <w:rFonts w:ascii="仿宋" w:eastAsia="仿宋" w:hAnsi="仿宋" w:cs="仿宋"/>
                <w:spacing w:val="-3"/>
                <w:sz w:val="18"/>
                <w:szCs w:val="18"/>
              </w:rPr>
              <w:sym w:font="Wingdings 2" w:char="F052"/>
            </w:r>
            <w:r>
              <w:rPr>
                <w:rFonts w:ascii="仿宋" w:eastAsia="仿宋" w:hAnsi="仿宋" w:cs="仿宋"/>
                <w:spacing w:val="1"/>
                <w:sz w:val="18"/>
                <w:szCs w:val="18"/>
              </w:rPr>
              <w:t xml:space="preserve">      </w:t>
            </w:r>
            <w:r>
              <w:rPr>
                <w:rFonts w:ascii="宋体" w:eastAsia="宋体" w:hAnsi="宋体" w:cs="宋体"/>
                <w:spacing w:val="1"/>
                <w:sz w:val="18"/>
                <w:szCs w:val="18"/>
              </w:rPr>
              <w:t>不可以接受</w:t>
            </w:r>
            <w:r>
              <w:rPr>
                <w:rFonts w:ascii="宋体" w:eastAsia="宋体" w:hAnsi="宋体" w:cs="宋体"/>
                <w:sz w:val="18"/>
                <w:szCs w:val="18"/>
              </w:rPr>
              <w:t xml:space="preserve"> </w:t>
            </w:r>
            <w:r>
              <w:rPr>
                <w:rFonts w:ascii="仿宋" w:eastAsia="仿宋" w:hAnsi="仿宋" w:cs="仿宋"/>
                <w:sz w:val="18"/>
                <w:szCs w:val="18"/>
              </w:rPr>
              <w:t>□</w:t>
            </w:r>
          </w:p>
        </w:tc>
      </w:tr>
      <w:tr w:rsidR="000A267A" w14:paraId="01A20A0B" w14:textId="77777777" w:rsidTr="00973C73">
        <w:trPr>
          <w:trHeight w:val="87"/>
          <w:jc w:val="center"/>
        </w:trPr>
        <w:tc>
          <w:tcPr>
            <w:tcW w:w="1041" w:type="dxa"/>
            <w:vMerge/>
            <w:tcBorders>
              <w:top w:val="none" w:sz="2" w:space="0" w:color="000000"/>
              <w:left w:val="single" w:sz="10" w:space="0" w:color="000000"/>
              <w:bottom w:val="none" w:sz="2" w:space="0" w:color="000000"/>
              <w:right w:val="single" w:sz="4" w:space="0" w:color="000000"/>
            </w:tcBorders>
            <w:vAlign w:val="center"/>
          </w:tcPr>
          <w:p w14:paraId="5AADB41B"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54E367EB" w14:textId="77777777" w:rsidR="000A267A" w:rsidRPr="00076039" w:rsidRDefault="000A267A" w:rsidP="000A267A">
            <w:pPr>
              <w:jc w:val="center"/>
              <w:rPr>
                <w:rFonts w:ascii="宋体" w:eastAsia="宋体" w:hAnsi="宋体" w:cs="宋体"/>
                <w:spacing w:val="-2"/>
                <w:sz w:val="18"/>
                <w:szCs w:val="18"/>
              </w:rPr>
            </w:pPr>
            <w:r>
              <w:rPr>
                <w:rFonts w:ascii="宋体" w:eastAsia="宋体" w:hAnsi="宋体" w:cs="宋体"/>
                <w:spacing w:val="-2"/>
                <w:sz w:val="18"/>
                <w:szCs w:val="18"/>
              </w:rPr>
              <w:t>大</w:t>
            </w:r>
            <w:r w:rsidRPr="00076039">
              <w:rPr>
                <w:rFonts w:ascii="宋体" w:eastAsia="宋体" w:hAnsi="宋体" w:cs="宋体"/>
                <w:spacing w:val="-2"/>
                <w:sz w:val="18"/>
                <w:szCs w:val="18"/>
              </w:rPr>
              <w:t>气环境防护距离</w:t>
            </w:r>
          </w:p>
        </w:tc>
        <w:tc>
          <w:tcPr>
            <w:tcW w:w="6696" w:type="dxa"/>
            <w:gridSpan w:val="19"/>
            <w:tcBorders>
              <w:left w:val="single" w:sz="4" w:space="0" w:color="000000"/>
              <w:right w:val="single" w:sz="10" w:space="0" w:color="000000"/>
            </w:tcBorders>
            <w:vAlign w:val="center"/>
          </w:tcPr>
          <w:p w14:paraId="331682BB" w14:textId="77777777" w:rsidR="000A267A" w:rsidRDefault="000A267A" w:rsidP="000A267A">
            <w:pPr>
              <w:jc w:val="center"/>
              <w:rPr>
                <w:rFonts w:ascii="Times New Roman" w:eastAsia="Times New Roman" w:hAnsi="Times New Roman" w:cs="Times New Roman"/>
                <w:sz w:val="18"/>
                <w:szCs w:val="18"/>
              </w:rPr>
            </w:pPr>
            <w:r>
              <w:rPr>
                <w:rFonts w:ascii="宋体" w:eastAsia="宋体" w:hAnsi="宋体" w:cs="宋体"/>
                <w:spacing w:val="-1"/>
                <w:sz w:val="18"/>
                <w:szCs w:val="18"/>
              </w:rPr>
              <w:t xml:space="preserve">距 (  </w:t>
            </w:r>
            <w:r>
              <w:rPr>
                <w:rFonts w:ascii="宋体" w:eastAsia="宋体" w:hAnsi="宋体" w:cs="宋体"/>
                <w:sz w:val="18"/>
                <w:szCs w:val="18"/>
              </w:rPr>
              <w:t xml:space="preserve">   ) 厂界最远 (     ) </w:t>
            </w:r>
            <w:r>
              <w:rPr>
                <w:rFonts w:ascii="Times New Roman" w:eastAsia="Times New Roman" w:hAnsi="Times New Roman" w:cs="Times New Roman"/>
                <w:sz w:val="18"/>
                <w:szCs w:val="18"/>
              </w:rPr>
              <w:t>m</w:t>
            </w:r>
          </w:p>
        </w:tc>
      </w:tr>
      <w:tr w:rsidR="000A267A" w14:paraId="01C75233" w14:textId="77777777" w:rsidTr="00E73A5F">
        <w:trPr>
          <w:trHeight w:val="271"/>
          <w:jc w:val="center"/>
        </w:trPr>
        <w:tc>
          <w:tcPr>
            <w:tcW w:w="1041" w:type="dxa"/>
            <w:vMerge/>
            <w:tcBorders>
              <w:top w:val="none" w:sz="2" w:space="0" w:color="000000"/>
              <w:left w:val="single" w:sz="10" w:space="0" w:color="000000"/>
              <w:right w:val="single" w:sz="4" w:space="0" w:color="000000"/>
            </w:tcBorders>
            <w:vAlign w:val="center"/>
          </w:tcPr>
          <w:p w14:paraId="4067EDC3" w14:textId="77777777" w:rsidR="000A267A" w:rsidRDefault="000A267A" w:rsidP="000A267A">
            <w:pPr>
              <w:jc w:val="center"/>
            </w:pPr>
          </w:p>
        </w:tc>
        <w:tc>
          <w:tcPr>
            <w:tcW w:w="1767" w:type="dxa"/>
            <w:tcBorders>
              <w:left w:val="single" w:sz="4" w:space="0" w:color="000000"/>
              <w:right w:val="single" w:sz="4" w:space="0" w:color="000000"/>
            </w:tcBorders>
            <w:vAlign w:val="center"/>
          </w:tcPr>
          <w:p w14:paraId="6E191A4B" w14:textId="77777777" w:rsidR="000A267A" w:rsidRPr="00076039" w:rsidRDefault="000A267A" w:rsidP="000A267A">
            <w:pPr>
              <w:jc w:val="center"/>
              <w:rPr>
                <w:rFonts w:ascii="宋体" w:eastAsia="宋体" w:hAnsi="宋体" w:cs="宋体"/>
                <w:spacing w:val="-2"/>
                <w:sz w:val="18"/>
                <w:szCs w:val="18"/>
              </w:rPr>
            </w:pPr>
            <w:r>
              <w:rPr>
                <w:rFonts w:ascii="宋体" w:eastAsia="宋体" w:hAnsi="宋体" w:cs="宋体"/>
                <w:spacing w:val="-2"/>
                <w:sz w:val="18"/>
                <w:szCs w:val="18"/>
              </w:rPr>
              <w:t>污</w:t>
            </w:r>
            <w:r w:rsidRPr="00076039">
              <w:rPr>
                <w:rFonts w:ascii="宋体" w:eastAsia="宋体" w:hAnsi="宋体" w:cs="宋体"/>
                <w:spacing w:val="-2"/>
                <w:sz w:val="18"/>
                <w:szCs w:val="18"/>
              </w:rPr>
              <w:t>染源年排放量</w:t>
            </w:r>
          </w:p>
        </w:tc>
        <w:tc>
          <w:tcPr>
            <w:tcW w:w="1574" w:type="dxa"/>
            <w:gridSpan w:val="4"/>
            <w:tcBorders>
              <w:left w:val="single" w:sz="4" w:space="0" w:color="000000"/>
              <w:right w:val="single" w:sz="4" w:space="0" w:color="000000"/>
            </w:tcBorders>
            <w:vAlign w:val="center"/>
          </w:tcPr>
          <w:p w14:paraId="5412AD59" w14:textId="37CEC289" w:rsidR="000A267A" w:rsidRDefault="000A267A" w:rsidP="000A267A">
            <w:pPr>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SO</w:t>
            </w:r>
            <w:proofErr w:type="gramStart"/>
            <w:r w:rsidRPr="00973C73">
              <w:rPr>
                <w:rFonts w:ascii="Times New Roman" w:eastAsia="Times New Roman" w:hAnsi="Times New Roman" w:cs="Times New Roman"/>
                <w:spacing w:val="-4"/>
                <w:sz w:val="15"/>
                <w:szCs w:val="15"/>
              </w:rPr>
              <w:t xml:space="preserve">2 </w:t>
            </w:r>
            <w:r>
              <w:rPr>
                <w:rFonts w:ascii="Times New Roman" w:eastAsia="Times New Roman" w:hAnsi="Times New Roman" w:cs="Times New Roman"/>
                <w:spacing w:val="-4"/>
                <w:sz w:val="18"/>
                <w:szCs w:val="18"/>
              </w:rPr>
              <w:t>:</w:t>
            </w:r>
            <w:proofErr w:type="gramEnd"/>
            <w:r>
              <w:rPr>
                <w:rFonts w:ascii="Times New Roman" w:eastAsia="Times New Roman" w:hAnsi="Times New Roman" w:cs="Times New Roman"/>
                <w:spacing w:val="-3"/>
                <w:sz w:val="18"/>
                <w:szCs w:val="18"/>
              </w:rPr>
              <w:t xml:space="preserve"> </w:t>
            </w:r>
            <w:r>
              <w:rPr>
                <w:rFonts w:ascii="宋体" w:eastAsia="宋体" w:hAnsi="宋体" w:cs="宋体"/>
                <w:spacing w:val="-2"/>
                <w:sz w:val="18"/>
                <w:szCs w:val="18"/>
              </w:rPr>
              <w:t>(</w:t>
            </w:r>
            <w:r w:rsidR="00973C73" w:rsidRPr="00973C73">
              <w:rPr>
                <w:rFonts w:ascii="Times New Roman" w:hAnsi="Times New Roman" w:cs="Times New Roman"/>
                <w:sz w:val="18"/>
                <w:szCs w:val="21"/>
              </w:rPr>
              <w:t>0.122</w:t>
            </w:r>
            <w:r>
              <w:rPr>
                <w:rFonts w:ascii="宋体" w:eastAsia="宋体" w:hAnsi="宋体" w:cs="宋体"/>
                <w:spacing w:val="-2"/>
                <w:sz w:val="18"/>
                <w:szCs w:val="18"/>
              </w:rPr>
              <w:t>)</w:t>
            </w:r>
            <w:r>
              <w:rPr>
                <w:rFonts w:ascii="Times New Roman" w:eastAsia="Times New Roman" w:hAnsi="Times New Roman" w:cs="Times New Roman"/>
                <w:spacing w:val="-2"/>
                <w:sz w:val="18"/>
                <w:szCs w:val="18"/>
              </w:rPr>
              <w:t>t/a</w:t>
            </w:r>
          </w:p>
        </w:tc>
        <w:tc>
          <w:tcPr>
            <w:tcW w:w="1842" w:type="dxa"/>
            <w:gridSpan w:val="7"/>
            <w:tcBorders>
              <w:left w:val="single" w:sz="4" w:space="0" w:color="000000"/>
              <w:right w:val="single" w:sz="4" w:space="0" w:color="000000"/>
            </w:tcBorders>
            <w:vAlign w:val="center"/>
          </w:tcPr>
          <w:p w14:paraId="6B912425" w14:textId="65FC609B" w:rsidR="000A267A" w:rsidRDefault="000A267A" w:rsidP="000A267A">
            <w:pPr>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pacing w:val="-1"/>
                <w:sz w:val="18"/>
                <w:szCs w:val="18"/>
              </w:rPr>
              <w:t>NO</w:t>
            </w:r>
            <w:r w:rsidRPr="00973C73">
              <w:rPr>
                <w:rFonts w:ascii="Times New Roman" w:eastAsia="Times New Roman" w:hAnsi="Times New Roman" w:cs="Times New Roman"/>
                <w:spacing w:val="-1"/>
                <w:sz w:val="15"/>
                <w:szCs w:val="15"/>
              </w:rPr>
              <w:t>x</w:t>
            </w:r>
            <w:r w:rsidRPr="00973C73">
              <w:rPr>
                <w:rFonts w:ascii="Times New Roman" w:eastAsia="Times New Roman" w:hAnsi="Times New Roman" w:cs="Times New Roman"/>
                <w:spacing w:val="-2"/>
                <w:sz w:val="15"/>
                <w:szCs w:val="15"/>
              </w:rPr>
              <w:t xml:space="preserve"> </w:t>
            </w:r>
            <w:r>
              <w:rPr>
                <w:rFonts w:ascii="Times New Roman" w:eastAsia="Times New Roman" w:hAnsi="Times New Roman" w:cs="Times New Roman"/>
                <w:spacing w:val="-2"/>
                <w:sz w:val="18"/>
                <w:szCs w:val="18"/>
              </w:rPr>
              <w:t>:</w:t>
            </w:r>
            <w:proofErr w:type="gramEnd"/>
            <w:r>
              <w:rPr>
                <w:rFonts w:ascii="Times New Roman" w:eastAsia="Times New Roman" w:hAnsi="Times New Roman" w:cs="Times New Roman"/>
                <w:spacing w:val="-2"/>
                <w:sz w:val="18"/>
                <w:szCs w:val="18"/>
              </w:rPr>
              <w:t xml:space="preserve"> </w:t>
            </w:r>
            <w:r>
              <w:rPr>
                <w:rFonts w:ascii="宋体" w:eastAsia="宋体" w:hAnsi="宋体" w:cs="宋体"/>
                <w:spacing w:val="-2"/>
                <w:sz w:val="18"/>
                <w:szCs w:val="18"/>
              </w:rPr>
              <w:t>(</w:t>
            </w:r>
            <w:r w:rsidRPr="00973C73">
              <w:rPr>
                <w:rFonts w:ascii="Times New Roman" w:eastAsia="宋体" w:hAnsi="Times New Roman" w:cs="Times New Roman"/>
                <w:spacing w:val="-2"/>
                <w:sz w:val="15"/>
                <w:szCs w:val="15"/>
              </w:rPr>
              <w:t xml:space="preserve"> </w:t>
            </w:r>
            <w:r w:rsidR="00973C73" w:rsidRPr="00973C73">
              <w:rPr>
                <w:rFonts w:ascii="Times New Roman" w:hAnsi="Times New Roman" w:cs="Times New Roman"/>
                <w:sz w:val="18"/>
                <w:szCs w:val="21"/>
              </w:rPr>
              <w:t>0.073</w:t>
            </w:r>
            <w:r>
              <w:rPr>
                <w:rFonts w:ascii="宋体" w:eastAsia="宋体" w:hAnsi="宋体" w:cs="宋体"/>
                <w:spacing w:val="-2"/>
                <w:sz w:val="18"/>
                <w:szCs w:val="18"/>
              </w:rPr>
              <w:t>)</w:t>
            </w:r>
            <w:r>
              <w:rPr>
                <w:rFonts w:ascii="Times New Roman" w:eastAsia="Times New Roman" w:hAnsi="Times New Roman" w:cs="Times New Roman"/>
                <w:spacing w:val="-1"/>
                <w:sz w:val="18"/>
                <w:szCs w:val="18"/>
              </w:rPr>
              <w:t>t/a</w:t>
            </w:r>
          </w:p>
        </w:tc>
        <w:tc>
          <w:tcPr>
            <w:tcW w:w="1753" w:type="dxa"/>
            <w:gridSpan w:val="5"/>
            <w:tcBorders>
              <w:left w:val="single" w:sz="4" w:space="0" w:color="000000"/>
              <w:right w:val="single" w:sz="4" w:space="0" w:color="000000"/>
            </w:tcBorders>
            <w:vAlign w:val="center"/>
          </w:tcPr>
          <w:p w14:paraId="3A248019" w14:textId="5D9F4F82" w:rsidR="000A267A" w:rsidRDefault="000A267A" w:rsidP="000A267A">
            <w:pPr>
              <w:jc w:val="center"/>
              <w:rPr>
                <w:rFonts w:ascii="Times New Roman" w:eastAsia="Times New Roman" w:hAnsi="Times New Roman" w:cs="Times New Roman"/>
                <w:sz w:val="18"/>
                <w:szCs w:val="18"/>
              </w:rPr>
            </w:pPr>
            <w:r>
              <w:rPr>
                <w:rFonts w:ascii="宋体" w:eastAsia="宋体" w:hAnsi="宋体" w:cs="宋体"/>
                <w:spacing w:val="-1"/>
                <w:sz w:val="18"/>
                <w:szCs w:val="18"/>
              </w:rPr>
              <w:t>颗粒物</w:t>
            </w:r>
            <w:r>
              <w:rPr>
                <w:rFonts w:ascii="Times New Roman" w:eastAsia="Times New Roman" w:hAnsi="Times New Roman" w:cs="Times New Roman"/>
                <w:sz w:val="18"/>
                <w:szCs w:val="18"/>
              </w:rPr>
              <w:t xml:space="preserve">: </w:t>
            </w:r>
            <w:r>
              <w:rPr>
                <w:rFonts w:ascii="宋体" w:eastAsia="宋体" w:hAnsi="宋体" w:cs="宋体"/>
                <w:sz w:val="18"/>
                <w:szCs w:val="18"/>
              </w:rPr>
              <w:t>(</w:t>
            </w:r>
            <w:proofErr w:type="gramStart"/>
            <w:r w:rsidR="00973C73" w:rsidRPr="00973C73">
              <w:rPr>
                <w:rFonts w:ascii="Times New Roman" w:hAnsi="Times New Roman" w:cs="Times New Roman"/>
                <w:sz w:val="18"/>
                <w:szCs w:val="21"/>
              </w:rPr>
              <w:t>2.7381</w:t>
            </w:r>
            <w:r>
              <w:rPr>
                <w:rFonts w:ascii="宋体" w:eastAsia="宋体" w:hAnsi="宋体" w:cs="宋体"/>
                <w:sz w:val="18"/>
                <w:szCs w:val="18"/>
              </w:rPr>
              <w:t>)</w:t>
            </w:r>
            <w:r>
              <w:rPr>
                <w:rFonts w:ascii="Times New Roman" w:eastAsia="Times New Roman" w:hAnsi="Times New Roman" w:cs="Times New Roman"/>
                <w:sz w:val="18"/>
                <w:szCs w:val="18"/>
              </w:rPr>
              <w:t>t</w:t>
            </w:r>
            <w:proofErr w:type="gramEnd"/>
            <w:r>
              <w:rPr>
                <w:rFonts w:ascii="Times New Roman" w:eastAsia="Times New Roman" w:hAnsi="Times New Roman" w:cs="Times New Roman"/>
                <w:sz w:val="18"/>
                <w:szCs w:val="18"/>
              </w:rPr>
              <w:t>/a</w:t>
            </w:r>
          </w:p>
        </w:tc>
        <w:tc>
          <w:tcPr>
            <w:tcW w:w="1527" w:type="dxa"/>
            <w:gridSpan w:val="3"/>
            <w:tcBorders>
              <w:left w:val="single" w:sz="4" w:space="0" w:color="000000"/>
              <w:right w:val="single" w:sz="10" w:space="0" w:color="000000"/>
            </w:tcBorders>
            <w:vAlign w:val="center"/>
          </w:tcPr>
          <w:p w14:paraId="25532536" w14:textId="2D646E4C" w:rsidR="000A267A" w:rsidRDefault="000A267A" w:rsidP="000A267A">
            <w:pPr>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OC</w:t>
            </w:r>
            <w:r w:rsidRPr="00973C73">
              <w:rPr>
                <w:rFonts w:ascii="Times New Roman" w:eastAsia="Times New Roman" w:hAnsi="Times New Roman" w:cs="Times New Roman"/>
                <w:spacing w:val="-1"/>
                <w:sz w:val="15"/>
                <w:szCs w:val="15"/>
              </w:rPr>
              <w:t>s</w:t>
            </w:r>
            <w:r>
              <w:rPr>
                <w:rFonts w:ascii="Times New Roman" w:eastAsia="Times New Roman" w:hAnsi="Times New Roman" w:cs="Times New Roman"/>
                <w:spacing w:val="-2"/>
                <w:sz w:val="12"/>
                <w:szCs w:val="12"/>
              </w:rPr>
              <w:t xml:space="preserve"> </w:t>
            </w:r>
            <w:r>
              <w:rPr>
                <w:rFonts w:ascii="Times New Roman" w:eastAsia="Times New Roman" w:hAnsi="Times New Roman" w:cs="Times New Roman"/>
                <w:spacing w:val="-2"/>
                <w:sz w:val="18"/>
                <w:szCs w:val="18"/>
              </w:rPr>
              <w:t>:</w:t>
            </w:r>
            <w:proofErr w:type="gramEnd"/>
            <w:r>
              <w:rPr>
                <w:rFonts w:ascii="Times New Roman" w:eastAsia="Times New Roman" w:hAnsi="Times New Roman" w:cs="Times New Roman"/>
                <w:spacing w:val="-2"/>
                <w:sz w:val="18"/>
                <w:szCs w:val="18"/>
              </w:rPr>
              <w:t xml:space="preserve"> </w:t>
            </w:r>
            <w:r>
              <w:rPr>
                <w:rFonts w:ascii="宋体" w:eastAsia="宋体" w:hAnsi="宋体" w:cs="宋体"/>
                <w:spacing w:val="-2"/>
                <w:sz w:val="18"/>
                <w:szCs w:val="18"/>
              </w:rPr>
              <w:t>(</w:t>
            </w:r>
            <w:r w:rsidR="00E73A5F" w:rsidRPr="000E168B">
              <w:rPr>
                <w:rFonts w:ascii="Times New Roman" w:hAnsi="Times New Roman" w:cs="Times New Roman"/>
                <w:sz w:val="18"/>
                <w:szCs w:val="21"/>
              </w:rPr>
              <w:t>0.066</w:t>
            </w:r>
            <w:r>
              <w:rPr>
                <w:rFonts w:ascii="宋体" w:eastAsia="宋体" w:hAnsi="宋体" w:cs="宋体"/>
                <w:spacing w:val="-2"/>
                <w:sz w:val="18"/>
                <w:szCs w:val="18"/>
              </w:rPr>
              <w:t>)</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a</w:t>
            </w:r>
          </w:p>
        </w:tc>
      </w:tr>
      <w:tr w:rsidR="000A267A" w14:paraId="33AC7977" w14:textId="77777777" w:rsidTr="000A267A">
        <w:trPr>
          <w:trHeight w:val="444"/>
          <w:jc w:val="center"/>
        </w:trPr>
        <w:tc>
          <w:tcPr>
            <w:tcW w:w="9504" w:type="dxa"/>
            <w:gridSpan w:val="21"/>
            <w:tcBorders>
              <w:left w:val="single" w:sz="10" w:space="0" w:color="000000"/>
              <w:right w:val="single" w:sz="10" w:space="0" w:color="000000"/>
            </w:tcBorders>
            <w:vAlign w:val="center"/>
          </w:tcPr>
          <w:p w14:paraId="56A9303D" w14:textId="77777777" w:rsidR="000A267A" w:rsidRDefault="000A267A" w:rsidP="000A267A">
            <w:pPr>
              <w:jc w:val="center"/>
              <w:rPr>
                <w:rFonts w:ascii="宋体" w:eastAsia="宋体" w:hAnsi="宋体" w:cs="宋体"/>
                <w:sz w:val="18"/>
                <w:szCs w:val="18"/>
              </w:rPr>
            </w:pPr>
            <w:r>
              <w:rPr>
                <w:rFonts w:ascii="宋体" w:eastAsia="宋体" w:hAnsi="宋体" w:cs="宋体"/>
                <w:spacing w:val="-13"/>
                <w:sz w:val="18"/>
                <w:szCs w:val="18"/>
              </w:rPr>
              <w:t>注</w:t>
            </w:r>
            <w:r>
              <w:rPr>
                <w:rFonts w:ascii="宋体" w:eastAsia="宋体" w:hAnsi="宋体" w:cs="宋体"/>
                <w:spacing w:val="-7"/>
                <w:sz w:val="18"/>
                <w:szCs w:val="18"/>
              </w:rPr>
              <w:t>：“</w:t>
            </w:r>
            <w:r>
              <w:rPr>
                <w:rFonts w:ascii="仿宋" w:eastAsia="仿宋" w:hAnsi="仿宋" w:cs="仿宋"/>
                <w:spacing w:val="-7"/>
                <w:sz w:val="18"/>
                <w:szCs w:val="18"/>
              </w:rPr>
              <w:t>□</w:t>
            </w:r>
            <w:r>
              <w:rPr>
                <w:rFonts w:ascii="宋体" w:eastAsia="宋体" w:hAnsi="宋体" w:cs="宋体"/>
                <w:spacing w:val="-7"/>
                <w:sz w:val="18"/>
                <w:szCs w:val="18"/>
              </w:rPr>
              <w:t>” 为勾选项 ，填“ √ ” ；</w:t>
            </w:r>
            <w:r>
              <w:rPr>
                <w:rFonts w:ascii="Times New Roman" w:eastAsia="Times New Roman" w:hAnsi="Times New Roman" w:cs="Times New Roman"/>
                <w:spacing w:val="-7"/>
                <w:sz w:val="18"/>
                <w:szCs w:val="18"/>
              </w:rPr>
              <w:t xml:space="preserve">“  </w:t>
            </w:r>
            <w:r>
              <w:rPr>
                <w:rFonts w:ascii="宋体" w:eastAsia="宋体" w:hAnsi="宋体" w:cs="宋体"/>
                <w:spacing w:val="-7"/>
                <w:sz w:val="18"/>
                <w:szCs w:val="18"/>
              </w:rPr>
              <w:t xml:space="preserve">(   ) </w:t>
            </w:r>
            <w:r>
              <w:rPr>
                <w:rFonts w:ascii="Times New Roman" w:eastAsia="Times New Roman" w:hAnsi="Times New Roman" w:cs="Times New Roman"/>
                <w:spacing w:val="-7"/>
                <w:sz w:val="18"/>
                <w:szCs w:val="18"/>
              </w:rPr>
              <w:t xml:space="preserve">”  </w:t>
            </w:r>
            <w:r>
              <w:rPr>
                <w:rFonts w:ascii="宋体" w:eastAsia="宋体" w:hAnsi="宋体" w:cs="宋体"/>
                <w:spacing w:val="-7"/>
                <w:sz w:val="18"/>
                <w:szCs w:val="18"/>
              </w:rPr>
              <w:t>为内容填写项</w:t>
            </w:r>
          </w:p>
        </w:tc>
      </w:tr>
    </w:tbl>
    <w:p w14:paraId="16DDF7EF" w14:textId="77777777" w:rsidR="00076039" w:rsidRDefault="00076039" w:rsidP="00973C73">
      <w:pPr>
        <w:widowControl/>
        <w:spacing w:beforeLines="50" w:before="120" w:line="360" w:lineRule="auto"/>
        <w:ind w:firstLineChars="200" w:firstLine="480"/>
        <w:rPr>
          <w:rFonts w:ascii="宋体" w:hAnsi="宋体" w:cs="宋体"/>
          <w:kern w:val="0"/>
          <w:sz w:val="24"/>
        </w:rPr>
      </w:pPr>
    </w:p>
    <w:p w14:paraId="34012EB4" w14:textId="77777777" w:rsidR="00076039" w:rsidRDefault="00076039" w:rsidP="00973C73">
      <w:pPr>
        <w:widowControl/>
        <w:spacing w:beforeLines="50" w:before="120" w:line="360" w:lineRule="auto"/>
        <w:ind w:firstLineChars="200" w:firstLine="480"/>
        <w:rPr>
          <w:rFonts w:ascii="宋体" w:hAnsi="宋体" w:cs="宋体"/>
          <w:kern w:val="0"/>
          <w:sz w:val="24"/>
        </w:rPr>
      </w:pPr>
    </w:p>
    <w:p w14:paraId="4FC5B14A" w14:textId="2B27E176" w:rsidR="00007B33" w:rsidRPr="00DB6F01" w:rsidRDefault="002B62CE" w:rsidP="00076039">
      <w:pPr>
        <w:widowControl/>
        <w:spacing w:line="360" w:lineRule="auto"/>
        <w:ind w:firstLineChars="200" w:firstLine="480"/>
        <w:rPr>
          <w:rFonts w:ascii="宋体" w:hAnsi="宋体" w:cs="宋体"/>
          <w:kern w:val="0"/>
          <w:sz w:val="24"/>
          <w:u w:val="single"/>
        </w:rPr>
      </w:pPr>
      <w:r w:rsidRPr="00DB6F01">
        <w:rPr>
          <w:rFonts w:ascii="宋体" w:hAnsi="宋体" w:cs="宋体" w:hint="eastAsia"/>
          <w:kern w:val="0"/>
          <w:sz w:val="24"/>
          <w:u w:val="single"/>
        </w:rPr>
        <w:lastRenderedPageBreak/>
        <w:t>（</w:t>
      </w:r>
      <w:r w:rsidRPr="00DB6F01">
        <w:rPr>
          <w:kern w:val="0"/>
          <w:sz w:val="24"/>
          <w:u w:val="single"/>
        </w:rPr>
        <w:t>5</w:t>
      </w:r>
      <w:r w:rsidRPr="00DB6F01">
        <w:rPr>
          <w:rFonts w:ascii="宋体" w:hAnsi="宋体" w:cs="宋体" w:hint="eastAsia"/>
          <w:kern w:val="0"/>
          <w:sz w:val="24"/>
          <w:u w:val="single"/>
        </w:rPr>
        <w:t>）</w:t>
      </w:r>
      <w:r w:rsidR="00007B33" w:rsidRPr="00DB6F01">
        <w:rPr>
          <w:rFonts w:ascii="宋体" w:hAnsi="宋体" w:cs="宋体" w:hint="eastAsia"/>
          <w:kern w:val="0"/>
          <w:sz w:val="24"/>
          <w:u w:val="single"/>
        </w:rPr>
        <w:t>大气防护距离</w:t>
      </w:r>
    </w:p>
    <w:p w14:paraId="0E73BB85" w14:textId="12EB3D85" w:rsidR="00007B33" w:rsidRPr="00007B33" w:rsidRDefault="00007B33" w:rsidP="00007B33">
      <w:pPr>
        <w:widowControl/>
        <w:spacing w:line="360" w:lineRule="auto"/>
        <w:ind w:firstLineChars="200" w:firstLine="480"/>
        <w:rPr>
          <w:kern w:val="0"/>
          <w:sz w:val="24"/>
        </w:rPr>
      </w:pPr>
      <w:r w:rsidRPr="00DB6F01">
        <w:rPr>
          <w:color w:val="000000"/>
          <w:kern w:val="0"/>
          <w:sz w:val="24"/>
          <w:u w:val="single"/>
        </w:rPr>
        <w:t>大气环境防护距离是为保护人群健康，减少正常排放条件下大气污染物对居住区的环境影响，在污染源与居住区之间设置的环境防护区域，在大气环境防护距离内不</w:t>
      </w:r>
      <w:r w:rsidRPr="00DB6F01">
        <w:rPr>
          <w:color w:val="000000"/>
          <w:kern w:val="0"/>
          <w:sz w:val="24"/>
          <w:u w:val="single"/>
        </w:rPr>
        <w:t xml:space="preserve"> </w:t>
      </w:r>
      <w:r w:rsidRPr="00DB6F01">
        <w:rPr>
          <w:color w:val="000000"/>
          <w:kern w:val="0"/>
          <w:sz w:val="24"/>
          <w:u w:val="single"/>
        </w:rPr>
        <w:t>应有长期居住的人群。根据《环境影响评价导则</w:t>
      </w:r>
      <w:r w:rsidRPr="00DB6F01">
        <w:rPr>
          <w:color w:val="000000"/>
          <w:kern w:val="0"/>
          <w:sz w:val="24"/>
          <w:u w:val="single"/>
        </w:rPr>
        <w:t xml:space="preserve"> </w:t>
      </w:r>
      <w:r w:rsidRPr="00DB6F01">
        <w:rPr>
          <w:color w:val="000000"/>
          <w:kern w:val="0"/>
          <w:sz w:val="24"/>
          <w:u w:val="single"/>
        </w:rPr>
        <w:t>大气环境》（</w:t>
      </w:r>
      <w:r w:rsidRPr="00DB6F01">
        <w:rPr>
          <w:color w:val="000000"/>
          <w:kern w:val="0"/>
          <w:sz w:val="24"/>
          <w:u w:val="single"/>
        </w:rPr>
        <w:t>HJ2.2-2018</w:t>
      </w:r>
      <w:r w:rsidRPr="00DB6F01">
        <w:rPr>
          <w:color w:val="000000"/>
          <w:kern w:val="0"/>
          <w:sz w:val="24"/>
          <w:u w:val="single"/>
        </w:rPr>
        <w:t>）中</w:t>
      </w:r>
      <w:r w:rsidRPr="00DB6F01">
        <w:rPr>
          <w:color w:val="000000"/>
          <w:kern w:val="0"/>
          <w:sz w:val="24"/>
          <w:u w:val="single"/>
        </w:rPr>
        <w:t xml:space="preserve">A.3.2 </w:t>
      </w:r>
      <w:r w:rsidRPr="00DB6F01">
        <w:rPr>
          <w:color w:val="000000"/>
          <w:kern w:val="0"/>
          <w:sz w:val="24"/>
          <w:u w:val="single"/>
        </w:rPr>
        <w:t>中</w:t>
      </w:r>
      <w:r w:rsidRPr="00DB6F01">
        <w:rPr>
          <w:rFonts w:ascii="宋体" w:hAnsi="宋体"/>
          <w:color w:val="000000"/>
          <w:kern w:val="0"/>
          <w:sz w:val="24"/>
          <w:u w:val="single"/>
        </w:rPr>
        <w:t>“</w:t>
      </w:r>
      <w:r w:rsidRPr="00DB6F01">
        <w:rPr>
          <w:color w:val="000000"/>
          <w:kern w:val="0"/>
          <w:sz w:val="24"/>
          <w:u w:val="single"/>
        </w:rPr>
        <w:t>大气环境防护距离计算模式执行文件及使用说明</w:t>
      </w:r>
      <w:r w:rsidRPr="00DB6F01">
        <w:rPr>
          <w:rFonts w:ascii="宋体" w:hAnsi="宋体"/>
          <w:color w:val="000000"/>
          <w:kern w:val="0"/>
          <w:sz w:val="24"/>
          <w:u w:val="single"/>
        </w:rPr>
        <w:t>”</w:t>
      </w:r>
      <w:r w:rsidRPr="00DB6F01">
        <w:rPr>
          <w:color w:val="000000"/>
          <w:kern w:val="0"/>
          <w:sz w:val="24"/>
          <w:u w:val="single"/>
        </w:rPr>
        <w:t>，本项目为二级评价，不需设置大气环境防护距离。</w:t>
      </w:r>
    </w:p>
    <w:p w14:paraId="1CC2BA3C" w14:textId="5637E210" w:rsidR="002B62CE" w:rsidRPr="00DB6F01" w:rsidRDefault="002B62CE" w:rsidP="002B62CE">
      <w:pPr>
        <w:tabs>
          <w:tab w:val="left" w:pos="7185"/>
        </w:tabs>
        <w:spacing w:line="360" w:lineRule="auto"/>
        <w:rPr>
          <w:b/>
          <w:bCs/>
          <w:color w:val="000000"/>
          <w:sz w:val="24"/>
          <w:u w:val="single"/>
        </w:rPr>
      </w:pPr>
      <w:r w:rsidRPr="00DB6F01">
        <w:rPr>
          <w:b/>
          <w:bCs/>
          <w:color w:val="000000"/>
          <w:sz w:val="24"/>
          <w:u w:val="single"/>
        </w:rPr>
        <w:t>5</w:t>
      </w:r>
      <w:r w:rsidRPr="00DB6F01">
        <w:rPr>
          <w:b/>
          <w:bCs/>
          <w:color w:val="000000"/>
          <w:sz w:val="24"/>
          <w:u w:val="single"/>
        </w:rPr>
        <w:t>、</w:t>
      </w:r>
      <w:r w:rsidRPr="00DB6F01">
        <w:rPr>
          <w:rFonts w:hint="eastAsia"/>
          <w:b/>
          <w:bCs/>
          <w:color w:val="000000"/>
          <w:sz w:val="24"/>
          <w:u w:val="single"/>
        </w:rPr>
        <w:t>废气污染防治措施分析</w:t>
      </w:r>
    </w:p>
    <w:p w14:paraId="1704AE6E" w14:textId="7A16F1E9" w:rsidR="002B62CE" w:rsidRPr="00DB6F01" w:rsidRDefault="002B62CE" w:rsidP="002B62CE">
      <w:pPr>
        <w:adjustRightInd w:val="0"/>
        <w:snapToGrid w:val="0"/>
        <w:spacing w:line="360" w:lineRule="auto"/>
        <w:ind w:firstLineChars="200" w:firstLine="480"/>
        <w:rPr>
          <w:sz w:val="24"/>
          <w:u w:val="single"/>
        </w:rPr>
      </w:pPr>
      <w:r w:rsidRPr="00DB6F01">
        <w:rPr>
          <w:rFonts w:ascii="宋体" w:hAnsi="宋体" w:hint="eastAsia"/>
          <w:sz w:val="24"/>
          <w:u w:val="single"/>
        </w:rPr>
        <w:t>（</w:t>
      </w:r>
      <w:r w:rsidRPr="00DB6F01">
        <w:rPr>
          <w:sz w:val="24"/>
          <w:u w:val="single"/>
        </w:rPr>
        <w:t>1</w:t>
      </w:r>
      <w:r w:rsidRPr="00DB6F01">
        <w:rPr>
          <w:rFonts w:ascii="宋体" w:hAnsi="宋体" w:hint="eastAsia"/>
          <w:sz w:val="24"/>
          <w:u w:val="single"/>
        </w:rPr>
        <w:t>）布袋除尘器可行性分析</w:t>
      </w:r>
    </w:p>
    <w:p w14:paraId="29A475EC" w14:textId="77777777" w:rsidR="002B62CE" w:rsidRPr="00DB6F01" w:rsidRDefault="002B62CE" w:rsidP="002B62CE">
      <w:pPr>
        <w:widowControl/>
        <w:spacing w:line="360" w:lineRule="auto"/>
        <w:ind w:firstLineChars="200" w:firstLine="480"/>
        <w:rPr>
          <w:rFonts w:ascii="宋体" w:hAnsi="宋体" w:cs="宋体"/>
          <w:color w:val="000000"/>
          <w:kern w:val="0"/>
          <w:sz w:val="24"/>
          <w:u w:val="single"/>
        </w:rPr>
      </w:pPr>
      <w:r w:rsidRPr="00DB6F01">
        <w:rPr>
          <w:rFonts w:ascii="宋体" w:hAnsi="宋体" w:cs="宋体" w:hint="eastAsia"/>
          <w:color w:val="000000"/>
          <w:kern w:val="0"/>
          <w:sz w:val="24"/>
          <w:u w:val="single"/>
        </w:rPr>
        <w:t>布袋除尘器是一种干式滤尘装置，它适用于捕集细小、干燥、非纤维性粉尘。滤袋采用纺织的滤布或非纺织的毡制成，利用纤维织物的过滤作用对含尘气体进行过滤</w:t>
      </w:r>
      <w:r w:rsidRPr="00DB6F01">
        <w:rPr>
          <w:rFonts w:hint="eastAsia"/>
          <w:color w:val="000000"/>
          <w:kern w:val="0"/>
          <w:sz w:val="24"/>
          <w:u w:val="single"/>
        </w:rPr>
        <w:t>，</w:t>
      </w:r>
      <w:r w:rsidRPr="00DB6F01">
        <w:rPr>
          <w:rFonts w:ascii="宋体" w:hAnsi="宋体" w:cs="宋体" w:hint="eastAsia"/>
          <w:color w:val="000000"/>
          <w:kern w:val="0"/>
          <w:sz w:val="24"/>
          <w:u w:val="single"/>
        </w:rPr>
        <w:t>当含尘气体进入袋式除尘器后，颗粒大、比重大的粉尘，由于重力的作用沉降下来，落入灰斗。含有较细小粉尘的气体在通过滤袋时，粉尘被阻留</w:t>
      </w:r>
      <w:r w:rsidRPr="00DB6F01">
        <w:rPr>
          <w:rFonts w:hint="eastAsia"/>
          <w:color w:val="000000"/>
          <w:kern w:val="0"/>
          <w:sz w:val="24"/>
          <w:u w:val="single"/>
        </w:rPr>
        <w:t>，</w:t>
      </w:r>
      <w:r w:rsidRPr="00DB6F01">
        <w:rPr>
          <w:rFonts w:ascii="宋体" w:hAnsi="宋体" w:cs="宋体" w:hint="eastAsia"/>
          <w:color w:val="000000"/>
          <w:kern w:val="0"/>
          <w:sz w:val="24"/>
          <w:u w:val="single"/>
        </w:rPr>
        <w:t>使气体得到净化。</w:t>
      </w:r>
      <w:r w:rsidRPr="00DB6F01">
        <w:rPr>
          <w:rFonts w:hint="eastAsia"/>
          <w:sz w:val="24"/>
          <w:u w:val="single"/>
        </w:rPr>
        <w:t>布袋除尘器自问世以来，经国内外广泛使用，不断改进，在净化含尘气体方面取得了很大发展，布袋除尘器除尘效率高，排放浓度低，漏风率小，能耗少，占地面积少，运行稳定可靠。同时，</w:t>
      </w:r>
      <w:r w:rsidRPr="00DB6F01">
        <w:rPr>
          <w:rFonts w:ascii="宋体" w:hAnsi="宋体" w:cs="宋体" w:hint="eastAsia"/>
          <w:color w:val="000000"/>
          <w:kern w:val="0"/>
          <w:sz w:val="24"/>
          <w:u w:val="single"/>
        </w:rPr>
        <w:t>根据</w:t>
      </w:r>
    </w:p>
    <w:p w14:paraId="254CAEE9" w14:textId="77777777" w:rsidR="002B62CE" w:rsidRPr="00DB6F01" w:rsidRDefault="002B62CE" w:rsidP="002B62CE">
      <w:pPr>
        <w:widowControl/>
        <w:spacing w:line="360" w:lineRule="auto"/>
        <w:rPr>
          <w:rFonts w:ascii="宋体" w:hAnsi="宋体" w:cs="宋体"/>
          <w:color w:val="000000"/>
          <w:kern w:val="0"/>
          <w:sz w:val="24"/>
          <w:u w:val="single"/>
        </w:rPr>
      </w:pPr>
      <w:r w:rsidRPr="00DB6F01">
        <w:rPr>
          <w:rFonts w:ascii="宋体" w:hAnsi="宋体" w:cs="宋体" w:hint="eastAsia"/>
          <w:color w:val="000000"/>
          <w:kern w:val="0"/>
          <w:sz w:val="24"/>
          <w:u w:val="single"/>
        </w:rPr>
        <w:t>《排污许可证申请与核发技术规范 锅炉》（</w:t>
      </w:r>
      <w:r w:rsidRPr="00DB6F01">
        <w:rPr>
          <w:rFonts w:hint="eastAsia"/>
          <w:sz w:val="24"/>
          <w:u w:val="single"/>
        </w:rPr>
        <w:t>H</w:t>
      </w:r>
      <w:r w:rsidRPr="00DB6F01">
        <w:rPr>
          <w:sz w:val="24"/>
          <w:u w:val="single"/>
        </w:rPr>
        <w:t>J</w:t>
      </w:r>
      <w:r w:rsidRPr="00DB6F01">
        <w:rPr>
          <w:rFonts w:hint="eastAsia"/>
          <w:sz w:val="24"/>
          <w:u w:val="single"/>
        </w:rPr>
        <w:t>953-2018</w:t>
      </w:r>
      <w:r w:rsidRPr="00DB6F01">
        <w:rPr>
          <w:rFonts w:ascii="宋体" w:hAnsi="宋体" w:cs="宋体" w:hint="eastAsia"/>
          <w:color w:val="000000"/>
          <w:kern w:val="0"/>
          <w:sz w:val="24"/>
          <w:u w:val="single"/>
        </w:rPr>
        <w:t>）布袋除尘器处理锅炉废气颗粒物为可行技术；根据《排污许可证申请与核发技术规范 人造板行业》（</w:t>
      </w:r>
      <w:r w:rsidRPr="00DB6F01">
        <w:rPr>
          <w:rFonts w:hint="eastAsia"/>
          <w:sz w:val="24"/>
          <w:u w:val="single"/>
        </w:rPr>
        <w:t>H</w:t>
      </w:r>
      <w:r w:rsidRPr="00DB6F01">
        <w:rPr>
          <w:sz w:val="24"/>
          <w:u w:val="single"/>
        </w:rPr>
        <w:t>J</w:t>
      </w:r>
      <w:r w:rsidRPr="00DB6F01">
        <w:rPr>
          <w:rFonts w:hint="eastAsia"/>
          <w:sz w:val="24"/>
          <w:u w:val="single"/>
        </w:rPr>
        <w:t>1032-2019</w:t>
      </w:r>
      <w:r w:rsidRPr="00DB6F01">
        <w:rPr>
          <w:rFonts w:ascii="宋体" w:hAnsi="宋体" w:cs="宋体" w:hint="eastAsia"/>
          <w:color w:val="000000"/>
          <w:kern w:val="0"/>
          <w:sz w:val="24"/>
          <w:u w:val="single"/>
        </w:rPr>
        <w:t>）布袋除尘器处理生产过程中产生的颗粒物为可行技术。</w:t>
      </w:r>
    </w:p>
    <w:p w14:paraId="09DEE1C3" w14:textId="77777777" w:rsidR="002B62CE" w:rsidRPr="00DB6F01" w:rsidRDefault="002B62CE" w:rsidP="002B62CE">
      <w:pPr>
        <w:widowControl/>
        <w:spacing w:line="360" w:lineRule="auto"/>
        <w:rPr>
          <w:color w:val="000000"/>
          <w:kern w:val="0"/>
          <w:sz w:val="24"/>
          <w:u w:val="single"/>
        </w:rPr>
      </w:pPr>
      <w:r w:rsidRPr="00DB6F01">
        <w:rPr>
          <w:rFonts w:hint="eastAsia"/>
          <w:sz w:val="24"/>
          <w:szCs w:val="32"/>
          <w:u w:val="single"/>
        </w:rPr>
        <w:t>因此为技术可行。</w:t>
      </w:r>
    </w:p>
    <w:p w14:paraId="4687A365" w14:textId="09CADE96" w:rsidR="002B62CE" w:rsidRPr="00DB6F01" w:rsidRDefault="002B62CE" w:rsidP="002B62CE">
      <w:pPr>
        <w:adjustRightInd w:val="0"/>
        <w:snapToGrid w:val="0"/>
        <w:spacing w:line="360" w:lineRule="auto"/>
        <w:ind w:firstLineChars="200" w:firstLine="480"/>
        <w:rPr>
          <w:sz w:val="24"/>
          <w:u w:val="single"/>
        </w:rPr>
      </w:pPr>
      <w:r w:rsidRPr="00DB6F01">
        <w:rPr>
          <w:rFonts w:ascii="宋体" w:hAnsi="宋体" w:hint="eastAsia"/>
          <w:sz w:val="24"/>
          <w:u w:val="single"/>
        </w:rPr>
        <w:t>（</w:t>
      </w:r>
      <w:r w:rsidRPr="00DB6F01">
        <w:rPr>
          <w:sz w:val="24"/>
          <w:u w:val="single"/>
        </w:rPr>
        <w:t>2</w:t>
      </w:r>
      <w:r w:rsidRPr="00DB6F01">
        <w:rPr>
          <w:rFonts w:ascii="宋体" w:hAnsi="宋体" w:hint="eastAsia"/>
          <w:sz w:val="24"/>
          <w:u w:val="single"/>
        </w:rPr>
        <w:t>）</w:t>
      </w:r>
      <w:r w:rsidRPr="00DB6F01">
        <w:rPr>
          <w:rFonts w:hint="eastAsia"/>
          <w:sz w:val="24"/>
          <w:u w:val="single"/>
        </w:rPr>
        <w:t>活性炭吸附可行性分析</w:t>
      </w:r>
    </w:p>
    <w:p w14:paraId="5C944450" w14:textId="77777777" w:rsidR="002B62CE" w:rsidRPr="000C3311" w:rsidRDefault="002B62CE" w:rsidP="002B62CE">
      <w:pPr>
        <w:widowControl/>
        <w:spacing w:line="360" w:lineRule="auto"/>
        <w:ind w:firstLineChars="200" w:firstLine="480"/>
        <w:rPr>
          <w:rFonts w:ascii="宋体" w:hAnsi="宋体" w:cs="宋体"/>
          <w:color w:val="000000"/>
          <w:kern w:val="0"/>
          <w:sz w:val="24"/>
        </w:rPr>
      </w:pPr>
      <w:r w:rsidRPr="00DB6F01">
        <w:rPr>
          <w:rFonts w:ascii="宋体" w:hAnsi="宋体" w:cs="宋体" w:hint="eastAsia"/>
          <w:color w:val="000000"/>
          <w:kern w:val="0"/>
          <w:sz w:val="24"/>
          <w:u w:val="single"/>
        </w:rPr>
        <w:t>活性炭是</w:t>
      </w:r>
      <w:r w:rsidRPr="00DB6F01">
        <w:rPr>
          <w:rFonts w:ascii="宋体" w:hAnsi="宋体" w:cs="宋体"/>
          <w:color w:val="000000"/>
          <w:kern w:val="0"/>
          <w:sz w:val="24"/>
          <w:u w:val="single"/>
        </w:rPr>
        <w:t>含碳物质在</w:t>
      </w:r>
      <w:hyperlink r:id="rId19" w:tgtFrame="_blank" w:history="1">
        <w:r w:rsidRPr="00DB6F01">
          <w:rPr>
            <w:rFonts w:ascii="宋体" w:hAnsi="宋体" w:cs="宋体"/>
            <w:color w:val="000000"/>
            <w:kern w:val="0"/>
            <w:sz w:val="24"/>
            <w:u w:val="single"/>
          </w:rPr>
          <w:t>高温</w:t>
        </w:r>
      </w:hyperlink>
      <w:hyperlink r:id="rId20" w:tgtFrame="_blank" w:history="1">
        <w:r w:rsidRPr="00DB6F01">
          <w:rPr>
            <w:rFonts w:ascii="宋体" w:hAnsi="宋体" w:cs="宋体"/>
            <w:color w:val="000000"/>
            <w:kern w:val="0"/>
            <w:sz w:val="24"/>
            <w:u w:val="single"/>
          </w:rPr>
          <w:t>缺氧</w:t>
        </w:r>
      </w:hyperlink>
      <w:r w:rsidRPr="00DB6F01">
        <w:rPr>
          <w:rFonts w:ascii="宋体" w:hAnsi="宋体" w:cs="宋体"/>
          <w:color w:val="000000"/>
          <w:kern w:val="0"/>
          <w:sz w:val="24"/>
          <w:u w:val="single"/>
        </w:rPr>
        <w:t>条件下</w:t>
      </w:r>
      <w:hyperlink r:id="rId21" w:tgtFrame="_blank" w:history="1">
        <w:r w:rsidRPr="00DB6F01">
          <w:rPr>
            <w:rFonts w:ascii="宋体" w:hAnsi="宋体" w:cs="宋体"/>
            <w:color w:val="000000"/>
            <w:kern w:val="0"/>
            <w:sz w:val="24"/>
            <w:u w:val="single"/>
          </w:rPr>
          <w:t>活化</w:t>
        </w:r>
      </w:hyperlink>
      <w:r w:rsidRPr="00DB6F01">
        <w:rPr>
          <w:rFonts w:ascii="宋体" w:hAnsi="宋体" w:cs="宋体"/>
          <w:color w:val="000000"/>
          <w:kern w:val="0"/>
          <w:sz w:val="24"/>
          <w:u w:val="single"/>
        </w:rPr>
        <w:t>制成</w:t>
      </w:r>
      <w:r w:rsidRPr="00DB6F01">
        <w:rPr>
          <w:rFonts w:ascii="宋体" w:hAnsi="宋体" w:cs="宋体" w:hint="eastAsia"/>
          <w:color w:val="000000"/>
          <w:kern w:val="0"/>
          <w:sz w:val="24"/>
          <w:u w:val="single"/>
        </w:rPr>
        <w:t>，</w:t>
      </w:r>
      <w:r w:rsidRPr="00DB6F01">
        <w:rPr>
          <w:rFonts w:ascii="宋体" w:hAnsi="宋体" w:cs="宋体"/>
          <w:color w:val="000000"/>
          <w:kern w:val="0"/>
          <w:sz w:val="24"/>
          <w:u w:val="single"/>
        </w:rPr>
        <w:t>它具有巨大的</w:t>
      </w:r>
      <w:hyperlink r:id="rId22" w:tgtFrame="_blank" w:history="1">
        <w:r w:rsidRPr="00DB6F01">
          <w:rPr>
            <w:rFonts w:ascii="宋体" w:hAnsi="宋体" w:cs="宋体"/>
            <w:color w:val="000000"/>
            <w:kern w:val="0"/>
            <w:sz w:val="24"/>
            <w:u w:val="single"/>
          </w:rPr>
          <w:t>比表面积</w:t>
        </w:r>
      </w:hyperlink>
      <w:r w:rsidRPr="00DB6F01">
        <w:rPr>
          <w:rFonts w:ascii="宋体" w:hAnsi="宋体" w:cs="宋体" w:hint="eastAsia"/>
          <w:color w:val="000000"/>
          <w:kern w:val="0"/>
          <w:sz w:val="24"/>
          <w:u w:val="single"/>
        </w:rPr>
        <w:t>。活性炭吸附法是利用具有很多微孔</w:t>
      </w:r>
      <w:proofErr w:type="gramStart"/>
      <w:r w:rsidRPr="00DB6F01">
        <w:rPr>
          <w:rFonts w:ascii="宋体" w:hAnsi="宋体" w:cs="宋体" w:hint="eastAsia"/>
          <w:color w:val="000000"/>
          <w:kern w:val="0"/>
          <w:sz w:val="24"/>
          <w:u w:val="single"/>
        </w:rPr>
        <w:t>及很大</w:t>
      </w:r>
      <w:proofErr w:type="gramEnd"/>
      <w:r w:rsidRPr="00DB6F01">
        <w:rPr>
          <w:rFonts w:ascii="宋体" w:hAnsi="宋体" w:cs="宋体" w:hint="eastAsia"/>
          <w:color w:val="000000"/>
          <w:kern w:val="0"/>
          <w:sz w:val="24"/>
          <w:u w:val="single"/>
        </w:rPr>
        <w:t>比表面积的活性炭颗粒或棒状材料，依靠分子引力和毛细管作用，使有机溶剂蒸汽和挥发性物质吸附于其表面。活性炭吸附</w:t>
      </w:r>
      <w:proofErr w:type="gramStart"/>
      <w:r w:rsidRPr="00DB6F01">
        <w:rPr>
          <w:rFonts w:ascii="宋体" w:hAnsi="宋体" w:cs="宋体" w:hint="eastAsia"/>
          <w:color w:val="000000"/>
          <w:kern w:val="0"/>
          <w:sz w:val="24"/>
          <w:u w:val="single"/>
        </w:rPr>
        <w:t>法具体以下</w:t>
      </w:r>
      <w:proofErr w:type="gramEnd"/>
      <w:r w:rsidRPr="00DB6F01">
        <w:rPr>
          <w:rFonts w:ascii="宋体" w:hAnsi="宋体" w:cs="宋体" w:hint="eastAsia"/>
          <w:color w:val="000000"/>
          <w:kern w:val="0"/>
          <w:sz w:val="24"/>
          <w:u w:val="single"/>
        </w:rPr>
        <w:t>优点：适合低温、低浓度、大风量或间歇作业产生的有机废气的治理，工艺成熟；活性炭吸附剂廉价易得，且吸附量较大；吸附质浓度越高，吸附量也越高；吸附剂内表面积越大，吸附量越高，细孔活性炭特别适用于吸附低浓度挥发性蒸汽。根据《排污许可证申请与核发技术规范 人造板行业》（</w:t>
      </w:r>
      <w:r w:rsidRPr="00DB6F01">
        <w:rPr>
          <w:rFonts w:hint="eastAsia"/>
          <w:sz w:val="24"/>
          <w:u w:val="single"/>
        </w:rPr>
        <w:t>H</w:t>
      </w:r>
      <w:r w:rsidRPr="00DB6F01">
        <w:rPr>
          <w:sz w:val="24"/>
          <w:u w:val="single"/>
        </w:rPr>
        <w:t>J</w:t>
      </w:r>
      <w:r w:rsidRPr="00DB6F01">
        <w:rPr>
          <w:rFonts w:hint="eastAsia"/>
          <w:sz w:val="24"/>
          <w:u w:val="single"/>
        </w:rPr>
        <w:t>1032-2019</w:t>
      </w:r>
      <w:r w:rsidRPr="00DB6F01">
        <w:rPr>
          <w:rFonts w:ascii="宋体" w:hAnsi="宋体" w:cs="宋体" w:hint="eastAsia"/>
          <w:color w:val="000000"/>
          <w:kern w:val="0"/>
          <w:sz w:val="24"/>
          <w:u w:val="single"/>
        </w:rPr>
        <w:t>）活性炭吸附处理生产过程中产生的挥发性有机物、甲醛为可行技术</w:t>
      </w:r>
      <w:r w:rsidRPr="00DB6F01">
        <w:rPr>
          <w:rFonts w:hint="eastAsia"/>
          <w:color w:val="000000"/>
          <w:kern w:val="0"/>
          <w:sz w:val="24"/>
          <w:u w:val="single"/>
        </w:rPr>
        <w:t>。</w:t>
      </w:r>
      <w:r w:rsidRPr="00DB6F01">
        <w:rPr>
          <w:rFonts w:hint="eastAsia"/>
          <w:sz w:val="24"/>
          <w:szCs w:val="32"/>
          <w:u w:val="single"/>
        </w:rPr>
        <w:t>因此为技术可行。</w:t>
      </w:r>
    </w:p>
    <w:p w14:paraId="3F0D9D1C" w14:textId="77777777" w:rsidR="002B62CE" w:rsidRPr="00C16390" w:rsidRDefault="002B62CE" w:rsidP="002B62CE">
      <w:pPr>
        <w:adjustRightInd w:val="0"/>
        <w:snapToGrid w:val="0"/>
        <w:spacing w:line="360" w:lineRule="auto"/>
        <w:ind w:firstLineChars="200" w:firstLine="480"/>
        <w:rPr>
          <w:sz w:val="24"/>
        </w:rPr>
      </w:pPr>
      <w:r w:rsidRPr="00C16390">
        <w:rPr>
          <w:rFonts w:hint="eastAsia"/>
          <w:sz w:val="24"/>
        </w:rPr>
        <w:t>综上，本项目</w:t>
      </w:r>
      <w:r w:rsidRPr="00C16390">
        <w:rPr>
          <w:rFonts w:hint="eastAsia"/>
          <w:sz w:val="24"/>
          <w:szCs w:val="32"/>
        </w:rPr>
        <w:t>大气污染控制措施可行。</w:t>
      </w:r>
    </w:p>
    <w:p w14:paraId="39262AB1" w14:textId="0D55C66A" w:rsidR="002B62CE" w:rsidRPr="00DB6F01" w:rsidRDefault="002B62CE" w:rsidP="002B62CE">
      <w:pPr>
        <w:tabs>
          <w:tab w:val="left" w:pos="7185"/>
        </w:tabs>
        <w:spacing w:line="360" w:lineRule="auto"/>
        <w:rPr>
          <w:b/>
          <w:bCs/>
          <w:color w:val="000000"/>
          <w:sz w:val="24"/>
          <w:u w:val="single"/>
        </w:rPr>
      </w:pPr>
      <w:r w:rsidRPr="00DB6F01">
        <w:rPr>
          <w:b/>
          <w:bCs/>
          <w:color w:val="000000"/>
          <w:sz w:val="24"/>
          <w:u w:val="single"/>
        </w:rPr>
        <w:lastRenderedPageBreak/>
        <w:t>6</w:t>
      </w:r>
      <w:r w:rsidRPr="00DB6F01">
        <w:rPr>
          <w:b/>
          <w:bCs/>
          <w:color w:val="000000"/>
          <w:sz w:val="24"/>
          <w:u w:val="single"/>
        </w:rPr>
        <w:t>、</w:t>
      </w:r>
      <w:r w:rsidRPr="00DB6F01">
        <w:rPr>
          <w:rFonts w:hint="eastAsia"/>
          <w:b/>
          <w:bCs/>
          <w:color w:val="000000"/>
          <w:sz w:val="24"/>
          <w:u w:val="single"/>
        </w:rPr>
        <w:t>环境监测计划</w:t>
      </w:r>
    </w:p>
    <w:p w14:paraId="3886C8BA" w14:textId="11C630AB" w:rsidR="002B62CE" w:rsidRPr="00DB6F01" w:rsidRDefault="002B62CE" w:rsidP="002B62CE">
      <w:pPr>
        <w:adjustRightInd w:val="0"/>
        <w:snapToGrid w:val="0"/>
        <w:spacing w:line="360" w:lineRule="auto"/>
        <w:ind w:firstLineChars="200" w:firstLine="440"/>
        <w:rPr>
          <w:bCs/>
          <w:spacing w:val="-10"/>
          <w:sz w:val="24"/>
          <w:u w:val="single"/>
        </w:rPr>
      </w:pPr>
      <w:r w:rsidRPr="00DB6F01">
        <w:rPr>
          <w:bCs/>
          <w:spacing w:val="-10"/>
          <w:sz w:val="24"/>
          <w:u w:val="single"/>
        </w:rPr>
        <w:t>本项目</w:t>
      </w:r>
      <w:r w:rsidRPr="00DB6F01">
        <w:rPr>
          <w:rFonts w:hint="eastAsia"/>
          <w:bCs/>
          <w:spacing w:val="-10"/>
          <w:sz w:val="24"/>
          <w:u w:val="single"/>
        </w:rPr>
        <w:t>大气环境</w:t>
      </w:r>
      <w:r w:rsidRPr="00DB6F01">
        <w:rPr>
          <w:bCs/>
          <w:spacing w:val="-10"/>
          <w:sz w:val="24"/>
          <w:u w:val="single"/>
        </w:rPr>
        <w:t>监测要求见表</w:t>
      </w:r>
      <w:r w:rsidRPr="00DB6F01">
        <w:rPr>
          <w:bCs/>
          <w:spacing w:val="-10"/>
          <w:sz w:val="24"/>
          <w:u w:val="single"/>
        </w:rPr>
        <w:t>21</w:t>
      </w:r>
      <w:r w:rsidRPr="00DB6F01">
        <w:rPr>
          <w:rFonts w:hint="eastAsia"/>
          <w:bCs/>
          <w:spacing w:val="-10"/>
          <w:sz w:val="24"/>
          <w:u w:val="single"/>
        </w:rPr>
        <w:t>。</w:t>
      </w:r>
    </w:p>
    <w:p w14:paraId="25CF64C8" w14:textId="6DC2EB46" w:rsidR="002B62CE" w:rsidRPr="00DB6F01" w:rsidRDefault="002B62CE" w:rsidP="002B62CE">
      <w:pPr>
        <w:adjustRightInd w:val="0"/>
        <w:snapToGrid w:val="0"/>
        <w:spacing w:line="360" w:lineRule="auto"/>
        <w:ind w:firstLineChars="200" w:firstLine="422"/>
        <w:jc w:val="center"/>
        <w:rPr>
          <w:b/>
          <w:bCs/>
          <w:u w:val="single"/>
        </w:rPr>
      </w:pPr>
      <w:r w:rsidRPr="00DB6F01">
        <w:rPr>
          <w:rFonts w:hint="eastAsia"/>
          <w:b/>
          <w:bCs/>
          <w:u w:val="single"/>
        </w:rPr>
        <w:t>表</w:t>
      </w:r>
      <w:r w:rsidRPr="00DB6F01">
        <w:rPr>
          <w:b/>
          <w:bCs/>
          <w:u w:val="single"/>
        </w:rPr>
        <w:t xml:space="preserve">21  </w:t>
      </w:r>
      <w:r w:rsidRPr="00DB6F01">
        <w:rPr>
          <w:rFonts w:hint="eastAsia"/>
          <w:b/>
          <w:u w:val="single"/>
        </w:rPr>
        <w:t>废气污染源监测点位、监测指标及监测频次一览表</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3551"/>
        <w:gridCol w:w="2947"/>
      </w:tblGrid>
      <w:tr w:rsidR="002B62CE" w:rsidRPr="00DB6F01" w14:paraId="52B9F006" w14:textId="77777777" w:rsidTr="00925F42">
        <w:trPr>
          <w:trHeight w:val="71"/>
        </w:trPr>
        <w:tc>
          <w:tcPr>
            <w:tcW w:w="2343" w:type="dxa"/>
            <w:shd w:val="clear" w:color="auto" w:fill="auto"/>
            <w:vAlign w:val="center"/>
          </w:tcPr>
          <w:p w14:paraId="205A2500" w14:textId="77777777" w:rsidR="002B62CE" w:rsidRPr="00DB6F01" w:rsidRDefault="002B62CE" w:rsidP="009D04AB">
            <w:pPr>
              <w:jc w:val="center"/>
              <w:rPr>
                <w:b/>
                <w:u w:val="single"/>
              </w:rPr>
            </w:pPr>
            <w:r w:rsidRPr="00DB6F01">
              <w:rPr>
                <w:rFonts w:hint="eastAsia"/>
                <w:b/>
                <w:u w:val="single"/>
              </w:rPr>
              <w:t>监测点位</w:t>
            </w:r>
          </w:p>
        </w:tc>
        <w:tc>
          <w:tcPr>
            <w:tcW w:w="3551" w:type="dxa"/>
            <w:shd w:val="clear" w:color="auto" w:fill="auto"/>
            <w:vAlign w:val="center"/>
          </w:tcPr>
          <w:p w14:paraId="3D4A2A65" w14:textId="77777777" w:rsidR="002B62CE" w:rsidRPr="00DB6F01" w:rsidRDefault="002B62CE" w:rsidP="009D04AB">
            <w:pPr>
              <w:jc w:val="center"/>
              <w:rPr>
                <w:b/>
                <w:u w:val="single"/>
              </w:rPr>
            </w:pPr>
            <w:r w:rsidRPr="00DB6F01">
              <w:rPr>
                <w:rFonts w:hint="eastAsia"/>
                <w:b/>
                <w:u w:val="single"/>
              </w:rPr>
              <w:t>监测项目</w:t>
            </w:r>
          </w:p>
        </w:tc>
        <w:tc>
          <w:tcPr>
            <w:tcW w:w="2947" w:type="dxa"/>
            <w:shd w:val="clear" w:color="auto" w:fill="auto"/>
            <w:vAlign w:val="center"/>
          </w:tcPr>
          <w:p w14:paraId="614943C6" w14:textId="77777777" w:rsidR="002B62CE" w:rsidRPr="00DB6F01" w:rsidRDefault="002B62CE" w:rsidP="009D04AB">
            <w:pPr>
              <w:jc w:val="center"/>
              <w:rPr>
                <w:b/>
                <w:u w:val="single"/>
              </w:rPr>
            </w:pPr>
            <w:r w:rsidRPr="00DB6F01">
              <w:rPr>
                <w:rFonts w:hint="eastAsia"/>
                <w:b/>
                <w:u w:val="single"/>
              </w:rPr>
              <w:t>监测频次</w:t>
            </w:r>
          </w:p>
        </w:tc>
      </w:tr>
      <w:tr w:rsidR="002B62CE" w:rsidRPr="00DB6F01" w14:paraId="0C7D045D" w14:textId="77777777" w:rsidTr="00925F42">
        <w:trPr>
          <w:trHeight w:val="71"/>
        </w:trPr>
        <w:tc>
          <w:tcPr>
            <w:tcW w:w="2343" w:type="dxa"/>
            <w:shd w:val="clear" w:color="auto" w:fill="auto"/>
            <w:vAlign w:val="center"/>
          </w:tcPr>
          <w:p w14:paraId="423A0200" w14:textId="77777777" w:rsidR="002B62CE" w:rsidRPr="00DB6F01" w:rsidRDefault="002B62CE" w:rsidP="009D04AB">
            <w:pPr>
              <w:jc w:val="center"/>
              <w:rPr>
                <w:bCs/>
                <w:u w:val="single"/>
              </w:rPr>
            </w:pPr>
            <w:r w:rsidRPr="00DB6F01">
              <w:rPr>
                <w:u w:val="single"/>
              </w:rPr>
              <w:t>DA001</w:t>
            </w:r>
          </w:p>
        </w:tc>
        <w:tc>
          <w:tcPr>
            <w:tcW w:w="3551" w:type="dxa"/>
            <w:shd w:val="clear" w:color="auto" w:fill="auto"/>
            <w:vAlign w:val="center"/>
          </w:tcPr>
          <w:p w14:paraId="466BA273" w14:textId="77777777" w:rsidR="002B62CE" w:rsidRPr="00DB6F01" w:rsidRDefault="002B62CE" w:rsidP="009D04AB">
            <w:pPr>
              <w:jc w:val="center"/>
              <w:rPr>
                <w:bCs/>
                <w:u w:val="single"/>
              </w:rPr>
            </w:pPr>
            <w:r w:rsidRPr="00DB6F01">
              <w:rPr>
                <w:bCs/>
                <w:u w:val="single"/>
              </w:rPr>
              <w:t>SO</w:t>
            </w:r>
            <w:r w:rsidRPr="00DB6F01">
              <w:rPr>
                <w:rFonts w:hint="eastAsia"/>
                <w:bCs/>
                <w:u w:val="single"/>
                <w:vertAlign w:val="subscript"/>
              </w:rPr>
              <w:t>2</w:t>
            </w:r>
            <w:r w:rsidRPr="00DB6F01">
              <w:rPr>
                <w:rFonts w:hint="eastAsia"/>
                <w:bCs/>
                <w:u w:val="single"/>
              </w:rPr>
              <w:t>、</w:t>
            </w:r>
            <w:r w:rsidRPr="00DB6F01">
              <w:rPr>
                <w:rFonts w:hint="eastAsia"/>
                <w:bCs/>
                <w:u w:val="single"/>
              </w:rPr>
              <w:t>N</w:t>
            </w:r>
            <w:r w:rsidRPr="00DB6F01">
              <w:rPr>
                <w:bCs/>
                <w:u w:val="single"/>
              </w:rPr>
              <w:t>O</w:t>
            </w:r>
            <w:r w:rsidRPr="00DB6F01">
              <w:rPr>
                <w:rFonts w:hint="eastAsia"/>
                <w:bCs/>
                <w:u w:val="single"/>
              </w:rPr>
              <w:t>x</w:t>
            </w:r>
            <w:r w:rsidRPr="00DB6F01">
              <w:rPr>
                <w:rFonts w:hint="eastAsia"/>
                <w:bCs/>
                <w:u w:val="single"/>
              </w:rPr>
              <w:t>、颗粒物</w:t>
            </w:r>
          </w:p>
        </w:tc>
        <w:tc>
          <w:tcPr>
            <w:tcW w:w="2947" w:type="dxa"/>
            <w:shd w:val="clear" w:color="auto" w:fill="auto"/>
            <w:vAlign w:val="center"/>
          </w:tcPr>
          <w:p w14:paraId="2A43F78F" w14:textId="77777777" w:rsidR="002B62CE" w:rsidRPr="00DB6F01" w:rsidRDefault="002B62CE" w:rsidP="009D04AB">
            <w:pPr>
              <w:jc w:val="center"/>
              <w:rPr>
                <w:bCs/>
                <w:u w:val="single"/>
              </w:rPr>
            </w:pPr>
            <w:r w:rsidRPr="00DB6F01">
              <w:rPr>
                <w:rFonts w:hint="eastAsia"/>
                <w:szCs w:val="21"/>
                <w:u w:val="single"/>
              </w:rPr>
              <w:t>1</w:t>
            </w:r>
            <w:r w:rsidRPr="00DB6F01">
              <w:rPr>
                <w:rFonts w:hint="eastAsia"/>
                <w:szCs w:val="21"/>
                <w:u w:val="single"/>
              </w:rPr>
              <w:t>次</w:t>
            </w:r>
            <w:r w:rsidRPr="00DB6F01">
              <w:rPr>
                <w:rFonts w:hint="eastAsia"/>
                <w:szCs w:val="21"/>
                <w:u w:val="single"/>
              </w:rPr>
              <w:t>/</w:t>
            </w:r>
            <w:r w:rsidRPr="00DB6F01">
              <w:rPr>
                <w:rFonts w:hint="eastAsia"/>
                <w:szCs w:val="21"/>
                <w:u w:val="single"/>
              </w:rPr>
              <w:t>年</w:t>
            </w:r>
          </w:p>
        </w:tc>
      </w:tr>
      <w:tr w:rsidR="002B62CE" w:rsidRPr="00DB6F01" w14:paraId="57F4865C" w14:textId="77777777" w:rsidTr="00925F42">
        <w:trPr>
          <w:trHeight w:val="71"/>
        </w:trPr>
        <w:tc>
          <w:tcPr>
            <w:tcW w:w="2343" w:type="dxa"/>
            <w:shd w:val="clear" w:color="auto" w:fill="auto"/>
            <w:vAlign w:val="center"/>
          </w:tcPr>
          <w:p w14:paraId="331D2E57" w14:textId="77777777" w:rsidR="002B62CE" w:rsidRPr="00DB6F01" w:rsidRDefault="002B62CE" w:rsidP="009D04AB">
            <w:pPr>
              <w:jc w:val="center"/>
              <w:rPr>
                <w:u w:val="single"/>
              </w:rPr>
            </w:pPr>
            <w:r w:rsidRPr="00DB6F01">
              <w:rPr>
                <w:u w:val="single"/>
              </w:rPr>
              <w:t>DA00</w:t>
            </w:r>
            <w:r w:rsidRPr="00DB6F01">
              <w:rPr>
                <w:rFonts w:hint="eastAsia"/>
                <w:u w:val="single"/>
              </w:rPr>
              <w:t>2</w:t>
            </w:r>
          </w:p>
        </w:tc>
        <w:tc>
          <w:tcPr>
            <w:tcW w:w="3551" w:type="dxa"/>
            <w:shd w:val="clear" w:color="auto" w:fill="auto"/>
            <w:vAlign w:val="center"/>
          </w:tcPr>
          <w:p w14:paraId="01878F2F" w14:textId="77777777" w:rsidR="002B62CE" w:rsidRPr="00DB6F01" w:rsidRDefault="002B62CE" w:rsidP="009D04AB">
            <w:pPr>
              <w:jc w:val="center"/>
              <w:rPr>
                <w:bCs/>
                <w:u w:val="single"/>
              </w:rPr>
            </w:pPr>
            <w:r w:rsidRPr="00DB6F01">
              <w:rPr>
                <w:rFonts w:hint="eastAsia"/>
                <w:bCs/>
                <w:u w:val="single"/>
              </w:rPr>
              <w:t>颗粒物</w:t>
            </w:r>
          </w:p>
        </w:tc>
        <w:tc>
          <w:tcPr>
            <w:tcW w:w="2947" w:type="dxa"/>
            <w:shd w:val="clear" w:color="auto" w:fill="auto"/>
            <w:vAlign w:val="center"/>
          </w:tcPr>
          <w:p w14:paraId="488CADCE" w14:textId="77777777" w:rsidR="002B62CE" w:rsidRPr="00DB6F01" w:rsidRDefault="002B62CE" w:rsidP="009D04AB">
            <w:pPr>
              <w:jc w:val="center"/>
              <w:rPr>
                <w:szCs w:val="21"/>
                <w:u w:val="single"/>
              </w:rPr>
            </w:pPr>
            <w:r w:rsidRPr="00DB6F01">
              <w:rPr>
                <w:rFonts w:hint="eastAsia"/>
                <w:szCs w:val="21"/>
                <w:u w:val="single"/>
              </w:rPr>
              <w:t>1</w:t>
            </w:r>
            <w:r w:rsidRPr="00DB6F01">
              <w:rPr>
                <w:rFonts w:hint="eastAsia"/>
                <w:szCs w:val="21"/>
                <w:u w:val="single"/>
              </w:rPr>
              <w:t>次</w:t>
            </w:r>
            <w:r w:rsidRPr="00DB6F01">
              <w:rPr>
                <w:rFonts w:hint="eastAsia"/>
                <w:szCs w:val="21"/>
                <w:u w:val="single"/>
              </w:rPr>
              <w:t>/</w:t>
            </w:r>
            <w:r w:rsidRPr="00DB6F01">
              <w:rPr>
                <w:rFonts w:hint="eastAsia"/>
                <w:szCs w:val="21"/>
                <w:u w:val="single"/>
              </w:rPr>
              <w:t>年</w:t>
            </w:r>
          </w:p>
        </w:tc>
      </w:tr>
      <w:tr w:rsidR="002B62CE" w:rsidRPr="00DB6F01" w14:paraId="2978BE64" w14:textId="77777777" w:rsidTr="00925F42">
        <w:trPr>
          <w:trHeight w:val="275"/>
        </w:trPr>
        <w:tc>
          <w:tcPr>
            <w:tcW w:w="2343" w:type="dxa"/>
            <w:shd w:val="clear" w:color="auto" w:fill="auto"/>
            <w:vAlign w:val="center"/>
          </w:tcPr>
          <w:p w14:paraId="5AD36A83" w14:textId="77777777" w:rsidR="002B62CE" w:rsidRPr="00DB6F01" w:rsidRDefault="002B62CE" w:rsidP="009D04AB">
            <w:pPr>
              <w:jc w:val="center"/>
              <w:rPr>
                <w:u w:val="single"/>
              </w:rPr>
            </w:pPr>
            <w:r w:rsidRPr="00DB6F01">
              <w:rPr>
                <w:u w:val="single"/>
              </w:rPr>
              <w:t>DA00</w:t>
            </w:r>
            <w:r w:rsidRPr="00DB6F01">
              <w:rPr>
                <w:rFonts w:hint="eastAsia"/>
                <w:u w:val="single"/>
              </w:rPr>
              <w:t>3</w:t>
            </w:r>
          </w:p>
        </w:tc>
        <w:tc>
          <w:tcPr>
            <w:tcW w:w="3551" w:type="dxa"/>
            <w:shd w:val="clear" w:color="auto" w:fill="auto"/>
            <w:vAlign w:val="center"/>
          </w:tcPr>
          <w:p w14:paraId="7BA9FD6D" w14:textId="77777777" w:rsidR="002B62CE" w:rsidRPr="00DB6F01" w:rsidRDefault="002B62CE" w:rsidP="009D04AB">
            <w:pPr>
              <w:jc w:val="center"/>
              <w:rPr>
                <w:bCs/>
                <w:u w:val="single"/>
              </w:rPr>
            </w:pPr>
            <w:r w:rsidRPr="00DB6F01">
              <w:rPr>
                <w:rFonts w:hint="eastAsia"/>
                <w:bCs/>
                <w:u w:val="single"/>
              </w:rPr>
              <w:t>挥发性有机物、甲醛</w:t>
            </w:r>
          </w:p>
        </w:tc>
        <w:tc>
          <w:tcPr>
            <w:tcW w:w="2947" w:type="dxa"/>
            <w:shd w:val="clear" w:color="auto" w:fill="auto"/>
            <w:vAlign w:val="center"/>
          </w:tcPr>
          <w:p w14:paraId="436C36A2" w14:textId="77777777" w:rsidR="002B62CE" w:rsidRPr="00DB6F01" w:rsidRDefault="002B62CE" w:rsidP="009D04AB">
            <w:pPr>
              <w:jc w:val="center"/>
              <w:rPr>
                <w:szCs w:val="21"/>
                <w:u w:val="single"/>
              </w:rPr>
            </w:pPr>
            <w:r w:rsidRPr="00DB6F01">
              <w:rPr>
                <w:rFonts w:hint="eastAsia"/>
                <w:szCs w:val="21"/>
                <w:u w:val="single"/>
              </w:rPr>
              <w:t>1</w:t>
            </w:r>
            <w:r w:rsidRPr="00DB6F01">
              <w:rPr>
                <w:rFonts w:hint="eastAsia"/>
                <w:szCs w:val="21"/>
                <w:u w:val="single"/>
              </w:rPr>
              <w:t>次</w:t>
            </w:r>
            <w:r w:rsidRPr="00DB6F01">
              <w:rPr>
                <w:rFonts w:hint="eastAsia"/>
                <w:szCs w:val="21"/>
                <w:u w:val="single"/>
              </w:rPr>
              <w:t>/</w:t>
            </w:r>
            <w:r w:rsidRPr="00DB6F01">
              <w:rPr>
                <w:rFonts w:hint="eastAsia"/>
                <w:szCs w:val="21"/>
                <w:u w:val="single"/>
              </w:rPr>
              <w:t>年</w:t>
            </w:r>
          </w:p>
        </w:tc>
      </w:tr>
      <w:tr w:rsidR="002B62CE" w:rsidRPr="00DB6F01" w14:paraId="3CBDD6BA" w14:textId="77777777" w:rsidTr="00925F42">
        <w:trPr>
          <w:trHeight w:val="71"/>
        </w:trPr>
        <w:tc>
          <w:tcPr>
            <w:tcW w:w="2343" w:type="dxa"/>
            <w:shd w:val="clear" w:color="auto" w:fill="auto"/>
            <w:vAlign w:val="center"/>
          </w:tcPr>
          <w:p w14:paraId="182CDE7E" w14:textId="77777777" w:rsidR="002B62CE" w:rsidRPr="00DB6F01" w:rsidRDefault="002B62CE" w:rsidP="009D04AB">
            <w:pPr>
              <w:adjustRightInd w:val="0"/>
              <w:snapToGrid w:val="0"/>
              <w:jc w:val="center"/>
              <w:rPr>
                <w:szCs w:val="21"/>
                <w:u w:val="single"/>
              </w:rPr>
            </w:pPr>
            <w:r w:rsidRPr="00DB6F01">
              <w:rPr>
                <w:rFonts w:hint="eastAsia"/>
                <w:szCs w:val="21"/>
                <w:u w:val="single"/>
              </w:rPr>
              <w:t>企业边界</w:t>
            </w:r>
          </w:p>
        </w:tc>
        <w:tc>
          <w:tcPr>
            <w:tcW w:w="3551" w:type="dxa"/>
            <w:shd w:val="clear" w:color="auto" w:fill="auto"/>
            <w:vAlign w:val="center"/>
          </w:tcPr>
          <w:p w14:paraId="0C604B4A" w14:textId="77777777" w:rsidR="002B62CE" w:rsidRPr="00DB6F01" w:rsidRDefault="002B62CE" w:rsidP="009D04AB">
            <w:pPr>
              <w:adjustRightInd w:val="0"/>
              <w:snapToGrid w:val="0"/>
              <w:jc w:val="center"/>
              <w:rPr>
                <w:szCs w:val="21"/>
                <w:u w:val="single"/>
              </w:rPr>
            </w:pPr>
            <w:r w:rsidRPr="00DB6F01">
              <w:rPr>
                <w:rFonts w:hint="eastAsia"/>
                <w:bCs/>
                <w:u w:val="single"/>
              </w:rPr>
              <w:t>颗粒物、挥发性有机物、甲醛</w:t>
            </w:r>
          </w:p>
        </w:tc>
        <w:tc>
          <w:tcPr>
            <w:tcW w:w="2947" w:type="dxa"/>
            <w:shd w:val="clear" w:color="auto" w:fill="auto"/>
            <w:vAlign w:val="center"/>
          </w:tcPr>
          <w:p w14:paraId="6534FC3F" w14:textId="77777777" w:rsidR="002B62CE" w:rsidRPr="00DB6F01" w:rsidRDefault="002B62CE" w:rsidP="009D04AB">
            <w:pPr>
              <w:adjustRightInd w:val="0"/>
              <w:snapToGrid w:val="0"/>
              <w:jc w:val="center"/>
              <w:rPr>
                <w:szCs w:val="21"/>
                <w:u w:val="single"/>
              </w:rPr>
            </w:pPr>
            <w:r w:rsidRPr="00DB6F01">
              <w:rPr>
                <w:rFonts w:hint="eastAsia"/>
                <w:szCs w:val="21"/>
                <w:u w:val="single"/>
              </w:rPr>
              <w:t>1</w:t>
            </w:r>
            <w:r w:rsidRPr="00DB6F01">
              <w:rPr>
                <w:rFonts w:hint="eastAsia"/>
                <w:szCs w:val="21"/>
                <w:u w:val="single"/>
              </w:rPr>
              <w:t>次</w:t>
            </w:r>
            <w:r w:rsidRPr="00DB6F01">
              <w:rPr>
                <w:rFonts w:hint="eastAsia"/>
                <w:szCs w:val="21"/>
                <w:u w:val="single"/>
              </w:rPr>
              <w:t>/</w:t>
            </w:r>
            <w:r w:rsidRPr="00DB6F01">
              <w:rPr>
                <w:rFonts w:hint="eastAsia"/>
                <w:szCs w:val="21"/>
                <w:u w:val="single"/>
              </w:rPr>
              <w:t>年</w:t>
            </w:r>
          </w:p>
        </w:tc>
      </w:tr>
    </w:tbl>
    <w:p w14:paraId="56F944E0" w14:textId="13334472" w:rsidR="002B62CE" w:rsidRDefault="002B62CE" w:rsidP="002B62CE">
      <w:pPr>
        <w:tabs>
          <w:tab w:val="left" w:pos="7185"/>
        </w:tabs>
        <w:spacing w:beforeLines="50" w:before="120" w:line="360" w:lineRule="auto"/>
        <w:rPr>
          <w:b/>
          <w:bCs/>
          <w:color w:val="000000"/>
          <w:sz w:val="24"/>
        </w:rPr>
      </w:pPr>
      <w:r>
        <w:rPr>
          <w:b/>
          <w:bCs/>
          <w:color w:val="000000"/>
          <w:sz w:val="24"/>
        </w:rPr>
        <w:t>7</w:t>
      </w:r>
      <w:r w:rsidRPr="00F02A5A">
        <w:rPr>
          <w:b/>
          <w:bCs/>
          <w:color w:val="000000"/>
          <w:sz w:val="24"/>
        </w:rPr>
        <w:t>、</w:t>
      </w:r>
      <w:r>
        <w:rPr>
          <w:rFonts w:hint="eastAsia"/>
          <w:b/>
          <w:bCs/>
          <w:color w:val="000000"/>
          <w:sz w:val="24"/>
        </w:rPr>
        <w:t>大气环境专项评价结论</w:t>
      </w:r>
    </w:p>
    <w:p w14:paraId="30D58369" w14:textId="0B3A5BF7" w:rsidR="002B62CE" w:rsidRPr="002B62CE" w:rsidRDefault="002B62CE" w:rsidP="002B62CE">
      <w:pPr>
        <w:widowControl/>
        <w:spacing w:line="360" w:lineRule="auto"/>
        <w:ind w:firstLineChars="200" w:firstLine="480"/>
        <w:rPr>
          <w:rFonts w:ascii="宋体" w:hAnsi="宋体" w:cs="宋体"/>
          <w:kern w:val="0"/>
          <w:sz w:val="24"/>
        </w:rPr>
      </w:pPr>
      <w:r w:rsidRPr="002B62CE">
        <w:rPr>
          <w:rFonts w:ascii="宋体" w:hAnsi="宋体" w:cs="宋体" w:hint="eastAsia"/>
          <w:color w:val="000000"/>
          <w:kern w:val="0"/>
          <w:sz w:val="24"/>
        </w:rPr>
        <w:t>项目采取的污染防治措施技术成熟、可行，实施后可实现污染物达标排放。项目投产后虽然对周边环境造成一定的不利影响，但在采取各种污染防治措施情况下，对环境的影响在可接受范围内。因此，只要建设单位认真落实</w:t>
      </w:r>
      <w:proofErr w:type="gramStart"/>
      <w:r w:rsidRPr="002B62CE">
        <w:rPr>
          <w:rFonts w:ascii="宋体" w:hAnsi="宋体" w:cs="宋体" w:hint="eastAsia"/>
          <w:color w:val="000000"/>
          <w:kern w:val="0"/>
          <w:sz w:val="24"/>
        </w:rPr>
        <w:t>本环评报告</w:t>
      </w:r>
      <w:proofErr w:type="gramEnd"/>
      <w:r w:rsidRPr="002B62CE">
        <w:rPr>
          <w:rFonts w:ascii="宋体" w:hAnsi="宋体" w:cs="宋体" w:hint="eastAsia"/>
          <w:color w:val="000000"/>
          <w:kern w:val="0"/>
          <w:sz w:val="24"/>
        </w:rPr>
        <w:t>中提出的各项污染防治措施、环境风险防范措施以及环境管理措施等，严格执行环保“三同时”制度的前提下，从环境保护的角度考虑，本项目建设是可行的。</w:t>
      </w:r>
    </w:p>
    <w:p w14:paraId="2EA98602" w14:textId="77777777" w:rsidR="002B62CE" w:rsidRDefault="002B62CE" w:rsidP="002B62CE">
      <w:pPr>
        <w:tabs>
          <w:tab w:val="left" w:pos="7185"/>
        </w:tabs>
        <w:spacing w:line="360" w:lineRule="auto"/>
        <w:rPr>
          <w:b/>
          <w:bCs/>
          <w:color w:val="000000"/>
          <w:sz w:val="24"/>
        </w:rPr>
      </w:pPr>
    </w:p>
    <w:p w14:paraId="035D8FA9" w14:textId="77777777" w:rsidR="007D4628" w:rsidRDefault="007D4628" w:rsidP="001B3D14">
      <w:pPr>
        <w:widowControl/>
        <w:spacing w:line="360" w:lineRule="auto"/>
        <w:ind w:firstLineChars="200" w:firstLine="480"/>
        <w:rPr>
          <w:rFonts w:ascii="宋体" w:hAnsi="宋体" w:cs="宋体"/>
          <w:kern w:val="0"/>
          <w:sz w:val="24"/>
        </w:rPr>
        <w:sectPr w:rsidR="007D4628" w:rsidSect="00F02A5A">
          <w:pgSz w:w="11906" w:h="16838"/>
          <w:pgMar w:top="1701" w:right="1531" w:bottom="1701" w:left="1531" w:header="851" w:footer="851" w:gutter="0"/>
          <w:cols w:space="720"/>
          <w:docGrid w:linePitch="312"/>
        </w:sectPr>
      </w:pPr>
    </w:p>
    <w:p w14:paraId="375D0184" w14:textId="77777777" w:rsidR="007D4628" w:rsidRDefault="007D4628" w:rsidP="007D4628">
      <w:pPr>
        <w:pStyle w:val="af0"/>
        <w:adjustRightInd w:val="0"/>
        <w:snapToGrid w:val="0"/>
        <w:spacing w:before="0" w:beforeAutospacing="0" w:after="0" w:afterAutospacing="0" w:line="648" w:lineRule="auto"/>
        <w:outlineLvl w:val="0"/>
        <w:rPr>
          <w:rFonts w:ascii="黑体" w:eastAsia="黑体" w:hAnsi="黑体"/>
          <w:snapToGrid w:val="0"/>
          <w:sz w:val="32"/>
          <w:szCs w:val="32"/>
        </w:rPr>
      </w:pPr>
      <w:bookmarkStart w:id="36" w:name="_Toc71215868"/>
      <w:r>
        <w:rPr>
          <w:rFonts w:ascii="黑体" w:eastAsia="黑体" w:hAnsi="黑体" w:hint="eastAsia"/>
          <w:snapToGrid w:val="0"/>
          <w:sz w:val="32"/>
          <w:szCs w:val="32"/>
        </w:rPr>
        <w:lastRenderedPageBreak/>
        <w:t>附表</w:t>
      </w:r>
      <w:bookmarkEnd w:id="36"/>
    </w:p>
    <w:p w14:paraId="060FE47F" w14:textId="77777777" w:rsidR="007D4628" w:rsidRDefault="007D4628" w:rsidP="007D4628">
      <w:pPr>
        <w:pStyle w:val="af0"/>
        <w:adjustRightInd w:val="0"/>
        <w:snapToGrid w:val="0"/>
        <w:spacing w:before="0" w:beforeAutospacing="0" w:after="0" w:afterAutospacing="0" w:line="552" w:lineRule="auto"/>
        <w:jc w:val="center"/>
        <w:outlineLvl w:val="0"/>
        <w:rPr>
          <w:rFonts w:ascii="方正小标宋_GBK" w:eastAsia="方正小标宋_GBK" w:hAnsi="黑体"/>
          <w:snapToGrid w:val="0"/>
          <w:sz w:val="38"/>
          <w:szCs w:val="38"/>
        </w:rPr>
      </w:pPr>
      <w:bookmarkStart w:id="37" w:name="_Toc71215869"/>
      <w:r>
        <w:rPr>
          <w:rFonts w:ascii="方正小标宋_GBK" w:eastAsia="方正小标宋_GBK" w:hAnsi="黑体" w:hint="eastAsia"/>
          <w:snapToGrid w:val="0"/>
          <w:sz w:val="38"/>
          <w:szCs w:val="38"/>
        </w:rPr>
        <w:t>建设项目污染物排放量汇总表</w:t>
      </w:r>
      <w:bookmarkEnd w:id="37"/>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559"/>
        <w:gridCol w:w="1559"/>
        <w:gridCol w:w="1276"/>
        <w:gridCol w:w="1701"/>
        <w:gridCol w:w="1559"/>
        <w:gridCol w:w="1761"/>
        <w:gridCol w:w="1641"/>
        <w:gridCol w:w="1144"/>
      </w:tblGrid>
      <w:tr w:rsidR="007D4628" w14:paraId="5123BC59" w14:textId="77777777" w:rsidTr="006B6F8D">
        <w:trPr>
          <w:trHeight w:val="794"/>
        </w:trPr>
        <w:tc>
          <w:tcPr>
            <w:tcW w:w="1588" w:type="dxa"/>
            <w:tcBorders>
              <w:tl2br w:val="single" w:sz="4" w:space="0" w:color="auto"/>
            </w:tcBorders>
            <w:tcMar>
              <w:left w:w="28" w:type="dxa"/>
              <w:right w:w="28" w:type="dxa"/>
            </w:tcMar>
            <w:vAlign w:val="center"/>
          </w:tcPr>
          <w:p w14:paraId="2ABD90D0" w14:textId="77777777" w:rsidR="007D4628" w:rsidRDefault="007D4628" w:rsidP="006B6F8D">
            <w:pPr>
              <w:pStyle w:val="afb"/>
              <w:spacing w:beforeLines="0" w:afterLines="0" w:line="240" w:lineRule="auto"/>
              <w:jc w:val="right"/>
              <w:rPr>
                <w:rFonts w:hAnsi="宋体" w:cs="宋体"/>
                <w:b/>
                <w:bCs/>
                <w:snapToGrid w:val="0"/>
                <w:color w:val="000000"/>
                <w:spacing w:val="-6"/>
                <w:kern w:val="21"/>
                <w:sz w:val="24"/>
                <w:szCs w:val="24"/>
              </w:rPr>
            </w:pPr>
            <w:bookmarkStart w:id="38" w:name="_Hlk102054723"/>
            <w:r>
              <w:rPr>
                <w:rFonts w:hAnsi="宋体" w:cs="宋体" w:hint="eastAsia"/>
                <w:b/>
                <w:bCs/>
                <w:snapToGrid w:val="0"/>
                <w:color w:val="000000"/>
                <w:spacing w:val="-6"/>
                <w:kern w:val="21"/>
                <w:sz w:val="24"/>
                <w:szCs w:val="24"/>
              </w:rPr>
              <w:t>项目</w:t>
            </w:r>
          </w:p>
          <w:p w14:paraId="456949A3" w14:textId="77777777" w:rsidR="007D4628" w:rsidRDefault="007D4628" w:rsidP="006B6F8D">
            <w:pPr>
              <w:pStyle w:val="afb"/>
              <w:spacing w:beforeLines="0" w:afterLines="0" w:line="240" w:lineRule="auto"/>
              <w:jc w:val="left"/>
              <w:rPr>
                <w:rFonts w:hAnsi="宋体" w:cs="宋体"/>
                <w:b/>
                <w:bCs/>
                <w:snapToGrid w:val="0"/>
                <w:color w:val="000000"/>
                <w:spacing w:val="-6"/>
                <w:kern w:val="21"/>
                <w:sz w:val="24"/>
                <w:szCs w:val="24"/>
              </w:rPr>
            </w:pPr>
            <w:r>
              <w:rPr>
                <w:rFonts w:hAnsi="宋体" w:cs="宋体" w:hint="eastAsia"/>
                <w:b/>
                <w:bCs/>
                <w:snapToGrid w:val="0"/>
                <w:color w:val="000000"/>
                <w:spacing w:val="-6"/>
                <w:kern w:val="21"/>
                <w:sz w:val="24"/>
                <w:szCs w:val="24"/>
              </w:rPr>
              <w:t>分类</w:t>
            </w:r>
          </w:p>
        </w:tc>
        <w:tc>
          <w:tcPr>
            <w:tcW w:w="1559" w:type="dxa"/>
            <w:tcMar>
              <w:left w:w="28" w:type="dxa"/>
              <w:right w:w="28" w:type="dxa"/>
            </w:tcMar>
            <w:vAlign w:val="center"/>
          </w:tcPr>
          <w:p w14:paraId="733AD664" w14:textId="77777777" w:rsidR="007D4628" w:rsidRDefault="007D4628" w:rsidP="006B6F8D">
            <w:pPr>
              <w:pStyle w:val="afb"/>
              <w:spacing w:beforeLines="0" w:afterLines="0" w:line="240" w:lineRule="auto"/>
              <w:rPr>
                <w:rFonts w:hAnsi="宋体" w:cs="宋体"/>
                <w:b/>
                <w:bCs/>
                <w:snapToGrid w:val="0"/>
                <w:color w:val="000000"/>
                <w:spacing w:val="-6"/>
                <w:kern w:val="21"/>
                <w:sz w:val="24"/>
                <w:szCs w:val="24"/>
              </w:rPr>
            </w:pPr>
            <w:r>
              <w:rPr>
                <w:rFonts w:hAnsi="宋体" w:cs="宋体" w:hint="eastAsia"/>
                <w:b/>
                <w:bCs/>
                <w:snapToGrid w:val="0"/>
                <w:color w:val="000000"/>
                <w:spacing w:val="-6"/>
                <w:kern w:val="21"/>
                <w:sz w:val="24"/>
                <w:szCs w:val="24"/>
              </w:rPr>
              <w:t>污染物名称</w:t>
            </w:r>
          </w:p>
        </w:tc>
        <w:tc>
          <w:tcPr>
            <w:tcW w:w="1559" w:type="dxa"/>
            <w:tcMar>
              <w:left w:w="28" w:type="dxa"/>
              <w:right w:w="28" w:type="dxa"/>
            </w:tcMar>
            <w:vAlign w:val="center"/>
          </w:tcPr>
          <w:p w14:paraId="333FB4E9" w14:textId="77777777" w:rsidR="007D4628" w:rsidRDefault="007D4628" w:rsidP="006B6F8D">
            <w:pPr>
              <w:pStyle w:val="afb"/>
              <w:spacing w:beforeLines="0" w:afterLines="0" w:line="240" w:lineRule="auto"/>
              <w:rPr>
                <w:rFonts w:hAnsi="宋体"/>
                <w:b/>
                <w:bCs/>
                <w:snapToGrid w:val="0"/>
                <w:color w:val="000000"/>
                <w:spacing w:val="-6"/>
                <w:kern w:val="21"/>
                <w:sz w:val="24"/>
                <w:szCs w:val="24"/>
              </w:rPr>
            </w:pPr>
            <w:r>
              <w:rPr>
                <w:rFonts w:hAnsi="宋体"/>
                <w:b/>
                <w:bCs/>
                <w:snapToGrid w:val="0"/>
                <w:color w:val="000000"/>
                <w:spacing w:val="-6"/>
                <w:kern w:val="21"/>
                <w:sz w:val="24"/>
                <w:szCs w:val="24"/>
              </w:rPr>
              <w:t>现有工程</w:t>
            </w:r>
          </w:p>
          <w:p w14:paraId="2E0C2EC7" w14:textId="77777777" w:rsidR="007D4628" w:rsidRDefault="007D4628" w:rsidP="006B6F8D">
            <w:pPr>
              <w:pStyle w:val="afb"/>
              <w:spacing w:beforeLines="0" w:afterLines="0" w:line="240" w:lineRule="auto"/>
              <w:rPr>
                <w:rFonts w:hAnsi="宋体"/>
                <w:b/>
                <w:bCs/>
                <w:snapToGrid w:val="0"/>
                <w:color w:val="000000"/>
                <w:spacing w:val="-6"/>
                <w:kern w:val="21"/>
                <w:sz w:val="24"/>
                <w:szCs w:val="24"/>
              </w:rPr>
            </w:pPr>
            <w:r>
              <w:rPr>
                <w:rFonts w:hAnsi="宋体"/>
                <w:b/>
                <w:bCs/>
                <w:snapToGrid w:val="0"/>
                <w:color w:val="000000"/>
                <w:spacing w:val="-6"/>
                <w:kern w:val="21"/>
                <w:sz w:val="24"/>
                <w:szCs w:val="24"/>
              </w:rPr>
              <w:t>排放量（固</w:t>
            </w:r>
            <w:r>
              <w:rPr>
                <w:rFonts w:hAnsi="宋体" w:hint="eastAsia"/>
                <w:b/>
                <w:bCs/>
                <w:snapToGrid w:val="0"/>
                <w:color w:val="000000"/>
                <w:spacing w:val="-6"/>
                <w:kern w:val="21"/>
                <w:sz w:val="24"/>
                <w:szCs w:val="24"/>
              </w:rPr>
              <w:t>体</w:t>
            </w:r>
            <w:r>
              <w:rPr>
                <w:rFonts w:hAnsi="宋体"/>
                <w:b/>
                <w:bCs/>
                <w:snapToGrid w:val="0"/>
                <w:color w:val="000000"/>
                <w:spacing w:val="-6"/>
                <w:kern w:val="21"/>
                <w:sz w:val="24"/>
                <w:szCs w:val="24"/>
              </w:rPr>
              <w:t>废</w:t>
            </w:r>
            <w:r>
              <w:rPr>
                <w:rFonts w:hAnsi="宋体" w:hint="eastAsia"/>
                <w:b/>
                <w:bCs/>
                <w:snapToGrid w:val="0"/>
                <w:color w:val="000000"/>
                <w:spacing w:val="-6"/>
                <w:kern w:val="21"/>
                <w:sz w:val="24"/>
                <w:szCs w:val="24"/>
              </w:rPr>
              <w:t>物</w:t>
            </w:r>
            <w:r>
              <w:rPr>
                <w:rFonts w:hAnsi="宋体"/>
                <w:b/>
                <w:bCs/>
                <w:snapToGrid w:val="0"/>
                <w:color w:val="000000"/>
                <w:spacing w:val="-6"/>
                <w:kern w:val="21"/>
                <w:sz w:val="24"/>
                <w:szCs w:val="24"/>
              </w:rPr>
              <w:t>产生量）</w:t>
            </w:r>
            <w:r>
              <w:rPr>
                <w:rFonts w:hAnsi="宋体"/>
                <w:b/>
                <w:bCs/>
                <w:snapToGrid w:val="0"/>
                <w:color w:val="000000"/>
                <w:spacing w:val="-6"/>
                <w:kern w:val="21"/>
                <w:sz w:val="24"/>
                <w:szCs w:val="24"/>
              </w:rPr>
              <w:fldChar w:fldCharType="begin"/>
            </w:r>
            <w:r>
              <w:rPr>
                <w:rFonts w:hAnsi="宋体"/>
                <w:b/>
                <w:bCs/>
                <w:snapToGrid w:val="0"/>
                <w:color w:val="000000"/>
                <w:spacing w:val="-6"/>
                <w:kern w:val="21"/>
                <w:sz w:val="24"/>
                <w:szCs w:val="24"/>
              </w:rPr>
              <w:instrText xml:space="preserve"> = 1 \* GB3 \* MERGEFORMAT </w:instrText>
            </w:r>
            <w:r>
              <w:rPr>
                <w:rFonts w:hAnsi="宋体"/>
                <w:b/>
                <w:bCs/>
                <w:snapToGrid w:val="0"/>
                <w:color w:val="000000"/>
                <w:spacing w:val="-6"/>
                <w:kern w:val="21"/>
                <w:sz w:val="24"/>
                <w:szCs w:val="24"/>
              </w:rPr>
              <w:fldChar w:fldCharType="separate"/>
            </w:r>
            <w:r>
              <w:rPr>
                <w:rFonts w:hAnsi="宋体" w:cs="宋体" w:hint="eastAsia"/>
                <w:b/>
                <w:bCs/>
                <w:kern w:val="2"/>
                <w:sz w:val="24"/>
                <w:szCs w:val="24"/>
              </w:rPr>
              <w:t>①</w:t>
            </w:r>
            <w:r>
              <w:rPr>
                <w:rFonts w:hAnsi="宋体"/>
                <w:b/>
                <w:bCs/>
                <w:snapToGrid w:val="0"/>
                <w:color w:val="000000"/>
                <w:spacing w:val="-6"/>
                <w:kern w:val="21"/>
                <w:sz w:val="24"/>
                <w:szCs w:val="24"/>
              </w:rPr>
              <w:fldChar w:fldCharType="end"/>
            </w:r>
          </w:p>
        </w:tc>
        <w:tc>
          <w:tcPr>
            <w:tcW w:w="1276" w:type="dxa"/>
            <w:tcMar>
              <w:left w:w="28" w:type="dxa"/>
              <w:right w:w="28" w:type="dxa"/>
            </w:tcMar>
            <w:vAlign w:val="center"/>
          </w:tcPr>
          <w:p w14:paraId="246B63DB" w14:textId="77777777" w:rsidR="007D4628" w:rsidRDefault="007D4628" w:rsidP="006B6F8D">
            <w:pPr>
              <w:pStyle w:val="afb"/>
              <w:spacing w:beforeLines="0" w:afterLines="0" w:line="240" w:lineRule="auto"/>
              <w:rPr>
                <w:rFonts w:hAnsi="宋体"/>
                <w:b/>
                <w:bCs/>
                <w:snapToGrid w:val="0"/>
                <w:color w:val="000000"/>
                <w:spacing w:val="-6"/>
                <w:kern w:val="21"/>
                <w:sz w:val="24"/>
                <w:szCs w:val="24"/>
              </w:rPr>
            </w:pPr>
            <w:r>
              <w:rPr>
                <w:rFonts w:hAnsi="宋体"/>
                <w:b/>
                <w:bCs/>
                <w:snapToGrid w:val="0"/>
                <w:color w:val="000000"/>
                <w:spacing w:val="-6"/>
                <w:kern w:val="21"/>
                <w:sz w:val="24"/>
                <w:szCs w:val="24"/>
              </w:rPr>
              <w:t>现有工程</w:t>
            </w:r>
          </w:p>
          <w:p w14:paraId="46E2A10C" w14:textId="77777777" w:rsidR="007D4628" w:rsidRDefault="007D4628" w:rsidP="006B6F8D">
            <w:pPr>
              <w:pStyle w:val="afb"/>
              <w:spacing w:beforeLines="0" w:afterLines="0" w:line="240" w:lineRule="auto"/>
              <w:rPr>
                <w:rFonts w:hAnsi="宋体"/>
                <w:b/>
                <w:bCs/>
                <w:snapToGrid w:val="0"/>
                <w:color w:val="000000"/>
                <w:spacing w:val="-6"/>
                <w:kern w:val="21"/>
                <w:sz w:val="24"/>
                <w:szCs w:val="24"/>
              </w:rPr>
            </w:pPr>
            <w:r>
              <w:rPr>
                <w:rFonts w:hAnsi="宋体"/>
                <w:b/>
                <w:bCs/>
                <w:snapToGrid w:val="0"/>
                <w:color w:val="000000"/>
                <w:spacing w:val="-6"/>
                <w:kern w:val="21"/>
                <w:sz w:val="24"/>
                <w:szCs w:val="24"/>
              </w:rPr>
              <w:t>许可排放量</w:t>
            </w:r>
          </w:p>
          <w:p w14:paraId="7F49370D" w14:textId="77777777" w:rsidR="007D4628" w:rsidRDefault="007D4628" w:rsidP="006B6F8D">
            <w:pPr>
              <w:pStyle w:val="afb"/>
              <w:spacing w:beforeLines="0" w:afterLines="0"/>
              <w:rPr>
                <w:rFonts w:hAnsi="宋体"/>
                <w:b/>
                <w:bCs/>
                <w:snapToGrid w:val="0"/>
                <w:color w:val="000000"/>
                <w:spacing w:val="-6"/>
                <w:kern w:val="21"/>
                <w:sz w:val="24"/>
                <w:szCs w:val="24"/>
              </w:rPr>
            </w:pPr>
            <w:r>
              <w:rPr>
                <w:rFonts w:hAnsi="宋体"/>
                <w:b/>
                <w:bCs/>
                <w:snapToGrid w:val="0"/>
                <w:color w:val="000000"/>
                <w:spacing w:val="-6"/>
                <w:kern w:val="21"/>
                <w:sz w:val="24"/>
                <w:szCs w:val="24"/>
              </w:rPr>
              <w:fldChar w:fldCharType="begin"/>
            </w:r>
            <w:r>
              <w:rPr>
                <w:rFonts w:hAnsi="宋体"/>
                <w:b/>
                <w:bCs/>
                <w:snapToGrid w:val="0"/>
                <w:color w:val="000000"/>
                <w:spacing w:val="-6"/>
                <w:kern w:val="21"/>
                <w:sz w:val="24"/>
                <w:szCs w:val="24"/>
              </w:rPr>
              <w:instrText xml:space="preserve"> = 2 \* GB3 \* MERGEFORMAT </w:instrText>
            </w:r>
            <w:r>
              <w:rPr>
                <w:rFonts w:hAnsi="宋体"/>
                <w:b/>
                <w:bCs/>
                <w:snapToGrid w:val="0"/>
                <w:color w:val="000000"/>
                <w:spacing w:val="-6"/>
                <w:kern w:val="21"/>
                <w:sz w:val="24"/>
                <w:szCs w:val="24"/>
              </w:rPr>
              <w:fldChar w:fldCharType="separate"/>
            </w:r>
            <w:r>
              <w:rPr>
                <w:rFonts w:hAnsi="宋体" w:cs="宋体" w:hint="eastAsia"/>
                <w:b/>
                <w:bCs/>
                <w:snapToGrid w:val="0"/>
                <w:color w:val="000000"/>
                <w:spacing w:val="-6"/>
                <w:kern w:val="21"/>
                <w:sz w:val="24"/>
                <w:szCs w:val="24"/>
              </w:rPr>
              <w:t>②</w:t>
            </w:r>
            <w:r>
              <w:rPr>
                <w:rFonts w:hAnsi="宋体"/>
                <w:b/>
                <w:bCs/>
                <w:snapToGrid w:val="0"/>
                <w:color w:val="000000"/>
                <w:spacing w:val="-6"/>
                <w:kern w:val="21"/>
                <w:sz w:val="24"/>
                <w:szCs w:val="24"/>
              </w:rPr>
              <w:fldChar w:fldCharType="end"/>
            </w:r>
          </w:p>
        </w:tc>
        <w:tc>
          <w:tcPr>
            <w:tcW w:w="1701" w:type="dxa"/>
            <w:tcMar>
              <w:left w:w="28" w:type="dxa"/>
              <w:right w:w="28" w:type="dxa"/>
            </w:tcMar>
            <w:vAlign w:val="center"/>
          </w:tcPr>
          <w:p w14:paraId="36D1EAEE" w14:textId="77777777" w:rsidR="007D4628" w:rsidRDefault="007D4628" w:rsidP="006B6F8D">
            <w:pPr>
              <w:pStyle w:val="afb"/>
              <w:spacing w:beforeLines="0" w:afterLines="0" w:line="240" w:lineRule="auto"/>
              <w:rPr>
                <w:rFonts w:hAnsi="宋体"/>
                <w:b/>
                <w:bCs/>
                <w:snapToGrid w:val="0"/>
                <w:color w:val="000000"/>
                <w:spacing w:val="-6"/>
                <w:kern w:val="21"/>
                <w:sz w:val="24"/>
                <w:szCs w:val="24"/>
              </w:rPr>
            </w:pPr>
            <w:r>
              <w:rPr>
                <w:rFonts w:hAnsi="宋体"/>
                <w:b/>
                <w:bCs/>
                <w:snapToGrid w:val="0"/>
                <w:color w:val="000000"/>
                <w:spacing w:val="-6"/>
                <w:kern w:val="21"/>
                <w:sz w:val="24"/>
                <w:szCs w:val="24"/>
              </w:rPr>
              <w:t>在建工程</w:t>
            </w:r>
          </w:p>
          <w:p w14:paraId="2E2E7405" w14:textId="77777777" w:rsidR="007D4628" w:rsidRDefault="007D4628" w:rsidP="006B6F8D">
            <w:pPr>
              <w:pStyle w:val="afb"/>
              <w:spacing w:beforeLines="0" w:afterLines="0" w:line="240" w:lineRule="auto"/>
              <w:rPr>
                <w:rFonts w:hAnsi="宋体"/>
                <w:b/>
                <w:bCs/>
                <w:snapToGrid w:val="0"/>
                <w:color w:val="000000"/>
                <w:spacing w:val="-6"/>
                <w:kern w:val="21"/>
                <w:sz w:val="24"/>
                <w:szCs w:val="24"/>
              </w:rPr>
            </w:pPr>
            <w:r>
              <w:rPr>
                <w:rFonts w:hAnsi="宋体"/>
                <w:b/>
                <w:bCs/>
                <w:snapToGrid w:val="0"/>
                <w:color w:val="000000"/>
                <w:spacing w:val="-6"/>
                <w:kern w:val="21"/>
                <w:sz w:val="24"/>
                <w:szCs w:val="24"/>
              </w:rPr>
              <w:t>排放量（固</w:t>
            </w:r>
            <w:r>
              <w:rPr>
                <w:rFonts w:hAnsi="宋体" w:hint="eastAsia"/>
                <w:b/>
                <w:bCs/>
                <w:snapToGrid w:val="0"/>
                <w:color w:val="000000"/>
                <w:spacing w:val="-6"/>
                <w:kern w:val="21"/>
                <w:sz w:val="24"/>
                <w:szCs w:val="24"/>
              </w:rPr>
              <w:t>体</w:t>
            </w:r>
            <w:r>
              <w:rPr>
                <w:rFonts w:hAnsi="宋体"/>
                <w:b/>
                <w:bCs/>
                <w:snapToGrid w:val="0"/>
                <w:color w:val="000000"/>
                <w:spacing w:val="-6"/>
                <w:kern w:val="21"/>
                <w:sz w:val="24"/>
                <w:szCs w:val="24"/>
              </w:rPr>
              <w:t>废</w:t>
            </w:r>
            <w:r>
              <w:rPr>
                <w:rFonts w:hAnsi="宋体" w:hint="eastAsia"/>
                <w:b/>
                <w:bCs/>
                <w:snapToGrid w:val="0"/>
                <w:color w:val="000000"/>
                <w:spacing w:val="-6"/>
                <w:kern w:val="21"/>
                <w:sz w:val="24"/>
                <w:szCs w:val="24"/>
              </w:rPr>
              <w:t>物</w:t>
            </w:r>
            <w:r>
              <w:rPr>
                <w:rFonts w:hAnsi="宋体"/>
                <w:b/>
                <w:bCs/>
                <w:snapToGrid w:val="0"/>
                <w:color w:val="000000"/>
                <w:spacing w:val="-6"/>
                <w:kern w:val="21"/>
                <w:sz w:val="24"/>
                <w:szCs w:val="24"/>
              </w:rPr>
              <w:t>产生量）</w:t>
            </w:r>
            <w:r>
              <w:rPr>
                <w:rFonts w:hAnsi="宋体"/>
                <w:b/>
                <w:bCs/>
                <w:snapToGrid w:val="0"/>
                <w:color w:val="000000"/>
                <w:spacing w:val="-6"/>
                <w:kern w:val="21"/>
                <w:sz w:val="24"/>
                <w:szCs w:val="24"/>
              </w:rPr>
              <w:fldChar w:fldCharType="begin"/>
            </w:r>
            <w:r>
              <w:rPr>
                <w:rFonts w:hAnsi="宋体"/>
                <w:b/>
                <w:bCs/>
                <w:snapToGrid w:val="0"/>
                <w:color w:val="000000"/>
                <w:spacing w:val="-6"/>
                <w:kern w:val="21"/>
                <w:sz w:val="24"/>
                <w:szCs w:val="24"/>
              </w:rPr>
              <w:instrText xml:space="preserve"> = 3 \* GB3 \* MERGEFORMAT </w:instrText>
            </w:r>
            <w:r>
              <w:rPr>
                <w:rFonts w:hAnsi="宋体"/>
                <w:b/>
                <w:bCs/>
                <w:snapToGrid w:val="0"/>
                <w:color w:val="000000"/>
                <w:spacing w:val="-6"/>
                <w:kern w:val="21"/>
                <w:sz w:val="24"/>
                <w:szCs w:val="24"/>
              </w:rPr>
              <w:fldChar w:fldCharType="separate"/>
            </w:r>
            <w:r>
              <w:rPr>
                <w:rFonts w:hAnsi="宋体" w:cs="宋体" w:hint="eastAsia"/>
                <w:b/>
                <w:bCs/>
                <w:kern w:val="2"/>
                <w:sz w:val="24"/>
                <w:szCs w:val="24"/>
              </w:rPr>
              <w:t>③</w:t>
            </w:r>
            <w:r>
              <w:rPr>
                <w:rFonts w:hAnsi="宋体"/>
                <w:b/>
                <w:bCs/>
                <w:snapToGrid w:val="0"/>
                <w:color w:val="000000"/>
                <w:spacing w:val="-6"/>
                <w:kern w:val="21"/>
                <w:sz w:val="24"/>
                <w:szCs w:val="24"/>
              </w:rPr>
              <w:fldChar w:fldCharType="end"/>
            </w:r>
          </w:p>
        </w:tc>
        <w:tc>
          <w:tcPr>
            <w:tcW w:w="1559" w:type="dxa"/>
            <w:tcMar>
              <w:left w:w="28" w:type="dxa"/>
              <w:right w:w="28" w:type="dxa"/>
            </w:tcMar>
            <w:vAlign w:val="center"/>
          </w:tcPr>
          <w:p w14:paraId="4725A933" w14:textId="77777777" w:rsidR="007D4628" w:rsidRDefault="007D4628" w:rsidP="006B6F8D">
            <w:pPr>
              <w:pStyle w:val="afb"/>
              <w:spacing w:beforeLines="0" w:afterLines="0" w:line="240" w:lineRule="auto"/>
              <w:rPr>
                <w:rFonts w:hAnsi="宋体"/>
                <w:b/>
                <w:bCs/>
                <w:snapToGrid w:val="0"/>
                <w:color w:val="000000"/>
                <w:spacing w:val="-6"/>
                <w:kern w:val="21"/>
                <w:sz w:val="24"/>
                <w:szCs w:val="24"/>
              </w:rPr>
            </w:pPr>
            <w:r>
              <w:rPr>
                <w:rFonts w:hAnsi="宋体"/>
                <w:b/>
                <w:bCs/>
                <w:snapToGrid w:val="0"/>
                <w:color w:val="000000"/>
                <w:spacing w:val="-6"/>
                <w:kern w:val="21"/>
                <w:sz w:val="24"/>
                <w:szCs w:val="24"/>
              </w:rPr>
              <w:t>本项目</w:t>
            </w:r>
          </w:p>
          <w:p w14:paraId="0AD8EB03" w14:textId="77777777" w:rsidR="007D4628" w:rsidRDefault="007D4628" w:rsidP="006B6F8D">
            <w:pPr>
              <w:pStyle w:val="afb"/>
              <w:spacing w:beforeLines="0" w:afterLines="0" w:line="240" w:lineRule="auto"/>
              <w:rPr>
                <w:rFonts w:hAnsi="宋体"/>
                <w:b/>
                <w:bCs/>
                <w:snapToGrid w:val="0"/>
                <w:color w:val="000000"/>
                <w:spacing w:val="-6"/>
                <w:kern w:val="21"/>
                <w:sz w:val="24"/>
                <w:szCs w:val="24"/>
              </w:rPr>
            </w:pPr>
            <w:r>
              <w:rPr>
                <w:rFonts w:hAnsi="宋体"/>
                <w:b/>
                <w:bCs/>
                <w:snapToGrid w:val="0"/>
                <w:color w:val="000000"/>
                <w:spacing w:val="-6"/>
                <w:kern w:val="21"/>
                <w:sz w:val="24"/>
                <w:szCs w:val="24"/>
              </w:rPr>
              <w:t>排放量（固</w:t>
            </w:r>
            <w:r>
              <w:rPr>
                <w:rFonts w:hAnsi="宋体" w:hint="eastAsia"/>
                <w:b/>
                <w:bCs/>
                <w:snapToGrid w:val="0"/>
                <w:color w:val="000000"/>
                <w:spacing w:val="-6"/>
                <w:kern w:val="21"/>
                <w:sz w:val="24"/>
                <w:szCs w:val="24"/>
              </w:rPr>
              <w:t>体</w:t>
            </w:r>
            <w:r>
              <w:rPr>
                <w:rFonts w:hAnsi="宋体"/>
                <w:b/>
                <w:bCs/>
                <w:snapToGrid w:val="0"/>
                <w:color w:val="000000"/>
                <w:spacing w:val="-6"/>
                <w:kern w:val="21"/>
                <w:sz w:val="24"/>
                <w:szCs w:val="24"/>
              </w:rPr>
              <w:t>废</w:t>
            </w:r>
            <w:r>
              <w:rPr>
                <w:rFonts w:hAnsi="宋体" w:hint="eastAsia"/>
                <w:b/>
                <w:bCs/>
                <w:snapToGrid w:val="0"/>
                <w:color w:val="000000"/>
                <w:spacing w:val="-6"/>
                <w:kern w:val="21"/>
                <w:sz w:val="24"/>
                <w:szCs w:val="24"/>
              </w:rPr>
              <w:t>物</w:t>
            </w:r>
            <w:r>
              <w:rPr>
                <w:rFonts w:hAnsi="宋体"/>
                <w:b/>
                <w:bCs/>
                <w:snapToGrid w:val="0"/>
                <w:color w:val="000000"/>
                <w:spacing w:val="-6"/>
                <w:kern w:val="21"/>
                <w:sz w:val="24"/>
                <w:szCs w:val="24"/>
              </w:rPr>
              <w:t>产生量）</w:t>
            </w:r>
            <w:r>
              <w:rPr>
                <w:rFonts w:hAnsi="宋体"/>
                <w:b/>
                <w:bCs/>
                <w:snapToGrid w:val="0"/>
                <w:color w:val="000000"/>
                <w:spacing w:val="-6"/>
                <w:kern w:val="21"/>
                <w:sz w:val="24"/>
                <w:szCs w:val="24"/>
              </w:rPr>
              <w:fldChar w:fldCharType="begin"/>
            </w:r>
            <w:r>
              <w:rPr>
                <w:rFonts w:hAnsi="宋体"/>
                <w:b/>
                <w:bCs/>
                <w:snapToGrid w:val="0"/>
                <w:color w:val="000000"/>
                <w:spacing w:val="-6"/>
                <w:kern w:val="21"/>
                <w:sz w:val="24"/>
                <w:szCs w:val="24"/>
              </w:rPr>
              <w:instrText xml:space="preserve"> = 4 \* GB3 \* MERGEFORMAT </w:instrText>
            </w:r>
            <w:r>
              <w:rPr>
                <w:rFonts w:hAnsi="宋体"/>
                <w:b/>
                <w:bCs/>
                <w:snapToGrid w:val="0"/>
                <w:color w:val="000000"/>
                <w:spacing w:val="-6"/>
                <w:kern w:val="21"/>
                <w:sz w:val="24"/>
                <w:szCs w:val="24"/>
              </w:rPr>
              <w:fldChar w:fldCharType="separate"/>
            </w:r>
            <w:r>
              <w:rPr>
                <w:rFonts w:hAnsi="宋体" w:cs="宋体" w:hint="eastAsia"/>
                <w:b/>
                <w:bCs/>
                <w:kern w:val="2"/>
                <w:sz w:val="24"/>
                <w:szCs w:val="24"/>
              </w:rPr>
              <w:t>④</w:t>
            </w:r>
            <w:r>
              <w:rPr>
                <w:rFonts w:hAnsi="宋体"/>
                <w:b/>
                <w:bCs/>
                <w:snapToGrid w:val="0"/>
                <w:color w:val="000000"/>
                <w:spacing w:val="-6"/>
                <w:kern w:val="21"/>
                <w:sz w:val="24"/>
                <w:szCs w:val="24"/>
              </w:rPr>
              <w:fldChar w:fldCharType="end"/>
            </w:r>
          </w:p>
        </w:tc>
        <w:tc>
          <w:tcPr>
            <w:tcW w:w="1761" w:type="dxa"/>
            <w:tcMar>
              <w:left w:w="28" w:type="dxa"/>
              <w:right w:w="28" w:type="dxa"/>
            </w:tcMar>
            <w:vAlign w:val="center"/>
          </w:tcPr>
          <w:p w14:paraId="3EBC91A1" w14:textId="77777777" w:rsidR="007D4628" w:rsidRDefault="007D4628" w:rsidP="006B6F8D">
            <w:pPr>
              <w:pStyle w:val="afb"/>
              <w:spacing w:beforeLines="0" w:afterLines="0" w:line="240" w:lineRule="auto"/>
              <w:rPr>
                <w:rFonts w:hAnsi="宋体"/>
                <w:b/>
                <w:bCs/>
                <w:snapToGrid w:val="0"/>
                <w:color w:val="000000"/>
                <w:spacing w:val="-16"/>
                <w:kern w:val="21"/>
                <w:sz w:val="24"/>
                <w:szCs w:val="24"/>
              </w:rPr>
            </w:pPr>
            <w:r>
              <w:rPr>
                <w:rFonts w:hAnsi="宋体"/>
                <w:b/>
                <w:bCs/>
                <w:snapToGrid w:val="0"/>
                <w:color w:val="000000"/>
                <w:spacing w:val="-16"/>
                <w:kern w:val="21"/>
                <w:sz w:val="24"/>
                <w:szCs w:val="24"/>
              </w:rPr>
              <w:t>以新带老削减量</w:t>
            </w:r>
          </w:p>
          <w:p w14:paraId="632BA886" w14:textId="77777777" w:rsidR="007D4628" w:rsidRDefault="007D4628" w:rsidP="006B6F8D">
            <w:pPr>
              <w:pStyle w:val="afb"/>
              <w:spacing w:beforeLines="0" w:afterLines="0" w:line="240" w:lineRule="auto"/>
              <w:rPr>
                <w:rFonts w:hAnsi="宋体"/>
                <w:b/>
                <w:bCs/>
                <w:snapToGrid w:val="0"/>
                <w:color w:val="000000"/>
                <w:spacing w:val="-16"/>
                <w:kern w:val="21"/>
                <w:sz w:val="24"/>
                <w:szCs w:val="24"/>
              </w:rPr>
            </w:pPr>
            <w:r>
              <w:rPr>
                <w:rFonts w:hAnsi="宋体"/>
                <w:b/>
                <w:bCs/>
                <w:snapToGrid w:val="0"/>
                <w:color w:val="000000"/>
                <w:spacing w:val="-16"/>
                <w:kern w:val="21"/>
                <w:sz w:val="24"/>
                <w:szCs w:val="24"/>
              </w:rPr>
              <w:t>（新建项目不填）</w:t>
            </w:r>
            <w:r>
              <w:rPr>
                <w:rFonts w:hAnsi="宋体"/>
                <w:b/>
                <w:bCs/>
                <w:snapToGrid w:val="0"/>
                <w:color w:val="000000"/>
                <w:spacing w:val="-16"/>
                <w:kern w:val="21"/>
                <w:sz w:val="24"/>
                <w:szCs w:val="24"/>
              </w:rPr>
              <w:fldChar w:fldCharType="begin"/>
            </w:r>
            <w:r>
              <w:rPr>
                <w:rFonts w:hAnsi="宋体"/>
                <w:b/>
                <w:bCs/>
                <w:snapToGrid w:val="0"/>
                <w:color w:val="000000"/>
                <w:spacing w:val="-16"/>
                <w:kern w:val="21"/>
                <w:sz w:val="24"/>
                <w:szCs w:val="24"/>
              </w:rPr>
              <w:instrText xml:space="preserve"> = 5 \* GB3 \* MERGEFORMAT </w:instrText>
            </w:r>
            <w:r>
              <w:rPr>
                <w:rFonts w:hAnsi="宋体"/>
                <w:b/>
                <w:bCs/>
                <w:snapToGrid w:val="0"/>
                <w:color w:val="000000"/>
                <w:spacing w:val="-16"/>
                <w:kern w:val="21"/>
                <w:sz w:val="24"/>
                <w:szCs w:val="24"/>
              </w:rPr>
              <w:fldChar w:fldCharType="separate"/>
            </w:r>
            <w:r>
              <w:rPr>
                <w:rFonts w:hAnsi="宋体" w:cs="宋体" w:hint="eastAsia"/>
                <w:b/>
                <w:bCs/>
                <w:kern w:val="2"/>
                <w:sz w:val="24"/>
                <w:szCs w:val="24"/>
              </w:rPr>
              <w:t>⑤</w:t>
            </w:r>
            <w:r>
              <w:rPr>
                <w:rFonts w:hAnsi="宋体"/>
                <w:b/>
                <w:bCs/>
                <w:snapToGrid w:val="0"/>
                <w:color w:val="000000"/>
                <w:spacing w:val="-16"/>
                <w:kern w:val="21"/>
                <w:sz w:val="24"/>
                <w:szCs w:val="24"/>
              </w:rPr>
              <w:fldChar w:fldCharType="end"/>
            </w:r>
          </w:p>
        </w:tc>
        <w:tc>
          <w:tcPr>
            <w:tcW w:w="1641" w:type="dxa"/>
            <w:tcMar>
              <w:left w:w="28" w:type="dxa"/>
              <w:right w:w="28" w:type="dxa"/>
            </w:tcMar>
            <w:vAlign w:val="center"/>
          </w:tcPr>
          <w:p w14:paraId="1CED111F" w14:textId="77777777" w:rsidR="007D4628" w:rsidRDefault="007D4628" w:rsidP="006B6F8D">
            <w:pPr>
              <w:pStyle w:val="afb"/>
              <w:spacing w:beforeLines="0" w:afterLines="0" w:line="240" w:lineRule="auto"/>
              <w:rPr>
                <w:rFonts w:hAnsi="宋体"/>
                <w:b/>
                <w:bCs/>
                <w:snapToGrid w:val="0"/>
                <w:color w:val="000000"/>
                <w:spacing w:val="-16"/>
                <w:kern w:val="21"/>
                <w:sz w:val="24"/>
                <w:szCs w:val="24"/>
              </w:rPr>
            </w:pPr>
            <w:r>
              <w:rPr>
                <w:rFonts w:hAnsi="宋体"/>
                <w:b/>
                <w:bCs/>
                <w:snapToGrid w:val="0"/>
                <w:color w:val="000000"/>
                <w:spacing w:val="-16"/>
                <w:kern w:val="21"/>
                <w:sz w:val="24"/>
                <w:szCs w:val="24"/>
              </w:rPr>
              <w:t>本项目建成后</w:t>
            </w:r>
          </w:p>
          <w:p w14:paraId="4DB69014" w14:textId="77777777" w:rsidR="007D4628" w:rsidRDefault="007D4628" w:rsidP="006B6F8D">
            <w:pPr>
              <w:pStyle w:val="afb"/>
              <w:spacing w:beforeLines="0" w:afterLines="0" w:line="240" w:lineRule="auto"/>
              <w:rPr>
                <w:rFonts w:hAnsi="宋体"/>
                <w:b/>
                <w:bCs/>
                <w:snapToGrid w:val="0"/>
                <w:color w:val="000000"/>
                <w:spacing w:val="-16"/>
                <w:kern w:val="21"/>
                <w:sz w:val="24"/>
                <w:szCs w:val="24"/>
              </w:rPr>
            </w:pPr>
            <w:r>
              <w:rPr>
                <w:rFonts w:hAnsi="宋体" w:hint="eastAsia"/>
                <w:b/>
                <w:bCs/>
                <w:snapToGrid w:val="0"/>
                <w:color w:val="000000"/>
                <w:spacing w:val="-16"/>
                <w:kern w:val="21"/>
                <w:sz w:val="24"/>
                <w:szCs w:val="24"/>
              </w:rPr>
              <w:t>全厂</w:t>
            </w:r>
            <w:r>
              <w:rPr>
                <w:rFonts w:hAnsi="宋体"/>
                <w:b/>
                <w:bCs/>
                <w:snapToGrid w:val="0"/>
                <w:color w:val="000000"/>
                <w:spacing w:val="-16"/>
                <w:kern w:val="21"/>
                <w:sz w:val="24"/>
                <w:szCs w:val="24"/>
              </w:rPr>
              <w:t>排放量（固</w:t>
            </w:r>
            <w:r>
              <w:rPr>
                <w:rFonts w:hAnsi="宋体" w:hint="eastAsia"/>
                <w:b/>
                <w:bCs/>
                <w:snapToGrid w:val="0"/>
                <w:color w:val="000000"/>
                <w:spacing w:val="-16"/>
                <w:kern w:val="21"/>
                <w:sz w:val="24"/>
                <w:szCs w:val="24"/>
              </w:rPr>
              <w:t>体</w:t>
            </w:r>
            <w:r>
              <w:rPr>
                <w:rFonts w:hAnsi="宋体"/>
                <w:b/>
                <w:bCs/>
                <w:snapToGrid w:val="0"/>
                <w:color w:val="000000"/>
                <w:spacing w:val="-16"/>
                <w:kern w:val="21"/>
                <w:sz w:val="24"/>
                <w:szCs w:val="24"/>
              </w:rPr>
              <w:t>废</w:t>
            </w:r>
            <w:r>
              <w:rPr>
                <w:rFonts w:hAnsi="宋体" w:hint="eastAsia"/>
                <w:b/>
                <w:bCs/>
                <w:snapToGrid w:val="0"/>
                <w:color w:val="000000"/>
                <w:spacing w:val="-16"/>
                <w:kern w:val="21"/>
                <w:sz w:val="24"/>
                <w:szCs w:val="24"/>
              </w:rPr>
              <w:t>物</w:t>
            </w:r>
            <w:r>
              <w:rPr>
                <w:rFonts w:hAnsi="宋体"/>
                <w:b/>
                <w:bCs/>
                <w:snapToGrid w:val="0"/>
                <w:color w:val="000000"/>
                <w:spacing w:val="-16"/>
                <w:kern w:val="21"/>
                <w:sz w:val="24"/>
                <w:szCs w:val="24"/>
              </w:rPr>
              <w:t>产生量）</w:t>
            </w:r>
            <w:r>
              <w:rPr>
                <w:rFonts w:hAnsi="宋体"/>
                <w:b/>
                <w:bCs/>
                <w:snapToGrid w:val="0"/>
                <w:color w:val="000000"/>
                <w:spacing w:val="-16"/>
                <w:kern w:val="21"/>
                <w:sz w:val="24"/>
                <w:szCs w:val="24"/>
              </w:rPr>
              <w:fldChar w:fldCharType="begin"/>
            </w:r>
            <w:r>
              <w:rPr>
                <w:rFonts w:hAnsi="宋体"/>
                <w:b/>
                <w:bCs/>
                <w:snapToGrid w:val="0"/>
                <w:color w:val="000000"/>
                <w:spacing w:val="-16"/>
                <w:kern w:val="21"/>
                <w:sz w:val="24"/>
                <w:szCs w:val="24"/>
              </w:rPr>
              <w:instrText xml:space="preserve"> = 6 \* GB3 \* MERGEFORMAT </w:instrText>
            </w:r>
            <w:r>
              <w:rPr>
                <w:rFonts w:hAnsi="宋体"/>
                <w:b/>
                <w:bCs/>
                <w:snapToGrid w:val="0"/>
                <w:color w:val="000000"/>
                <w:spacing w:val="-16"/>
                <w:kern w:val="21"/>
                <w:sz w:val="24"/>
                <w:szCs w:val="24"/>
              </w:rPr>
              <w:fldChar w:fldCharType="separate"/>
            </w:r>
            <w:r>
              <w:rPr>
                <w:rFonts w:hAnsi="宋体" w:cs="宋体" w:hint="eastAsia"/>
                <w:b/>
                <w:bCs/>
                <w:kern w:val="2"/>
                <w:sz w:val="24"/>
                <w:szCs w:val="24"/>
              </w:rPr>
              <w:t>⑥</w:t>
            </w:r>
            <w:r>
              <w:rPr>
                <w:rFonts w:hAnsi="宋体"/>
                <w:b/>
                <w:bCs/>
                <w:snapToGrid w:val="0"/>
                <w:color w:val="000000"/>
                <w:spacing w:val="-16"/>
                <w:kern w:val="21"/>
                <w:sz w:val="24"/>
                <w:szCs w:val="24"/>
              </w:rPr>
              <w:fldChar w:fldCharType="end"/>
            </w:r>
          </w:p>
        </w:tc>
        <w:tc>
          <w:tcPr>
            <w:tcW w:w="1144" w:type="dxa"/>
            <w:tcMar>
              <w:left w:w="28" w:type="dxa"/>
              <w:right w:w="28" w:type="dxa"/>
            </w:tcMar>
            <w:vAlign w:val="center"/>
          </w:tcPr>
          <w:p w14:paraId="6FC2237C" w14:textId="77777777" w:rsidR="007D4628" w:rsidRDefault="007D4628" w:rsidP="006B6F8D">
            <w:pPr>
              <w:pStyle w:val="afb"/>
              <w:spacing w:beforeLines="0" w:afterLines="0" w:line="240" w:lineRule="auto"/>
              <w:rPr>
                <w:rFonts w:hAnsi="宋体"/>
                <w:b/>
                <w:bCs/>
                <w:snapToGrid w:val="0"/>
                <w:color w:val="000000"/>
                <w:spacing w:val="-6"/>
                <w:kern w:val="21"/>
                <w:sz w:val="24"/>
                <w:szCs w:val="24"/>
              </w:rPr>
            </w:pPr>
            <w:r>
              <w:rPr>
                <w:rFonts w:hAnsi="宋体"/>
                <w:b/>
                <w:bCs/>
                <w:snapToGrid w:val="0"/>
                <w:color w:val="000000"/>
                <w:spacing w:val="-6"/>
                <w:kern w:val="21"/>
                <w:sz w:val="24"/>
                <w:szCs w:val="24"/>
              </w:rPr>
              <w:t>变化量</w:t>
            </w:r>
          </w:p>
          <w:p w14:paraId="05D82C2F" w14:textId="77777777" w:rsidR="007D4628" w:rsidRDefault="007D4628" w:rsidP="006B6F8D">
            <w:pPr>
              <w:pStyle w:val="afb"/>
              <w:spacing w:beforeLines="0" w:afterLines="0" w:line="240" w:lineRule="auto"/>
              <w:rPr>
                <w:rFonts w:hAnsi="宋体"/>
                <w:b/>
                <w:bCs/>
                <w:snapToGrid w:val="0"/>
                <w:color w:val="000000"/>
                <w:spacing w:val="-6"/>
                <w:kern w:val="21"/>
                <w:sz w:val="24"/>
                <w:szCs w:val="24"/>
              </w:rPr>
            </w:pPr>
            <w:r>
              <w:rPr>
                <w:rFonts w:hAnsi="宋体"/>
                <w:b/>
                <w:bCs/>
                <w:snapToGrid w:val="0"/>
                <w:color w:val="000000"/>
                <w:spacing w:val="-6"/>
                <w:kern w:val="21"/>
                <w:sz w:val="24"/>
                <w:szCs w:val="24"/>
              </w:rPr>
              <w:fldChar w:fldCharType="begin"/>
            </w:r>
            <w:r>
              <w:rPr>
                <w:rFonts w:hAnsi="宋体"/>
                <w:b/>
                <w:bCs/>
                <w:snapToGrid w:val="0"/>
                <w:color w:val="000000"/>
                <w:spacing w:val="-6"/>
                <w:kern w:val="21"/>
                <w:sz w:val="24"/>
                <w:szCs w:val="24"/>
              </w:rPr>
              <w:instrText xml:space="preserve"> = 7 \* GB3 \* MERGEFORMAT </w:instrText>
            </w:r>
            <w:r>
              <w:rPr>
                <w:rFonts w:hAnsi="宋体"/>
                <w:b/>
                <w:bCs/>
                <w:snapToGrid w:val="0"/>
                <w:color w:val="000000"/>
                <w:spacing w:val="-6"/>
                <w:kern w:val="21"/>
                <w:sz w:val="24"/>
                <w:szCs w:val="24"/>
              </w:rPr>
              <w:fldChar w:fldCharType="separate"/>
            </w:r>
            <w:r>
              <w:rPr>
                <w:rFonts w:hAnsi="宋体" w:cs="宋体" w:hint="eastAsia"/>
                <w:b/>
                <w:bCs/>
                <w:kern w:val="2"/>
                <w:sz w:val="24"/>
                <w:szCs w:val="24"/>
              </w:rPr>
              <w:t>⑦</w:t>
            </w:r>
            <w:r>
              <w:rPr>
                <w:rFonts w:hAnsi="宋体"/>
                <w:b/>
                <w:bCs/>
                <w:snapToGrid w:val="0"/>
                <w:color w:val="000000"/>
                <w:spacing w:val="-6"/>
                <w:kern w:val="21"/>
                <w:sz w:val="24"/>
                <w:szCs w:val="24"/>
              </w:rPr>
              <w:fldChar w:fldCharType="end"/>
            </w:r>
          </w:p>
        </w:tc>
      </w:tr>
      <w:tr w:rsidR="007D4628" w14:paraId="2B128DDC" w14:textId="77777777" w:rsidTr="006337E8">
        <w:trPr>
          <w:trHeight w:val="160"/>
        </w:trPr>
        <w:tc>
          <w:tcPr>
            <w:tcW w:w="1588" w:type="dxa"/>
            <w:vMerge w:val="restart"/>
            <w:vAlign w:val="center"/>
          </w:tcPr>
          <w:p w14:paraId="62FD81CA"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废气</w:t>
            </w:r>
          </w:p>
        </w:tc>
        <w:tc>
          <w:tcPr>
            <w:tcW w:w="1559" w:type="dxa"/>
            <w:vAlign w:val="center"/>
          </w:tcPr>
          <w:p w14:paraId="32690BF5" w14:textId="77777777" w:rsidR="007D4628" w:rsidRPr="0035312A" w:rsidRDefault="007D4628" w:rsidP="006B6F8D">
            <w:pPr>
              <w:pStyle w:val="afb"/>
              <w:spacing w:beforeLines="0" w:afterLines="0" w:line="240" w:lineRule="auto"/>
              <w:rPr>
                <w:rFonts w:ascii="Times New Roman"/>
                <w:snapToGrid w:val="0"/>
                <w:color w:val="000000"/>
                <w:kern w:val="21"/>
                <w:sz w:val="24"/>
                <w:szCs w:val="24"/>
              </w:rPr>
            </w:pPr>
            <w:r w:rsidRPr="0035312A">
              <w:rPr>
                <w:rFonts w:ascii="Times New Roman"/>
                <w:snapToGrid w:val="0"/>
                <w:color w:val="000000"/>
                <w:kern w:val="21"/>
                <w:sz w:val="24"/>
                <w:szCs w:val="24"/>
              </w:rPr>
              <w:t>SO</w:t>
            </w:r>
            <w:r w:rsidRPr="0035312A">
              <w:rPr>
                <w:rFonts w:ascii="Times New Roman"/>
                <w:snapToGrid w:val="0"/>
                <w:color w:val="000000"/>
                <w:kern w:val="21"/>
                <w:sz w:val="24"/>
                <w:szCs w:val="24"/>
                <w:vertAlign w:val="subscript"/>
              </w:rPr>
              <w:t>2</w:t>
            </w:r>
          </w:p>
        </w:tc>
        <w:tc>
          <w:tcPr>
            <w:tcW w:w="1559" w:type="dxa"/>
            <w:vAlign w:val="center"/>
          </w:tcPr>
          <w:p w14:paraId="02FC8D39"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2DC287AB"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1ADB7B4D"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7115EAB9"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0.122t/a</w:t>
            </w:r>
          </w:p>
        </w:tc>
        <w:tc>
          <w:tcPr>
            <w:tcW w:w="1761" w:type="dxa"/>
            <w:vAlign w:val="center"/>
          </w:tcPr>
          <w:p w14:paraId="70DAAC6C"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101596C2"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0.122t/a</w:t>
            </w:r>
          </w:p>
        </w:tc>
        <w:tc>
          <w:tcPr>
            <w:tcW w:w="1144" w:type="dxa"/>
            <w:vAlign w:val="center"/>
          </w:tcPr>
          <w:p w14:paraId="27455D21"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+0.122</w:t>
            </w:r>
          </w:p>
        </w:tc>
      </w:tr>
      <w:tr w:rsidR="007D4628" w14:paraId="70A2ABA2" w14:textId="77777777" w:rsidTr="006337E8">
        <w:trPr>
          <w:trHeight w:val="380"/>
        </w:trPr>
        <w:tc>
          <w:tcPr>
            <w:tcW w:w="1588" w:type="dxa"/>
            <w:vMerge/>
            <w:vAlign w:val="center"/>
          </w:tcPr>
          <w:p w14:paraId="01D906B8"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7DE3737E" w14:textId="77777777" w:rsidR="007D4628" w:rsidRPr="0035312A" w:rsidRDefault="007D4628" w:rsidP="006B6F8D">
            <w:pPr>
              <w:pStyle w:val="afb"/>
              <w:spacing w:beforeLines="0" w:afterLines="0" w:line="240" w:lineRule="auto"/>
              <w:rPr>
                <w:rFonts w:ascii="Times New Roman"/>
                <w:snapToGrid w:val="0"/>
                <w:color w:val="000000"/>
                <w:kern w:val="21"/>
                <w:sz w:val="24"/>
                <w:szCs w:val="24"/>
              </w:rPr>
            </w:pPr>
            <w:r w:rsidRPr="0035312A">
              <w:rPr>
                <w:rFonts w:ascii="Times New Roman"/>
                <w:snapToGrid w:val="0"/>
                <w:color w:val="000000"/>
                <w:kern w:val="21"/>
                <w:sz w:val="24"/>
                <w:szCs w:val="24"/>
              </w:rPr>
              <w:t>NOx</w:t>
            </w:r>
          </w:p>
        </w:tc>
        <w:tc>
          <w:tcPr>
            <w:tcW w:w="1559" w:type="dxa"/>
            <w:vAlign w:val="center"/>
          </w:tcPr>
          <w:p w14:paraId="19D2A0E3"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4072F576"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153F9745"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439AFF05"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0.073t/a</w:t>
            </w:r>
          </w:p>
        </w:tc>
        <w:tc>
          <w:tcPr>
            <w:tcW w:w="1761" w:type="dxa"/>
            <w:vAlign w:val="center"/>
          </w:tcPr>
          <w:p w14:paraId="2C362B33"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352408D6"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0.073t/a</w:t>
            </w:r>
          </w:p>
        </w:tc>
        <w:tc>
          <w:tcPr>
            <w:tcW w:w="1144" w:type="dxa"/>
            <w:vAlign w:val="center"/>
          </w:tcPr>
          <w:p w14:paraId="4273D441"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w:t>
            </w:r>
            <w:r>
              <w:rPr>
                <w:rFonts w:ascii="Times New Roman"/>
                <w:snapToGrid w:val="0"/>
                <w:color w:val="000000"/>
                <w:kern w:val="21"/>
                <w:sz w:val="24"/>
                <w:szCs w:val="24"/>
              </w:rPr>
              <w:t>0.073</w:t>
            </w:r>
          </w:p>
        </w:tc>
      </w:tr>
      <w:tr w:rsidR="007D4628" w14:paraId="639ADFA8" w14:textId="77777777" w:rsidTr="006B6F8D">
        <w:trPr>
          <w:trHeight w:val="482"/>
        </w:trPr>
        <w:tc>
          <w:tcPr>
            <w:tcW w:w="1588" w:type="dxa"/>
            <w:vMerge/>
            <w:vAlign w:val="center"/>
          </w:tcPr>
          <w:p w14:paraId="2B9F66E1"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1D3A977D"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颗粒物</w:t>
            </w:r>
          </w:p>
          <w:p w14:paraId="6BD25067" w14:textId="77777777" w:rsidR="007D4628" w:rsidRPr="0035312A" w:rsidRDefault="007D4628" w:rsidP="006B6F8D">
            <w:pPr>
              <w:jc w:val="center"/>
              <w:rPr>
                <w:rFonts w:ascii="宋体" w:hAnsi="宋体"/>
              </w:rPr>
            </w:pPr>
            <w:r w:rsidRPr="0035312A">
              <w:rPr>
                <w:rFonts w:ascii="宋体" w:hAnsi="宋体" w:hint="eastAsia"/>
                <w:sz w:val="24"/>
                <w:szCs w:val="32"/>
              </w:rPr>
              <w:t>(有组织</w:t>
            </w:r>
            <w:r w:rsidRPr="0035312A">
              <w:rPr>
                <w:rFonts w:ascii="宋体" w:hAnsi="宋体"/>
                <w:sz w:val="24"/>
                <w:szCs w:val="32"/>
              </w:rPr>
              <w:t>)</w:t>
            </w:r>
          </w:p>
        </w:tc>
        <w:tc>
          <w:tcPr>
            <w:tcW w:w="1559" w:type="dxa"/>
            <w:vAlign w:val="center"/>
          </w:tcPr>
          <w:p w14:paraId="7E636FE2"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47C823AB"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640D269E"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678F70E2"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1.4741t/a</w:t>
            </w:r>
          </w:p>
        </w:tc>
        <w:tc>
          <w:tcPr>
            <w:tcW w:w="1761" w:type="dxa"/>
            <w:vAlign w:val="center"/>
          </w:tcPr>
          <w:p w14:paraId="04EA871D"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344E246D"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1.4741t/a</w:t>
            </w:r>
          </w:p>
        </w:tc>
        <w:tc>
          <w:tcPr>
            <w:tcW w:w="1144" w:type="dxa"/>
            <w:vAlign w:val="center"/>
          </w:tcPr>
          <w:p w14:paraId="34D8289D"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w:t>
            </w:r>
            <w:r>
              <w:rPr>
                <w:rFonts w:ascii="Times New Roman"/>
                <w:snapToGrid w:val="0"/>
                <w:color w:val="000000"/>
                <w:kern w:val="21"/>
                <w:sz w:val="24"/>
                <w:szCs w:val="24"/>
              </w:rPr>
              <w:t>1.4741</w:t>
            </w:r>
          </w:p>
        </w:tc>
      </w:tr>
      <w:tr w:rsidR="007D4628" w14:paraId="518DAAF5" w14:textId="77777777" w:rsidTr="006B6F8D">
        <w:trPr>
          <w:trHeight w:val="482"/>
        </w:trPr>
        <w:tc>
          <w:tcPr>
            <w:tcW w:w="1588" w:type="dxa"/>
            <w:vMerge/>
            <w:vAlign w:val="center"/>
          </w:tcPr>
          <w:p w14:paraId="47831AF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0BADE433"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挥发性有机物</w:t>
            </w:r>
            <w:r w:rsidRPr="0035312A">
              <w:rPr>
                <w:rFonts w:hAnsi="宋体" w:hint="eastAsia"/>
                <w:sz w:val="24"/>
                <w:szCs w:val="22"/>
              </w:rPr>
              <w:t>(有组织</w:t>
            </w:r>
            <w:r w:rsidRPr="0035312A">
              <w:rPr>
                <w:rFonts w:hAnsi="宋体"/>
                <w:sz w:val="24"/>
                <w:szCs w:val="22"/>
              </w:rPr>
              <w:t>)</w:t>
            </w:r>
          </w:p>
        </w:tc>
        <w:tc>
          <w:tcPr>
            <w:tcW w:w="1559" w:type="dxa"/>
            <w:vAlign w:val="center"/>
          </w:tcPr>
          <w:p w14:paraId="29183F09"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22371330"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35E7E6E3"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1C917320"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0.02</w:t>
            </w:r>
            <w:r>
              <w:rPr>
                <w:rFonts w:ascii="Times New Roman"/>
                <w:snapToGrid w:val="0"/>
                <w:color w:val="000000"/>
                <w:kern w:val="21"/>
                <w:sz w:val="24"/>
                <w:szCs w:val="24"/>
              </w:rPr>
              <w:t>1</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761" w:type="dxa"/>
            <w:vAlign w:val="center"/>
          </w:tcPr>
          <w:p w14:paraId="12FA523E"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2831D02B"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0.02</w:t>
            </w:r>
            <w:r>
              <w:rPr>
                <w:rFonts w:ascii="Times New Roman"/>
                <w:snapToGrid w:val="0"/>
                <w:color w:val="000000"/>
                <w:kern w:val="21"/>
                <w:sz w:val="24"/>
                <w:szCs w:val="24"/>
              </w:rPr>
              <w:t>1</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1A0BCB94"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+0.02</w:t>
            </w:r>
            <w:r>
              <w:rPr>
                <w:rFonts w:ascii="Times New Roman"/>
                <w:snapToGrid w:val="0"/>
                <w:color w:val="000000"/>
                <w:kern w:val="21"/>
                <w:sz w:val="24"/>
                <w:szCs w:val="24"/>
              </w:rPr>
              <w:t>1</w:t>
            </w:r>
          </w:p>
        </w:tc>
      </w:tr>
      <w:tr w:rsidR="007D4628" w14:paraId="70B3E2AE" w14:textId="77777777" w:rsidTr="006B6F8D">
        <w:trPr>
          <w:trHeight w:val="240"/>
        </w:trPr>
        <w:tc>
          <w:tcPr>
            <w:tcW w:w="1588" w:type="dxa"/>
            <w:vMerge/>
            <w:vAlign w:val="center"/>
          </w:tcPr>
          <w:p w14:paraId="42E449B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4AEC49EB"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甲醛</w:t>
            </w:r>
          </w:p>
          <w:p w14:paraId="65DC99CE" w14:textId="77777777" w:rsidR="007D4628" w:rsidRPr="0035312A" w:rsidRDefault="007D4628" w:rsidP="006B6F8D">
            <w:pPr>
              <w:jc w:val="center"/>
            </w:pPr>
            <w:r w:rsidRPr="0035312A">
              <w:rPr>
                <w:rFonts w:ascii="宋体" w:hAnsi="宋体" w:hint="eastAsia"/>
                <w:sz w:val="24"/>
                <w:szCs w:val="22"/>
              </w:rPr>
              <w:t>(有组织</w:t>
            </w:r>
            <w:r w:rsidRPr="0035312A">
              <w:rPr>
                <w:rFonts w:ascii="宋体" w:hAnsi="宋体"/>
                <w:sz w:val="24"/>
                <w:szCs w:val="22"/>
              </w:rPr>
              <w:t>)</w:t>
            </w:r>
          </w:p>
        </w:tc>
        <w:tc>
          <w:tcPr>
            <w:tcW w:w="1559" w:type="dxa"/>
            <w:vAlign w:val="center"/>
          </w:tcPr>
          <w:p w14:paraId="5B05611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786A3605"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1DA7646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39C30C7F"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0.00</w:t>
            </w:r>
            <w:r>
              <w:rPr>
                <w:rFonts w:ascii="Times New Roman"/>
                <w:snapToGrid w:val="0"/>
                <w:color w:val="000000"/>
                <w:kern w:val="21"/>
                <w:sz w:val="24"/>
                <w:szCs w:val="24"/>
              </w:rPr>
              <w:t>5</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761" w:type="dxa"/>
            <w:vAlign w:val="center"/>
          </w:tcPr>
          <w:p w14:paraId="0AC33882"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7E5B9AEE"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0.00</w:t>
            </w:r>
            <w:r>
              <w:rPr>
                <w:rFonts w:ascii="Times New Roman"/>
                <w:snapToGrid w:val="0"/>
                <w:color w:val="000000"/>
                <w:kern w:val="21"/>
                <w:sz w:val="24"/>
                <w:szCs w:val="24"/>
              </w:rPr>
              <w:t>5</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1B539626"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+0.00</w:t>
            </w:r>
            <w:r>
              <w:rPr>
                <w:rFonts w:ascii="Times New Roman"/>
                <w:snapToGrid w:val="0"/>
                <w:color w:val="000000"/>
                <w:kern w:val="21"/>
                <w:sz w:val="24"/>
                <w:szCs w:val="24"/>
              </w:rPr>
              <w:t>5</w:t>
            </w:r>
          </w:p>
        </w:tc>
      </w:tr>
      <w:tr w:rsidR="007D4628" w14:paraId="06BF90CE" w14:textId="77777777" w:rsidTr="006B6F8D">
        <w:trPr>
          <w:trHeight w:val="482"/>
        </w:trPr>
        <w:tc>
          <w:tcPr>
            <w:tcW w:w="1588" w:type="dxa"/>
            <w:vMerge/>
            <w:vAlign w:val="center"/>
          </w:tcPr>
          <w:p w14:paraId="400C13DD"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2A62D96E"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颗粒物</w:t>
            </w:r>
          </w:p>
          <w:p w14:paraId="2D3C2A21" w14:textId="77777777" w:rsidR="007D4628" w:rsidRDefault="007D4628" w:rsidP="006B6F8D">
            <w:pPr>
              <w:pStyle w:val="afb"/>
              <w:spacing w:beforeLines="0" w:afterLines="0" w:line="240" w:lineRule="auto"/>
              <w:rPr>
                <w:rFonts w:hAnsi="宋体" w:cs="宋体"/>
                <w:snapToGrid w:val="0"/>
                <w:color w:val="000000"/>
                <w:kern w:val="21"/>
                <w:sz w:val="24"/>
                <w:szCs w:val="24"/>
              </w:rPr>
            </w:pPr>
            <w:r w:rsidRPr="0035312A">
              <w:rPr>
                <w:rFonts w:hAnsi="宋体" w:hint="eastAsia"/>
                <w:sz w:val="24"/>
                <w:szCs w:val="32"/>
              </w:rPr>
              <w:t>(</w:t>
            </w:r>
            <w:r>
              <w:rPr>
                <w:rFonts w:hAnsi="宋体" w:hint="eastAsia"/>
                <w:sz w:val="24"/>
                <w:szCs w:val="32"/>
              </w:rPr>
              <w:t>无</w:t>
            </w:r>
            <w:r w:rsidRPr="0035312A">
              <w:rPr>
                <w:rFonts w:hAnsi="宋体" w:hint="eastAsia"/>
                <w:sz w:val="24"/>
                <w:szCs w:val="32"/>
              </w:rPr>
              <w:t>组织</w:t>
            </w:r>
            <w:r w:rsidRPr="0035312A">
              <w:rPr>
                <w:rFonts w:hAnsi="宋体"/>
                <w:sz w:val="24"/>
                <w:szCs w:val="32"/>
              </w:rPr>
              <w:t>)</w:t>
            </w:r>
          </w:p>
        </w:tc>
        <w:tc>
          <w:tcPr>
            <w:tcW w:w="1559" w:type="dxa"/>
            <w:vAlign w:val="center"/>
          </w:tcPr>
          <w:p w14:paraId="7828ED4E"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5524C7D0"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7F1267C7"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002428BF"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1.264</w:t>
            </w:r>
            <w:r>
              <w:rPr>
                <w:rFonts w:ascii="Times New Roman" w:hint="eastAsia"/>
                <w:snapToGrid w:val="0"/>
                <w:color w:val="000000"/>
                <w:kern w:val="21"/>
                <w:sz w:val="24"/>
                <w:szCs w:val="24"/>
              </w:rPr>
              <w:t>t/a</w:t>
            </w:r>
          </w:p>
        </w:tc>
        <w:tc>
          <w:tcPr>
            <w:tcW w:w="1761" w:type="dxa"/>
            <w:vAlign w:val="center"/>
          </w:tcPr>
          <w:p w14:paraId="063BC6C9"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3E45C49E"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1.264</w:t>
            </w:r>
            <w:r>
              <w:rPr>
                <w:rFonts w:ascii="Times New Roman" w:hint="eastAsia"/>
                <w:snapToGrid w:val="0"/>
                <w:color w:val="000000"/>
                <w:kern w:val="21"/>
                <w:sz w:val="24"/>
                <w:szCs w:val="24"/>
              </w:rPr>
              <w:t>t/a</w:t>
            </w:r>
          </w:p>
        </w:tc>
        <w:tc>
          <w:tcPr>
            <w:tcW w:w="1144" w:type="dxa"/>
            <w:vAlign w:val="center"/>
          </w:tcPr>
          <w:p w14:paraId="1594C112"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w:t>
            </w:r>
            <w:r>
              <w:rPr>
                <w:rFonts w:ascii="Times New Roman"/>
                <w:snapToGrid w:val="0"/>
                <w:color w:val="000000"/>
                <w:kern w:val="21"/>
                <w:sz w:val="24"/>
                <w:szCs w:val="24"/>
              </w:rPr>
              <w:t>1.264</w:t>
            </w:r>
          </w:p>
        </w:tc>
      </w:tr>
      <w:tr w:rsidR="007D4628" w14:paraId="08E47989" w14:textId="77777777" w:rsidTr="006B6F8D">
        <w:trPr>
          <w:trHeight w:val="482"/>
        </w:trPr>
        <w:tc>
          <w:tcPr>
            <w:tcW w:w="1588" w:type="dxa"/>
            <w:vMerge/>
            <w:vAlign w:val="center"/>
          </w:tcPr>
          <w:p w14:paraId="7E22EA53"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1C847AE6"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挥发性有机物</w:t>
            </w:r>
            <w:r w:rsidRPr="0035312A">
              <w:rPr>
                <w:rFonts w:hAnsi="宋体" w:hint="eastAsia"/>
                <w:sz w:val="24"/>
                <w:szCs w:val="22"/>
              </w:rPr>
              <w:t>(</w:t>
            </w:r>
            <w:r>
              <w:rPr>
                <w:rFonts w:hAnsi="宋体" w:hint="eastAsia"/>
                <w:sz w:val="24"/>
                <w:szCs w:val="22"/>
              </w:rPr>
              <w:t>无</w:t>
            </w:r>
            <w:r w:rsidRPr="0035312A">
              <w:rPr>
                <w:rFonts w:hAnsi="宋体" w:hint="eastAsia"/>
                <w:sz w:val="24"/>
                <w:szCs w:val="22"/>
              </w:rPr>
              <w:t>组织</w:t>
            </w:r>
            <w:r w:rsidRPr="0035312A">
              <w:rPr>
                <w:rFonts w:hAnsi="宋体"/>
                <w:sz w:val="24"/>
                <w:szCs w:val="22"/>
              </w:rPr>
              <w:t>)</w:t>
            </w:r>
          </w:p>
        </w:tc>
        <w:tc>
          <w:tcPr>
            <w:tcW w:w="1559" w:type="dxa"/>
            <w:vAlign w:val="center"/>
          </w:tcPr>
          <w:p w14:paraId="216B9010"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36828CBB"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495DB062"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2A448043"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w:t>
            </w:r>
            <w:r>
              <w:rPr>
                <w:rFonts w:ascii="Times New Roman"/>
                <w:snapToGrid w:val="0"/>
                <w:color w:val="000000"/>
                <w:kern w:val="21"/>
                <w:sz w:val="24"/>
                <w:szCs w:val="24"/>
              </w:rPr>
              <w:t>4</w:t>
            </w:r>
            <w:r>
              <w:rPr>
                <w:rFonts w:ascii="Times New Roman" w:hint="eastAsia"/>
                <w:snapToGrid w:val="0"/>
                <w:color w:val="000000"/>
                <w:kern w:val="21"/>
                <w:sz w:val="24"/>
                <w:szCs w:val="24"/>
              </w:rPr>
              <w:t>5t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761" w:type="dxa"/>
            <w:vAlign w:val="center"/>
          </w:tcPr>
          <w:p w14:paraId="20F949F5"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1696F7A6"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w:t>
            </w:r>
            <w:r>
              <w:rPr>
                <w:rFonts w:ascii="Times New Roman"/>
                <w:snapToGrid w:val="0"/>
                <w:color w:val="000000"/>
                <w:kern w:val="21"/>
                <w:sz w:val="24"/>
                <w:szCs w:val="24"/>
              </w:rPr>
              <w:t>4</w:t>
            </w:r>
            <w:r>
              <w:rPr>
                <w:rFonts w:ascii="Times New Roman" w:hint="eastAsia"/>
                <w:snapToGrid w:val="0"/>
                <w:color w:val="000000"/>
                <w:kern w:val="21"/>
                <w:sz w:val="24"/>
                <w:szCs w:val="24"/>
              </w:rPr>
              <w:t>5t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38A76542"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w:t>
            </w:r>
            <w:r>
              <w:rPr>
                <w:rFonts w:ascii="Times New Roman"/>
                <w:snapToGrid w:val="0"/>
                <w:color w:val="000000"/>
                <w:kern w:val="21"/>
                <w:sz w:val="24"/>
                <w:szCs w:val="24"/>
              </w:rPr>
              <w:t>4</w:t>
            </w:r>
            <w:r>
              <w:rPr>
                <w:rFonts w:ascii="Times New Roman" w:hint="eastAsia"/>
                <w:snapToGrid w:val="0"/>
                <w:color w:val="000000"/>
                <w:kern w:val="21"/>
                <w:sz w:val="24"/>
                <w:szCs w:val="24"/>
              </w:rPr>
              <w:t>5</w:t>
            </w:r>
          </w:p>
        </w:tc>
      </w:tr>
      <w:tr w:rsidR="007D4628" w14:paraId="1F0AF73D" w14:textId="77777777" w:rsidTr="006B6F8D">
        <w:trPr>
          <w:trHeight w:val="482"/>
        </w:trPr>
        <w:tc>
          <w:tcPr>
            <w:tcW w:w="1588" w:type="dxa"/>
            <w:vMerge/>
            <w:vAlign w:val="center"/>
          </w:tcPr>
          <w:p w14:paraId="4017271B"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53440256"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甲醛</w:t>
            </w:r>
          </w:p>
          <w:p w14:paraId="731A7AAD" w14:textId="77777777" w:rsidR="007D4628" w:rsidRDefault="007D4628" w:rsidP="006B6F8D">
            <w:pPr>
              <w:pStyle w:val="afb"/>
              <w:spacing w:beforeLines="0" w:afterLines="0" w:line="240" w:lineRule="auto"/>
              <w:rPr>
                <w:rFonts w:hAnsi="宋体" w:cs="宋体"/>
                <w:snapToGrid w:val="0"/>
                <w:color w:val="000000"/>
                <w:kern w:val="21"/>
                <w:sz w:val="24"/>
                <w:szCs w:val="24"/>
              </w:rPr>
            </w:pPr>
            <w:r w:rsidRPr="0035312A">
              <w:rPr>
                <w:rFonts w:hAnsi="宋体" w:hint="eastAsia"/>
                <w:sz w:val="24"/>
                <w:szCs w:val="22"/>
              </w:rPr>
              <w:t>(</w:t>
            </w:r>
            <w:r>
              <w:rPr>
                <w:rFonts w:hAnsi="宋体" w:hint="eastAsia"/>
                <w:sz w:val="24"/>
                <w:szCs w:val="22"/>
              </w:rPr>
              <w:t>无</w:t>
            </w:r>
            <w:r w:rsidRPr="0035312A">
              <w:rPr>
                <w:rFonts w:hAnsi="宋体" w:hint="eastAsia"/>
                <w:sz w:val="24"/>
                <w:szCs w:val="22"/>
              </w:rPr>
              <w:t>组织</w:t>
            </w:r>
            <w:r w:rsidRPr="0035312A">
              <w:rPr>
                <w:rFonts w:hAnsi="宋体"/>
                <w:sz w:val="24"/>
                <w:szCs w:val="22"/>
              </w:rPr>
              <w:t>)</w:t>
            </w:r>
          </w:p>
        </w:tc>
        <w:tc>
          <w:tcPr>
            <w:tcW w:w="1559" w:type="dxa"/>
            <w:vAlign w:val="center"/>
          </w:tcPr>
          <w:p w14:paraId="59E12C18"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2E65684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035DC07D"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3EAE2F56"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w:t>
            </w:r>
            <w:r>
              <w:rPr>
                <w:rFonts w:ascii="Times New Roman"/>
                <w:snapToGrid w:val="0"/>
                <w:color w:val="000000"/>
                <w:kern w:val="21"/>
                <w:sz w:val="24"/>
                <w:szCs w:val="24"/>
              </w:rPr>
              <w:t>11</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761" w:type="dxa"/>
            <w:vAlign w:val="center"/>
          </w:tcPr>
          <w:p w14:paraId="3B5ACB5D"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25386F73"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w:t>
            </w:r>
            <w:r>
              <w:rPr>
                <w:rFonts w:ascii="Times New Roman"/>
                <w:snapToGrid w:val="0"/>
                <w:color w:val="000000"/>
                <w:kern w:val="21"/>
                <w:sz w:val="24"/>
                <w:szCs w:val="24"/>
              </w:rPr>
              <w:t>11</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01185F41"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w:t>
            </w:r>
            <w:r>
              <w:rPr>
                <w:rFonts w:ascii="Times New Roman"/>
                <w:snapToGrid w:val="0"/>
                <w:color w:val="000000"/>
                <w:kern w:val="21"/>
                <w:sz w:val="24"/>
                <w:szCs w:val="24"/>
              </w:rPr>
              <w:t>11</w:t>
            </w:r>
          </w:p>
        </w:tc>
      </w:tr>
      <w:tr w:rsidR="007D4628" w14:paraId="010436F0" w14:textId="77777777" w:rsidTr="006337E8">
        <w:trPr>
          <w:trHeight w:val="132"/>
        </w:trPr>
        <w:tc>
          <w:tcPr>
            <w:tcW w:w="1588" w:type="dxa"/>
            <w:vMerge w:val="restart"/>
            <w:vAlign w:val="center"/>
          </w:tcPr>
          <w:p w14:paraId="02BBA29A"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废水</w:t>
            </w:r>
          </w:p>
        </w:tc>
        <w:tc>
          <w:tcPr>
            <w:tcW w:w="1559" w:type="dxa"/>
            <w:vAlign w:val="center"/>
          </w:tcPr>
          <w:p w14:paraId="735998D7"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生活污水</w:t>
            </w:r>
          </w:p>
          <w:p w14:paraId="4F495CB7"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废水量</w:t>
            </w:r>
          </w:p>
        </w:tc>
        <w:tc>
          <w:tcPr>
            <w:tcW w:w="1559" w:type="dxa"/>
            <w:vAlign w:val="center"/>
          </w:tcPr>
          <w:p w14:paraId="4C76C14E"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02E2AB9A"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4CDDD36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75036FC1"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172.125m</w:t>
            </w:r>
            <w:r w:rsidRPr="0035312A">
              <w:rPr>
                <w:rFonts w:ascii="Times New Roman"/>
                <w:snapToGrid w:val="0"/>
                <w:color w:val="000000"/>
                <w:kern w:val="21"/>
                <w:sz w:val="24"/>
                <w:szCs w:val="24"/>
                <w:vertAlign w:val="superscript"/>
              </w:rPr>
              <w:t>3</w:t>
            </w:r>
            <w:r>
              <w:rPr>
                <w:rFonts w:ascii="Times New Roman"/>
                <w:snapToGrid w:val="0"/>
                <w:color w:val="000000"/>
                <w:kern w:val="21"/>
                <w:sz w:val="24"/>
                <w:szCs w:val="24"/>
              </w:rPr>
              <w:t>/a</w:t>
            </w:r>
          </w:p>
        </w:tc>
        <w:tc>
          <w:tcPr>
            <w:tcW w:w="1761" w:type="dxa"/>
            <w:vAlign w:val="center"/>
          </w:tcPr>
          <w:p w14:paraId="1FE33A73" w14:textId="77777777" w:rsidR="007D4628" w:rsidRPr="0035312A" w:rsidRDefault="007D4628" w:rsidP="006B6F8D">
            <w:pPr>
              <w:pStyle w:val="afb"/>
              <w:spacing w:beforeLines="0" w:afterLines="0" w:line="240" w:lineRule="auto"/>
              <w:rPr>
                <w:rFonts w:ascii="Times New Roman"/>
                <w:snapToGrid w:val="0"/>
                <w:color w:val="000000"/>
                <w:kern w:val="21"/>
                <w:sz w:val="24"/>
                <w:szCs w:val="24"/>
              </w:rPr>
            </w:pPr>
          </w:p>
        </w:tc>
        <w:tc>
          <w:tcPr>
            <w:tcW w:w="1641" w:type="dxa"/>
            <w:vAlign w:val="center"/>
          </w:tcPr>
          <w:p w14:paraId="6B4600A7" w14:textId="77777777" w:rsidR="007D4628" w:rsidRPr="0035312A"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172.125m</w:t>
            </w:r>
            <w:r w:rsidRPr="0035312A">
              <w:rPr>
                <w:rFonts w:ascii="Times New Roman"/>
                <w:snapToGrid w:val="0"/>
                <w:color w:val="000000"/>
                <w:kern w:val="21"/>
                <w:sz w:val="24"/>
                <w:szCs w:val="24"/>
                <w:vertAlign w:val="superscript"/>
              </w:rPr>
              <w:t>3</w:t>
            </w:r>
            <w:r>
              <w:rPr>
                <w:rFonts w:ascii="Times New Roman"/>
                <w:snapToGrid w:val="0"/>
                <w:color w:val="000000"/>
                <w:kern w:val="21"/>
                <w:sz w:val="24"/>
                <w:szCs w:val="24"/>
              </w:rPr>
              <w:t>/a</w:t>
            </w:r>
          </w:p>
        </w:tc>
        <w:tc>
          <w:tcPr>
            <w:tcW w:w="1144" w:type="dxa"/>
            <w:vAlign w:val="center"/>
          </w:tcPr>
          <w:p w14:paraId="7793ED51"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+172.125</w:t>
            </w:r>
          </w:p>
        </w:tc>
      </w:tr>
      <w:tr w:rsidR="007D4628" w14:paraId="6392EBA7" w14:textId="77777777" w:rsidTr="006B6F8D">
        <w:trPr>
          <w:trHeight w:val="482"/>
        </w:trPr>
        <w:tc>
          <w:tcPr>
            <w:tcW w:w="1588" w:type="dxa"/>
            <w:vMerge/>
            <w:vAlign w:val="center"/>
          </w:tcPr>
          <w:p w14:paraId="19BC4811"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67257477"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color w:val="000000"/>
                <w:spacing w:val="4"/>
                <w:sz w:val="24"/>
                <w:szCs w:val="24"/>
              </w:rPr>
              <w:t>CODcr</w:t>
            </w:r>
          </w:p>
        </w:tc>
        <w:tc>
          <w:tcPr>
            <w:tcW w:w="1559" w:type="dxa"/>
            <w:vAlign w:val="center"/>
          </w:tcPr>
          <w:p w14:paraId="22F1D8BB"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3314317C"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28BB3AB0"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31C74735"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w:t>
            </w:r>
            <w:r>
              <w:rPr>
                <w:rFonts w:ascii="Times New Roman"/>
                <w:snapToGrid w:val="0"/>
                <w:color w:val="000000"/>
                <w:kern w:val="21"/>
                <w:sz w:val="24"/>
                <w:szCs w:val="24"/>
              </w:rPr>
              <w:t>17t/a</w:t>
            </w:r>
          </w:p>
        </w:tc>
        <w:tc>
          <w:tcPr>
            <w:tcW w:w="1761" w:type="dxa"/>
            <w:vAlign w:val="center"/>
          </w:tcPr>
          <w:p w14:paraId="45038ADB"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33F2BBCA"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snapToGrid w:val="0"/>
                <w:color w:val="000000"/>
                <w:kern w:val="21"/>
                <w:sz w:val="24"/>
                <w:szCs w:val="24"/>
              </w:rPr>
              <w:t>0.017t/a</w:t>
            </w:r>
          </w:p>
        </w:tc>
        <w:tc>
          <w:tcPr>
            <w:tcW w:w="1144" w:type="dxa"/>
            <w:vAlign w:val="center"/>
          </w:tcPr>
          <w:p w14:paraId="021B121F"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+0.017</w:t>
            </w:r>
          </w:p>
        </w:tc>
      </w:tr>
      <w:tr w:rsidR="007D4628" w14:paraId="4C99A505" w14:textId="77777777" w:rsidTr="006B6F8D">
        <w:trPr>
          <w:trHeight w:val="482"/>
        </w:trPr>
        <w:tc>
          <w:tcPr>
            <w:tcW w:w="1588" w:type="dxa"/>
            <w:vMerge/>
            <w:vAlign w:val="center"/>
          </w:tcPr>
          <w:p w14:paraId="16674EF3"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144C6C43" w14:textId="77777777" w:rsidR="007D4628" w:rsidRDefault="007D4628" w:rsidP="006B6F8D">
            <w:pPr>
              <w:pStyle w:val="afb"/>
              <w:spacing w:beforeLines="0" w:afterLines="0" w:line="240" w:lineRule="auto"/>
              <w:rPr>
                <w:rFonts w:ascii="Times New Roman"/>
                <w:color w:val="000000"/>
                <w:spacing w:val="4"/>
                <w:sz w:val="24"/>
                <w:szCs w:val="24"/>
              </w:rPr>
            </w:pPr>
            <w:r>
              <w:rPr>
                <w:rFonts w:ascii="Times New Roman" w:hint="eastAsia"/>
                <w:color w:val="000000"/>
                <w:spacing w:val="4"/>
                <w:sz w:val="24"/>
                <w:szCs w:val="24"/>
              </w:rPr>
              <w:t>B</w:t>
            </w:r>
            <w:r>
              <w:rPr>
                <w:rFonts w:ascii="Times New Roman"/>
                <w:color w:val="000000"/>
                <w:spacing w:val="4"/>
                <w:sz w:val="24"/>
                <w:szCs w:val="24"/>
              </w:rPr>
              <w:t>OD</w:t>
            </w:r>
            <w:r>
              <w:rPr>
                <w:rFonts w:ascii="Times New Roman" w:hint="eastAsia"/>
                <w:color w:val="000000"/>
                <w:spacing w:val="4"/>
                <w:sz w:val="24"/>
                <w:szCs w:val="24"/>
                <w:vertAlign w:val="subscript"/>
              </w:rPr>
              <w:t>5</w:t>
            </w:r>
          </w:p>
        </w:tc>
        <w:tc>
          <w:tcPr>
            <w:tcW w:w="1559" w:type="dxa"/>
            <w:vAlign w:val="center"/>
          </w:tcPr>
          <w:p w14:paraId="52E211B8"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45CE8F58"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205DF218"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4F1D555D"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0.003t/a</w:t>
            </w:r>
          </w:p>
        </w:tc>
        <w:tc>
          <w:tcPr>
            <w:tcW w:w="1761" w:type="dxa"/>
            <w:vAlign w:val="center"/>
          </w:tcPr>
          <w:p w14:paraId="3360B80A"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208116A6"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snapToGrid w:val="0"/>
                <w:color w:val="000000"/>
                <w:kern w:val="21"/>
                <w:sz w:val="24"/>
                <w:szCs w:val="24"/>
              </w:rPr>
              <w:t>0.003t/a</w:t>
            </w:r>
          </w:p>
        </w:tc>
        <w:tc>
          <w:tcPr>
            <w:tcW w:w="1144" w:type="dxa"/>
            <w:vAlign w:val="center"/>
          </w:tcPr>
          <w:p w14:paraId="134EAEEE"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+0.003</w:t>
            </w:r>
          </w:p>
        </w:tc>
      </w:tr>
      <w:tr w:rsidR="007D4628" w14:paraId="27AF5095" w14:textId="77777777" w:rsidTr="006B6F8D">
        <w:trPr>
          <w:trHeight w:val="482"/>
        </w:trPr>
        <w:tc>
          <w:tcPr>
            <w:tcW w:w="1588" w:type="dxa"/>
            <w:vMerge/>
            <w:vAlign w:val="center"/>
          </w:tcPr>
          <w:p w14:paraId="3D5C9260"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23683362" w14:textId="77777777" w:rsidR="007D4628" w:rsidRDefault="007D4628" w:rsidP="006B6F8D">
            <w:pPr>
              <w:pStyle w:val="afb"/>
              <w:spacing w:beforeLines="0" w:afterLines="0" w:line="240" w:lineRule="auto"/>
              <w:rPr>
                <w:rFonts w:ascii="Times New Roman"/>
                <w:color w:val="000000"/>
                <w:spacing w:val="4"/>
                <w:sz w:val="24"/>
                <w:szCs w:val="24"/>
              </w:rPr>
            </w:pPr>
            <w:r>
              <w:rPr>
                <w:rFonts w:ascii="Times New Roman" w:hint="eastAsia"/>
                <w:color w:val="000000"/>
                <w:spacing w:val="4"/>
                <w:sz w:val="24"/>
                <w:szCs w:val="24"/>
              </w:rPr>
              <w:t>S</w:t>
            </w:r>
            <w:r>
              <w:rPr>
                <w:rFonts w:ascii="Times New Roman"/>
                <w:color w:val="000000"/>
                <w:spacing w:val="4"/>
                <w:sz w:val="24"/>
                <w:szCs w:val="24"/>
              </w:rPr>
              <w:t>S</w:t>
            </w:r>
          </w:p>
        </w:tc>
        <w:tc>
          <w:tcPr>
            <w:tcW w:w="1559" w:type="dxa"/>
            <w:vAlign w:val="center"/>
          </w:tcPr>
          <w:p w14:paraId="6F880D8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517B75C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0861C0F0"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29337DC6"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0.012t/a</w:t>
            </w:r>
          </w:p>
        </w:tc>
        <w:tc>
          <w:tcPr>
            <w:tcW w:w="1761" w:type="dxa"/>
            <w:vAlign w:val="center"/>
          </w:tcPr>
          <w:p w14:paraId="376CCC7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63EC4878"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snapToGrid w:val="0"/>
                <w:color w:val="000000"/>
                <w:kern w:val="21"/>
                <w:sz w:val="24"/>
                <w:szCs w:val="24"/>
              </w:rPr>
              <w:t>0.012t/a</w:t>
            </w:r>
          </w:p>
        </w:tc>
        <w:tc>
          <w:tcPr>
            <w:tcW w:w="1144" w:type="dxa"/>
            <w:vAlign w:val="center"/>
          </w:tcPr>
          <w:p w14:paraId="7AA5049F"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+0.012</w:t>
            </w:r>
          </w:p>
        </w:tc>
      </w:tr>
      <w:tr w:rsidR="007D4628" w14:paraId="0BEC4C9D" w14:textId="77777777" w:rsidTr="006B6F8D">
        <w:trPr>
          <w:trHeight w:val="482"/>
        </w:trPr>
        <w:tc>
          <w:tcPr>
            <w:tcW w:w="1588" w:type="dxa"/>
            <w:vMerge/>
            <w:vAlign w:val="center"/>
          </w:tcPr>
          <w:p w14:paraId="0BB331AF"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7485B9F9" w14:textId="77777777" w:rsidR="007D4628" w:rsidRDefault="007D4628" w:rsidP="006B6F8D">
            <w:pPr>
              <w:pStyle w:val="afb"/>
              <w:spacing w:beforeLines="0" w:afterLines="0" w:line="240" w:lineRule="auto"/>
              <w:rPr>
                <w:rFonts w:ascii="Times New Roman"/>
                <w:color w:val="000000"/>
                <w:spacing w:val="4"/>
                <w:sz w:val="24"/>
                <w:szCs w:val="24"/>
              </w:rPr>
            </w:pPr>
            <w:r>
              <w:rPr>
                <w:rFonts w:ascii="Times New Roman"/>
                <w:color w:val="000000"/>
                <w:spacing w:val="4"/>
                <w:sz w:val="24"/>
                <w:szCs w:val="24"/>
              </w:rPr>
              <w:t>NH</w:t>
            </w:r>
            <w:r w:rsidRPr="0035312A">
              <w:rPr>
                <w:rFonts w:ascii="Times New Roman"/>
                <w:color w:val="000000"/>
                <w:spacing w:val="4"/>
                <w:sz w:val="24"/>
                <w:szCs w:val="24"/>
                <w:vertAlign w:val="subscript"/>
              </w:rPr>
              <w:t>3</w:t>
            </w:r>
            <w:r>
              <w:rPr>
                <w:rFonts w:ascii="Times New Roman"/>
                <w:color w:val="000000"/>
                <w:spacing w:val="4"/>
                <w:sz w:val="24"/>
                <w:szCs w:val="24"/>
              </w:rPr>
              <w:t>-N</w:t>
            </w:r>
          </w:p>
        </w:tc>
        <w:tc>
          <w:tcPr>
            <w:tcW w:w="1559" w:type="dxa"/>
            <w:vAlign w:val="center"/>
          </w:tcPr>
          <w:p w14:paraId="493C7686"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2F9BD04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07919587"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772200D4"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0.002t/a</w:t>
            </w:r>
          </w:p>
        </w:tc>
        <w:tc>
          <w:tcPr>
            <w:tcW w:w="1761" w:type="dxa"/>
            <w:vAlign w:val="center"/>
          </w:tcPr>
          <w:p w14:paraId="6E86CC55"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4459DAE1"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snapToGrid w:val="0"/>
                <w:color w:val="000000"/>
                <w:kern w:val="21"/>
                <w:sz w:val="24"/>
                <w:szCs w:val="24"/>
              </w:rPr>
              <w:t>0.002t/a</w:t>
            </w:r>
          </w:p>
        </w:tc>
        <w:tc>
          <w:tcPr>
            <w:tcW w:w="1144" w:type="dxa"/>
            <w:vAlign w:val="center"/>
          </w:tcPr>
          <w:p w14:paraId="462EC946"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+0.002</w:t>
            </w:r>
          </w:p>
        </w:tc>
      </w:tr>
      <w:tr w:rsidR="007D4628" w14:paraId="569BB47B" w14:textId="77777777" w:rsidTr="006B6F8D">
        <w:trPr>
          <w:trHeight w:val="482"/>
        </w:trPr>
        <w:tc>
          <w:tcPr>
            <w:tcW w:w="1588" w:type="dxa"/>
            <w:vMerge w:val="restart"/>
            <w:vAlign w:val="center"/>
          </w:tcPr>
          <w:p w14:paraId="0343CFC5"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一般工业</w:t>
            </w:r>
          </w:p>
          <w:p w14:paraId="5B867CE6"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固体废物</w:t>
            </w:r>
          </w:p>
        </w:tc>
        <w:tc>
          <w:tcPr>
            <w:tcW w:w="1559" w:type="dxa"/>
            <w:vAlign w:val="center"/>
          </w:tcPr>
          <w:p w14:paraId="51727692"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生活垃圾</w:t>
            </w:r>
          </w:p>
        </w:tc>
        <w:tc>
          <w:tcPr>
            <w:tcW w:w="1559" w:type="dxa"/>
            <w:vAlign w:val="center"/>
          </w:tcPr>
          <w:p w14:paraId="2F3BA8EA"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1ECBE5BD"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0F39372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21050B64"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hint="eastAsia"/>
                <w:snapToGrid w:val="0"/>
                <w:color w:val="000000"/>
                <w:kern w:val="21"/>
                <w:sz w:val="24"/>
                <w:szCs w:val="24"/>
              </w:rPr>
              <w:t>2.25</w:t>
            </w:r>
            <w:r>
              <w:rPr>
                <w:rFonts w:ascii="Times New Roman"/>
                <w:snapToGrid w:val="0"/>
                <w:color w:val="000000"/>
                <w:kern w:val="21"/>
                <w:sz w:val="24"/>
                <w:szCs w:val="24"/>
              </w:rPr>
              <w:t>t/a</w:t>
            </w:r>
          </w:p>
        </w:tc>
        <w:tc>
          <w:tcPr>
            <w:tcW w:w="1761" w:type="dxa"/>
            <w:vAlign w:val="center"/>
          </w:tcPr>
          <w:p w14:paraId="5992AE5A"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6B37A748"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hint="eastAsia"/>
                <w:snapToGrid w:val="0"/>
                <w:color w:val="000000"/>
                <w:kern w:val="21"/>
                <w:sz w:val="24"/>
                <w:szCs w:val="24"/>
              </w:rPr>
              <w:t>2.25</w:t>
            </w:r>
            <w:r>
              <w:rPr>
                <w:rFonts w:ascii="Times New Roman"/>
                <w:snapToGrid w:val="0"/>
                <w:color w:val="000000"/>
                <w:kern w:val="21"/>
                <w:sz w:val="24"/>
                <w:szCs w:val="24"/>
              </w:rPr>
              <w:t>t/a</w:t>
            </w:r>
          </w:p>
        </w:tc>
        <w:tc>
          <w:tcPr>
            <w:tcW w:w="1144" w:type="dxa"/>
            <w:vAlign w:val="center"/>
          </w:tcPr>
          <w:p w14:paraId="51196745"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snapToGrid w:val="0"/>
                <w:color w:val="000000"/>
                <w:kern w:val="21"/>
                <w:sz w:val="24"/>
                <w:szCs w:val="24"/>
              </w:rPr>
              <w:t>+</w:t>
            </w:r>
            <w:r>
              <w:rPr>
                <w:rFonts w:ascii="Times New Roman" w:hint="eastAsia"/>
                <w:snapToGrid w:val="0"/>
                <w:color w:val="000000"/>
                <w:kern w:val="21"/>
                <w:sz w:val="24"/>
                <w:szCs w:val="24"/>
              </w:rPr>
              <w:t>2.25</w:t>
            </w:r>
          </w:p>
        </w:tc>
      </w:tr>
      <w:tr w:rsidR="007D4628" w14:paraId="3E49CF36" w14:textId="77777777" w:rsidTr="006B6F8D">
        <w:trPr>
          <w:trHeight w:val="482"/>
        </w:trPr>
        <w:tc>
          <w:tcPr>
            <w:tcW w:w="1588" w:type="dxa"/>
            <w:vMerge/>
            <w:vAlign w:val="center"/>
          </w:tcPr>
          <w:p w14:paraId="2E67BA89"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5C6BEA2B"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废包装袋</w:t>
            </w:r>
          </w:p>
        </w:tc>
        <w:tc>
          <w:tcPr>
            <w:tcW w:w="1559" w:type="dxa"/>
            <w:vAlign w:val="center"/>
          </w:tcPr>
          <w:p w14:paraId="330349A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202CE023"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749F6418"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21CFF491"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0.012t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761" w:type="dxa"/>
            <w:vAlign w:val="center"/>
          </w:tcPr>
          <w:p w14:paraId="41E61E4A"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3424DEE4"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0.012t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05879AC9"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+0.012</w:t>
            </w:r>
          </w:p>
        </w:tc>
      </w:tr>
      <w:tr w:rsidR="007D4628" w14:paraId="5FE54E05" w14:textId="77777777" w:rsidTr="006B6F8D">
        <w:trPr>
          <w:trHeight w:val="482"/>
        </w:trPr>
        <w:tc>
          <w:tcPr>
            <w:tcW w:w="1588" w:type="dxa"/>
            <w:vMerge/>
            <w:vAlign w:val="center"/>
          </w:tcPr>
          <w:p w14:paraId="309F1B51"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62E7BDF4"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边角料</w:t>
            </w:r>
          </w:p>
        </w:tc>
        <w:tc>
          <w:tcPr>
            <w:tcW w:w="1559" w:type="dxa"/>
            <w:vAlign w:val="center"/>
          </w:tcPr>
          <w:p w14:paraId="6F6F1713"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13D52127"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72658259"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3B467E7A"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40.54</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761" w:type="dxa"/>
            <w:vAlign w:val="center"/>
          </w:tcPr>
          <w:p w14:paraId="1A6EE8C3"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2BE43D89"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40.54</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6E196930"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w:t>
            </w:r>
            <w:r>
              <w:rPr>
                <w:rFonts w:ascii="Times New Roman"/>
                <w:snapToGrid w:val="0"/>
                <w:color w:val="000000"/>
                <w:kern w:val="21"/>
                <w:sz w:val="24"/>
                <w:szCs w:val="24"/>
              </w:rPr>
              <w:t>40.54</w:t>
            </w:r>
          </w:p>
        </w:tc>
      </w:tr>
      <w:tr w:rsidR="007D4628" w14:paraId="21C50476" w14:textId="77777777" w:rsidTr="006B6F8D">
        <w:trPr>
          <w:trHeight w:val="482"/>
        </w:trPr>
        <w:tc>
          <w:tcPr>
            <w:tcW w:w="1588" w:type="dxa"/>
            <w:vMerge/>
            <w:vAlign w:val="center"/>
          </w:tcPr>
          <w:p w14:paraId="7AEF121F"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40971637"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木屑</w:t>
            </w:r>
          </w:p>
        </w:tc>
        <w:tc>
          <w:tcPr>
            <w:tcW w:w="1559" w:type="dxa"/>
            <w:vAlign w:val="center"/>
          </w:tcPr>
          <w:p w14:paraId="7F3C05A2"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3CB106E5"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6E626085"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4F1DCCA5"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5.054</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761" w:type="dxa"/>
            <w:vAlign w:val="center"/>
          </w:tcPr>
          <w:p w14:paraId="4540B95F"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5F144CC6"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5.054</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28D22AE9"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w:t>
            </w:r>
            <w:r>
              <w:rPr>
                <w:rFonts w:ascii="Times New Roman"/>
                <w:snapToGrid w:val="0"/>
                <w:color w:val="000000"/>
                <w:kern w:val="21"/>
                <w:sz w:val="24"/>
                <w:szCs w:val="24"/>
              </w:rPr>
              <w:t>5.054</w:t>
            </w:r>
          </w:p>
        </w:tc>
      </w:tr>
      <w:tr w:rsidR="007D4628" w14:paraId="11E504B0" w14:textId="77777777" w:rsidTr="006B6F8D">
        <w:trPr>
          <w:trHeight w:val="941"/>
        </w:trPr>
        <w:tc>
          <w:tcPr>
            <w:tcW w:w="1588" w:type="dxa"/>
            <w:vMerge/>
            <w:vAlign w:val="center"/>
          </w:tcPr>
          <w:p w14:paraId="1E48F837"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7067052F" w14:textId="77777777" w:rsidR="007D4628" w:rsidRDefault="007D4628" w:rsidP="006B6F8D">
            <w:pPr>
              <w:pStyle w:val="afb"/>
              <w:spacing w:beforeLines="0" w:afterLines="0" w:line="240" w:lineRule="auto"/>
              <w:rPr>
                <w:rFonts w:hAnsi="宋体" w:cs="宋体"/>
                <w:snapToGrid w:val="0"/>
                <w:color w:val="000000"/>
                <w:kern w:val="21"/>
                <w:sz w:val="24"/>
                <w:szCs w:val="24"/>
              </w:rPr>
            </w:pPr>
            <w:r w:rsidRPr="008A7167">
              <w:rPr>
                <w:rFonts w:hint="eastAsia"/>
                <w:sz w:val="24"/>
                <w:szCs w:val="22"/>
              </w:rPr>
              <w:t>开片、梳齿、锯边、砂光工序布袋除尘器收集的粉尘</w:t>
            </w:r>
          </w:p>
        </w:tc>
        <w:tc>
          <w:tcPr>
            <w:tcW w:w="1559" w:type="dxa"/>
            <w:vAlign w:val="center"/>
          </w:tcPr>
          <w:p w14:paraId="3B3EC68C"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7253C70B"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1307D73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2ED79014"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13.268</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761" w:type="dxa"/>
            <w:vAlign w:val="center"/>
          </w:tcPr>
          <w:p w14:paraId="1EBF0CDC"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225D133D"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13.268</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67B7D14A"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w:t>
            </w:r>
            <w:r>
              <w:rPr>
                <w:rFonts w:ascii="Times New Roman"/>
                <w:snapToGrid w:val="0"/>
                <w:color w:val="000000"/>
                <w:kern w:val="21"/>
                <w:sz w:val="24"/>
                <w:szCs w:val="24"/>
              </w:rPr>
              <w:t>13.268</w:t>
            </w:r>
          </w:p>
        </w:tc>
      </w:tr>
      <w:tr w:rsidR="007D4628" w14:paraId="771DA1E8" w14:textId="77777777" w:rsidTr="006B6F8D">
        <w:trPr>
          <w:trHeight w:val="482"/>
        </w:trPr>
        <w:tc>
          <w:tcPr>
            <w:tcW w:w="1588" w:type="dxa"/>
            <w:vMerge/>
            <w:vAlign w:val="center"/>
          </w:tcPr>
          <w:p w14:paraId="19F190A2"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63464F45" w14:textId="77777777" w:rsidR="007D4628" w:rsidRPr="008A7167" w:rsidRDefault="007D4628" w:rsidP="006B6F8D">
            <w:pPr>
              <w:pStyle w:val="afb"/>
              <w:spacing w:beforeLines="0" w:afterLines="0" w:line="240" w:lineRule="auto"/>
              <w:rPr>
                <w:sz w:val="24"/>
                <w:szCs w:val="22"/>
              </w:rPr>
            </w:pPr>
            <w:r w:rsidRPr="008A7167">
              <w:rPr>
                <w:rFonts w:hint="eastAsia"/>
                <w:sz w:val="24"/>
                <w:szCs w:val="22"/>
              </w:rPr>
              <w:t>锅炉炉渣</w:t>
            </w:r>
          </w:p>
        </w:tc>
        <w:tc>
          <w:tcPr>
            <w:tcW w:w="1559" w:type="dxa"/>
            <w:vAlign w:val="center"/>
          </w:tcPr>
          <w:p w14:paraId="1B5C01A8"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33B8399D"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3D86FCA0"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7E964FA0"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0.43t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761" w:type="dxa"/>
            <w:vAlign w:val="center"/>
          </w:tcPr>
          <w:p w14:paraId="6779B498"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431214A5"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0.43t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27AEC739"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+0.43</w:t>
            </w:r>
          </w:p>
        </w:tc>
      </w:tr>
      <w:tr w:rsidR="007D4628" w14:paraId="5610E824" w14:textId="77777777" w:rsidTr="006B6F8D">
        <w:trPr>
          <w:trHeight w:val="482"/>
        </w:trPr>
        <w:tc>
          <w:tcPr>
            <w:tcW w:w="1588" w:type="dxa"/>
            <w:vMerge/>
            <w:vAlign w:val="center"/>
          </w:tcPr>
          <w:p w14:paraId="46D93712"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162275B3" w14:textId="77777777" w:rsidR="007D4628" w:rsidRPr="008A7167" w:rsidRDefault="007D4628" w:rsidP="006B6F8D">
            <w:pPr>
              <w:pStyle w:val="afb"/>
              <w:spacing w:beforeLines="0" w:afterLines="0" w:line="240" w:lineRule="auto"/>
              <w:rPr>
                <w:sz w:val="24"/>
                <w:szCs w:val="22"/>
              </w:rPr>
            </w:pPr>
            <w:r w:rsidRPr="008A7167">
              <w:rPr>
                <w:rFonts w:hint="eastAsia"/>
                <w:sz w:val="24"/>
                <w:szCs w:val="22"/>
              </w:rPr>
              <w:t>锅炉布袋除尘器收集的烟尘</w:t>
            </w:r>
          </w:p>
        </w:tc>
        <w:tc>
          <w:tcPr>
            <w:tcW w:w="1559" w:type="dxa"/>
            <w:vAlign w:val="center"/>
          </w:tcPr>
          <w:p w14:paraId="430A046E"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7258D6D6"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5536B8A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2F5650CF"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0.036t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761" w:type="dxa"/>
            <w:vAlign w:val="center"/>
          </w:tcPr>
          <w:p w14:paraId="1D66D7E3"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0D74EC45"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0.036t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5998CD82"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+0.036</w:t>
            </w:r>
          </w:p>
        </w:tc>
      </w:tr>
      <w:tr w:rsidR="007D4628" w14:paraId="6806F0F2" w14:textId="77777777" w:rsidTr="006B6F8D">
        <w:trPr>
          <w:trHeight w:val="482"/>
        </w:trPr>
        <w:tc>
          <w:tcPr>
            <w:tcW w:w="1588" w:type="dxa"/>
            <w:vMerge w:val="restart"/>
            <w:vAlign w:val="center"/>
          </w:tcPr>
          <w:p w14:paraId="61A686D7"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危险废物</w:t>
            </w:r>
          </w:p>
        </w:tc>
        <w:tc>
          <w:tcPr>
            <w:tcW w:w="1559" w:type="dxa"/>
            <w:vAlign w:val="center"/>
          </w:tcPr>
          <w:p w14:paraId="4C8FD72C" w14:textId="77777777" w:rsidR="007D4628" w:rsidRDefault="007D4628" w:rsidP="006B6F8D">
            <w:pPr>
              <w:pStyle w:val="afb"/>
              <w:spacing w:beforeLines="0" w:afterLines="0" w:line="240" w:lineRule="auto"/>
              <w:rPr>
                <w:rFonts w:hAnsi="宋体" w:cs="宋体"/>
                <w:snapToGrid w:val="0"/>
                <w:color w:val="000000"/>
                <w:kern w:val="21"/>
                <w:sz w:val="24"/>
                <w:szCs w:val="24"/>
              </w:rPr>
            </w:pPr>
            <w:r w:rsidRPr="008A7167">
              <w:rPr>
                <w:rFonts w:hAnsi="宋体" w:cs="宋体" w:hint="eastAsia"/>
                <w:snapToGrid w:val="0"/>
                <w:color w:val="000000"/>
                <w:kern w:val="21"/>
                <w:sz w:val="24"/>
                <w:szCs w:val="24"/>
              </w:rPr>
              <w:t>废脲醛桶</w:t>
            </w:r>
          </w:p>
        </w:tc>
        <w:tc>
          <w:tcPr>
            <w:tcW w:w="1559" w:type="dxa"/>
            <w:vAlign w:val="center"/>
          </w:tcPr>
          <w:p w14:paraId="453E907F"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0C3A25FE"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2DD02A30"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25EF2DA9" w14:textId="77777777" w:rsidR="007D4628" w:rsidRPr="008A7167" w:rsidRDefault="007D4628" w:rsidP="006B6F8D">
            <w:pPr>
              <w:pStyle w:val="afb"/>
              <w:spacing w:beforeLines="0" w:afterLines="0" w:line="240" w:lineRule="auto"/>
              <w:rPr>
                <w:rFonts w:ascii="Times New Roman"/>
                <w:snapToGrid w:val="0"/>
                <w:color w:val="000000"/>
                <w:kern w:val="21"/>
                <w:sz w:val="24"/>
                <w:szCs w:val="24"/>
              </w:rPr>
            </w:pPr>
            <w:r w:rsidRPr="008A7167">
              <w:rPr>
                <w:rFonts w:ascii="Times New Roman"/>
                <w:sz w:val="24"/>
                <w:szCs w:val="24"/>
              </w:rPr>
              <w:t>0.</w:t>
            </w:r>
            <w:r>
              <w:rPr>
                <w:rFonts w:ascii="Times New Roman" w:hint="eastAsia"/>
                <w:sz w:val="24"/>
                <w:szCs w:val="24"/>
              </w:rPr>
              <w:t>9</w:t>
            </w:r>
            <w:r w:rsidRPr="008A7167">
              <w:rPr>
                <w:rFonts w:ascii="Times New Roman"/>
                <w:sz w:val="24"/>
                <w:szCs w:val="24"/>
              </w:rPr>
              <w:t>t/a</w:t>
            </w:r>
          </w:p>
        </w:tc>
        <w:tc>
          <w:tcPr>
            <w:tcW w:w="1761" w:type="dxa"/>
            <w:vAlign w:val="center"/>
          </w:tcPr>
          <w:p w14:paraId="63B7650A"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0DAC16C3"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hint="eastAsia"/>
                <w:snapToGrid w:val="0"/>
                <w:color w:val="000000"/>
                <w:kern w:val="21"/>
                <w:sz w:val="24"/>
                <w:szCs w:val="24"/>
              </w:rPr>
              <w:t>0.9t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1DF2006C"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hint="eastAsia"/>
                <w:snapToGrid w:val="0"/>
                <w:color w:val="000000"/>
                <w:kern w:val="21"/>
                <w:sz w:val="24"/>
                <w:szCs w:val="24"/>
              </w:rPr>
              <w:t>+0.9</w:t>
            </w:r>
          </w:p>
        </w:tc>
      </w:tr>
      <w:tr w:rsidR="007D4628" w14:paraId="2320EC82" w14:textId="77777777" w:rsidTr="006B6F8D">
        <w:trPr>
          <w:trHeight w:val="482"/>
        </w:trPr>
        <w:tc>
          <w:tcPr>
            <w:tcW w:w="1588" w:type="dxa"/>
            <w:vMerge/>
            <w:vAlign w:val="center"/>
          </w:tcPr>
          <w:p w14:paraId="6D565937"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24A98300" w14:textId="77777777" w:rsidR="007D4628" w:rsidRDefault="007D4628" w:rsidP="006B6F8D">
            <w:pPr>
              <w:pStyle w:val="afb"/>
              <w:spacing w:beforeLines="0" w:afterLines="0" w:line="240" w:lineRule="auto"/>
              <w:rPr>
                <w:rFonts w:hAnsi="宋体" w:cs="宋体"/>
                <w:snapToGrid w:val="0"/>
                <w:color w:val="000000"/>
                <w:kern w:val="21"/>
                <w:sz w:val="24"/>
                <w:szCs w:val="24"/>
              </w:rPr>
            </w:pPr>
            <w:r w:rsidRPr="008A7167">
              <w:rPr>
                <w:rFonts w:hAnsi="宋体" w:cs="宋体" w:hint="eastAsia"/>
                <w:snapToGrid w:val="0"/>
                <w:color w:val="000000"/>
                <w:kern w:val="21"/>
                <w:sz w:val="24"/>
                <w:szCs w:val="24"/>
              </w:rPr>
              <w:t>废活性炭</w:t>
            </w:r>
          </w:p>
        </w:tc>
        <w:tc>
          <w:tcPr>
            <w:tcW w:w="1559" w:type="dxa"/>
            <w:vAlign w:val="center"/>
          </w:tcPr>
          <w:p w14:paraId="16135FC2"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004D5745"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3219919D"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19F3F993"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snapToGrid w:val="0"/>
                <w:color w:val="000000"/>
                <w:kern w:val="21"/>
                <w:sz w:val="24"/>
                <w:szCs w:val="24"/>
              </w:rPr>
              <w:t>0.835</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761" w:type="dxa"/>
            <w:vAlign w:val="center"/>
          </w:tcPr>
          <w:p w14:paraId="3FBA2D7B"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646FA08C"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snapToGrid w:val="0"/>
                <w:color w:val="000000"/>
                <w:kern w:val="21"/>
                <w:sz w:val="24"/>
                <w:szCs w:val="24"/>
              </w:rPr>
              <w:t>0.835</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296F0509"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hAnsi="宋体" w:cs="宋体" w:hint="eastAsia"/>
                <w:snapToGrid w:val="0"/>
                <w:color w:val="000000"/>
                <w:kern w:val="21"/>
                <w:sz w:val="24"/>
                <w:szCs w:val="24"/>
              </w:rPr>
              <w:t>+</w:t>
            </w:r>
            <w:r>
              <w:rPr>
                <w:rFonts w:ascii="Times New Roman" w:hint="eastAsia"/>
                <w:snapToGrid w:val="0"/>
                <w:color w:val="000000"/>
                <w:kern w:val="21"/>
                <w:sz w:val="24"/>
                <w:szCs w:val="24"/>
              </w:rPr>
              <w:t>0.</w:t>
            </w:r>
            <w:r>
              <w:rPr>
                <w:rFonts w:ascii="Times New Roman"/>
                <w:snapToGrid w:val="0"/>
                <w:color w:val="000000"/>
                <w:kern w:val="21"/>
                <w:sz w:val="24"/>
                <w:szCs w:val="24"/>
              </w:rPr>
              <w:t>835</w:t>
            </w:r>
          </w:p>
        </w:tc>
      </w:tr>
      <w:tr w:rsidR="007D4628" w14:paraId="496513AF" w14:textId="77777777" w:rsidTr="006B6F8D">
        <w:trPr>
          <w:trHeight w:val="482"/>
        </w:trPr>
        <w:tc>
          <w:tcPr>
            <w:tcW w:w="1588" w:type="dxa"/>
            <w:vMerge w:val="restart"/>
            <w:vAlign w:val="center"/>
          </w:tcPr>
          <w:p w14:paraId="411E0095" w14:textId="77777777" w:rsidR="007D4628" w:rsidRDefault="007D4628" w:rsidP="006B6F8D">
            <w:pPr>
              <w:pStyle w:val="afb"/>
              <w:spacing w:before="24" w:after="24" w:line="240" w:lineRule="auto"/>
              <w:rPr>
                <w:rFonts w:hAnsi="宋体" w:cs="宋体"/>
                <w:snapToGrid w:val="0"/>
                <w:color w:val="000000"/>
                <w:kern w:val="21"/>
                <w:sz w:val="24"/>
                <w:szCs w:val="24"/>
              </w:rPr>
            </w:pPr>
            <w:r>
              <w:rPr>
                <w:rFonts w:hAnsi="宋体" w:cs="宋体" w:hint="eastAsia"/>
                <w:snapToGrid w:val="0"/>
                <w:color w:val="000000"/>
                <w:kern w:val="21"/>
                <w:sz w:val="24"/>
                <w:szCs w:val="24"/>
              </w:rPr>
              <w:t>危险废物</w:t>
            </w:r>
          </w:p>
        </w:tc>
        <w:tc>
          <w:tcPr>
            <w:tcW w:w="1559" w:type="dxa"/>
            <w:vAlign w:val="center"/>
          </w:tcPr>
          <w:p w14:paraId="3709274D" w14:textId="77777777" w:rsidR="007D4628" w:rsidRPr="008A7167" w:rsidRDefault="007D4628" w:rsidP="006B6F8D">
            <w:pPr>
              <w:pStyle w:val="afb"/>
              <w:spacing w:beforeLines="0" w:afterLines="0" w:line="240" w:lineRule="auto"/>
              <w:rPr>
                <w:sz w:val="24"/>
                <w:szCs w:val="22"/>
              </w:rPr>
            </w:pPr>
            <w:r w:rsidRPr="008A7167">
              <w:rPr>
                <w:rFonts w:hint="eastAsia"/>
                <w:sz w:val="24"/>
                <w:szCs w:val="22"/>
              </w:rPr>
              <w:t>废</w:t>
            </w:r>
            <w:r>
              <w:rPr>
                <w:rFonts w:hint="eastAsia"/>
                <w:sz w:val="24"/>
                <w:szCs w:val="22"/>
              </w:rPr>
              <w:t>导热油</w:t>
            </w:r>
          </w:p>
        </w:tc>
        <w:tc>
          <w:tcPr>
            <w:tcW w:w="1559" w:type="dxa"/>
            <w:vAlign w:val="center"/>
          </w:tcPr>
          <w:p w14:paraId="75358046"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2086EC53"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7324FF65"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6D66BE53"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0.08t</w:t>
            </w:r>
            <w:r>
              <w:rPr>
                <w:rFonts w:ascii="Times New Roman"/>
                <w:snapToGrid w:val="0"/>
                <w:color w:val="000000"/>
                <w:kern w:val="21"/>
                <w:sz w:val="24"/>
                <w:szCs w:val="24"/>
              </w:rPr>
              <w:t>/</w:t>
            </w:r>
            <w:r>
              <w:rPr>
                <w:rFonts w:ascii="Times New Roman" w:hint="eastAsia"/>
                <w:snapToGrid w:val="0"/>
                <w:color w:val="000000"/>
                <w:kern w:val="21"/>
                <w:sz w:val="24"/>
                <w:szCs w:val="24"/>
              </w:rPr>
              <w:t>次</w:t>
            </w:r>
          </w:p>
        </w:tc>
        <w:tc>
          <w:tcPr>
            <w:tcW w:w="1761" w:type="dxa"/>
            <w:vAlign w:val="center"/>
          </w:tcPr>
          <w:p w14:paraId="19A06114"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38B8F789"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0.08t</w:t>
            </w:r>
            <w:r>
              <w:rPr>
                <w:rFonts w:ascii="Times New Roman"/>
                <w:snapToGrid w:val="0"/>
                <w:color w:val="000000"/>
                <w:kern w:val="21"/>
                <w:sz w:val="24"/>
                <w:szCs w:val="24"/>
              </w:rPr>
              <w:t>/</w:t>
            </w:r>
            <w:r>
              <w:rPr>
                <w:rFonts w:ascii="Times New Roman" w:hint="eastAsia"/>
                <w:snapToGrid w:val="0"/>
                <w:color w:val="000000"/>
                <w:kern w:val="21"/>
                <w:sz w:val="24"/>
                <w:szCs w:val="24"/>
              </w:rPr>
              <w:t>次</w:t>
            </w:r>
          </w:p>
        </w:tc>
        <w:tc>
          <w:tcPr>
            <w:tcW w:w="1144" w:type="dxa"/>
            <w:vAlign w:val="center"/>
          </w:tcPr>
          <w:p w14:paraId="2AFD103F"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+0.08</w:t>
            </w:r>
          </w:p>
        </w:tc>
      </w:tr>
      <w:tr w:rsidR="007D4628" w14:paraId="5F0F208C" w14:textId="77777777" w:rsidTr="006B6F8D">
        <w:trPr>
          <w:trHeight w:val="482"/>
        </w:trPr>
        <w:tc>
          <w:tcPr>
            <w:tcW w:w="1588" w:type="dxa"/>
            <w:vMerge/>
            <w:vAlign w:val="center"/>
          </w:tcPr>
          <w:p w14:paraId="45B0EF66"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2FDCF931" w14:textId="77777777" w:rsidR="007D4628" w:rsidRDefault="007D4628" w:rsidP="006B6F8D">
            <w:pPr>
              <w:pStyle w:val="afb"/>
              <w:spacing w:beforeLines="0" w:afterLines="0" w:line="240" w:lineRule="auto"/>
              <w:rPr>
                <w:szCs w:val="21"/>
              </w:rPr>
            </w:pPr>
            <w:r w:rsidRPr="008A7167">
              <w:rPr>
                <w:rFonts w:hint="eastAsia"/>
                <w:sz w:val="24"/>
                <w:szCs w:val="22"/>
              </w:rPr>
              <w:t>废</w:t>
            </w:r>
            <w:r>
              <w:rPr>
                <w:rFonts w:hint="eastAsia"/>
                <w:sz w:val="24"/>
                <w:szCs w:val="22"/>
              </w:rPr>
              <w:t>润滑油</w:t>
            </w:r>
          </w:p>
        </w:tc>
        <w:tc>
          <w:tcPr>
            <w:tcW w:w="1559" w:type="dxa"/>
            <w:vAlign w:val="center"/>
          </w:tcPr>
          <w:p w14:paraId="4B509E2C"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6ED0E1DC"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5E75B9FE"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656D35E4"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hint="eastAsia"/>
                <w:snapToGrid w:val="0"/>
                <w:color w:val="000000"/>
                <w:kern w:val="21"/>
                <w:sz w:val="24"/>
                <w:szCs w:val="24"/>
              </w:rPr>
              <w:t>0.0</w:t>
            </w:r>
            <w:r>
              <w:rPr>
                <w:rFonts w:ascii="Times New Roman"/>
                <w:snapToGrid w:val="0"/>
                <w:color w:val="000000"/>
                <w:kern w:val="21"/>
                <w:sz w:val="24"/>
                <w:szCs w:val="24"/>
              </w:rPr>
              <w:t>1</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761" w:type="dxa"/>
            <w:vAlign w:val="center"/>
          </w:tcPr>
          <w:p w14:paraId="29B945E5"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43BB2268" w14:textId="77777777" w:rsidR="007D4628" w:rsidRDefault="007D4628" w:rsidP="006B6F8D">
            <w:pPr>
              <w:pStyle w:val="afb"/>
              <w:spacing w:beforeLines="0" w:afterLines="0" w:line="240" w:lineRule="auto"/>
              <w:rPr>
                <w:rFonts w:hAnsi="宋体" w:cs="宋体"/>
                <w:snapToGrid w:val="0"/>
                <w:color w:val="000000"/>
                <w:kern w:val="21"/>
                <w:sz w:val="24"/>
                <w:szCs w:val="24"/>
              </w:rPr>
            </w:pPr>
            <w:r>
              <w:rPr>
                <w:rFonts w:ascii="Times New Roman" w:hint="eastAsia"/>
                <w:snapToGrid w:val="0"/>
                <w:color w:val="000000"/>
                <w:kern w:val="21"/>
                <w:sz w:val="24"/>
                <w:szCs w:val="24"/>
              </w:rPr>
              <w:t>0.</w:t>
            </w:r>
            <w:r>
              <w:rPr>
                <w:rFonts w:ascii="Times New Roman"/>
                <w:snapToGrid w:val="0"/>
                <w:color w:val="000000"/>
                <w:kern w:val="21"/>
                <w:sz w:val="24"/>
                <w:szCs w:val="24"/>
              </w:rPr>
              <w:t>01</w:t>
            </w:r>
            <w:r>
              <w:rPr>
                <w:rFonts w:ascii="Times New Roman" w:hint="eastAsia"/>
                <w:snapToGrid w:val="0"/>
                <w:color w:val="000000"/>
                <w:kern w:val="21"/>
                <w:sz w:val="24"/>
                <w:szCs w:val="24"/>
              </w:rPr>
              <w:t>t</w:t>
            </w:r>
            <w:r>
              <w:rPr>
                <w:rFonts w:ascii="Times New Roman"/>
                <w:snapToGrid w:val="0"/>
                <w:color w:val="000000"/>
                <w:kern w:val="21"/>
                <w:sz w:val="24"/>
                <w:szCs w:val="24"/>
              </w:rPr>
              <w:t>/</w:t>
            </w:r>
            <w:r>
              <w:rPr>
                <w:rFonts w:ascii="Times New Roman" w:hint="eastAsia"/>
                <w:snapToGrid w:val="0"/>
                <w:color w:val="000000"/>
                <w:kern w:val="21"/>
                <w:sz w:val="24"/>
                <w:szCs w:val="24"/>
              </w:rPr>
              <w:t>a</w:t>
            </w:r>
          </w:p>
        </w:tc>
        <w:tc>
          <w:tcPr>
            <w:tcW w:w="1144" w:type="dxa"/>
            <w:vAlign w:val="center"/>
          </w:tcPr>
          <w:p w14:paraId="7D23BCCE"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w:t>
            </w:r>
            <w:r>
              <w:rPr>
                <w:rFonts w:ascii="Times New Roman" w:hint="eastAsia"/>
                <w:snapToGrid w:val="0"/>
                <w:color w:val="000000"/>
                <w:kern w:val="21"/>
                <w:sz w:val="24"/>
                <w:szCs w:val="24"/>
              </w:rPr>
              <w:t>0.0</w:t>
            </w:r>
            <w:r>
              <w:rPr>
                <w:rFonts w:ascii="Times New Roman"/>
                <w:snapToGrid w:val="0"/>
                <w:color w:val="000000"/>
                <w:kern w:val="21"/>
                <w:sz w:val="24"/>
                <w:szCs w:val="24"/>
              </w:rPr>
              <w:t>1</w:t>
            </w:r>
          </w:p>
        </w:tc>
      </w:tr>
      <w:tr w:rsidR="007D4628" w14:paraId="276D8F8E" w14:textId="77777777" w:rsidTr="006B6F8D">
        <w:trPr>
          <w:trHeight w:val="70"/>
        </w:trPr>
        <w:tc>
          <w:tcPr>
            <w:tcW w:w="1588" w:type="dxa"/>
            <w:vMerge/>
            <w:vAlign w:val="center"/>
          </w:tcPr>
          <w:p w14:paraId="6260827C"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2B7AB0E8" w14:textId="77777777" w:rsidR="007D4628" w:rsidRPr="008A7167" w:rsidRDefault="007D4628" w:rsidP="006B6F8D">
            <w:pPr>
              <w:pStyle w:val="afb"/>
              <w:spacing w:beforeLines="0" w:afterLines="0" w:line="240" w:lineRule="auto"/>
              <w:rPr>
                <w:sz w:val="24"/>
                <w:szCs w:val="22"/>
              </w:rPr>
            </w:pPr>
            <w:r w:rsidRPr="008A7167">
              <w:rPr>
                <w:rFonts w:hint="eastAsia"/>
                <w:sz w:val="24"/>
                <w:szCs w:val="24"/>
              </w:rPr>
              <w:t>含油抹布、劳保用品</w:t>
            </w:r>
          </w:p>
        </w:tc>
        <w:tc>
          <w:tcPr>
            <w:tcW w:w="1559" w:type="dxa"/>
            <w:vAlign w:val="center"/>
          </w:tcPr>
          <w:p w14:paraId="1CE1704D"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276" w:type="dxa"/>
            <w:vAlign w:val="center"/>
          </w:tcPr>
          <w:p w14:paraId="0F9E0069"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701" w:type="dxa"/>
            <w:vAlign w:val="center"/>
          </w:tcPr>
          <w:p w14:paraId="3B8265BB"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559" w:type="dxa"/>
            <w:vAlign w:val="center"/>
          </w:tcPr>
          <w:p w14:paraId="14858982" w14:textId="77777777" w:rsidR="007D4628" w:rsidRPr="008A7167"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w:t>
            </w:r>
            <w:r>
              <w:rPr>
                <w:rFonts w:ascii="Times New Roman"/>
                <w:snapToGrid w:val="0"/>
                <w:color w:val="000000"/>
                <w:kern w:val="21"/>
                <w:sz w:val="24"/>
                <w:szCs w:val="24"/>
              </w:rPr>
              <w:t>.001t/a</w:t>
            </w:r>
          </w:p>
        </w:tc>
        <w:tc>
          <w:tcPr>
            <w:tcW w:w="1761" w:type="dxa"/>
            <w:vAlign w:val="center"/>
          </w:tcPr>
          <w:p w14:paraId="61F8FA25" w14:textId="77777777" w:rsidR="007D4628" w:rsidRDefault="007D4628" w:rsidP="006B6F8D">
            <w:pPr>
              <w:pStyle w:val="afb"/>
              <w:spacing w:beforeLines="0" w:afterLines="0" w:line="240" w:lineRule="auto"/>
              <w:rPr>
                <w:rFonts w:hAnsi="宋体" w:cs="宋体"/>
                <w:snapToGrid w:val="0"/>
                <w:color w:val="000000"/>
                <w:kern w:val="21"/>
                <w:sz w:val="24"/>
                <w:szCs w:val="24"/>
              </w:rPr>
            </w:pPr>
          </w:p>
        </w:tc>
        <w:tc>
          <w:tcPr>
            <w:tcW w:w="1641" w:type="dxa"/>
            <w:vAlign w:val="center"/>
          </w:tcPr>
          <w:p w14:paraId="27A146F1" w14:textId="77777777" w:rsidR="007D4628" w:rsidRPr="00FB27D9"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0</w:t>
            </w:r>
            <w:r>
              <w:rPr>
                <w:rFonts w:ascii="Times New Roman"/>
                <w:snapToGrid w:val="0"/>
                <w:color w:val="000000"/>
                <w:kern w:val="21"/>
                <w:sz w:val="24"/>
                <w:szCs w:val="24"/>
              </w:rPr>
              <w:t>.001t/a</w:t>
            </w:r>
          </w:p>
        </w:tc>
        <w:tc>
          <w:tcPr>
            <w:tcW w:w="1144" w:type="dxa"/>
            <w:vAlign w:val="center"/>
          </w:tcPr>
          <w:p w14:paraId="712B5BCC" w14:textId="77777777" w:rsidR="007D4628" w:rsidRDefault="007D4628" w:rsidP="006B6F8D">
            <w:pPr>
              <w:pStyle w:val="afb"/>
              <w:spacing w:beforeLines="0" w:afterLines="0" w:line="240" w:lineRule="auto"/>
              <w:rPr>
                <w:rFonts w:ascii="Times New Roman"/>
                <w:snapToGrid w:val="0"/>
                <w:color w:val="000000"/>
                <w:kern w:val="21"/>
                <w:sz w:val="24"/>
                <w:szCs w:val="24"/>
              </w:rPr>
            </w:pPr>
            <w:r>
              <w:rPr>
                <w:rFonts w:ascii="Times New Roman" w:hint="eastAsia"/>
                <w:snapToGrid w:val="0"/>
                <w:color w:val="000000"/>
                <w:kern w:val="21"/>
                <w:sz w:val="24"/>
                <w:szCs w:val="24"/>
              </w:rPr>
              <w:t>+</w:t>
            </w:r>
            <w:r>
              <w:rPr>
                <w:rFonts w:ascii="Times New Roman"/>
                <w:snapToGrid w:val="0"/>
                <w:color w:val="000000"/>
                <w:kern w:val="21"/>
                <w:sz w:val="24"/>
                <w:szCs w:val="24"/>
              </w:rPr>
              <w:t>0.001</w:t>
            </w:r>
          </w:p>
        </w:tc>
      </w:tr>
    </w:tbl>
    <w:bookmarkEnd w:id="38"/>
    <w:p w14:paraId="31290A89" w14:textId="77777777" w:rsidR="007D4628" w:rsidRDefault="007D4628" w:rsidP="007D4628">
      <w:pPr>
        <w:pStyle w:val="afb"/>
        <w:spacing w:beforeLines="80" w:before="192" w:after="24"/>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Ansi="宋体" w:hint="eastAsia"/>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Ansi="宋体" w:hint="eastAsia"/>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Ansi="宋体" w:hint="eastAsia"/>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Ansi="宋体" w:hint="eastAsia"/>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Ansi="宋体" w:hint="eastAsia"/>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Ansi="宋体" w:hint="eastAsia"/>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Ansi="宋体" w:hint="eastAsia"/>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Ansi="宋体" w:hint="eastAsia"/>
          <w:szCs w:val="21"/>
        </w:rPr>
        <w:t>①</w:t>
      </w:r>
      <w:r>
        <w:rPr>
          <w:rFonts w:hAnsi="宋体"/>
          <w:snapToGrid w:val="0"/>
          <w:color w:val="000000"/>
          <w:spacing w:val="-6"/>
          <w:kern w:val="21"/>
          <w:szCs w:val="21"/>
        </w:rPr>
        <w:fldChar w:fldCharType="end"/>
      </w:r>
    </w:p>
    <w:p w14:paraId="5C59B774" w14:textId="2FA2E0C4" w:rsidR="001B3D14" w:rsidRPr="007D4628" w:rsidRDefault="001B3D14" w:rsidP="001B3D14">
      <w:pPr>
        <w:widowControl/>
        <w:spacing w:line="360" w:lineRule="auto"/>
        <w:ind w:firstLineChars="200" w:firstLine="480"/>
        <w:rPr>
          <w:rFonts w:ascii="宋体" w:hAnsi="宋体" w:cs="宋体"/>
          <w:kern w:val="0"/>
          <w:sz w:val="24"/>
        </w:rPr>
      </w:pPr>
    </w:p>
    <w:sectPr w:rsidR="001B3D14" w:rsidRPr="007D4628" w:rsidSect="007D4628">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BDBE" w14:textId="77777777" w:rsidR="00EE7F32" w:rsidRDefault="00EE7F32">
      <w:r>
        <w:separator/>
      </w:r>
    </w:p>
  </w:endnote>
  <w:endnote w:type="continuationSeparator" w:id="0">
    <w:p w14:paraId="641AD969" w14:textId="77777777" w:rsidR="00EE7F32" w:rsidRDefault="00EE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0" w:usb1="00000000" w:usb2="00000000" w:usb3="00000000" w:csb0="00040000" w:csb1="00000000"/>
  </w:font>
  <w:font w:name="方正小标宋_GBK">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0057" w14:textId="389DBCC4" w:rsidR="00A85462" w:rsidRDefault="00C7583F">
    <w:pPr>
      <w:pStyle w:val="ad"/>
      <w:framePr w:wrap="around" w:vAnchor="text" w:hAnchor="margin" w:xAlign="center" w:y="1"/>
      <w:rPr>
        <w:rStyle w:val="af7"/>
      </w:rPr>
    </w:pPr>
    <w:r>
      <w:fldChar w:fldCharType="begin"/>
    </w:r>
    <w:r>
      <w:rPr>
        <w:rStyle w:val="af7"/>
      </w:rPr>
      <w:instrText xml:space="preserve">PAGE  </w:instrText>
    </w:r>
    <w:r>
      <w:fldChar w:fldCharType="separate"/>
    </w:r>
    <w:r w:rsidR="00590F16">
      <w:rPr>
        <w:rStyle w:val="af7"/>
        <w:noProof/>
      </w:rPr>
      <w:t>43</w:t>
    </w:r>
    <w:r>
      <w:fldChar w:fldCharType="end"/>
    </w:r>
  </w:p>
  <w:p w14:paraId="5E8ACC5D" w14:textId="77777777" w:rsidR="00A85462" w:rsidRDefault="00A85462">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E50E" w14:textId="77777777" w:rsidR="00A85462" w:rsidRDefault="00A85462">
    <w:pPr>
      <w:pStyle w:val="ad"/>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BF1F" w14:textId="77777777" w:rsidR="00A85462" w:rsidRDefault="00C7583F">
    <w:pPr>
      <w:pStyle w:val="ad"/>
      <w:framePr w:wrap="around" w:vAnchor="text" w:hAnchor="page" w:x="9271" w:y="47"/>
      <w:rPr>
        <w:rStyle w:val="af7"/>
        <w:rFonts w:ascii="宋体" w:hAnsi="宋体"/>
        <w:sz w:val="28"/>
        <w:szCs w:val="28"/>
      </w:rPr>
    </w:pPr>
    <w:r>
      <w:rPr>
        <w:rStyle w:val="af7"/>
        <w:rFonts w:ascii="宋体" w:hAnsi="宋体" w:hint="eastAsia"/>
        <w:sz w:val="28"/>
        <w:szCs w:val="28"/>
      </w:rPr>
      <w:t>—</w:t>
    </w:r>
    <w:r>
      <w:rPr>
        <w:rStyle w:val="af7"/>
        <w:rFonts w:ascii="宋体" w:hAnsi="宋体" w:hint="eastAsia"/>
        <w:sz w:val="20"/>
      </w:rPr>
      <w:t xml:space="preserve">  </w:t>
    </w:r>
    <w:r>
      <w:rPr>
        <w:rStyle w:val="af7"/>
        <w:sz w:val="26"/>
        <w:szCs w:val="26"/>
      </w:rPr>
      <w:fldChar w:fldCharType="begin"/>
    </w:r>
    <w:r>
      <w:rPr>
        <w:rStyle w:val="af7"/>
        <w:sz w:val="26"/>
        <w:szCs w:val="26"/>
      </w:rPr>
      <w:instrText xml:space="preserve">PAGE  </w:instrText>
    </w:r>
    <w:r>
      <w:rPr>
        <w:rStyle w:val="af7"/>
        <w:sz w:val="26"/>
        <w:szCs w:val="26"/>
      </w:rPr>
      <w:fldChar w:fldCharType="separate"/>
    </w:r>
    <w:r>
      <w:rPr>
        <w:rStyle w:val="af7"/>
        <w:sz w:val="26"/>
        <w:szCs w:val="26"/>
      </w:rPr>
      <w:t>9</w:t>
    </w:r>
    <w:r>
      <w:rPr>
        <w:rStyle w:val="af7"/>
        <w:sz w:val="26"/>
        <w:szCs w:val="26"/>
      </w:rPr>
      <w:fldChar w:fldCharType="end"/>
    </w:r>
    <w:r>
      <w:rPr>
        <w:rStyle w:val="af7"/>
        <w:rFonts w:ascii="宋体" w:hAnsi="宋体" w:hint="eastAsia"/>
        <w:sz w:val="20"/>
      </w:rPr>
      <w:t xml:space="preserve">  </w:t>
    </w:r>
    <w:r>
      <w:rPr>
        <w:rStyle w:val="af7"/>
        <w:rFonts w:ascii="宋体" w:hAnsi="宋体" w:hint="eastAsia"/>
        <w:sz w:val="28"/>
        <w:szCs w:val="28"/>
      </w:rPr>
      <w:t>—</w:t>
    </w:r>
  </w:p>
  <w:p w14:paraId="516BBE5C" w14:textId="77777777" w:rsidR="00A85462" w:rsidRDefault="00C7583F">
    <w:pPr>
      <w:pStyle w:val="ad"/>
      <w:tabs>
        <w:tab w:val="clear" w:pos="8306"/>
        <w:tab w:val="left" w:pos="6210"/>
      </w:tabs>
      <w:ind w:right="360" w:firstLine="360"/>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F772" w14:textId="77777777" w:rsidR="00A85462" w:rsidRDefault="00C7583F">
    <w:pPr>
      <w:pStyle w:val="ad"/>
      <w:framePr w:wrap="around" w:vAnchor="text" w:hAnchor="page" w:x="9271" w:y="47"/>
      <w:rPr>
        <w:rStyle w:val="af7"/>
        <w:rFonts w:ascii="宋体" w:hAnsi="宋体"/>
        <w:sz w:val="28"/>
        <w:szCs w:val="28"/>
      </w:rPr>
    </w:pPr>
    <w:r>
      <w:rPr>
        <w:rStyle w:val="af7"/>
        <w:rFonts w:ascii="宋体" w:hAnsi="宋体" w:hint="eastAsia"/>
        <w:sz w:val="28"/>
        <w:szCs w:val="28"/>
      </w:rPr>
      <w:t>—</w:t>
    </w:r>
    <w:r>
      <w:rPr>
        <w:rStyle w:val="af7"/>
        <w:rFonts w:ascii="宋体" w:hAnsi="宋体" w:hint="eastAsia"/>
        <w:sz w:val="20"/>
      </w:rPr>
      <w:t xml:space="preserve">  </w:t>
    </w:r>
    <w:r>
      <w:rPr>
        <w:rStyle w:val="af7"/>
        <w:sz w:val="26"/>
        <w:szCs w:val="26"/>
      </w:rPr>
      <w:fldChar w:fldCharType="begin"/>
    </w:r>
    <w:r>
      <w:rPr>
        <w:rStyle w:val="af7"/>
        <w:sz w:val="26"/>
        <w:szCs w:val="26"/>
      </w:rPr>
      <w:instrText xml:space="preserve">PAGE  </w:instrText>
    </w:r>
    <w:r>
      <w:rPr>
        <w:rStyle w:val="af7"/>
        <w:sz w:val="26"/>
        <w:szCs w:val="26"/>
      </w:rPr>
      <w:fldChar w:fldCharType="separate"/>
    </w:r>
    <w:r>
      <w:rPr>
        <w:rStyle w:val="af7"/>
        <w:sz w:val="26"/>
        <w:szCs w:val="26"/>
      </w:rPr>
      <w:t>9</w:t>
    </w:r>
    <w:r>
      <w:rPr>
        <w:rStyle w:val="af7"/>
        <w:sz w:val="26"/>
        <w:szCs w:val="26"/>
      </w:rPr>
      <w:fldChar w:fldCharType="end"/>
    </w:r>
    <w:r>
      <w:rPr>
        <w:rStyle w:val="af7"/>
        <w:rFonts w:ascii="宋体" w:hAnsi="宋体" w:hint="eastAsia"/>
        <w:sz w:val="20"/>
      </w:rPr>
      <w:t xml:space="preserve">  </w:t>
    </w:r>
    <w:r>
      <w:rPr>
        <w:rStyle w:val="af7"/>
        <w:rFonts w:ascii="宋体" w:hAnsi="宋体" w:hint="eastAsia"/>
        <w:sz w:val="28"/>
        <w:szCs w:val="28"/>
      </w:rPr>
      <w:t>—</w:t>
    </w:r>
  </w:p>
  <w:p w14:paraId="24298564" w14:textId="77777777" w:rsidR="00A85462" w:rsidRDefault="00C7583F">
    <w:pPr>
      <w:pStyle w:val="ad"/>
      <w:tabs>
        <w:tab w:val="clear" w:pos="8306"/>
        <w:tab w:val="left" w:pos="6210"/>
      </w:tabs>
      <w:ind w:right="360" w:firstLine="360"/>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B4B4" w14:textId="77777777" w:rsidR="00A85462" w:rsidRDefault="00C7583F">
    <w:pPr>
      <w:pStyle w:val="ad"/>
      <w:framePr w:wrap="around" w:vAnchor="text" w:hAnchor="page" w:x="7936" w:y="148"/>
      <w:rPr>
        <w:rStyle w:val="af7"/>
        <w:rFonts w:ascii="宋体" w:hAnsi="宋体"/>
        <w:sz w:val="28"/>
        <w:szCs w:val="28"/>
      </w:rPr>
    </w:pPr>
    <w:r>
      <w:rPr>
        <w:rStyle w:val="af7"/>
        <w:rFonts w:ascii="宋体" w:hAnsi="宋体" w:hint="eastAsia"/>
        <w:sz w:val="28"/>
        <w:szCs w:val="28"/>
      </w:rPr>
      <w:t>—</w:t>
    </w:r>
    <w:r>
      <w:rPr>
        <w:rStyle w:val="af7"/>
        <w:rFonts w:ascii="宋体" w:hAnsi="宋体" w:hint="eastAsia"/>
        <w:sz w:val="20"/>
      </w:rPr>
      <w:t xml:space="preserve"> </w:t>
    </w:r>
    <w:r>
      <w:rPr>
        <w:rStyle w:val="af7"/>
        <w:sz w:val="20"/>
      </w:rPr>
      <w:t xml:space="preserve"> </w:t>
    </w:r>
    <w:r>
      <w:rPr>
        <w:rStyle w:val="af7"/>
        <w:sz w:val="26"/>
        <w:szCs w:val="26"/>
      </w:rPr>
      <w:fldChar w:fldCharType="begin"/>
    </w:r>
    <w:r>
      <w:rPr>
        <w:rStyle w:val="af7"/>
        <w:sz w:val="26"/>
        <w:szCs w:val="26"/>
      </w:rPr>
      <w:instrText xml:space="preserve">PAGE  </w:instrText>
    </w:r>
    <w:r>
      <w:rPr>
        <w:rStyle w:val="af7"/>
        <w:sz w:val="26"/>
        <w:szCs w:val="26"/>
      </w:rPr>
      <w:fldChar w:fldCharType="separate"/>
    </w:r>
    <w:r>
      <w:rPr>
        <w:rStyle w:val="af7"/>
        <w:sz w:val="26"/>
        <w:szCs w:val="26"/>
      </w:rPr>
      <w:t>11</w:t>
    </w:r>
    <w:r>
      <w:rPr>
        <w:rStyle w:val="af7"/>
        <w:sz w:val="26"/>
        <w:szCs w:val="26"/>
      </w:rPr>
      <w:fldChar w:fldCharType="end"/>
    </w:r>
    <w:r>
      <w:rPr>
        <w:rStyle w:val="af7"/>
        <w:sz w:val="20"/>
      </w:rPr>
      <w:t xml:space="preserve"> </w:t>
    </w:r>
    <w:r>
      <w:rPr>
        <w:rStyle w:val="af7"/>
        <w:rFonts w:ascii="宋体" w:hAnsi="宋体" w:hint="eastAsia"/>
        <w:sz w:val="20"/>
      </w:rPr>
      <w:t xml:space="preserve"> </w:t>
    </w:r>
    <w:r>
      <w:rPr>
        <w:rStyle w:val="af7"/>
        <w:rFonts w:ascii="宋体" w:hAnsi="宋体" w:hint="eastAsia"/>
        <w:sz w:val="28"/>
        <w:szCs w:val="28"/>
      </w:rPr>
      <w:t>—</w:t>
    </w:r>
  </w:p>
  <w:p w14:paraId="20E9331C" w14:textId="77777777" w:rsidR="00A85462" w:rsidRDefault="00A85462">
    <w:pPr>
      <w:pStyle w:val="ad"/>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8145" w14:textId="77777777" w:rsidR="00EE7F32" w:rsidRDefault="00EE7F32">
      <w:r>
        <w:separator/>
      </w:r>
    </w:p>
  </w:footnote>
  <w:footnote w:type="continuationSeparator" w:id="0">
    <w:p w14:paraId="5D70A2C1" w14:textId="77777777" w:rsidR="00EE7F32" w:rsidRDefault="00EE7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47"/>
    <w:rsid w:val="00003316"/>
    <w:rsid w:val="000036B9"/>
    <w:rsid w:val="000036F9"/>
    <w:rsid w:val="0000397A"/>
    <w:rsid w:val="00004690"/>
    <w:rsid w:val="0000563E"/>
    <w:rsid w:val="000060B3"/>
    <w:rsid w:val="000068B7"/>
    <w:rsid w:val="00007B33"/>
    <w:rsid w:val="00010276"/>
    <w:rsid w:val="00011BFA"/>
    <w:rsid w:val="000160F9"/>
    <w:rsid w:val="000201CC"/>
    <w:rsid w:val="00024028"/>
    <w:rsid w:val="0002534D"/>
    <w:rsid w:val="0002777F"/>
    <w:rsid w:val="00037902"/>
    <w:rsid w:val="0004364B"/>
    <w:rsid w:val="000445A1"/>
    <w:rsid w:val="00047A97"/>
    <w:rsid w:val="000547CA"/>
    <w:rsid w:val="0005731C"/>
    <w:rsid w:val="000612D3"/>
    <w:rsid w:val="00061B1F"/>
    <w:rsid w:val="000625BE"/>
    <w:rsid w:val="00062757"/>
    <w:rsid w:val="00062A07"/>
    <w:rsid w:val="00065200"/>
    <w:rsid w:val="00071509"/>
    <w:rsid w:val="00072CF7"/>
    <w:rsid w:val="000733C4"/>
    <w:rsid w:val="00074783"/>
    <w:rsid w:val="00075338"/>
    <w:rsid w:val="000759B1"/>
    <w:rsid w:val="00076039"/>
    <w:rsid w:val="00076CCA"/>
    <w:rsid w:val="0008070B"/>
    <w:rsid w:val="000810AC"/>
    <w:rsid w:val="00081A02"/>
    <w:rsid w:val="00082231"/>
    <w:rsid w:val="0008301C"/>
    <w:rsid w:val="00084096"/>
    <w:rsid w:val="00084C37"/>
    <w:rsid w:val="00085526"/>
    <w:rsid w:val="00087014"/>
    <w:rsid w:val="000876E6"/>
    <w:rsid w:val="00092A86"/>
    <w:rsid w:val="00092D38"/>
    <w:rsid w:val="000930FA"/>
    <w:rsid w:val="0009377B"/>
    <w:rsid w:val="000952F7"/>
    <w:rsid w:val="00097B58"/>
    <w:rsid w:val="000A0711"/>
    <w:rsid w:val="000A20C9"/>
    <w:rsid w:val="000A267A"/>
    <w:rsid w:val="000A2879"/>
    <w:rsid w:val="000A5C17"/>
    <w:rsid w:val="000A5E7E"/>
    <w:rsid w:val="000B0177"/>
    <w:rsid w:val="000B054A"/>
    <w:rsid w:val="000B058F"/>
    <w:rsid w:val="000B2991"/>
    <w:rsid w:val="000B37B2"/>
    <w:rsid w:val="000B3930"/>
    <w:rsid w:val="000B4467"/>
    <w:rsid w:val="000B4DB9"/>
    <w:rsid w:val="000B5724"/>
    <w:rsid w:val="000C09AC"/>
    <w:rsid w:val="000C1679"/>
    <w:rsid w:val="000C2346"/>
    <w:rsid w:val="000C248C"/>
    <w:rsid w:val="000C3311"/>
    <w:rsid w:val="000C4822"/>
    <w:rsid w:val="000C767F"/>
    <w:rsid w:val="000D1609"/>
    <w:rsid w:val="000D5A44"/>
    <w:rsid w:val="000D5D54"/>
    <w:rsid w:val="000D7D7F"/>
    <w:rsid w:val="000E027E"/>
    <w:rsid w:val="000E168B"/>
    <w:rsid w:val="000E29CD"/>
    <w:rsid w:val="000E3ED2"/>
    <w:rsid w:val="000E6157"/>
    <w:rsid w:val="000F7091"/>
    <w:rsid w:val="000F7BAA"/>
    <w:rsid w:val="00100F44"/>
    <w:rsid w:val="001017D1"/>
    <w:rsid w:val="00101AC6"/>
    <w:rsid w:val="0010291F"/>
    <w:rsid w:val="001054C3"/>
    <w:rsid w:val="001057C6"/>
    <w:rsid w:val="00116011"/>
    <w:rsid w:val="00120956"/>
    <w:rsid w:val="00120E48"/>
    <w:rsid w:val="001210AE"/>
    <w:rsid w:val="00121DB1"/>
    <w:rsid w:val="00122CD4"/>
    <w:rsid w:val="00123408"/>
    <w:rsid w:val="00124928"/>
    <w:rsid w:val="001260F1"/>
    <w:rsid w:val="00126871"/>
    <w:rsid w:val="0012718B"/>
    <w:rsid w:val="001301CF"/>
    <w:rsid w:val="00131F42"/>
    <w:rsid w:val="00132528"/>
    <w:rsid w:val="00134830"/>
    <w:rsid w:val="001357F1"/>
    <w:rsid w:val="00136125"/>
    <w:rsid w:val="00140744"/>
    <w:rsid w:val="00140FA8"/>
    <w:rsid w:val="00141EB4"/>
    <w:rsid w:val="00142FEB"/>
    <w:rsid w:val="00143A2D"/>
    <w:rsid w:val="001441A3"/>
    <w:rsid w:val="001445D6"/>
    <w:rsid w:val="00145A41"/>
    <w:rsid w:val="001469B2"/>
    <w:rsid w:val="00146AAB"/>
    <w:rsid w:val="0014701A"/>
    <w:rsid w:val="00151675"/>
    <w:rsid w:val="001522DF"/>
    <w:rsid w:val="00153072"/>
    <w:rsid w:val="00153BF6"/>
    <w:rsid w:val="00154FD5"/>
    <w:rsid w:val="00157435"/>
    <w:rsid w:val="00157A56"/>
    <w:rsid w:val="00160ACD"/>
    <w:rsid w:val="001612AB"/>
    <w:rsid w:val="00161B53"/>
    <w:rsid w:val="00162ED9"/>
    <w:rsid w:val="0016796F"/>
    <w:rsid w:val="0017083F"/>
    <w:rsid w:val="00172B14"/>
    <w:rsid w:val="0017504D"/>
    <w:rsid w:val="0017671A"/>
    <w:rsid w:val="00176DDD"/>
    <w:rsid w:val="001772BF"/>
    <w:rsid w:val="00177422"/>
    <w:rsid w:val="001818F6"/>
    <w:rsid w:val="00183F0F"/>
    <w:rsid w:val="00184590"/>
    <w:rsid w:val="001870B9"/>
    <w:rsid w:val="001870D1"/>
    <w:rsid w:val="0018781E"/>
    <w:rsid w:val="0019262D"/>
    <w:rsid w:val="001939DA"/>
    <w:rsid w:val="001956A9"/>
    <w:rsid w:val="00197934"/>
    <w:rsid w:val="00197EAE"/>
    <w:rsid w:val="001A17AB"/>
    <w:rsid w:val="001A1B35"/>
    <w:rsid w:val="001A1DCB"/>
    <w:rsid w:val="001A3260"/>
    <w:rsid w:val="001A45EB"/>
    <w:rsid w:val="001A48A2"/>
    <w:rsid w:val="001A6F61"/>
    <w:rsid w:val="001A7539"/>
    <w:rsid w:val="001B1C5E"/>
    <w:rsid w:val="001B3D14"/>
    <w:rsid w:val="001B4822"/>
    <w:rsid w:val="001B4BB1"/>
    <w:rsid w:val="001B5930"/>
    <w:rsid w:val="001B679D"/>
    <w:rsid w:val="001B72B8"/>
    <w:rsid w:val="001B7AD3"/>
    <w:rsid w:val="001C4AFD"/>
    <w:rsid w:val="001C5F70"/>
    <w:rsid w:val="001C5F8E"/>
    <w:rsid w:val="001C6222"/>
    <w:rsid w:val="001C69B3"/>
    <w:rsid w:val="001C6F8C"/>
    <w:rsid w:val="001D5595"/>
    <w:rsid w:val="001D7874"/>
    <w:rsid w:val="001D7F22"/>
    <w:rsid w:val="001E1410"/>
    <w:rsid w:val="001E1745"/>
    <w:rsid w:val="001E19FD"/>
    <w:rsid w:val="001E322D"/>
    <w:rsid w:val="001E4161"/>
    <w:rsid w:val="001F0F17"/>
    <w:rsid w:val="001F3347"/>
    <w:rsid w:val="001F69E4"/>
    <w:rsid w:val="001F6E1A"/>
    <w:rsid w:val="002066D5"/>
    <w:rsid w:val="00210CDB"/>
    <w:rsid w:val="002125B4"/>
    <w:rsid w:val="00214D9A"/>
    <w:rsid w:val="002155B8"/>
    <w:rsid w:val="00216E6E"/>
    <w:rsid w:val="00224839"/>
    <w:rsid w:val="002249B2"/>
    <w:rsid w:val="0022592A"/>
    <w:rsid w:val="00226574"/>
    <w:rsid w:val="002278EC"/>
    <w:rsid w:val="0023280E"/>
    <w:rsid w:val="002349CA"/>
    <w:rsid w:val="00237683"/>
    <w:rsid w:val="002377D1"/>
    <w:rsid w:val="0024131D"/>
    <w:rsid w:val="00245F03"/>
    <w:rsid w:val="002506BC"/>
    <w:rsid w:val="00254345"/>
    <w:rsid w:val="00255999"/>
    <w:rsid w:val="0026135D"/>
    <w:rsid w:val="00262A55"/>
    <w:rsid w:val="00262EBD"/>
    <w:rsid w:val="00264557"/>
    <w:rsid w:val="00264A4C"/>
    <w:rsid w:val="00266260"/>
    <w:rsid w:val="002768A7"/>
    <w:rsid w:val="002769B7"/>
    <w:rsid w:val="002805AB"/>
    <w:rsid w:val="00280C2D"/>
    <w:rsid w:val="00282436"/>
    <w:rsid w:val="00283217"/>
    <w:rsid w:val="00283995"/>
    <w:rsid w:val="00284204"/>
    <w:rsid w:val="002861D8"/>
    <w:rsid w:val="00290C56"/>
    <w:rsid w:val="00291773"/>
    <w:rsid w:val="00291B50"/>
    <w:rsid w:val="00291E99"/>
    <w:rsid w:val="00291F9D"/>
    <w:rsid w:val="0029551F"/>
    <w:rsid w:val="002A168C"/>
    <w:rsid w:val="002A3DC7"/>
    <w:rsid w:val="002A4C94"/>
    <w:rsid w:val="002A6243"/>
    <w:rsid w:val="002A639D"/>
    <w:rsid w:val="002A789E"/>
    <w:rsid w:val="002B1D60"/>
    <w:rsid w:val="002B3EFC"/>
    <w:rsid w:val="002B4881"/>
    <w:rsid w:val="002B49E2"/>
    <w:rsid w:val="002B62CE"/>
    <w:rsid w:val="002B73EC"/>
    <w:rsid w:val="002B7B00"/>
    <w:rsid w:val="002B7C44"/>
    <w:rsid w:val="002C1853"/>
    <w:rsid w:val="002C28C7"/>
    <w:rsid w:val="002C2B17"/>
    <w:rsid w:val="002D3DD0"/>
    <w:rsid w:val="002D54D5"/>
    <w:rsid w:val="002D6546"/>
    <w:rsid w:val="002D6DA1"/>
    <w:rsid w:val="002D73C5"/>
    <w:rsid w:val="002D7A52"/>
    <w:rsid w:val="002E1F3A"/>
    <w:rsid w:val="002E298A"/>
    <w:rsid w:val="002E3303"/>
    <w:rsid w:val="002E445F"/>
    <w:rsid w:val="002F433F"/>
    <w:rsid w:val="003005F8"/>
    <w:rsid w:val="00301978"/>
    <w:rsid w:val="00302A3E"/>
    <w:rsid w:val="0030332C"/>
    <w:rsid w:val="00303F5E"/>
    <w:rsid w:val="003051C2"/>
    <w:rsid w:val="00307CBE"/>
    <w:rsid w:val="0031115F"/>
    <w:rsid w:val="00312296"/>
    <w:rsid w:val="00314F0E"/>
    <w:rsid w:val="003151CB"/>
    <w:rsid w:val="003151E0"/>
    <w:rsid w:val="00321D8E"/>
    <w:rsid w:val="00325928"/>
    <w:rsid w:val="00326D93"/>
    <w:rsid w:val="00327CB7"/>
    <w:rsid w:val="00331378"/>
    <w:rsid w:val="00332863"/>
    <w:rsid w:val="00334503"/>
    <w:rsid w:val="0033560C"/>
    <w:rsid w:val="00335C4E"/>
    <w:rsid w:val="0033684D"/>
    <w:rsid w:val="00337B42"/>
    <w:rsid w:val="00337CBC"/>
    <w:rsid w:val="003412EB"/>
    <w:rsid w:val="003419F0"/>
    <w:rsid w:val="00341B42"/>
    <w:rsid w:val="00342162"/>
    <w:rsid w:val="0034348F"/>
    <w:rsid w:val="0034369A"/>
    <w:rsid w:val="00353082"/>
    <w:rsid w:val="0035312A"/>
    <w:rsid w:val="003552DF"/>
    <w:rsid w:val="00356653"/>
    <w:rsid w:val="0035743F"/>
    <w:rsid w:val="00357BE2"/>
    <w:rsid w:val="00357FD7"/>
    <w:rsid w:val="0036170C"/>
    <w:rsid w:val="00365B0C"/>
    <w:rsid w:val="003661F4"/>
    <w:rsid w:val="00366E0F"/>
    <w:rsid w:val="003678C7"/>
    <w:rsid w:val="0037010A"/>
    <w:rsid w:val="00373725"/>
    <w:rsid w:val="003753FD"/>
    <w:rsid w:val="003809A4"/>
    <w:rsid w:val="00381A72"/>
    <w:rsid w:val="003823BF"/>
    <w:rsid w:val="00384116"/>
    <w:rsid w:val="00384676"/>
    <w:rsid w:val="00390857"/>
    <w:rsid w:val="003935EF"/>
    <w:rsid w:val="003A169D"/>
    <w:rsid w:val="003A4822"/>
    <w:rsid w:val="003A4BF3"/>
    <w:rsid w:val="003A5B39"/>
    <w:rsid w:val="003B1AD6"/>
    <w:rsid w:val="003B2B12"/>
    <w:rsid w:val="003B420D"/>
    <w:rsid w:val="003B607C"/>
    <w:rsid w:val="003C08CD"/>
    <w:rsid w:val="003C1720"/>
    <w:rsid w:val="003C5104"/>
    <w:rsid w:val="003C6C16"/>
    <w:rsid w:val="003D2CE6"/>
    <w:rsid w:val="003D368D"/>
    <w:rsid w:val="003D64F0"/>
    <w:rsid w:val="003D713A"/>
    <w:rsid w:val="003D794D"/>
    <w:rsid w:val="003D7951"/>
    <w:rsid w:val="003E1822"/>
    <w:rsid w:val="003E3058"/>
    <w:rsid w:val="003E5C20"/>
    <w:rsid w:val="003E76A9"/>
    <w:rsid w:val="003F0809"/>
    <w:rsid w:val="003F60B5"/>
    <w:rsid w:val="003F629B"/>
    <w:rsid w:val="003F6A8C"/>
    <w:rsid w:val="003F755C"/>
    <w:rsid w:val="004014C7"/>
    <w:rsid w:val="00403570"/>
    <w:rsid w:val="00406F01"/>
    <w:rsid w:val="00416D50"/>
    <w:rsid w:val="00416FD5"/>
    <w:rsid w:val="00417772"/>
    <w:rsid w:val="00420E6A"/>
    <w:rsid w:val="004240EC"/>
    <w:rsid w:val="00424FE2"/>
    <w:rsid w:val="00425A9E"/>
    <w:rsid w:val="00426D6B"/>
    <w:rsid w:val="004312FC"/>
    <w:rsid w:val="00431C33"/>
    <w:rsid w:val="00431E6C"/>
    <w:rsid w:val="00431E89"/>
    <w:rsid w:val="00432062"/>
    <w:rsid w:val="004320B0"/>
    <w:rsid w:val="00433CE7"/>
    <w:rsid w:val="00442067"/>
    <w:rsid w:val="004479C6"/>
    <w:rsid w:val="00452738"/>
    <w:rsid w:val="00454205"/>
    <w:rsid w:val="0045431B"/>
    <w:rsid w:val="00456091"/>
    <w:rsid w:val="0045702E"/>
    <w:rsid w:val="00460A75"/>
    <w:rsid w:val="00460A87"/>
    <w:rsid w:val="00460E21"/>
    <w:rsid w:val="00462C61"/>
    <w:rsid w:val="00465134"/>
    <w:rsid w:val="00466321"/>
    <w:rsid w:val="0046674D"/>
    <w:rsid w:val="0047035E"/>
    <w:rsid w:val="0047263B"/>
    <w:rsid w:val="00474232"/>
    <w:rsid w:val="004819FA"/>
    <w:rsid w:val="00484A81"/>
    <w:rsid w:val="00484B9B"/>
    <w:rsid w:val="004855F6"/>
    <w:rsid w:val="0048661E"/>
    <w:rsid w:val="004903C7"/>
    <w:rsid w:val="00492A39"/>
    <w:rsid w:val="00494670"/>
    <w:rsid w:val="00496998"/>
    <w:rsid w:val="004A2699"/>
    <w:rsid w:val="004A3823"/>
    <w:rsid w:val="004B18DF"/>
    <w:rsid w:val="004B44A3"/>
    <w:rsid w:val="004B68AE"/>
    <w:rsid w:val="004C4629"/>
    <w:rsid w:val="004C4EFD"/>
    <w:rsid w:val="004C5EC2"/>
    <w:rsid w:val="004D2698"/>
    <w:rsid w:val="004D27B7"/>
    <w:rsid w:val="004D3553"/>
    <w:rsid w:val="004D3FBE"/>
    <w:rsid w:val="004D5EA9"/>
    <w:rsid w:val="004D687E"/>
    <w:rsid w:val="004E195F"/>
    <w:rsid w:val="004E341C"/>
    <w:rsid w:val="004E6946"/>
    <w:rsid w:val="004F1AD8"/>
    <w:rsid w:val="004F45CD"/>
    <w:rsid w:val="004F6198"/>
    <w:rsid w:val="004F7A42"/>
    <w:rsid w:val="00501B03"/>
    <w:rsid w:val="005039CB"/>
    <w:rsid w:val="005049CF"/>
    <w:rsid w:val="0050558F"/>
    <w:rsid w:val="00505972"/>
    <w:rsid w:val="00505C49"/>
    <w:rsid w:val="00505CA6"/>
    <w:rsid w:val="00506286"/>
    <w:rsid w:val="00510813"/>
    <w:rsid w:val="00511990"/>
    <w:rsid w:val="00511DE0"/>
    <w:rsid w:val="00514870"/>
    <w:rsid w:val="00514B9B"/>
    <w:rsid w:val="0051705A"/>
    <w:rsid w:val="00517F02"/>
    <w:rsid w:val="00521F51"/>
    <w:rsid w:val="00522ECA"/>
    <w:rsid w:val="00524303"/>
    <w:rsid w:val="005258A2"/>
    <w:rsid w:val="00525E94"/>
    <w:rsid w:val="005279DD"/>
    <w:rsid w:val="005367B2"/>
    <w:rsid w:val="005401AE"/>
    <w:rsid w:val="005405B3"/>
    <w:rsid w:val="00542E07"/>
    <w:rsid w:val="00542F46"/>
    <w:rsid w:val="00545424"/>
    <w:rsid w:val="00547F85"/>
    <w:rsid w:val="00550D73"/>
    <w:rsid w:val="00551D2E"/>
    <w:rsid w:val="005524F7"/>
    <w:rsid w:val="00554A7B"/>
    <w:rsid w:val="0055572C"/>
    <w:rsid w:val="0056106A"/>
    <w:rsid w:val="00561727"/>
    <w:rsid w:val="00566B9C"/>
    <w:rsid w:val="0057195E"/>
    <w:rsid w:val="005720AE"/>
    <w:rsid w:val="00574B80"/>
    <w:rsid w:val="0057584B"/>
    <w:rsid w:val="00576A19"/>
    <w:rsid w:val="005774E9"/>
    <w:rsid w:val="0057768B"/>
    <w:rsid w:val="00580CF8"/>
    <w:rsid w:val="00590F16"/>
    <w:rsid w:val="00592FF9"/>
    <w:rsid w:val="00594D77"/>
    <w:rsid w:val="005969E4"/>
    <w:rsid w:val="005A06B7"/>
    <w:rsid w:val="005A1759"/>
    <w:rsid w:val="005A211A"/>
    <w:rsid w:val="005A3620"/>
    <w:rsid w:val="005A624A"/>
    <w:rsid w:val="005A68A7"/>
    <w:rsid w:val="005B1349"/>
    <w:rsid w:val="005B1A4B"/>
    <w:rsid w:val="005B6ACA"/>
    <w:rsid w:val="005C3C30"/>
    <w:rsid w:val="005C41AF"/>
    <w:rsid w:val="005C6131"/>
    <w:rsid w:val="005D36AB"/>
    <w:rsid w:val="005D444A"/>
    <w:rsid w:val="005D4FE4"/>
    <w:rsid w:val="005D611C"/>
    <w:rsid w:val="005D7B7B"/>
    <w:rsid w:val="005E4921"/>
    <w:rsid w:val="005E549E"/>
    <w:rsid w:val="005E5849"/>
    <w:rsid w:val="005F03E6"/>
    <w:rsid w:val="005F67A2"/>
    <w:rsid w:val="005F710D"/>
    <w:rsid w:val="005F7EF7"/>
    <w:rsid w:val="006037FC"/>
    <w:rsid w:val="006068DE"/>
    <w:rsid w:val="00610711"/>
    <w:rsid w:val="00611962"/>
    <w:rsid w:val="006125C4"/>
    <w:rsid w:val="00615C32"/>
    <w:rsid w:val="00616172"/>
    <w:rsid w:val="00617CC3"/>
    <w:rsid w:val="00623BF9"/>
    <w:rsid w:val="00633718"/>
    <w:rsid w:val="006337E8"/>
    <w:rsid w:val="0063507D"/>
    <w:rsid w:val="0063559A"/>
    <w:rsid w:val="0063644F"/>
    <w:rsid w:val="00637643"/>
    <w:rsid w:val="006377A6"/>
    <w:rsid w:val="00637A3D"/>
    <w:rsid w:val="00640F27"/>
    <w:rsid w:val="006411EF"/>
    <w:rsid w:val="00646A0F"/>
    <w:rsid w:val="006501AD"/>
    <w:rsid w:val="00652BBA"/>
    <w:rsid w:val="00653D7C"/>
    <w:rsid w:val="006570CC"/>
    <w:rsid w:val="006571B5"/>
    <w:rsid w:val="00661397"/>
    <w:rsid w:val="006621BC"/>
    <w:rsid w:val="00664C17"/>
    <w:rsid w:val="00665055"/>
    <w:rsid w:val="00666520"/>
    <w:rsid w:val="00666CDE"/>
    <w:rsid w:val="0066708C"/>
    <w:rsid w:val="00670B3E"/>
    <w:rsid w:val="006748B8"/>
    <w:rsid w:val="0067546F"/>
    <w:rsid w:val="00676F82"/>
    <w:rsid w:val="006775C3"/>
    <w:rsid w:val="0068427F"/>
    <w:rsid w:val="00692324"/>
    <w:rsid w:val="0069290A"/>
    <w:rsid w:val="006951AA"/>
    <w:rsid w:val="0069775A"/>
    <w:rsid w:val="00697813"/>
    <w:rsid w:val="00697B44"/>
    <w:rsid w:val="00697D89"/>
    <w:rsid w:val="006A3667"/>
    <w:rsid w:val="006A3EE8"/>
    <w:rsid w:val="006A51DB"/>
    <w:rsid w:val="006A7242"/>
    <w:rsid w:val="006A72BF"/>
    <w:rsid w:val="006B01C0"/>
    <w:rsid w:val="006B03F2"/>
    <w:rsid w:val="006B1FCD"/>
    <w:rsid w:val="006B2076"/>
    <w:rsid w:val="006B37DC"/>
    <w:rsid w:val="006B4624"/>
    <w:rsid w:val="006B4F68"/>
    <w:rsid w:val="006B5EED"/>
    <w:rsid w:val="006B7B96"/>
    <w:rsid w:val="006C0592"/>
    <w:rsid w:val="006C272E"/>
    <w:rsid w:val="006C5479"/>
    <w:rsid w:val="006C73A2"/>
    <w:rsid w:val="006D0257"/>
    <w:rsid w:val="006D05F2"/>
    <w:rsid w:val="006D13B5"/>
    <w:rsid w:val="006D3A77"/>
    <w:rsid w:val="006D4D23"/>
    <w:rsid w:val="006D7BB1"/>
    <w:rsid w:val="006E12FF"/>
    <w:rsid w:val="006E544A"/>
    <w:rsid w:val="006E607E"/>
    <w:rsid w:val="006F057A"/>
    <w:rsid w:val="006F4B70"/>
    <w:rsid w:val="006F7284"/>
    <w:rsid w:val="006F7812"/>
    <w:rsid w:val="00702B3F"/>
    <w:rsid w:val="00704D39"/>
    <w:rsid w:val="00706C5D"/>
    <w:rsid w:val="00715827"/>
    <w:rsid w:val="00716A63"/>
    <w:rsid w:val="007176A2"/>
    <w:rsid w:val="007237E3"/>
    <w:rsid w:val="007257CD"/>
    <w:rsid w:val="00725AF2"/>
    <w:rsid w:val="00725D4F"/>
    <w:rsid w:val="00732922"/>
    <w:rsid w:val="00740355"/>
    <w:rsid w:val="0075162E"/>
    <w:rsid w:val="00752B3E"/>
    <w:rsid w:val="0075304D"/>
    <w:rsid w:val="00754034"/>
    <w:rsid w:val="00755FEF"/>
    <w:rsid w:val="00756556"/>
    <w:rsid w:val="00757621"/>
    <w:rsid w:val="00760231"/>
    <w:rsid w:val="007618C4"/>
    <w:rsid w:val="00764240"/>
    <w:rsid w:val="00764BAF"/>
    <w:rsid w:val="00767980"/>
    <w:rsid w:val="00770B19"/>
    <w:rsid w:val="00771497"/>
    <w:rsid w:val="0077463F"/>
    <w:rsid w:val="00776C23"/>
    <w:rsid w:val="00777B43"/>
    <w:rsid w:val="00777F1A"/>
    <w:rsid w:val="0078005D"/>
    <w:rsid w:val="00781E1F"/>
    <w:rsid w:val="00781EC4"/>
    <w:rsid w:val="0078249A"/>
    <w:rsid w:val="007836EA"/>
    <w:rsid w:val="0078386F"/>
    <w:rsid w:val="00784CDA"/>
    <w:rsid w:val="0078511D"/>
    <w:rsid w:val="00786CC5"/>
    <w:rsid w:val="00786CE3"/>
    <w:rsid w:val="007906C4"/>
    <w:rsid w:val="00790968"/>
    <w:rsid w:val="007923C1"/>
    <w:rsid w:val="00793A4D"/>
    <w:rsid w:val="007940EA"/>
    <w:rsid w:val="007967E8"/>
    <w:rsid w:val="007A1018"/>
    <w:rsid w:val="007A2170"/>
    <w:rsid w:val="007A22BF"/>
    <w:rsid w:val="007A3323"/>
    <w:rsid w:val="007B159F"/>
    <w:rsid w:val="007B2109"/>
    <w:rsid w:val="007B591F"/>
    <w:rsid w:val="007B5C02"/>
    <w:rsid w:val="007B72B8"/>
    <w:rsid w:val="007B7482"/>
    <w:rsid w:val="007B7A58"/>
    <w:rsid w:val="007C0DF3"/>
    <w:rsid w:val="007C0F94"/>
    <w:rsid w:val="007C189F"/>
    <w:rsid w:val="007C19F2"/>
    <w:rsid w:val="007C1B6C"/>
    <w:rsid w:val="007C21B5"/>
    <w:rsid w:val="007C5DB1"/>
    <w:rsid w:val="007D1BB5"/>
    <w:rsid w:val="007D2B95"/>
    <w:rsid w:val="007D2BB5"/>
    <w:rsid w:val="007D4628"/>
    <w:rsid w:val="007E0F9A"/>
    <w:rsid w:val="007E3465"/>
    <w:rsid w:val="007E3CDB"/>
    <w:rsid w:val="007E4BD2"/>
    <w:rsid w:val="007E6D20"/>
    <w:rsid w:val="007E7EFC"/>
    <w:rsid w:val="007F067F"/>
    <w:rsid w:val="007F24C3"/>
    <w:rsid w:val="007F3083"/>
    <w:rsid w:val="007F57A7"/>
    <w:rsid w:val="007F62A0"/>
    <w:rsid w:val="007F74FA"/>
    <w:rsid w:val="00801393"/>
    <w:rsid w:val="00802F88"/>
    <w:rsid w:val="008033CA"/>
    <w:rsid w:val="00806494"/>
    <w:rsid w:val="00807BA0"/>
    <w:rsid w:val="0081293E"/>
    <w:rsid w:val="00815465"/>
    <w:rsid w:val="00817E9A"/>
    <w:rsid w:val="00820D3B"/>
    <w:rsid w:val="0082145B"/>
    <w:rsid w:val="00823379"/>
    <w:rsid w:val="00823E85"/>
    <w:rsid w:val="008306BD"/>
    <w:rsid w:val="00831A80"/>
    <w:rsid w:val="00833743"/>
    <w:rsid w:val="008340A4"/>
    <w:rsid w:val="008414BA"/>
    <w:rsid w:val="00843D90"/>
    <w:rsid w:val="00851185"/>
    <w:rsid w:val="00852CD5"/>
    <w:rsid w:val="00852EEE"/>
    <w:rsid w:val="0085721D"/>
    <w:rsid w:val="00857A13"/>
    <w:rsid w:val="00857FE4"/>
    <w:rsid w:val="00862218"/>
    <w:rsid w:val="008640FE"/>
    <w:rsid w:val="00864EDB"/>
    <w:rsid w:val="00865DEC"/>
    <w:rsid w:val="0086652D"/>
    <w:rsid w:val="008665E1"/>
    <w:rsid w:val="008673A4"/>
    <w:rsid w:val="00871005"/>
    <w:rsid w:val="0087135F"/>
    <w:rsid w:val="008725EA"/>
    <w:rsid w:val="00872D94"/>
    <w:rsid w:val="00873AA8"/>
    <w:rsid w:val="00875E10"/>
    <w:rsid w:val="00876532"/>
    <w:rsid w:val="00876DDA"/>
    <w:rsid w:val="00880364"/>
    <w:rsid w:val="008806D1"/>
    <w:rsid w:val="00882E3D"/>
    <w:rsid w:val="008838A9"/>
    <w:rsid w:val="00887756"/>
    <w:rsid w:val="00891592"/>
    <w:rsid w:val="00891E9E"/>
    <w:rsid w:val="008924C6"/>
    <w:rsid w:val="00893EAF"/>
    <w:rsid w:val="00894CD9"/>
    <w:rsid w:val="008962D1"/>
    <w:rsid w:val="00896FE2"/>
    <w:rsid w:val="008A1A03"/>
    <w:rsid w:val="008A29AC"/>
    <w:rsid w:val="008A2F68"/>
    <w:rsid w:val="008A7167"/>
    <w:rsid w:val="008B4FA6"/>
    <w:rsid w:val="008B5282"/>
    <w:rsid w:val="008B7C02"/>
    <w:rsid w:val="008B7C17"/>
    <w:rsid w:val="008C045A"/>
    <w:rsid w:val="008C10A8"/>
    <w:rsid w:val="008C2D01"/>
    <w:rsid w:val="008C40E6"/>
    <w:rsid w:val="008C434A"/>
    <w:rsid w:val="008C5348"/>
    <w:rsid w:val="008C7FCF"/>
    <w:rsid w:val="008D0F7A"/>
    <w:rsid w:val="008D2364"/>
    <w:rsid w:val="008D2A86"/>
    <w:rsid w:val="008D68E4"/>
    <w:rsid w:val="008E0506"/>
    <w:rsid w:val="008E0CFF"/>
    <w:rsid w:val="008E182C"/>
    <w:rsid w:val="008E4A03"/>
    <w:rsid w:val="008E5396"/>
    <w:rsid w:val="008E5D6B"/>
    <w:rsid w:val="008E76F0"/>
    <w:rsid w:val="008F1497"/>
    <w:rsid w:val="008F15FE"/>
    <w:rsid w:val="008F2D29"/>
    <w:rsid w:val="008F5187"/>
    <w:rsid w:val="008F60D8"/>
    <w:rsid w:val="00900022"/>
    <w:rsid w:val="00902727"/>
    <w:rsid w:val="00902A5F"/>
    <w:rsid w:val="0090312B"/>
    <w:rsid w:val="00905AC6"/>
    <w:rsid w:val="0091059C"/>
    <w:rsid w:val="009127F6"/>
    <w:rsid w:val="00915701"/>
    <w:rsid w:val="0091736D"/>
    <w:rsid w:val="0092507B"/>
    <w:rsid w:val="009254E2"/>
    <w:rsid w:val="00925F42"/>
    <w:rsid w:val="009271D2"/>
    <w:rsid w:val="0093037A"/>
    <w:rsid w:val="00930C58"/>
    <w:rsid w:val="009334A5"/>
    <w:rsid w:val="0094100E"/>
    <w:rsid w:val="009411CC"/>
    <w:rsid w:val="0094154D"/>
    <w:rsid w:val="00944539"/>
    <w:rsid w:val="0094708B"/>
    <w:rsid w:val="00951374"/>
    <w:rsid w:val="0095155F"/>
    <w:rsid w:val="009522B3"/>
    <w:rsid w:val="00954429"/>
    <w:rsid w:val="009563CE"/>
    <w:rsid w:val="00962D6E"/>
    <w:rsid w:val="00963957"/>
    <w:rsid w:val="00966A82"/>
    <w:rsid w:val="00966CC9"/>
    <w:rsid w:val="0097142D"/>
    <w:rsid w:val="00972A14"/>
    <w:rsid w:val="00973C73"/>
    <w:rsid w:val="00976328"/>
    <w:rsid w:val="0097680D"/>
    <w:rsid w:val="009820E8"/>
    <w:rsid w:val="00982438"/>
    <w:rsid w:val="0098404C"/>
    <w:rsid w:val="00985283"/>
    <w:rsid w:val="00990096"/>
    <w:rsid w:val="00991D50"/>
    <w:rsid w:val="00992EA0"/>
    <w:rsid w:val="00995992"/>
    <w:rsid w:val="00995CFE"/>
    <w:rsid w:val="009A03E5"/>
    <w:rsid w:val="009A09B4"/>
    <w:rsid w:val="009A0F3B"/>
    <w:rsid w:val="009A1BB4"/>
    <w:rsid w:val="009A2628"/>
    <w:rsid w:val="009A3200"/>
    <w:rsid w:val="009A5B5F"/>
    <w:rsid w:val="009A6F2B"/>
    <w:rsid w:val="009B0897"/>
    <w:rsid w:val="009B0DC9"/>
    <w:rsid w:val="009B152B"/>
    <w:rsid w:val="009B773E"/>
    <w:rsid w:val="009B7BD9"/>
    <w:rsid w:val="009C090F"/>
    <w:rsid w:val="009C7DD5"/>
    <w:rsid w:val="009D095F"/>
    <w:rsid w:val="009D183D"/>
    <w:rsid w:val="009D5B2C"/>
    <w:rsid w:val="009D6A74"/>
    <w:rsid w:val="009D7590"/>
    <w:rsid w:val="009D7B08"/>
    <w:rsid w:val="009E227D"/>
    <w:rsid w:val="009E34EF"/>
    <w:rsid w:val="009E5019"/>
    <w:rsid w:val="009E624F"/>
    <w:rsid w:val="009E7E46"/>
    <w:rsid w:val="009F3D0E"/>
    <w:rsid w:val="009F4650"/>
    <w:rsid w:val="009F6CE7"/>
    <w:rsid w:val="009F752C"/>
    <w:rsid w:val="00A04129"/>
    <w:rsid w:val="00A04F1B"/>
    <w:rsid w:val="00A0501B"/>
    <w:rsid w:val="00A06B9B"/>
    <w:rsid w:val="00A10081"/>
    <w:rsid w:val="00A1033D"/>
    <w:rsid w:val="00A129DD"/>
    <w:rsid w:val="00A14947"/>
    <w:rsid w:val="00A256FE"/>
    <w:rsid w:val="00A25EB6"/>
    <w:rsid w:val="00A31648"/>
    <w:rsid w:val="00A32A83"/>
    <w:rsid w:val="00A35C7F"/>
    <w:rsid w:val="00A368DB"/>
    <w:rsid w:val="00A4144F"/>
    <w:rsid w:val="00A423AA"/>
    <w:rsid w:val="00A46D73"/>
    <w:rsid w:val="00A46EF1"/>
    <w:rsid w:val="00A47B3F"/>
    <w:rsid w:val="00A503C1"/>
    <w:rsid w:val="00A51FB6"/>
    <w:rsid w:val="00A53EC6"/>
    <w:rsid w:val="00A54070"/>
    <w:rsid w:val="00A55C0F"/>
    <w:rsid w:val="00A607C9"/>
    <w:rsid w:val="00A64C90"/>
    <w:rsid w:val="00A6779C"/>
    <w:rsid w:val="00A7089A"/>
    <w:rsid w:val="00A74162"/>
    <w:rsid w:val="00A7430B"/>
    <w:rsid w:val="00A761C5"/>
    <w:rsid w:val="00A7699B"/>
    <w:rsid w:val="00A77750"/>
    <w:rsid w:val="00A80F1E"/>
    <w:rsid w:val="00A82C93"/>
    <w:rsid w:val="00A85462"/>
    <w:rsid w:val="00A86141"/>
    <w:rsid w:val="00A86278"/>
    <w:rsid w:val="00A8713F"/>
    <w:rsid w:val="00A90BA1"/>
    <w:rsid w:val="00A97A9A"/>
    <w:rsid w:val="00AA0671"/>
    <w:rsid w:val="00AA18A4"/>
    <w:rsid w:val="00AA2531"/>
    <w:rsid w:val="00AA3A4D"/>
    <w:rsid w:val="00AA575E"/>
    <w:rsid w:val="00AA5E1C"/>
    <w:rsid w:val="00AA6490"/>
    <w:rsid w:val="00AA6E85"/>
    <w:rsid w:val="00AB071B"/>
    <w:rsid w:val="00AB1111"/>
    <w:rsid w:val="00AB1E09"/>
    <w:rsid w:val="00AB39D9"/>
    <w:rsid w:val="00AB4F70"/>
    <w:rsid w:val="00AB5330"/>
    <w:rsid w:val="00AB5A8F"/>
    <w:rsid w:val="00AB5BB9"/>
    <w:rsid w:val="00AB7747"/>
    <w:rsid w:val="00AB7FA9"/>
    <w:rsid w:val="00AC14CE"/>
    <w:rsid w:val="00AC2A56"/>
    <w:rsid w:val="00AC6D47"/>
    <w:rsid w:val="00AD055E"/>
    <w:rsid w:val="00AD14BC"/>
    <w:rsid w:val="00AD2409"/>
    <w:rsid w:val="00AD3B50"/>
    <w:rsid w:val="00AD47A7"/>
    <w:rsid w:val="00AD6E92"/>
    <w:rsid w:val="00AE136F"/>
    <w:rsid w:val="00AE41BA"/>
    <w:rsid w:val="00AE5135"/>
    <w:rsid w:val="00AF05AA"/>
    <w:rsid w:val="00AF0CBF"/>
    <w:rsid w:val="00AF257F"/>
    <w:rsid w:val="00AF3337"/>
    <w:rsid w:val="00AF33CF"/>
    <w:rsid w:val="00AF4482"/>
    <w:rsid w:val="00AF4D50"/>
    <w:rsid w:val="00AF6179"/>
    <w:rsid w:val="00AF7234"/>
    <w:rsid w:val="00B00227"/>
    <w:rsid w:val="00B05C8A"/>
    <w:rsid w:val="00B10212"/>
    <w:rsid w:val="00B1295A"/>
    <w:rsid w:val="00B15B14"/>
    <w:rsid w:val="00B175AB"/>
    <w:rsid w:val="00B20A45"/>
    <w:rsid w:val="00B20CAA"/>
    <w:rsid w:val="00B22C5C"/>
    <w:rsid w:val="00B24F30"/>
    <w:rsid w:val="00B25135"/>
    <w:rsid w:val="00B26710"/>
    <w:rsid w:val="00B2761E"/>
    <w:rsid w:val="00B3194C"/>
    <w:rsid w:val="00B31ABF"/>
    <w:rsid w:val="00B32EF4"/>
    <w:rsid w:val="00B33B74"/>
    <w:rsid w:val="00B33BE3"/>
    <w:rsid w:val="00B34FF1"/>
    <w:rsid w:val="00B36739"/>
    <w:rsid w:val="00B409DD"/>
    <w:rsid w:val="00B41043"/>
    <w:rsid w:val="00B435F1"/>
    <w:rsid w:val="00B456DB"/>
    <w:rsid w:val="00B502EC"/>
    <w:rsid w:val="00B53B5D"/>
    <w:rsid w:val="00B54BFD"/>
    <w:rsid w:val="00B5730A"/>
    <w:rsid w:val="00B57371"/>
    <w:rsid w:val="00B575D8"/>
    <w:rsid w:val="00B6055E"/>
    <w:rsid w:val="00B6317D"/>
    <w:rsid w:val="00B63B22"/>
    <w:rsid w:val="00B70B7B"/>
    <w:rsid w:val="00B7117E"/>
    <w:rsid w:val="00B71A52"/>
    <w:rsid w:val="00B7628A"/>
    <w:rsid w:val="00B7723F"/>
    <w:rsid w:val="00B77304"/>
    <w:rsid w:val="00B77FA1"/>
    <w:rsid w:val="00B80534"/>
    <w:rsid w:val="00B81CB4"/>
    <w:rsid w:val="00B8433C"/>
    <w:rsid w:val="00B849DB"/>
    <w:rsid w:val="00B87491"/>
    <w:rsid w:val="00B87C82"/>
    <w:rsid w:val="00B906F4"/>
    <w:rsid w:val="00B916A0"/>
    <w:rsid w:val="00B91933"/>
    <w:rsid w:val="00B92800"/>
    <w:rsid w:val="00B939CC"/>
    <w:rsid w:val="00B9760F"/>
    <w:rsid w:val="00BA29E9"/>
    <w:rsid w:val="00BA7142"/>
    <w:rsid w:val="00BB237C"/>
    <w:rsid w:val="00BB2472"/>
    <w:rsid w:val="00BB2CB9"/>
    <w:rsid w:val="00BB3A2B"/>
    <w:rsid w:val="00BB41A3"/>
    <w:rsid w:val="00BB4E53"/>
    <w:rsid w:val="00BB5E84"/>
    <w:rsid w:val="00BB7699"/>
    <w:rsid w:val="00BC32DC"/>
    <w:rsid w:val="00BC35B6"/>
    <w:rsid w:val="00BC7F16"/>
    <w:rsid w:val="00BD1B51"/>
    <w:rsid w:val="00BD30CE"/>
    <w:rsid w:val="00BD4596"/>
    <w:rsid w:val="00BD67A5"/>
    <w:rsid w:val="00BE0B57"/>
    <w:rsid w:val="00BE1405"/>
    <w:rsid w:val="00BE312D"/>
    <w:rsid w:val="00BE47FD"/>
    <w:rsid w:val="00BF186A"/>
    <w:rsid w:val="00BF1C20"/>
    <w:rsid w:val="00BF6681"/>
    <w:rsid w:val="00C01A6C"/>
    <w:rsid w:val="00C0202A"/>
    <w:rsid w:val="00C03350"/>
    <w:rsid w:val="00C0497F"/>
    <w:rsid w:val="00C05FDD"/>
    <w:rsid w:val="00C10578"/>
    <w:rsid w:val="00C135BC"/>
    <w:rsid w:val="00C15C95"/>
    <w:rsid w:val="00C15DA4"/>
    <w:rsid w:val="00C15E3C"/>
    <w:rsid w:val="00C16390"/>
    <w:rsid w:val="00C16DDF"/>
    <w:rsid w:val="00C17B96"/>
    <w:rsid w:val="00C20063"/>
    <w:rsid w:val="00C24A0F"/>
    <w:rsid w:val="00C2596A"/>
    <w:rsid w:val="00C27537"/>
    <w:rsid w:val="00C309B0"/>
    <w:rsid w:val="00C328FE"/>
    <w:rsid w:val="00C33507"/>
    <w:rsid w:val="00C37BB3"/>
    <w:rsid w:val="00C41D18"/>
    <w:rsid w:val="00C438A8"/>
    <w:rsid w:val="00C43952"/>
    <w:rsid w:val="00C43962"/>
    <w:rsid w:val="00C4409D"/>
    <w:rsid w:val="00C44E72"/>
    <w:rsid w:val="00C45527"/>
    <w:rsid w:val="00C45A06"/>
    <w:rsid w:val="00C46F09"/>
    <w:rsid w:val="00C47E5B"/>
    <w:rsid w:val="00C514F8"/>
    <w:rsid w:val="00C531A0"/>
    <w:rsid w:val="00C53D63"/>
    <w:rsid w:val="00C55573"/>
    <w:rsid w:val="00C560BC"/>
    <w:rsid w:val="00C574EA"/>
    <w:rsid w:val="00C61AF5"/>
    <w:rsid w:val="00C61E4B"/>
    <w:rsid w:val="00C6304A"/>
    <w:rsid w:val="00C632A2"/>
    <w:rsid w:val="00C64905"/>
    <w:rsid w:val="00C64BFF"/>
    <w:rsid w:val="00C65118"/>
    <w:rsid w:val="00C652ED"/>
    <w:rsid w:val="00C6722F"/>
    <w:rsid w:val="00C677B3"/>
    <w:rsid w:val="00C67AE8"/>
    <w:rsid w:val="00C704E9"/>
    <w:rsid w:val="00C74088"/>
    <w:rsid w:val="00C7583F"/>
    <w:rsid w:val="00C763C9"/>
    <w:rsid w:val="00C7660B"/>
    <w:rsid w:val="00C80057"/>
    <w:rsid w:val="00C82232"/>
    <w:rsid w:val="00C82913"/>
    <w:rsid w:val="00C82E78"/>
    <w:rsid w:val="00C913C7"/>
    <w:rsid w:val="00C9253A"/>
    <w:rsid w:val="00C9460A"/>
    <w:rsid w:val="00C972B1"/>
    <w:rsid w:val="00C976EA"/>
    <w:rsid w:val="00CA1EBB"/>
    <w:rsid w:val="00CA2CCE"/>
    <w:rsid w:val="00CA4131"/>
    <w:rsid w:val="00CA43FD"/>
    <w:rsid w:val="00CA7C7F"/>
    <w:rsid w:val="00CA7EF8"/>
    <w:rsid w:val="00CB0AA0"/>
    <w:rsid w:val="00CB553B"/>
    <w:rsid w:val="00CB6ACF"/>
    <w:rsid w:val="00CB7E7A"/>
    <w:rsid w:val="00CC489B"/>
    <w:rsid w:val="00CD2BCD"/>
    <w:rsid w:val="00CD3A4C"/>
    <w:rsid w:val="00CE10E9"/>
    <w:rsid w:val="00CE1C0E"/>
    <w:rsid w:val="00CE2910"/>
    <w:rsid w:val="00CE5393"/>
    <w:rsid w:val="00CE718B"/>
    <w:rsid w:val="00CF10CB"/>
    <w:rsid w:val="00CF2461"/>
    <w:rsid w:val="00CF36BE"/>
    <w:rsid w:val="00CF6000"/>
    <w:rsid w:val="00D003F3"/>
    <w:rsid w:val="00D007C2"/>
    <w:rsid w:val="00D01433"/>
    <w:rsid w:val="00D0364F"/>
    <w:rsid w:val="00D04F2B"/>
    <w:rsid w:val="00D06834"/>
    <w:rsid w:val="00D06AB7"/>
    <w:rsid w:val="00D07236"/>
    <w:rsid w:val="00D07798"/>
    <w:rsid w:val="00D07A27"/>
    <w:rsid w:val="00D13C0A"/>
    <w:rsid w:val="00D14FF0"/>
    <w:rsid w:val="00D220E0"/>
    <w:rsid w:val="00D22405"/>
    <w:rsid w:val="00D308ED"/>
    <w:rsid w:val="00D3115E"/>
    <w:rsid w:val="00D3357E"/>
    <w:rsid w:val="00D36D86"/>
    <w:rsid w:val="00D428AA"/>
    <w:rsid w:val="00D45E4F"/>
    <w:rsid w:val="00D475C0"/>
    <w:rsid w:val="00D50A34"/>
    <w:rsid w:val="00D51DEE"/>
    <w:rsid w:val="00D52087"/>
    <w:rsid w:val="00D52ADF"/>
    <w:rsid w:val="00D53EFA"/>
    <w:rsid w:val="00D57295"/>
    <w:rsid w:val="00D663E1"/>
    <w:rsid w:val="00D67AC3"/>
    <w:rsid w:val="00D72F4D"/>
    <w:rsid w:val="00D7486E"/>
    <w:rsid w:val="00D7675E"/>
    <w:rsid w:val="00D84E92"/>
    <w:rsid w:val="00D90945"/>
    <w:rsid w:val="00D91E6E"/>
    <w:rsid w:val="00D92A71"/>
    <w:rsid w:val="00D94A7C"/>
    <w:rsid w:val="00D95896"/>
    <w:rsid w:val="00D97B75"/>
    <w:rsid w:val="00DA2456"/>
    <w:rsid w:val="00DB2983"/>
    <w:rsid w:val="00DB29B7"/>
    <w:rsid w:val="00DB4030"/>
    <w:rsid w:val="00DB4A10"/>
    <w:rsid w:val="00DB6F01"/>
    <w:rsid w:val="00DC0692"/>
    <w:rsid w:val="00DC1257"/>
    <w:rsid w:val="00DC19FC"/>
    <w:rsid w:val="00DC3DC0"/>
    <w:rsid w:val="00DC5B2B"/>
    <w:rsid w:val="00DD0364"/>
    <w:rsid w:val="00DD1208"/>
    <w:rsid w:val="00DD27F7"/>
    <w:rsid w:val="00DD318D"/>
    <w:rsid w:val="00DD5F7D"/>
    <w:rsid w:val="00DE7F65"/>
    <w:rsid w:val="00DF01C2"/>
    <w:rsid w:val="00DF0B03"/>
    <w:rsid w:val="00DF2E12"/>
    <w:rsid w:val="00DF514A"/>
    <w:rsid w:val="00DF596D"/>
    <w:rsid w:val="00DF6690"/>
    <w:rsid w:val="00DF6804"/>
    <w:rsid w:val="00E02295"/>
    <w:rsid w:val="00E0358D"/>
    <w:rsid w:val="00E04323"/>
    <w:rsid w:val="00E070A2"/>
    <w:rsid w:val="00E1562F"/>
    <w:rsid w:val="00E16383"/>
    <w:rsid w:val="00E21902"/>
    <w:rsid w:val="00E22C06"/>
    <w:rsid w:val="00E25070"/>
    <w:rsid w:val="00E258D1"/>
    <w:rsid w:val="00E2656A"/>
    <w:rsid w:val="00E31505"/>
    <w:rsid w:val="00E371BF"/>
    <w:rsid w:val="00E412D0"/>
    <w:rsid w:val="00E416E3"/>
    <w:rsid w:val="00E41E49"/>
    <w:rsid w:val="00E42C35"/>
    <w:rsid w:val="00E45546"/>
    <w:rsid w:val="00E468DF"/>
    <w:rsid w:val="00E50CCB"/>
    <w:rsid w:val="00E511A4"/>
    <w:rsid w:val="00E51907"/>
    <w:rsid w:val="00E5363F"/>
    <w:rsid w:val="00E53660"/>
    <w:rsid w:val="00E536A8"/>
    <w:rsid w:val="00E56322"/>
    <w:rsid w:val="00E605C1"/>
    <w:rsid w:val="00E60982"/>
    <w:rsid w:val="00E62C62"/>
    <w:rsid w:val="00E654C1"/>
    <w:rsid w:val="00E65D97"/>
    <w:rsid w:val="00E72A5A"/>
    <w:rsid w:val="00E73354"/>
    <w:rsid w:val="00E73A5F"/>
    <w:rsid w:val="00E73E20"/>
    <w:rsid w:val="00E811D1"/>
    <w:rsid w:val="00E81AE8"/>
    <w:rsid w:val="00E826E8"/>
    <w:rsid w:val="00E83731"/>
    <w:rsid w:val="00E85FAA"/>
    <w:rsid w:val="00E876F3"/>
    <w:rsid w:val="00E87A1F"/>
    <w:rsid w:val="00E9242D"/>
    <w:rsid w:val="00E92C50"/>
    <w:rsid w:val="00E93A11"/>
    <w:rsid w:val="00EA4B43"/>
    <w:rsid w:val="00EB5255"/>
    <w:rsid w:val="00EB5C47"/>
    <w:rsid w:val="00EB6F7D"/>
    <w:rsid w:val="00EB71A6"/>
    <w:rsid w:val="00EC6C72"/>
    <w:rsid w:val="00ED0639"/>
    <w:rsid w:val="00ED2D19"/>
    <w:rsid w:val="00ED3DA7"/>
    <w:rsid w:val="00ED6649"/>
    <w:rsid w:val="00EE35B9"/>
    <w:rsid w:val="00EE3798"/>
    <w:rsid w:val="00EE4AC7"/>
    <w:rsid w:val="00EE5586"/>
    <w:rsid w:val="00EE60C0"/>
    <w:rsid w:val="00EE7F32"/>
    <w:rsid w:val="00EF4755"/>
    <w:rsid w:val="00EF4A10"/>
    <w:rsid w:val="00EF5443"/>
    <w:rsid w:val="00EF7135"/>
    <w:rsid w:val="00F002BE"/>
    <w:rsid w:val="00F027DB"/>
    <w:rsid w:val="00F02A5A"/>
    <w:rsid w:val="00F02D4B"/>
    <w:rsid w:val="00F04D42"/>
    <w:rsid w:val="00F0630C"/>
    <w:rsid w:val="00F07DE1"/>
    <w:rsid w:val="00F10B1B"/>
    <w:rsid w:val="00F13283"/>
    <w:rsid w:val="00F14A7A"/>
    <w:rsid w:val="00F151B6"/>
    <w:rsid w:val="00F17757"/>
    <w:rsid w:val="00F2034C"/>
    <w:rsid w:val="00F221D2"/>
    <w:rsid w:val="00F22985"/>
    <w:rsid w:val="00F23571"/>
    <w:rsid w:val="00F31600"/>
    <w:rsid w:val="00F31F26"/>
    <w:rsid w:val="00F328DC"/>
    <w:rsid w:val="00F3383E"/>
    <w:rsid w:val="00F34AE6"/>
    <w:rsid w:val="00F35BF0"/>
    <w:rsid w:val="00F45C55"/>
    <w:rsid w:val="00F465A7"/>
    <w:rsid w:val="00F47DF1"/>
    <w:rsid w:val="00F50B7C"/>
    <w:rsid w:val="00F51404"/>
    <w:rsid w:val="00F5423D"/>
    <w:rsid w:val="00F54954"/>
    <w:rsid w:val="00F550E6"/>
    <w:rsid w:val="00F62040"/>
    <w:rsid w:val="00F64E2F"/>
    <w:rsid w:val="00F65DDA"/>
    <w:rsid w:val="00F677FE"/>
    <w:rsid w:val="00F67B93"/>
    <w:rsid w:val="00F67D11"/>
    <w:rsid w:val="00F71173"/>
    <w:rsid w:val="00F723AB"/>
    <w:rsid w:val="00F72894"/>
    <w:rsid w:val="00F74345"/>
    <w:rsid w:val="00F76B2C"/>
    <w:rsid w:val="00F77C5A"/>
    <w:rsid w:val="00F80A0A"/>
    <w:rsid w:val="00F82B19"/>
    <w:rsid w:val="00F83276"/>
    <w:rsid w:val="00F85EB2"/>
    <w:rsid w:val="00F87E78"/>
    <w:rsid w:val="00F90887"/>
    <w:rsid w:val="00F91968"/>
    <w:rsid w:val="00F9212D"/>
    <w:rsid w:val="00F96463"/>
    <w:rsid w:val="00F965DA"/>
    <w:rsid w:val="00FA3C0E"/>
    <w:rsid w:val="00FA3DEA"/>
    <w:rsid w:val="00FA406A"/>
    <w:rsid w:val="00FA65CF"/>
    <w:rsid w:val="00FA68A3"/>
    <w:rsid w:val="00FB15F1"/>
    <w:rsid w:val="00FB27D9"/>
    <w:rsid w:val="00FB503A"/>
    <w:rsid w:val="00FB516C"/>
    <w:rsid w:val="00FB6F0B"/>
    <w:rsid w:val="00FC17C2"/>
    <w:rsid w:val="00FC3A39"/>
    <w:rsid w:val="00FC624B"/>
    <w:rsid w:val="00FC7B22"/>
    <w:rsid w:val="00FD0236"/>
    <w:rsid w:val="00FD18F4"/>
    <w:rsid w:val="00FD54DB"/>
    <w:rsid w:val="00FD619F"/>
    <w:rsid w:val="00FD664E"/>
    <w:rsid w:val="00FD6A7B"/>
    <w:rsid w:val="00FD6CF9"/>
    <w:rsid w:val="00FE64C8"/>
    <w:rsid w:val="00FF5977"/>
    <w:rsid w:val="00FF6C4B"/>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CF9657F"/>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oNotEmbedSmartTags/>
  <w:decimalSymbol w:val="."/>
  <w:listSeparator w:val=","/>
  <w14:docId w14:val="7444DD91"/>
  <w15:docId w15:val="{14495C95-3A4E-49FB-B51D-585AA536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semiHidden="1" w:unhideWhenUsed="1" w:qFormat="1"/>
    <w:lsdException w:name="heading 3" w:locked="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unhideWhenUsed="1"/>
    <w:lsdException w:name="toc 2" w:locked="1" w:uiPriority="39" w:unhideWhenUsed="1"/>
    <w:lsdException w:name="toc 3" w:locked="1" w:uiPriority="39" w:unhideWhenUs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semiHidden="1" w:qFormat="1"/>
    <w:lsdException w:name="header" w:uiPriority="99" w:qFormat="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semiHidden="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uiPriority="99"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unhideWhenUs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0"/>
    <w:semiHidden/>
    <w:unhideWhenUsed/>
    <w:qFormat/>
    <w:locked/>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rPr>
      <w:kern w:val="0"/>
      <w:sz w:val="24"/>
      <w:szCs w:val="20"/>
    </w:rPr>
  </w:style>
  <w:style w:type="paragraph" w:styleId="a5">
    <w:name w:val="Body Text"/>
    <w:basedOn w:val="a"/>
    <w:link w:val="a6"/>
    <w:qFormat/>
    <w:pPr>
      <w:widowControl/>
      <w:snapToGrid w:val="0"/>
      <w:spacing w:before="60" w:after="160" w:line="259" w:lineRule="auto"/>
      <w:ind w:right="113"/>
    </w:pPr>
    <w:rPr>
      <w:kern w:val="0"/>
      <w:sz w:val="18"/>
      <w:szCs w:val="20"/>
    </w:rPr>
  </w:style>
  <w:style w:type="paragraph" w:styleId="a7">
    <w:name w:val="Body Text Indent"/>
    <w:basedOn w:val="a"/>
    <w:link w:val="a8"/>
    <w:qFormat/>
    <w:pPr>
      <w:spacing w:after="120"/>
      <w:ind w:leftChars="200" w:left="420"/>
    </w:pPr>
    <w:rPr>
      <w:kern w:val="0"/>
      <w:sz w:val="24"/>
      <w:szCs w:val="20"/>
    </w:rPr>
  </w:style>
  <w:style w:type="paragraph" w:styleId="TOC3">
    <w:name w:val="toc 3"/>
    <w:basedOn w:val="a"/>
    <w:next w:val="a"/>
    <w:uiPriority w:val="39"/>
    <w:unhideWhenUsed/>
    <w:locked/>
    <w:pPr>
      <w:widowControl/>
      <w:spacing w:after="100" w:line="259" w:lineRule="auto"/>
      <w:ind w:left="440"/>
      <w:jc w:val="left"/>
    </w:pPr>
    <w:rPr>
      <w:rFonts w:ascii="等线" w:eastAsia="等线" w:hAnsi="等线"/>
      <w:kern w:val="0"/>
      <w:sz w:val="22"/>
      <w:szCs w:val="22"/>
    </w:rPr>
  </w:style>
  <w:style w:type="paragraph" w:styleId="a9">
    <w:name w:val="Plain Text"/>
    <w:basedOn w:val="a"/>
    <w:link w:val="10"/>
    <w:locked/>
    <w:rPr>
      <w:rFonts w:hAnsi="Courier New" w:cs="Courier New"/>
      <w:sz w:val="20"/>
      <w:szCs w:val="21"/>
    </w:rPr>
  </w:style>
  <w:style w:type="paragraph" w:styleId="aa">
    <w:name w:val="Date"/>
    <w:basedOn w:val="a"/>
    <w:next w:val="a"/>
    <w:link w:val="11"/>
    <w:qFormat/>
    <w:pPr>
      <w:ind w:leftChars="2500" w:left="100"/>
    </w:pPr>
    <w:rPr>
      <w:kern w:val="0"/>
      <w:sz w:val="24"/>
      <w:szCs w:val="20"/>
    </w:rPr>
  </w:style>
  <w:style w:type="paragraph" w:styleId="ab">
    <w:name w:val="Balloon Text"/>
    <w:basedOn w:val="a"/>
    <w:link w:val="ac"/>
    <w:semiHidden/>
    <w:qFormat/>
    <w:rPr>
      <w:kern w:val="0"/>
      <w:sz w:val="18"/>
      <w:szCs w:val="20"/>
    </w:rPr>
  </w:style>
  <w:style w:type="paragraph" w:styleId="ad">
    <w:name w:val="footer"/>
    <w:basedOn w:val="a"/>
    <w:link w:val="12"/>
    <w:uiPriority w:val="99"/>
    <w:qFormat/>
    <w:pPr>
      <w:tabs>
        <w:tab w:val="center" w:pos="4153"/>
        <w:tab w:val="right" w:pos="8306"/>
      </w:tabs>
      <w:snapToGrid w:val="0"/>
      <w:jc w:val="left"/>
    </w:pPr>
    <w:rPr>
      <w:kern w:val="0"/>
      <w:sz w:val="18"/>
      <w:szCs w:val="20"/>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kern w:val="0"/>
      <w:sz w:val="18"/>
      <w:szCs w:val="20"/>
    </w:rPr>
  </w:style>
  <w:style w:type="paragraph" w:styleId="TOC1">
    <w:name w:val="toc 1"/>
    <w:basedOn w:val="a"/>
    <w:next w:val="a"/>
    <w:uiPriority w:val="39"/>
    <w:unhideWhenUsed/>
    <w:locked/>
    <w:pPr>
      <w:widowControl/>
      <w:tabs>
        <w:tab w:val="right" w:leader="dot" w:pos="8834"/>
      </w:tabs>
      <w:spacing w:after="100" w:line="259" w:lineRule="auto"/>
      <w:jc w:val="center"/>
    </w:pPr>
    <w:rPr>
      <w:rFonts w:ascii="宋体" w:hAnsi="宋体"/>
      <w:b/>
      <w:bCs/>
      <w:snapToGrid w:val="0"/>
      <w:kern w:val="0"/>
      <w:sz w:val="36"/>
      <w:szCs w:val="36"/>
    </w:rPr>
  </w:style>
  <w:style w:type="paragraph" w:styleId="TOC2">
    <w:name w:val="toc 2"/>
    <w:basedOn w:val="a"/>
    <w:next w:val="a"/>
    <w:uiPriority w:val="39"/>
    <w:unhideWhenUsed/>
    <w:locked/>
    <w:pPr>
      <w:widowControl/>
      <w:spacing w:after="100" w:line="259" w:lineRule="auto"/>
      <w:ind w:left="220"/>
      <w:jc w:val="left"/>
    </w:pPr>
    <w:rPr>
      <w:rFonts w:ascii="等线" w:eastAsia="等线" w:hAnsi="等线"/>
      <w:kern w:val="0"/>
      <w:sz w:val="22"/>
      <w:szCs w:val="22"/>
    </w:rPr>
  </w:style>
  <w:style w:type="paragraph" w:styleId="af0">
    <w:name w:val="Normal (Web)"/>
    <w:basedOn w:val="a"/>
    <w:link w:val="af1"/>
    <w:qFormat/>
    <w:pPr>
      <w:widowControl/>
      <w:spacing w:before="100" w:beforeAutospacing="1" w:after="100" w:afterAutospacing="1"/>
      <w:jc w:val="left"/>
    </w:pPr>
    <w:rPr>
      <w:rFonts w:ascii="宋体" w:hAnsi="宋体"/>
      <w:kern w:val="0"/>
      <w:sz w:val="24"/>
      <w:szCs w:val="20"/>
    </w:rPr>
  </w:style>
  <w:style w:type="paragraph" w:styleId="13">
    <w:name w:val="index 1"/>
    <w:basedOn w:val="a"/>
    <w:next w:val="a"/>
    <w:qFormat/>
    <w:locked/>
    <w:rPr>
      <w:szCs w:val="22"/>
    </w:rPr>
  </w:style>
  <w:style w:type="paragraph" w:styleId="af2">
    <w:name w:val="Title"/>
    <w:basedOn w:val="a"/>
    <w:next w:val="a"/>
    <w:link w:val="14"/>
    <w:qFormat/>
    <w:locked/>
    <w:pPr>
      <w:keepLines/>
      <w:widowControl/>
      <w:jc w:val="center"/>
    </w:pPr>
    <w:rPr>
      <w:b/>
      <w:kern w:val="0"/>
      <w:sz w:val="24"/>
    </w:rPr>
  </w:style>
  <w:style w:type="paragraph" w:styleId="af3">
    <w:name w:val="annotation subject"/>
    <w:basedOn w:val="a3"/>
    <w:next w:val="a3"/>
    <w:link w:val="af4"/>
    <w:semiHidden/>
    <w:qFormat/>
    <w:rPr>
      <w:b/>
    </w:rPr>
  </w:style>
  <w:style w:type="paragraph" w:styleId="af5">
    <w:name w:val="Body Text First Indent"/>
    <w:basedOn w:val="a5"/>
    <w:link w:val="15"/>
    <w:uiPriority w:val="99"/>
    <w:qFormat/>
    <w:locked/>
    <w:pPr>
      <w:widowControl w:val="0"/>
      <w:snapToGrid/>
      <w:spacing w:before="0" w:after="120" w:line="240" w:lineRule="auto"/>
      <w:ind w:right="0" w:firstLineChars="100" w:firstLine="420"/>
    </w:pPr>
    <w:rPr>
      <w:sz w:val="20"/>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locked/>
  </w:style>
  <w:style w:type="character" w:styleId="af8">
    <w:name w:val="Hyperlink"/>
    <w:uiPriority w:val="99"/>
    <w:unhideWhenUsed/>
    <w:locked/>
    <w:rPr>
      <w:color w:val="0563C1"/>
      <w:u w:val="single"/>
    </w:rPr>
  </w:style>
  <w:style w:type="character" w:styleId="af9">
    <w:name w:val="annotation reference"/>
    <w:semiHidden/>
    <w:rPr>
      <w:sz w:val="21"/>
    </w:rPr>
  </w:style>
  <w:style w:type="character" w:customStyle="1" w:styleId="12">
    <w:name w:val="页脚 字符1"/>
    <w:link w:val="ad"/>
    <w:uiPriority w:val="99"/>
    <w:locked/>
    <w:rPr>
      <w:sz w:val="18"/>
    </w:rPr>
  </w:style>
  <w:style w:type="character" w:customStyle="1" w:styleId="11">
    <w:name w:val="日期 字符1"/>
    <w:link w:val="aa"/>
    <w:locked/>
    <w:rPr>
      <w:rFonts w:ascii="Times New Roman" w:eastAsia="宋体" w:hAnsi="Times New Roman"/>
      <w:sz w:val="24"/>
    </w:rPr>
  </w:style>
  <w:style w:type="character" w:customStyle="1" w:styleId="afa">
    <w:name w:val="页脚 字符"/>
    <w:basedOn w:val="a0"/>
    <w:uiPriority w:val="99"/>
  </w:style>
  <w:style w:type="character" w:customStyle="1" w:styleId="af1">
    <w:name w:val="普通(网站) 字符"/>
    <w:link w:val="af0"/>
    <w:qFormat/>
    <w:locked/>
    <w:rPr>
      <w:rFonts w:ascii="宋体" w:eastAsia="宋体" w:hAnsi="宋体"/>
      <w:sz w:val="24"/>
    </w:rPr>
  </w:style>
  <w:style w:type="character" w:customStyle="1" w:styleId="16">
    <w:name w:val="正文文本 字符1"/>
    <w:semiHidden/>
    <w:qFormat/>
    <w:rPr>
      <w:rFonts w:ascii="Times New Roman" w:eastAsia="宋体" w:hAnsi="Times New Roman"/>
      <w:sz w:val="24"/>
    </w:rPr>
  </w:style>
  <w:style w:type="character" w:customStyle="1" w:styleId="a6">
    <w:name w:val="正文文本 字符"/>
    <w:link w:val="a5"/>
    <w:qFormat/>
    <w:locked/>
    <w:rPr>
      <w:sz w:val="18"/>
    </w:rPr>
  </w:style>
  <w:style w:type="character" w:customStyle="1" w:styleId="a4">
    <w:name w:val="批注文字 字符"/>
    <w:link w:val="a3"/>
    <w:qFormat/>
    <w:locked/>
    <w:rPr>
      <w:rFonts w:ascii="Times New Roman" w:eastAsia="宋体" w:hAnsi="Times New Roman"/>
      <w:sz w:val="24"/>
    </w:rPr>
  </w:style>
  <w:style w:type="character" w:customStyle="1" w:styleId="Char">
    <w:name w:val="表格 Char"/>
    <w:link w:val="afb"/>
    <w:qFormat/>
    <w:locked/>
    <w:rPr>
      <w:rFonts w:ascii="宋体"/>
      <w:sz w:val="21"/>
    </w:rPr>
  </w:style>
  <w:style w:type="paragraph" w:customStyle="1" w:styleId="afb">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afc">
    <w:name w:val="日期 字符"/>
    <w:semiHidden/>
    <w:qFormat/>
    <w:rPr>
      <w:rFonts w:ascii="Times New Roman" w:eastAsia="宋体" w:hAnsi="Times New Roman"/>
      <w:sz w:val="24"/>
    </w:rPr>
  </w:style>
  <w:style w:type="character" w:customStyle="1" w:styleId="ac">
    <w:name w:val="批注框文本 字符"/>
    <w:link w:val="ab"/>
    <w:semiHidden/>
    <w:qFormat/>
    <w:locked/>
    <w:rPr>
      <w:rFonts w:ascii="Times New Roman" w:eastAsia="宋体" w:hAnsi="Times New Roman"/>
      <w:sz w:val="18"/>
    </w:rPr>
  </w:style>
  <w:style w:type="character" w:customStyle="1" w:styleId="af4">
    <w:name w:val="批注主题 字符"/>
    <w:link w:val="af3"/>
    <w:semiHidden/>
    <w:qFormat/>
    <w:locked/>
    <w:rPr>
      <w:rFonts w:ascii="Times New Roman" w:eastAsia="宋体" w:hAnsi="Times New Roman"/>
      <w:b/>
      <w:kern w:val="2"/>
      <w:sz w:val="24"/>
    </w:rPr>
  </w:style>
  <w:style w:type="character" w:customStyle="1" w:styleId="af">
    <w:name w:val="页眉 字符"/>
    <w:link w:val="ae"/>
    <w:uiPriority w:val="99"/>
    <w:qFormat/>
    <w:locked/>
    <w:rPr>
      <w:sz w:val="18"/>
    </w:rPr>
  </w:style>
  <w:style w:type="character" w:customStyle="1" w:styleId="17">
    <w:name w:val="批注文字 字符1"/>
    <w:semiHidden/>
    <w:qFormat/>
    <w:rPr>
      <w:rFonts w:ascii="Times New Roman" w:eastAsia="宋体" w:hAnsi="Times New Roman"/>
      <w:sz w:val="24"/>
    </w:rPr>
  </w:style>
  <w:style w:type="character" w:customStyle="1" w:styleId="a8">
    <w:name w:val="正文文本缩进 字符"/>
    <w:link w:val="a7"/>
    <w:semiHidden/>
    <w:qFormat/>
    <w:locked/>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1">
    <w:name w:val="普通(网站)2"/>
    <w:basedOn w:val="a"/>
    <w:qFormat/>
    <w:pPr>
      <w:widowControl/>
      <w:spacing w:before="100" w:beforeAutospacing="1" w:after="100" w:afterAutospacing="1"/>
      <w:jc w:val="left"/>
    </w:pPr>
    <w:rPr>
      <w:rFonts w:ascii="宋体" w:hAnsi="宋体"/>
      <w:sz w:val="24"/>
      <w:szCs w:val="20"/>
    </w:rPr>
  </w:style>
  <w:style w:type="character" w:customStyle="1" w:styleId="15">
    <w:name w:val="正文文本首行缩进 字符1"/>
    <w:basedOn w:val="a0"/>
    <w:link w:val="af5"/>
    <w:uiPriority w:val="99"/>
    <w:qFormat/>
  </w:style>
  <w:style w:type="paragraph" w:customStyle="1" w:styleId="Style36">
    <w:name w:val="_Style 36"/>
    <w:basedOn w:val="a5"/>
    <w:next w:val="af5"/>
    <w:uiPriority w:val="99"/>
    <w:unhideWhenUsed/>
    <w:qFormat/>
    <w:pPr>
      <w:widowControl w:val="0"/>
      <w:snapToGrid/>
      <w:spacing w:before="0" w:after="120" w:line="360" w:lineRule="auto"/>
      <w:ind w:right="0" w:firstLineChars="100" w:firstLine="420"/>
    </w:pPr>
    <w:rPr>
      <w:kern w:val="2"/>
      <w:sz w:val="24"/>
      <w:szCs w:val="22"/>
    </w:rPr>
  </w:style>
  <w:style w:type="character" w:customStyle="1" w:styleId="afd">
    <w:name w:val="正文文本首行缩进 字符"/>
    <w:qFormat/>
    <w:rPr>
      <w:kern w:val="2"/>
      <w:sz w:val="21"/>
      <w:szCs w:val="24"/>
    </w:rPr>
  </w:style>
  <w:style w:type="paragraph" w:customStyle="1" w:styleId="afe">
    <w:name w:val="表格标题"/>
    <w:basedOn w:val="af5"/>
    <w:qFormat/>
    <w:pPr>
      <w:adjustRightInd w:val="0"/>
      <w:snapToGrid w:val="0"/>
      <w:spacing w:after="0" w:line="360" w:lineRule="auto"/>
      <w:ind w:firstLineChars="0" w:firstLine="0"/>
      <w:jc w:val="center"/>
    </w:pPr>
    <w:rPr>
      <w:rFonts w:eastAsia="黑体"/>
      <w:kern w:val="2"/>
      <w:sz w:val="24"/>
    </w:rPr>
  </w:style>
  <w:style w:type="character" w:customStyle="1" w:styleId="20">
    <w:name w:val="标题 2 字符"/>
    <w:link w:val="2"/>
    <w:semiHidden/>
    <w:rPr>
      <w:rFonts w:ascii="等线 Light" w:eastAsia="等线 Light" w:hAnsi="等线 Light" w:cs="Times New Roman"/>
      <w:b/>
      <w:bCs/>
      <w:kern w:val="2"/>
      <w:sz w:val="32"/>
      <w:szCs w:val="32"/>
    </w:rPr>
  </w:style>
  <w:style w:type="character" w:customStyle="1" w:styleId="30">
    <w:name w:val="标题 3 字符"/>
    <w:link w:val="3"/>
    <w:rPr>
      <w:b/>
      <w:bCs/>
      <w:kern w:val="2"/>
      <w:sz w:val="32"/>
      <w:szCs w:val="32"/>
    </w:rPr>
  </w:style>
  <w:style w:type="paragraph" w:customStyle="1" w:styleId="32">
    <w:name w:val="正文 32"/>
    <w:basedOn w:val="a"/>
    <w:qFormat/>
    <w:pPr>
      <w:autoSpaceDE w:val="0"/>
      <w:autoSpaceDN w:val="0"/>
      <w:adjustRightInd w:val="0"/>
      <w:spacing w:line="300" w:lineRule="auto"/>
      <w:ind w:firstLine="567"/>
      <w:textAlignment w:val="baseline"/>
    </w:pPr>
    <w:rPr>
      <w:rFonts w:eastAsia="楷体_GB2312"/>
      <w:kern w:val="0"/>
      <w:sz w:val="24"/>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14">
    <w:name w:val="标题 字符1"/>
    <w:link w:val="af2"/>
    <w:rPr>
      <w:b/>
      <w:sz w:val="24"/>
      <w:szCs w:val="24"/>
    </w:rPr>
  </w:style>
  <w:style w:type="character" w:customStyle="1" w:styleId="aff">
    <w:name w:val="标题 字符"/>
    <w:rPr>
      <w:rFonts w:ascii="等线 Light" w:hAnsi="等线 Light" w:cs="Times New Roman"/>
      <w:b/>
      <w:bCs/>
      <w:kern w:val="2"/>
      <w:sz w:val="32"/>
      <w:szCs w:val="32"/>
    </w:rPr>
  </w:style>
  <w:style w:type="character" w:customStyle="1" w:styleId="10">
    <w:name w:val="纯文本 字符1"/>
    <w:link w:val="a9"/>
    <w:rPr>
      <w:rFonts w:hAnsi="Courier New" w:cs="Courier New"/>
      <w:kern w:val="2"/>
      <w:szCs w:val="21"/>
    </w:rPr>
  </w:style>
  <w:style w:type="character" w:customStyle="1" w:styleId="aff0">
    <w:name w:val="纯文本 字符"/>
    <w:rPr>
      <w:rFonts w:ascii="宋体" w:hAnsi="Courier New" w:cs="Courier New"/>
      <w:kern w:val="2"/>
      <w:sz w:val="21"/>
      <w:szCs w:val="21"/>
    </w:rPr>
  </w:style>
  <w:style w:type="paragraph" w:customStyle="1" w:styleId="18">
    <w:name w:val="1图表标题"/>
    <w:basedOn w:val="a"/>
    <w:next w:val="a"/>
    <w:pPr>
      <w:snapToGrid w:val="0"/>
      <w:jc w:val="center"/>
    </w:pPr>
    <w:rPr>
      <w:bCs/>
      <w:szCs w:val="20"/>
    </w:rPr>
  </w:style>
  <w:style w:type="paragraph" w:customStyle="1" w:styleId="19">
    <w:name w:val="1表格内字体"/>
    <w:basedOn w:val="a"/>
    <w:pPr>
      <w:snapToGrid w:val="0"/>
      <w:jc w:val="center"/>
    </w:pPr>
    <w:rPr>
      <w:szCs w:val="21"/>
    </w:rPr>
  </w:style>
  <w:style w:type="character" w:customStyle="1" w:styleId="font51">
    <w:name w:val="font51"/>
    <w:qFormat/>
    <w:rPr>
      <w:rFonts w:ascii="Times New Roman" w:hAnsi="Times New Roman" w:cs="Times New Roman" w:hint="default"/>
      <w:color w:val="000000"/>
      <w:sz w:val="18"/>
      <w:szCs w:val="18"/>
      <w:u w:val="none"/>
      <w:vertAlign w:val="superscript"/>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TOC10">
    <w:name w:val="TOC 标题1"/>
    <w:basedOn w:val="1"/>
    <w:next w:val="a"/>
    <w:uiPriority w:val="39"/>
    <w:unhideWhenUsed/>
    <w:qFormat/>
    <w:pPr>
      <w:keepLines/>
      <w:widowControl/>
      <w:overflowPunct/>
      <w:snapToGrid/>
      <w:spacing w:before="240" w:after="0"/>
      <w:ind w:left="0" w:firstLine="0"/>
      <w:jc w:val="left"/>
      <w:outlineLvl w:val="9"/>
    </w:pPr>
    <w:rPr>
      <w:rFonts w:ascii="等线 Light" w:eastAsia="等线 Light" w:hAnsi="等线 Light"/>
      <w:b w:val="0"/>
      <w:bCs w:val="0"/>
      <w:color w:val="2F5496"/>
      <w:kern w:val="0"/>
      <w:sz w:val="32"/>
      <w:szCs w:val="32"/>
    </w:rPr>
  </w:style>
  <w:style w:type="character" w:customStyle="1" w:styleId="BGChar">
    <w:name w:val="BG正文 Char"/>
    <w:link w:val="BG"/>
    <w:rPr>
      <w:rFonts w:ascii="宋体" w:hAnsi="宋体"/>
      <w:kern w:val="2"/>
      <w:sz w:val="24"/>
      <w:szCs w:val="24"/>
    </w:rPr>
  </w:style>
  <w:style w:type="paragraph" w:customStyle="1" w:styleId="BG">
    <w:name w:val="BG正文"/>
    <w:basedOn w:val="af0"/>
    <w:link w:val="BGChar"/>
    <w:qFormat/>
    <w:pPr>
      <w:adjustRightInd w:val="0"/>
      <w:spacing w:before="0" w:beforeAutospacing="0" w:after="0" w:afterAutospacing="0" w:line="360" w:lineRule="auto"/>
      <w:ind w:firstLineChars="200" w:firstLine="480"/>
    </w:pPr>
    <w:rPr>
      <w:kern w:val="2"/>
      <w:szCs w:val="24"/>
    </w:rPr>
  </w:style>
  <w:style w:type="character" w:customStyle="1" w:styleId="Char0">
    <w:name w:val="正文首行缩进 Char"/>
    <w:basedOn w:val="a0"/>
    <w:uiPriority w:val="99"/>
  </w:style>
  <w:style w:type="paragraph" w:styleId="aff1">
    <w:name w:val="List Paragraph"/>
    <w:basedOn w:val="a"/>
    <w:uiPriority w:val="34"/>
    <w:qFormat/>
    <w:pPr>
      <w:ind w:firstLineChars="200" w:firstLine="420"/>
    </w:pPr>
  </w:style>
  <w:style w:type="character" w:customStyle="1" w:styleId="Char1">
    <w:name w:val="表格文字 Char"/>
    <w:aliases w:val="普通文字 Char1 Char,普通文字 Char Char1 Char,普通文字 Char Char Char Char Char Char1 Char,普通文字 Char Char Char Char Char Char Char Char1 Char,普通文字 Char Char Char Char Char C Char Char1 Char,普通文字 Char Char Char Char Char Char Char1 Char,纯文本 Char2"/>
    <w:link w:val="aff2"/>
    <w:qFormat/>
  </w:style>
  <w:style w:type="paragraph" w:customStyle="1" w:styleId="aff2">
    <w:name w:val="表格文字"/>
    <w:basedOn w:val="a"/>
    <w:link w:val="Char1"/>
    <w:qFormat/>
    <w:pPr>
      <w:adjustRightInd w:val="0"/>
      <w:snapToGrid w:val="0"/>
      <w:spacing w:line="360" w:lineRule="auto"/>
      <w:jc w:val="center"/>
    </w:pPr>
    <w:rPr>
      <w:kern w:val="0"/>
      <w:sz w:val="20"/>
      <w:szCs w:val="20"/>
    </w:rPr>
  </w:style>
  <w:style w:type="paragraph" w:customStyle="1" w:styleId="aff3">
    <w:name w:val="报告表正文"/>
    <w:basedOn w:val="a"/>
    <w:rsid w:val="00176DDD"/>
    <w:pPr>
      <w:adjustRightInd w:val="0"/>
      <w:spacing w:line="312" w:lineRule="auto"/>
      <w:ind w:left="113" w:right="113" w:firstLine="482"/>
      <w:jc w:val="left"/>
      <w:textAlignment w:val="baseline"/>
    </w:pPr>
    <w:rPr>
      <w:kern w:val="0"/>
      <w:sz w:val="24"/>
      <w:szCs w:val="20"/>
    </w:rPr>
  </w:style>
  <w:style w:type="paragraph" w:customStyle="1" w:styleId="22">
    <w:name w:val="正文 首行缩进:  2 字符"/>
    <w:basedOn w:val="a"/>
    <w:qFormat/>
    <w:rsid w:val="000B37B2"/>
    <w:pPr>
      <w:ind w:firstLineChars="200" w:firstLine="579"/>
    </w:pPr>
    <w:rPr>
      <w:sz w:val="28"/>
      <w:szCs w:val="20"/>
    </w:rPr>
  </w:style>
  <w:style w:type="paragraph" w:customStyle="1" w:styleId="aff4">
    <w:name w:val="正文首行缩进"/>
    <w:basedOn w:val="a5"/>
    <w:uiPriority w:val="99"/>
    <w:unhideWhenUsed/>
    <w:rsid w:val="005D7B7B"/>
    <w:pPr>
      <w:widowControl w:val="0"/>
      <w:snapToGrid/>
      <w:spacing w:before="0" w:after="120" w:line="360" w:lineRule="auto"/>
      <w:ind w:right="0" w:firstLineChars="100" w:firstLine="420"/>
    </w:pPr>
    <w:rPr>
      <w:kern w:val="2"/>
      <w:sz w:val="24"/>
      <w:szCs w:val="22"/>
    </w:rPr>
  </w:style>
  <w:style w:type="character" w:customStyle="1" w:styleId="font31">
    <w:name w:val="font31"/>
    <w:qFormat/>
    <w:rsid w:val="0047035E"/>
    <w:rPr>
      <w:rFonts w:ascii="宋体" w:eastAsia="宋体" w:hAnsi="宋体" w:cs="宋体" w:hint="eastAsia"/>
      <w:color w:val="000000"/>
      <w:sz w:val="18"/>
      <w:szCs w:val="18"/>
      <w:u w:val="none"/>
    </w:rPr>
  </w:style>
  <w:style w:type="table" w:customStyle="1" w:styleId="1a">
    <w:name w:val="网格型1"/>
    <w:basedOn w:val="a1"/>
    <w:uiPriority w:val="39"/>
    <w:qFormat/>
    <w:rsid w:val="008665E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rsid w:val="00EF5443"/>
    <w:rPr>
      <w:rFonts w:eastAsia="Times New Roman"/>
    </w:rPr>
    <w:tblPr>
      <w:tblInd w:w="0" w:type="nil"/>
      <w:tblCellMar>
        <w:left w:w="0" w:type="dxa"/>
        <w:right w:w="0" w:type="dxa"/>
      </w:tblCellMar>
    </w:tblPr>
  </w:style>
  <w:style w:type="table" w:customStyle="1" w:styleId="TableNormal1">
    <w:name w:val="Table Normal1"/>
    <w:semiHidden/>
    <w:unhideWhenUsed/>
    <w:qFormat/>
    <w:rsid w:val="000A267A"/>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43">
      <w:bodyDiv w:val="1"/>
      <w:marLeft w:val="0"/>
      <w:marRight w:val="0"/>
      <w:marTop w:val="0"/>
      <w:marBottom w:val="0"/>
      <w:divBdr>
        <w:top w:val="none" w:sz="0" w:space="0" w:color="auto"/>
        <w:left w:val="none" w:sz="0" w:space="0" w:color="auto"/>
        <w:bottom w:val="none" w:sz="0" w:space="0" w:color="auto"/>
        <w:right w:val="none" w:sz="0" w:space="0" w:color="auto"/>
      </w:divBdr>
      <w:divsChild>
        <w:div w:id="163741362">
          <w:marLeft w:val="0"/>
          <w:marRight w:val="0"/>
          <w:marTop w:val="0"/>
          <w:marBottom w:val="0"/>
          <w:divBdr>
            <w:top w:val="none" w:sz="0" w:space="0" w:color="auto"/>
            <w:left w:val="none" w:sz="0" w:space="0" w:color="auto"/>
            <w:bottom w:val="none" w:sz="0" w:space="0" w:color="auto"/>
            <w:right w:val="none" w:sz="0" w:space="0" w:color="auto"/>
          </w:divBdr>
        </w:div>
        <w:div w:id="644047707">
          <w:marLeft w:val="0"/>
          <w:marRight w:val="0"/>
          <w:marTop w:val="0"/>
          <w:marBottom w:val="0"/>
          <w:divBdr>
            <w:top w:val="none" w:sz="0" w:space="0" w:color="auto"/>
            <w:left w:val="none" w:sz="0" w:space="0" w:color="auto"/>
            <w:bottom w:val="none" w:sz="0" w:space="0" w:color="auto"/>
            <w:right w:val="none" w:sz="0" w:space="0" w:color="auto"/>
          </w:divBdr>
        </w:div>
        <w:div w:id="829519732">
          <w:marLeft w:val="0"/>
          <w:marRight w:val="0"/>
          <w:marTop w:val="0"/>
          <w:marBottom w:val="0"/>
          <w:divBdr>
            <w:top w:val="none" w:sz="0" w:space="0" w:color="auto"/>
            <w:left w:val="none" w:sz="0" w:space="0" w:color="auto"/>
            <w:bottom w:val="none" w:sz="0" w:space="0" w:color="auto"/>
            <w:right w:val="none" w:sz="0" w:space="0" w:color="auto"/>
          </w:divBdr>
        </w:div>
        <w:div w:id="1259288828">
          <w:marLeft w:val="0"/>
          <w:marRight w:val="0"/>
          <w:marTop w:val="0"/>
          <w:marBottom w:val="0"/>
          <w:divBdr>
            <w:top w:val="none" w:sz="0" w:space="0" w:color="auto"/>
            <w:left w:val="none" w:sz="0" w:space="0" w:color="auto"/>
            <w:bottom w:val="none" w:sz="0" w:space="0" w:color="auto"/>
            <w:right w:val="none" w:sz="0" w:space="0" w:color="auto"/>
          </w:divBdr>
        </w:div>
        <w:div w:id="924992546">
          <w:marLeft w:val="0"/>
          <w:marRight w:val="0"/>
          <w:marTop w:val="0"/>
          <w:marBottom w:val="0"/>
          <w:divBdr>
            <w:top w:val="none" w:sz="0" w:space="0" w:color="auto"/>
            <w:left w:val="none" w:sz="0" w:space="0" w:color="auto"/>
            <w:bottom w:val="none" w:sz="0" w:space="0" w:color="auto"/>
            <w:right w:val="none" w:sz="0" w:space="0" w:color="auto"/>
          </w:divBdr>
        </w:div>
        <w:div w:id="1927035828">
          <w:marLeft w:val="0"/>
          <w:marRight w:val="0"/>
          <w:marTop w:val="0"/>
          <w:marBottom w:val="0"/>
          <w:divBdr>
            <w:top w:val="none" w:sz="0" w:space="0" w:color="auto"/>
            <w:left w:val="none" w:sz="0" w:space="0" w:color="auto"/>
            <w:bottom w:val="none" w:sz="0" w:space="0" w:color="auto"/>
            <w:right w:val="none" w:sz="0" w:space="0" w:color="auto"/>
          </w:divBdr>
        </w:div>
        <w:div w:id="264534210">
          <w:marLeft w:val="0"/>
          <w:marRight w:val="0"/>
          <w:marTop w:val="0"/>
          <w:marBottom w:val="0"/>
          <w:divBdr>
            <w:top w:val="none" w:sz="0" w:space="0" w:color="auto"/>
            <w:left w:val="none" w:sz="0" w:space="0" w:color="auto"/>
            <w:bottom w:val="none" w:sz="0" w:space="0" w:color="auto"/>
            <w:right w:val="none" w:sz="0" w:space="0" w:color="auto"/>
          </w:divBdr>
        </w:div>
        <w:div w:id="1217938811">
          <w:marLeft w:val="0"/>
          <w:marRight w:val="0"/>
          <w:marTop w:val="0"/>
          <w:marBottom w:val="0"/>
          <w:divBdr>
            <w:top w:val="none" w:sz="0" w:space="0" w:color="auto"/>
            <w:left w:val="none" w:sz="0" w:space="0" w:color="auto"/>
            <w:bottom w:val="none" w:sz="0" w:space="0" w:color="auto"/>
            <w:right w:val="none" w:sz="0" w:space="0" w:color="auto"/>
          </w:divBdr>
        </w:div>
        <w:div w:id="636960410">
          <w:marLeft w:val="0"/>
          <w:marRight w:val="0"/>
          <w:marTop w:val="0"/>
          <w:marBottom w:val="0"/>
          <w:divBdr>
            <w:top w:val="none" w:sz="0" w:space="0" w:color="auto"/>
            <w:left w:val="none" w:sz="0" w:space="0" w:color="auto"/>
            <w:bottom w:val="none" w:sz="0" w:space="0" w:color="auto"/>
            <w:right w:val="none" w:sz="0" w:space="0" w:color="auto"/>
          </w:divBdr>
        </w:div>
        <w:div w:id="660547290">
          <w:marLeft w:val="0"/>
          <w:marRight w:val="0"/>
          <w:marTop w:val="0"/>
          <w:marBottom w:val="0"/>
          <w:divBdr>
            <w:top w:val="none" w:sz="0" w:space="0" w:color="auto"/>
            <w:left w:val="none" w:sz="0" w:space="0" w:color="auto"/>
            <w:bottom w:val="none" w:sz="0" w:space="0" w:color="auto"/>
            <w:right w:val="none" w:sz="0" w:space="0" w:color="auto"/>
          </w:divBdr>
        </w:div>
        <w:div w:id="2086103031">
          <w:marLeft w:val="0"/>
          <w:marRight w:val="0"/>
          <w:marTop w:val="0"/>
          <w:marBottom w:val="0"/>
          <w:divBdr>
            <w:top w:val="none" w:sz="0" w:space="0" w:color="auto"/>
            <w:left w:val="none" w:sz="0" w:space="0" w:color="auto"/>
            <w:bottom w:val="none" w:sz="0" w:space="0" w:color="auto"/>
            <w:right w:val="none" w:sz="0" w:space="0" w:color="auto"/>
          </w:divBdr>
        </w:div>
        <w:div w:id="222496809">
          <w:marLeft w:val="0"/>
          <w:marRight w:val="0"/>
          <w:marTop w:val="0"/>
          <w:marBottom w:val="0"/>
          <w:divBdr>
            <w:top w:val="none" w:sz="0" w:space="0" w:color="auto"/>
            <w:left w:val="none" w:sz="0" w:space="0" w:color="auto"/>
            <w:bottom w:val="none" w:sz="0" w:space="0" w:color="auto"/>
            <w:right w:val="none" w:sz="0" w:space="0" w:color="auto"/>
          </w:divBdr>
        </w:div>
        <w:div w:id="265891791">
          <w:marLeft w:val="0"/>
          <w:marRight w:val="0"/>
          <w:marTop w:val="0"/>
          <w:marBottom w:val="0"/>
          <w:divBdr>
            <w:top w:val="none" w:sz="0" w:space="0" w:color="auto"/>
            <w:left w:val="none" w:sz="0" w:space="0" w:color="auto"/>
            <w:bottom w:val="none" w:sz="0" w:space="0" w:color="auto"/>
            <w:right w:val="none" w:sz="0" w:space="0" w:color="auto"/>
          </w:divBdr>
        </w:div>
        <w:div w:id="1005595519">
          <w:marLeft w:val="0"/>
          <w:marRight w:val="0"/>
          <w:marTop w:val="0"/>
          <w:marBottom w:val="0"/>
          <w:divBdr>
            <w:top w:val="none" w:sz="0" w:space="0" w:color="auto"/>
            <w:left w:val="none" w:sz="0" w:space="0" w:color="auto"/>
            <w:bottom w:val="none" w:sz="0" w:space="0" w:color="auto"/>
            <w:right w:val="none" w:sz="0" w:space="0" w:color="auto"/>
          </w:divBdr>
        </w:div>
      </w:divsChild>
    </w:div>
    <w:div w:id="54476120">
      <w:bodyDiv w:val="1"/>
      <w:marLeft w:val="0"/>
      <w:marRight w:val="0"/>
      <w:marTop w:val="0"/>
      <w:marBottom w:val="0"/>
      <w:divBdr>
        <w:top w:val="none" w:sz="0" w:space="0" w:color="auto"/>
        <w:left w:val="none" w:sz="0" w:space="0" w:color="auto"/>
        <w:bottom w:val="none" w:sz="0" w:space="0" w:color="auto"/>
        <w:right w:val="none" w:sz="0" w:space="0" w:color="auto"/>
      </w:divBdr>
      <w:divsChild>
        <w:div w:id="401567445">
          <w:marLeft w:val="0"/>
          <w:marRight w:val="0"/>
          <w:marTop w:val="0"/>
          <w:marBottom w:val="0"/>
          <w:divBdr>
            <w:top w:val="none" w:sz="0" w:space="0" w:color="auto"/>
            <w:left w:val="none" w:sz="0" w:space="0" w:color="auto"/>
            <w:bottom w:val="none" w:sz="0" w:space="0" w:color="auto"/>
            <w:right w:val="none" w:sz="0" w:space="0" w:color="auto"/>
          </w:divBdr>
        </w:div>
      </w:divsChild>
    </w:div>
    <w:div w:id="54934713">
      <w:bodyDiv w:val="1"/>
      <w:marLeft w:val="0"/>
      <w:marRight w:val="0"/>
      <w:marTop w:val="0"/>
      <w:marBottom w:val="0"/>
      <w:divBdr>
        <w:top w:val="none" w:sz="0" w:space="0" w:color="auto"/>
        <w:left w:val="none" w:sz="0" w:space="0" w:color="auto"/>
        <w:bottom w:val="none" w:sz="0" w:space="0" w:color="auto"/>
        <w:right w:val="none" w:sz="0" w:space="0" w:color="auto"/>
      </w:divBdr>
      <w:divsChild>
        <w:div w:id="730426662">
          <w:marLeft w:val="0"/>
          <w:marRight w:val="0"/>
          <w:marTop w:val="0"/>
          <w:marBottom w:val="0"/>
          <w:divBdr>
            <w:top w:val="none" w:sz="0" w:space="0" w:color="auto"/>
            <w:left w:val="none" w:sz="0" w:space="0" w:color="auto"/>
            <w:bottom w:val="none" w:sz="0" w:space="0" w:color="auto"/>
            <w:right w:val="none" w:sz="0" w:space="0" w:color="auto"/>
          </w:divBdr>
        </w:div>
        <w:div w:id="1803427515">
          <w:marLeft w:val="0"/>
          <w:marRight w:val="0"/>
          <w:marTop w:val="0"/>
          <w:marBottom w:val="0"/>
          <w:divBdr>
            <w:top w:val="none" w:sz="0" w:space="0" w:color="auto"/>
            <w:left w:val="none" w:sz="0" w:space="0" w:color="auto"/>
            <w:bottom w:val="none" w:sz="0" w:space="0" w:color="auto"/>
            <w:right w:val="none" w:sz="0" w:space="0" w:color="auto"/>
          </w:divBdr>
        </w:div>
        <w:div w:id="1776637750">
          <w:marLeft w:val="0"/>
          <w:marRight w:val="0"/>
          <w:marTop w:val="0"/>
          <w:marBottom w:val="0"/>
          <w:divBdr>
            <w:top w:val="none" w:sz="0" w:space="0" w:color="auto"/>
            <w:left w:val="none" w:sz="0" w:space="0" w:color="auto"/>
            <w:bottom w:val="none" w:sz="0" w:space="0" w:color="auto"/>
            <w:right w:val="none" w:sz="0" w:space="0" w:color="auto"/>
          </w:divBdr>
        </w:div>
        <w:div w:id="1433012527">
          <w:marLeft w:val="0"/>
          <w:marRight w:val="0"/>
          <w:marTop w:val="0"/>
          <w:marBottom w:val="0"/>
          <w:divBdr>
            <w:top w:val="none" w:sz="0" w:space="0" w:color="auto"/>
            <w:left w:val="none" w:sz="0" w:space="0" w:color="auto"/>
            <w:bottom w:val="none" w:sz="0" w:space="0" w:color="auto"/>
            <w:right w:val="none" w:sz="0" w:space="0" w:color="auto"/>
          </w:divBdr>
        </w:div>
        <w:div w:id="1827086092">
          <w:marLeft w:val="0"/>
          <w:marRight w:val="0"/>
          <w:marTop w:val="0"/>
          <w:marBottom w:val="0"/>
          <w:divBdr>
            <w:top w:val="none" w:sz="0" w:space="0" w:color="auto"/>
            <w:left w:val="none" w:sz="0" w:space="0" w:color="auto"/>
            <w:bottom w:val="none" w:sz="0" w:space="0" w:color="auto"/>
            <w:right w:val="none" w:sz="0" w:space="0" w:color="auto"/>
          </w:divBdr>
        </w:div>
      </w:divsChild>
    </w:div>
    <w:div w:id="99298022">
      <w:bodyDiv w:val="1"/>
      <w:marLeft w:val="0"/>
      <w:marRight w:val="0"/>
      <w:marTop w:val="0"/>
      <w:marBottom w:val="0"/>
      <w:divBdr>
        <w:top w:val="none" w:sz="0" w:space="0" w:color="auto"/>
        <w:left w:val="none" w:sz="0" w:space="0" w:color="auto"/>
        <w:bottom w:val="none" w:sz="0" w:space="0" w:color="auto"/>
        <w:right w:val="none" w:sz="0" w:space="0" w:color="auto"/>
      </w:divBdr>
      <w:divsChild>
        <w:div w:id="912354923">
          <w:marLeft w:val="0"/>
          <w:marRight w:val="0"/>
          <w:marTop w:val="0"/>
          <w:marBottom w:val="0"/>
          <w:divBdr>
            <w:top w:val="none" w:sz="0" w:space="0" w:color="auto"/>
            <w:left w:val="none" w:sz="0" w:space="0" w:color="auto"/>
            <w:bottom w:val="none" w:sz="0" w:space="0" w:color="auto"/>
            <w:right w:val="none" w:sz="0" w:space="0" w:color="auto"/>
          </w:divBdr>
        </w:div>
        <w:div w:id="530268205">
          <w:marLeft w:val="0"/>
          <w:marRight w:val="0"/>
          <w:marTop w:val="0"/>
          <w:marBottom w:val="0"/>
          <w:divBdr>
            <w:top w:val="none" w:sz="0" w:space="0" w:color="auto"/>
            <w:left w:val="none" w:sz="0" w:space="0" w:color="auto"/>
            <w:bottom w:val="none" w:sz="0" w:space="0" w:color="auto"/>
            <w:right w:val="none" w:sz="0" w:space="0" w:color="auto"/>
          </w:divBdr>
        </w:div>
        <w:div w:id="666326271">
          <w:marLeft w:val="0"/>
          <w:marRight w:val="0"/>
          <w:marTop w:val="0"/>
          <w:marBottom w:val="0"/>
          <w:divBdr>
            <w:top w:val="none" w:sz="0" w:space="0" w:color="auto"/>
            <w:left w:val="none" w:sz="0" w:space="0" w:color="auto"/>
            <w:bottom w:val="none" w:sz="0" w:space="0" w:color="auto"/>
            <w:right w:val="none" w:sz="0" w:space="0" w:color="auto"/>
          </w:divBdr>
        </w:div>
        <w:div w:id="1382513893">
          <w:marLeft w:val="0"/>
          <w:marRight w:val="0"/>
          <w:marTop w:val="0"/>
          <w:marBottom w:val="0"/>
          <w:divBdr>
            <w:top w:val="none" w:sz="0" w:space="0" w:color="auto"/>
            <w:left w:val="none" w:sz="0" w:space="0" w:color="auto"/>
            <w:bottom w:val="none" w:sz="0" w:space="0" w:color="auto"/>
            <w:right w:val="none" w:sz="0" w:space="0" w:color="auto"/>
          </w:divBdr>
        </w:div>
        <w:div w:id="340353980">
          <w:marLeft w:val="0"/>
          <w:marRight w:val="0"/>
          <w:marTop w:val="0"/>
          <w:marBottom w:val="0"/>
          <w:divBdr>
            <w:top w:val="none" w:sz="0" w:space="0" w:color="auto"/>
            <w:left w:val="none" w:sz="0" w:space="0" w:color="auto"/>
            <w:bottom w:val="none" w:sz="0" w:space="0" w:color="auto"/>
            <w:right w:val="none" w:sz="0" w:space="0" w:color="auto"/>
          </w:divBdr>
        </w:div>
        <w:div w:id="988634719">
          <w:marLeft w:val="0"/>
          <w:marRight w:val="0"/>
          <w:marTop w:val="0"/>
          <w:marBottom w:val="0"/>
          <w:divBdr>
            <w:top w:val="none" w:sz="0" w:space="0" w:color="auto"/>
            <w:left w:val="none" w:sz="0" w:space="0" w:color="auto"/>
            <w:bottom w:val="none" w:sz="0" w:space="0" w:color="auto"/>
            <w:right w:val="none" w:sz="0" w:space="0" w:color="auto"/>
          </w:divBdr>
        </w:div>
        <w:div w:id="71852383">
          <w:marLeft w:val="0"/>
          <w:marRight w:val="0"/>
          <w:marTop w:val="0"/>
          <w:marBottom w:val="0"/>
          <w:divBdr>
            <w:top w:val="none" w:sz="0" w:space="0" w:color="auto"/>
            <w:left w:val="none" w:sz="0" w:space="0" w:color="auto"/>
            <w:bottom w:val="none" w:sz="0" w:space="0" w:color="auto"/>
            <w:right w:val="none" w:sz="0" w:space="0" w:color="auto"/>
          </w:divBdr>
        </w:div>
      </w:divsChild>
    </w:div>
    <w:div w:id="217283338">
      <w:bodyDiv w:val="1"/>
      <w:marLeft w:val="0"/>
      <w:marRight w:val="0"/>
      <w:marTop w:val="0"/>
      <w:marBottom w:val="0"/>
      <w:divBdr>
        <w:top w:val="none" w:sz="0" w:space="0" w:color="auto"/>
        <w:left w:val="none" w:sz="0" w:space="0" w:color="auto"/>
        <w:bottom w:val="none" w:sz="0" w:space="0" w:color="auto"/>
        <w:right w:val="none" w:sz="0" w:space="0" w:color="auto"/>
      </w:divBdr>
      <w:divsChild>
        <w:div w:id="60298722">
          <w:marLeft w:val="0"/>
          <w:marRight w:val="0"/>
          <w:marTop w:val="0"/>
          <w:marBottom w:val="0"/>
          <w:divBdr>
            <w:top w:val="none" w:sz="0" w:space="0" w:color="auto"/>
            <w:left w:val="none" w:sz="0" w:space="0" w:color="auto"/>
            <w:bottom w:val="none" w:sz="0" w:space="0" w:color="auto"/>
            <w:right w:val="none" w:sz="0" w:space="0" w:color="auto"/>
          </w:divBdr>
        </w:div>
      </w:divsChild>
    </w:div>
    <w:div w:id="237441345">
      <w:bodyDiv w:val="1"/>
      <w:marLeft w:val="0"/>
      <w:marRight w:val="0"/>
      <w:marTop w:val="0"/>
      <w:marBottom w:val="0"/>
      <w:divBdr>
        <w:top w:val="none" w:sz="0" w:space="0" w:color="auto"/>
        <w:left w:val="none" w:sz="0" w:space="0" w:color="auto"/>
        <w:bottom w:val="none" w:sz="0" w:space="0" w:color="auto"/>
        <w:right w:val="none" w:sz="0" w:space="0" w:color="auto"/>
      </w:divBdr>
    </w:div>
    <w:div w:id="242758149">
      <w:bodyDiv w:val="1"/>
      <w:marLeft w:val="0"/>
      <w:marRight w:val="0"/>
      <w:marTop w:val="0"/>
      <w:marBottom w:val="0"/>
      <w:divBdr>
        <w:top w:val="none" w:sz="0" w:space="0" w:color="auto"/>
        <w:left w:val="none" w:sz="0" w:space="0" w:color="auto"/>
        <w:bottom w:val="none" w:sz="0" w:space="0" w:color="auto"/>
        <w:right w:val="none" w:sz="0" w:space="0" w:color="auto"/>
      </w:divBdr>
    </w:div>
    <w:div w:id="281768469">
      <w:bodyDiv w:val="1"/>
      <w:marLeft w:val="0"/>
      <w:marRight w:val="0"/>
      <w:marTop w:val="0"/>
      <w:marBottom w:val="0"/>
      <w:divBdr>
        <w:top w:val="none" w:sz="0" w:space="0" w:color="auto"/>
        <w:left w:val="none" w:sz="0" w:space="0" w:color="auto"/>
        <w:bottom w:val="none" w:sz="0" w:space="0" w:color="auto"/>
        <w:right w:val="none" w:sz="0" w:space="0" w:color="auto"/>
      </w:divBdr>
      <w:divsChild>
        <w:div w:id="45881334">
          <w:marLeft w:val="0"/>
          <w:marRight w:val="0"/>
          <w:marTop w:val="0"/>
          <w:marBottom w:val="0"/>
          <w:divBdr>
            <w:top w:val="none" w:sz="0" w:space="0" w:color="auto"/>
            <w:left w:val="none" w:sz="0" w:space="0" w:color="auto"/>
            <w:bottom w:val="none" w:sz="0" w:space="0" w:color="auto"/>
            <w:right w:val="none" w:sz="0" w:space="0" w:color="auto"/>
          </w:divBdr>
        </w:div>
        <w:div w:id="980574743">
          <w:marLeft w:val="0"/>
          <w:marRight w:val="0"/>
          <w:marTop w:val="0"/>
          <w:marBottom w:val="0"/>
          <w:divBdr>
            <w:top w:val="none" w:sz="0" w:space="0" w:color="auto"/>
            <w:left w:val="none" w:sz="0" w:space="0" w:color="auto"/>
            <w:bottom w:val="none" w:sz="0" w:space="0" w:color="auto"/>
            <w:right w:val="none" w:sz="0" w:space="0" w:color="auto"/>
          </w:divBdr>
        </w:div>
        <w:div w:id="1026565240">
          <w:marLeft w:val="0"/>
          <w:marRight w:val="0"/>
          <w:marTop w:val="0"/>
          <w:marBottom w:val="0"/>
          <w:divBdr>
            <w:top w:val="none" w:sz="0" w:space="0" w:color="auto"/>
            <w:left w:val="none" w:sz="0" w:space="0" w:color="auto"/>
            <w:bottom w:val="none" w:sz="0" w:space="0" w:color="auto"/>
            <w:right w:val="none" w:sz="0" w:space="0" w:color="auto"/>
          </w:divBdr>
        </w:div>
      </w:divsChild>
    </w:div>
    <w:div w:id="308681040">
      <w:bodyDiv w:val="1"/>
      <w:marLeft w:val="0"/>
      <w:marRight w:val="0"/>
      <w:marTop w:val="0"/>
      <w:marBottom w:val="0"/>
      <w:divBdr>
        <w:top w:val="none" w:sz="0" w:space="0" w:color="auto"/>
        <w:left w:val="none" w:sz="0" w:space="0" w:color="auto"/>
        <w:bottom w:val="none" w:sz="0" w:space="0" w:color="auto"/>
        <w:right w:val="none" w:sz="0" w:space="0" w:color="auto"/>
      </w:divBdr>
      <w:divsChild>
        <w:div w:id="1083643040">
          <w:marLeft w:val="0"/>
          <w:marRight w:val="0"/>
          <w:marTop w:val="0"/>
          <w:marBottom w:val="0"/>
          <w:divBdr>
            <w:top w:val="none" w:sz="0" w:space="0" w:color="auto"/>
            <w:left w:val="none" w:sz="0" w:space="0" w:color="auto"/>
            <w:bottom w:val="none" w:sz="0" w:space="0" w:color="auto"/>
            <w:right w:val="none" w:sz="0" w:space="0" w:color="auto"/>
          </w:divBdr>
        </w:div>
      </w:divsChild>
    </w:div>
    <w:div w:id="356733061">
      <w:bodyDiv w:val="1"/>
      <w:marLeft w:val="0"/>
      <w:marRight w:val="0"/>
      <w:marTop w:val="0"/>
      <w:marBottom w:val="0"/>
      <w:divBdr>
        <w:top w:val="none" w:sz="0" w:space="0" w:color="auto"/>
        <w:left w:val="none" w:sz="0" w:space="0" w:color="auto"/>
        <w:bottom w:val="none" w:sz="0" w:space="0" w:color="auto"/>
        <w:right w:val="none" w:sz="0" w:space="0" w:color="auto"/>
      </w:divBdr>
      <w:divsChild>
        <w:div w:id="1690640760">
          <w:marLeft w:val="0"/>
          <w:marRight w:val="0"/>
          <w:marTop w:val="0"/>
          <w:marBottom w:val="0"/>
          <w:divBdr>
            <w:top w:val="none" w:sz="0" w:space="0" w:color="auto"/>
            <w:left w:val="none" w:sz="0" w:space="0" w:color="auto"/>
            <w:bottom w:val="none" w:sz="0" w:space="0" w:color="auto"/>
            <w:right w:val="none" w:sz="0" w:space="0" w:color="auto"/>
          </w:divBdr>
        </w:div>
      </w:divsChild>
    </w:div>
    <w:div w:id="368917876">
      <w:bodyDiv w:val="1"/>
      <w:marLeft w:val="0"/>
      <w:marRight w:val="0"/>
      <w:marTop w:val="0"/>
      <w:marBottom w:val="0"/>
      <w:divBdr>
        <w:top w:val="none" w:sz="0" w:space="0" w:color="auto"/>
        <w:left w:val="none" w:sz="0" w:space="0" w:color="auto"/>
        <w:bottom w:val="none" w:sz="0" w:space="0" w:color="auto"/>
        <w:right w:val="none" w:sz="0" w:space="0" w:color="auto"/>
      </w:divBdr>
      <w:divsChild>
        <w:div w:id="1754546160">
          <w:marLeft w:val="0"/>
          <w:marRight w:val="0"/>
          <w:marTop w:val="0"/>
          <w:marBottom w:val="0"/>
          <w:divBdr>
            <w:top w:val="none" w:sz="0" w:space="0" w:color="auto"/>
            <w:left w:val="none" w:sz="0" w:space="0" w:color="auto"/>
            <w:bottom w:val="none" w:sz="0" w:space="0" w:color="auto"/>
            <w:right w:val="none" w:sz="0" w:space="0" w:color="auto"/>
          </w:divBdr>
        </w:div>
      </w:divsChild>
    </w:div>
    <w:div w:id="381490845">
      <w:bodyDiv w:val="1"/>
      <w:marLeft w:val="0"/>
      <w:marRight w:val="0"/>
      <w:marTop w:val="0"/>
      <w:marBottom w:val="0"/>
      <w:divBdr>
        <w:top w:val="none" w:sz="0" w:space="0" w:color="auto"/>
        <w:left w:val="none" w:sz="0" w:space="0" w:color="auto"/>
        <w:bottom w:val="none" w:sz="0" w:space="0" w:color="auto"/>
        <w:right w:val="none" w:sz="0" w:space="0" w:color="auto"/>
      </w:divBdr>
      <w:divsChild>
        <w:div w:id="1801337640">
          <w:marLeft w:val="0"/>
          <w:marRight w:val="0"/>
          <w:marTop w:val="0"/>
          <w:marBottom w:val="0"/>
          <w:divBdr>
            <w:top w:val="none" w:sz="0" w:space="0" w:color="auto"/>
            <w:left w:val="none" w:sz="0" w:space="0" w:color="auto"/>
            <w:bottom w:val="none" w:sz="0" w:space="0" w:color="auto"/>
            <w:right w:val="none" w:sz="0" w:space="0" w:color="auto"/>
          </w:divBdr>
        </w:div>
        <w:div w:id="2121409402">
          <w:marLeft w:val="0"/>
          <w:marRight w:val="0"/>
          <w:marTop w:val="0"/>
          <w:marBottom w:val="0"/>
          <w:divBdr>
            <w:top w:val="none" w:sz="0" w:space="0" w:color="auto"/>
            <w:left w:val="none" w:sz="0" w:space="0" w:color="auto"/>
            <w:bottom w:val="none" w:sz="0" w:space="0" w:color="auto"/>
            <w:right w:val="none" w:sz="0" w:space="0" w:color="auto"/>
          </w:divBdr>
        </w:div>
        <w:div w:id="150023968">
          <w:marLeft w:val="0"/>
          <w:marRight w:val="0"/>
          <w:marTop w:val="0"/>
          <w:marBottom w:val="0"/>
          <w:divBdr>
            <w:top w:val="none" w:sz="0" w:space="0" w:color="auto"/>
            <w:left w:val="none" w:sz="0" w:space="0" w:color="auto"/>
            <w:bottom w:val="none" w:sz="0" w:space="0" w:color="auto"/>
            <w:right w:val="none" w:sz="0" w:space="0" w:color="auto"/>
          </w:divBdr>
        </w:div>
        <w:div w:id="1945115697">
          <w:marLeft w:val="0"/>
          <w:marRight w:val="0"/>
          <w:marTop w:val="0"/>
          <w:marBottom w:val="0"/>
          <w:divBdr>
            <w:top w:val="none" w:sz="0" w:space="0" w:color="auto"/>
            <w:left w:val="none" w:sz="0" w:space="0" w:color="auto"/>
            <w:bottom w:val="none" w:sz="0" w:space="0" w:color="auto"/>
            <w:right w:val="none" w:sz="0" w:space="0" w:color="auto"/>
          </w:divBdr>
        </w:div>
      </w:divsChild>
    </w:div>
    <w:div w:id="383992439">
      <w:bodyDiv w:val="1"/>
      <w:marLeft w:val="0"/>
      <w:marRight w:val="0"/>
      <w:marTop w:val="0"/>
      <w:marBottom w:val="0"/>
      <w:divBdr>
        <w:top w:val="none" w:sz="0" w:space="0" w:color="auto"/>
        <w:left w:val="none" w:sz="0" w:space="0" w:color="auto"/>
        <w:bottom w:val="none" w:sz="0" w:space="0" w:color="auto"/>
        <w:right w:val="none" w:sz="0" w:space="0" w:color="auto"/>
      </w:divBdr>
    </w:div>
    <w:div w:id="395276123">
      <w:bodyDiv w:val="1"/>
      <w:marLeft w:val="0"/>
      <w:marRight w:val="0"/>
      <w:marTop w:val="0"/>
      <w:marBottom w:val="0"/>
      <w:divBdr>
        <w:top w:val="none" w:sz="0" w:space="0" w:color="auto"/>
        <w:left w:val="none" w:sz="0" w:space="0" w:color="auto"/>
        <w:bottom w:val="none" w:sz="0" w:space="0" w:color="auto"/>
        <w:right w:val="none" w:sz="0" w:space="0" w:color="auto"/>
      </w:divBdr>
    </w:div>
    <w:div w:id="415244766">
      <w:bodyDiv w:val="1"/>
      <w:marLeft w:val="0"/>
      <w:marRight w:val="0"/>
      <w:marTop w:val="0"/>
      <w:marBottom w:val="0"/>
      <w:divBdr>
        <w:top w:val="none" w:sz="0" w:space="0" w:color="auto"/>
        <w:left w:val="none" w:sz="0" w:space="0" w:color="auto"/>
        <w:bottom w:val="none" w:sz="0" w:space="0" w:color="auto"/>
        <w:right w:val="none" w:sz="0" w:space="0" w:color="auto"/>
      </w:divBdr>
      <w:divsChild>
        <w:div w:id="1388647177">
          <w:marLeft w:val="0"/>
          <w:marRight w:val="0"/>
          <w:marTop w:val="0"/>
          <w:marBottom w:val="0"/>
          <w:divBdr>
            <w:top w:val="none" w:sz="0" w:space="0" w:color="auto"/>
            <w:left w:val="none" w:sz="0" w:space="0" w:color="auto"/>
            <w:bottom w:val="none" w:sz="0" w:space="0" w:color="auto"/>
            <w:right w:val="none" w:sz="0" w:space="0" w:color="auto"/>
          </w:divBdr>
        </w:div>
        <w:div w:id="1013992615">
          <w:marLeft w:val="0"/>
          <w:marRight w:val="0"/>
          <w:marTop w:val="0"/>
          <w:marBottom w:val="0"/>
          <w:divBdr>
            <w:top w:val="none" w:sz="0" w:space="0" w:color="auto"/>
            <w:left w:val="none" w:sz="0" w:space="0" w:color="auto"/>
            <w:bottom w:val="none" w:sz="0" w:space="0" w:color="auto"/>
            <w:right w:val="none" w:sz="0" w:space="0" w:color="auto"/>
          </w:divBdr>
        </w:div>
        <w:div w:id="894506117">
          <w:marLeft w:val="0"/>
          <w:marRight w:val="0"/>
          <w:marTop w:val="0"/>
          <w:marBottom w:val="0"/>
          <w:divBdr>
            <w:top w:val="none" w:sz="0" w:space="0" w:color="auto"/>
            <w:left w:val="none" w:sz="0" w:space="0" w:color="auto"/>
            <w:bottom w:val="none" w:sz="0" w:space="0" w:color="auto"/>
            <w:right w:val="none" w:sz="0" w:space="0" w:color="auto"/>
          </w:divBdr>
        </w:div>
        <w:div w:id="1157726099">
          <w:marLeft w:val="0"/>
          <w:marRight w:val="0"/>
          <w:marTop w:val="0"/>
          <w:marBottom w:val="0"/>
          <w:divBdr>
            <w:top w:val="none" w:sz="0" w:space="0" w:color="auto"/>
            <w:left w:val="none" w:sz="0" w:space="0" w:color="auto"/>
            <w:bottom w:val="none" w:sz="0" w:space="0" w:color="auto"/>
            <w:right w:val="none" w:sz="0" w:space="0" w:color="auto"/>
          </w:divBdr>
        </w:div>
      </w:divsChild>
    </w:div>
    <w:div w:id="422074677">
      <w:bodyDiv w:val="1"/>
      <w:marLeft w:val="0"/>
      <w:marRight w:val="0"/>
      <w:marTop w:val="0"/>
      <w:marBottom w:val="0"/>
      <w:divBdr>
        <w:top w:val="none" w:sz="0" w:space="0" w:color="auto"/>
        <w:left w:val="none" w:sz="0" w:space="0" w:color="auto"/>
        <w:bottom w:val="none" w:sz="0" w:space="0" w:color="auto"/>
        <w:right w:val="none" w:sz="0" w:space="0" w:color="auto"/>
      </w:divBdr>
      <w:divsChild>
        <w:div w:id="1131555517">
          <w:marLeft w:val="0"/>
          <w:marRight w:val="0"/>
          <w:marTop w:val="0"/>
          <w:marBottom w:val="0"/>
          <w:divBdr>
            <w:top w:val="none" w:sz="0" w:space="0" w:color="auto"/>
            <w:left w:val="none" w:sz="0" w:space="0" w:color="auto"/>
            <w:bottom w:val="none" w:sz="0" w:space="0" w:color="auto"/>
            <w:right w:val="none" w:sz="0" w:space="0" w:color="auto"/>
          </w:divBdr>
        </w:div>
      </w:divsChild>
    </w:div>
    <w:div w:id="438139513">
      <w:bodyDiv w:val="1"/>
      <w:marLeft w:val="0"/>
      <w:marRight w:val="0"/>
      <w:marTop w:val="0"/>
      <w:marBottom w:val="0"/>
      <w:divBdr>
        <w:top w:val="none" w:sz="0" w:space="0" w:color="auto"/>
        <w:left w:val="none" w:sz="0" w:space="0" w:color="auto"/>
        <w:bottom w:val="none" w:sz="0" w:space="0" w:color="auto"/>
        <w:right w:val="none" w:sz="0" w:space="0" w:color="auto"/>
      </w:divBdr>
      <w:divsChild>
        <w:div w:id="2026898188">
          <w:marLeft w:val="0"/>
          <w:marRight w:val="0"/>
          <w:marTop w:val="0"/>
          <w:marBottom w:val="0"/>
          <w:divBdr>
            <w:top w:val="none" w:sz="0" w:space="0" w:color="auto"/>
            <w:left w:val="none" w:sz="0" w:space="0" w:color="auto"/>
            <w:bottom w:val="none" w:sz="0" w:space="0" w:color="auto"/>
            <w:right w:val="none" w:sz="0" w:space="0" w:color="auto"/>
          </w:divBdr>
        </w:div>
        <w:div w:id="2058779868">
          <w:marLeft w:val="0"/>
          <w:marRight w:val="0"/>
          <w:marTop w:val="0"/>
          <w:marBottom w:val="0"/>
          <w:divBdr>
            <w:top w:val="none" w:sz="0" w:space="0" w:color="auto"/>
            <w:left w:val="none" w:sz="0" w:space="0" w:color="auto"/>
            <w:bottom w:val="none" w:sz="0" w:space="0" w:color="auto"/>
            <w:right w:val="none" w:sz="0" w:space="0" w:color="auto"/>
          </w:divBdr>
        </w:div>
        <w:div w:id="1044062109">
          <w:marLeft w:val="0"/>
          <w:marRight w:val="0"/>
          <w:marTop w:val="0"/>
          <w:marBottom w:val="0"/>
          <w:divBdr>
            <w:top w:val="none" w:sz="0" w:space="0" w:color="auto"/>
            <w:left w:val="none" w:sz="0" w:space="0" w:color="auto"/>
            <w:bottom w:val="none" w:sz="0" w:space="0" w:color="auto"/>
            <w:right w:val="none" w:sz="0" w:space="0" w:color="auto"/>
          </w:divBdr>
        </w:div>
      </w:divsChild>
    </w:div>
    <w:div w:id="468671169">
      <w:bodyDiv w:val="1"/>
      <w:marLeft w:val="0"/>
      <w:marRight w:val="0"/>
      <w:marTop w:val="0"/>
      <w:marBottom w:val="0"/>
      <w:divBdr>
        <w:top w:val="none" w:sz="0" w:space="0" w:color="auto"/>
        <w:left w:val="none" w:sz="0" w:space="0" w:color="auto"/>
        <w:bottom w:val="none" w:sz="0" w:space="0" w:color="auto"/>
        <w:right w:val="none" w:sz="0" w:space="0" w:color="auto"/>
      </w:divBdr>
      <w:divsChild>
        <w:div w:id="750739879">
          <w:marLeft w:val="0"/>
          <w:marRight w:val="0"/>
          <w:marTop w:val="0"/>
          <w:marBottom w:val="0"/>
          <w:divBdr>
            <w:top w:val="none" w:sz="0" w:space="0" w:color="auto"/>
            <w:left w:val="none" w:sz="0" w:space="0" w:color="auto"/>
            <w:bottom w:val="none" w:sz="0" w:space="0" w:color="auto"/>
            <w:right w:val="none" w:sz="0" w:space="0" w:color="auto"/>
          </w:divBdr>
        </w:div>
      </w:divsChild>
    </w:div>
    <w:div w:id="535234127">
      <w:bodyDiv w:val="1"/>
      <w:marLeft w:val="0"/>
      <w:marRight w:val="0"/>
      <w:marTop w:val="0"/>
      <w:marBottom w:val="0"/>
      <w:divBdr>
        <w:top w:val="none" w:sz="0" w:space="0" w:color="auto"/>
        <w:left w:val="none" w:sz="0" w:space="0" w:color="auto"/>
        <w:bottom w:val="none" w:sz="0" w:space="0" w:color="auto"/>
        <w:right w:val="none" w:sz="0" w:space="0" w:color="auto"/>
      </w:divBdr>
      <w:divsChild>
        <w:div w:id="149831197">
          <w:marLeft w:val="0"/>
          <w:marRight w:val="0"/>
          <w:marTop w:val="0"/>
          <w:marBottom w:val="0"/>
          <w:divBdr>
            <w:top w:val="none" w:sz="0" w:space="0" w:color="auto"/>
            <w:left w:val="none" w:sz="0" w:space="0" w:color="auto"/>
            <w:bottom w:val="none" w:sz="0" w:space="0" w:color="auto"/>
            <w:right w:val="none" w:sz="0" w:space="0" w:color="auto"/>
          </w:divBdr>
        </w:div>
        <w:div w:id="2026248760">
          <w:marLeft w:val="0"/>
          <w:marRight w:val="0"/>
          <w:marTop w:val="0"/>
          <w:marBottom w:val="0"/>
          <w:divBdr>
            <w:top w:val="none" w:sz="0" w:space="0" w:color="auto"/>
            <w:left w:val="none" w:sz="0" w:space="0" w:color="auto"/>
            <w:bottom w:val="none" w:sz="0" w:space="0" w:color="auto"/>
            <w:right w:val="none" w:sz="0" w:space="0" w:color="auto"/>
          </w:divBdr>
        </w:div>
        <w:div w:id="1551529015">
          <w:marLeft w:val="0"/>
          <w:marRight w:val="0"/>
          <w:marTop w:val="0"/>
          <w:marBottom w:val="0"/>
          <w:divBdr>
            <w:top w:val="none" w:sz="0" w:space="0" w:color="auto"/>
            <w:left w:val="none" w:sz="0" w:space="0" w:color="auto"/>
            <w:bottom w:val="none" w:sz="0" w:space="0" w:color="auto"/>
            <w:right w:val="none" w:sz="0" w:space="0" w:color="auto"/>
          </w:divBdr>
        </w:div>
      </w:divsChild>
    </w:div>
    <w:div w:id="594023708">
      <w:bodyDiv w:val="1"/>
      <w:marLeft w:val="0"/>
      <w:marRight w:val="0"/>
      <w:marTop w:val="0"/>
      <w:marBottom w:val="0"/>
      <w:divBdr>
        <w:top w:val="none" w:sz="0" w:space="0" w:color="auto"/>
        <w:left w:val="none" w:sz="0" w:space="0" w:color="auto"/>
        <w:bottom w:val="none" w:sz="0" w:space="0" w:color="auto"/>
        <w:right w:val="none" w:sz="0" w:space="0" w:color="auto"/>
      </w:divBdr>
    </w:div>
    <w:div w:id="616260226">
      <w:bodyDiv w:val="1"/>
      <w:marLeft w:val="0"/>
      <w:marRight w:val="0"/>
      <w:marTop w:val="0"/>
      <w:marBottom w:val="0"/>
      <w:divBdr>
        <w:top w:val="none" w:sz="0" w:space="0" w:color="auto"/>
        <w:left w:val="none" w:sz="0" w:space="0" w:color="auto"/>
        <w:bottom w:val="none" w:sz="0" w:space="0" w:color="auto"/>
        <w:right w:val="none" w:sz="0" w:space="0" w:color="auto"/>
      </w:divBdr>
      <w:divsChild>
        <w:div w:id="1874995772">
          <w:marLeft w:val="0"/>
          <w:marRight w:val="0"/>
          <w:marTop w:val="0"/>
          <w:marBottom w:val="0"/>
          <w:divBdr>
            <w:top w:val="none" w:sz="0" w:space="0" w:color="auto"/>
            <w:left w:val="none" w:sz="0" w:space="0" w:color="auto"/>
            <w:bottom w:val="none" w:sz="0" w:space="0" w:color="auto"/>
            <w:right w:val="none" w:sz="0" w:space="0" w:color="auto"/>
          </w:divBdr>
        </w:div>
      </w:divsChild>
    </w:div>
    <w:div w:id="633952249">
      <w:bodyDiv w:val="1"/>
      <w:marLeft w:val="0"/>
      <w:marRight w:val="0"/>
      <w:marTop w:val="0"/>
      <w:marBottom w:val="0"/>
      <w:divBdr>
        <w:top w:val="none" w:sz="0" w:space="0" w:color="auto"/>
        <w:left w:val="none" w:sz="0" w:space="0" w:color="auto"/>
        <w:bottom w:val="none" w:sz="0" w:space="0" w:color="auto"/>
        <w:right w:val="none" w:sz="0" w:space="0" w:color="auto"/>
      </w:divBdr>
      <w:divsChild>
        <w:div w:id="1682734861">
          <w:marLeft w:val="0"/>
          <w:marRight w:val="0"/>
          <w:marTop w:val="0"/>
          <w:marBottom w:val="0"/>
          <w:divBdr>
            <w:top w:val="none" w:sz="0" w:space="0" w:color="auto"/>
            <w:left w:val="none" w:sz="0" w:space="0" w:color="auto"/>
            <w:bottom w:val="none" w:sz="0" w:space="0" w:color="auto"/>
            <w:right w:val="none" w:sz="0" w:space="0" w:color="auto"/>
          </w:divBdr>
        </w:div>
        <w:div w:id="974259540">
          <w:marLeft w:val="0"/>
          <w:marRight w:val="0"/>
          <w:marTop w:val="0"/>
          <w:marBottom w:val="0"/>
          <w:divBdr>
            <w:top w:val="none" w:sz="0" w:space="0" w:color="auto"/>
            <w:left w:val="none" w:sz="0" w:space="0" w:color="auto"/>
            <w:bottom w:val="none" w:sz="0" w:space="0" w:color="auto"/>
            <w:right w:val="none" w:sz="0" w:space="0" w:color="auto"/>
          </w:divBdr>
        </w:div>
        <w:div w:id="1979190446">
          <w:marLeft w:val="0"/>
          <w:marRight w:val="0"/>
          <w:marTop w:val="0"/>
          <w:marBottom w:val="0"/>
          <w:divBdr>
            <w:top w:val="none" w:sz="0" w:space="0" w:color="auto"/>
            <w:left w:val="none" w:sz="0" w:space="0" w:color="auto"/>
            <w:bottom w:val="none" w:sz="0" w:space="0" w:color="auto"/>
            <w:right w:val="none" w:sz="0" w:space="0" w:color="auto"/>
          </w:divBdr>
        </w:div>
        <w:div w:id="107359865">
          <w:marLeft w:val="0"/>
          <w:marRight w:val="0"/>
          <w:marTop w:val="0"/>
          <w:marBottom w:val="0"/>
          <w:divBdr>
            <w:top w:val="none" w:sz="0" w:space="0" w:color="auto"/>
            <w:left w:val="none" w:sz="0" w:space="0" w:color="auto"/>
            <w:bottom w:val="none" w:sz="0" w:space="0" w:color="auto"/>
            <w:right w:val="none" w:sz="0" w:space="0" w:color="auto"/>
          </w:divBdr>
        </w:div>
      </w:divsChild>
    </w:div>
    <w:div w:id="674110426">
      <w:bodyDiv w:val="1"/>
      <w:marLeft w:val="0"/>
      <w:marRight w:val="0"/>
      <w:marTop w:val="0"/>
      <w:marBottom w:val="0"/>
      <w:divBdr>
        <w:top w:val="none" w:sz="0" w:space="0" w:color="auto"/>
        <w:left w:val="none" w:sz="0" w:space="0" w:color="auto"/>
        <w:bottom w:val="none" w:sz="0" w:space="0" w:color="auto"/>
        <w:right w:val="none" w:sz="0" w:space="0" w:color="auto"/>
      </w:divBdr>
    </w:div>
    <w:div w:id="682050112">
      <w:bodyDiv w:val="1"/>
      <w:marLeft w:val="0"/>
      <w:marRight w:val="0"/>
      <w:marTop w:val="0"/>
      <w:marBottom w:val="0"/>
      <w:divBdr>
        <w:top w:val="none" w:sz="0" w:space="0" w:color="auto"/>
        <w:left w:val="none" w:sz="0" w:space="0" w:color="auto"/>
        <w:bottom w:val="none" w:sz="0" w:space="0" w:color="auto"/>
        <w:right w:val="none" w:sz="0" w:space="0" w:color="auto"/>
      </w:divBdr>
    </w:div>
    <w:div w:id="736637326">
      <w:bodyDiv w:val="1"/>
      <w:marLeft w:val="0"/>
      <w:marRight w:val="0"/>
      <w:marTop w:val="0"/>
      <w:marBottom w:val="0"/>
      <w:divBdr>
        <w:top w:val="none" w:sz="0" w:space="0" w:color="auto"/>
        <w:left w:val="none" w:sz="0" w:space="0" w:color="auto"/>
        <w:bottom w:val="none" w:sz="0" w:space="0" w:color="auto"/>
        <w:right w:val="none" w:sz="0" w:space="0" w:color="auto"/>
      </w:divBdr>
      <w:divsChild>
        <w:div w:id="1553225826">
          <w:marLeft w:val="0"/>
          <w:marRight w:val="0"/>
          <w:marTop w:val="0"/>
          <w:marBottom w:val="0"/>
          <w:divBdr>
            <w:top w:val="none" w:sz="0" w:space="0" w:color="auto"/>
            <w:left w:val="none" w:sz="0" w:space="0" w:color="auto"/>
            <w:bottom w:val="none" w:sz="0" w:space="0" w:color="auto"/>
            <w:right w:val="none" w:sz="0" w:space="0" w:color="auto"/>
          </w:divBdr>
        </w:div>
      </w:divsChild>
    </w:div>
    <w:div w:id="793526823">
      <w:bodyDiv w:val="1"/>
      <w:marLeft w:val="0"/>
      <w:marRight w:val="0"/>
      <w:marTop w:val="0"/>
      <w:marBottom w:val="0"/>
      <w:divBdr>
        <w:top w:val="none" w:sz="0" w:space="0" w:color="auto"/>
        <w:left w:val="none" w:sz="0" w:space="0" w:color="auto"/>
        <w:bottom w:val="none" w:sz="0" w:space="0" w:color="auto"/>
        <w:right w:val="none" w:sz="0" w:space="0" w:color="auto"/>
      </w:divBdr>
      <w:divsChild>
        <w:div w:id="264122166">
          <w:marLeft w:val="0"/>
          <w:marRight w:val="0"/>
          <w:marTop w:val="0"/>
          <w:marBottom w:val="0"/>
          <w:divBdr>
            <w:top w:val="none" w:sz="0" w:space="0" w:color="auto"/>
            <w:left w:val="none" w:sz="0" w:space="0" w:color="auto"/>
            <w:bottom w:val="none" w:sz="0" w:space="0" w:color="auto"/>
            <w:right w:val="none" w:sz="0" w:space="0" w:color="auto"/>
          </w:divBdr>
        </w:div>
      </w:divsChild>
    </w:div>
    <w:div w:id="872771321">
      <w:bodyDiv w:val="1"/>
      <w:marLeft w:val="0"/>
      <w:marRight w:val="0"/>
      <w:marTop w:val="0"/>
      <w:marBottom w:val="0"/>
      <w:divBdr>
        <w:top w:val="none" w:sz="0" w:space="0" w:color="auto"/>
        <w:left w:val="none" w:sz="0" w:space="0" w:color="auto"/>
        <w:bottom w:val="none" w:sz="0" w:space="0" w:color="auto"/>
        <w:right w:val="none" w:sz="0" w:space="0" w:color="auto"/>
      </w:divBdr>
      <w:divsChild>
        <w:div w:id="505901268">
          <w:marLeft w:val="0"/>
          <w:marRight w:val="0"/>
          <w:marTop w:val="0"/>
          <w:marBottom w:val="0"/>
          <w:divBdr>
            <w:top w:val="none" w:sz="0" w:space="0" w:color="auto"/>
            <w:left w:val="none" w:sz="0" w:space="0" w:color="auto"/>
            <w:bottom w:val="none" w:sz="0" w:space="0" w:color="auto"/>
            <w:right w:val="none" w:sz="0" w:space="0" w:color="auto"/>
          </w:divBdr>
        </w:div>
        <w:div w:id="351304640">
          <w:marLeft w:val="0"/>
          <w:marRight w:val="0"/>
          <w:marTop w:val="0"/>
          <w:marBottom w:val="0"/>
          <w:divBdr>
            <w:top w:val="none" w:sz="0" w:space="0" w:color="auto"/>
            <w:left w:val="none" w:sz="0" w:space="0" w:color="auto"/>
            <w:bottom w:val="none" w:sz="0" w:space="0" w:color="auto"/>
            <w:right w:val="none" w:sz="0" w:space="0" w:color="auto"/>
          </w:divBdr>
        </w:div>
        <w:div w:id="737822811">
          <w:marLeft w:val="0"/>
          <w:marRight w:val="0"/>
          <w:marTop w:val="0"/>
          <w:marBottom w:val="0"/>
          <w:divBdr>
            <w:top w:val="none" w:sz="0" w:space="0" w:color="auto"/>
            <w:left w:val="none" w:sz="0" w:space="0" w:color="auto"/>
            <w:bottom w:val="none" w:sz="0" w:space="0" w:color="auto"/>
            <w:right w:val="none" w:sz="0" w:space="0" w:color="auto"/>
          </w:divBdr>
        </w:div>
        <w:div w:id="1441295552">
          <w:marLeft w:val="0"/>
          <w:marRight w:val="0"/>
          <w:marTop w:val="0"/>
          <w:marBottom w:val="0"/>
          <w:divBdr>
            <w:top w:val="none" w:sz="0" w:space="0" w:color="auto"/>
            <w:left w:val="none" w:sz="0" w:space="0" w:color="auto"/>
            <w:bottom w:val="none" w:sz="0" w:space="0" w:color="auto"/>
            <w:right w:val="none" w:sz="0" w:space="0" w:color="auto"/>
          </w:divBdr>
        </w:div>
        <w:div w:id="591351215">
          <w:marLeft w:val="0"/>
          <w:marRight w:val="0"/>
          <w:marTop w:val="0"/>
          <w:marBottom w:val="0"/>
          <w:divBdr>
            <w:top w:val="none" w:sz="0" w:space="0" w:color="auto"/>
            <w:left w:val="none" w:sz="0" w:space="0" w:color="auto"/>
            <w:bottom w:val="none" w:sz="0" w:space="0" w:color="auto"/>
            <w:right w:val="none" w:sz="0" w:space="0" w:color="auto"/>
          </w:divBdr>
        </w:div>
      </w:divsChild>
    </w:div>
    <w:div w:id="934553365">
      <w:bodyDiv w:val="1"/>
      <w:marLeft w:val="0"/>
      <w:marRight w:val="0"/>
      <w:marTop w:val="0"/>
      <w:marBottom w:val="0"/>
      <w:divBdr>
        <w:top w:val="none" w:sz="0" w:space="0" w:color="auto"/>
        <w:left w:val="none" w:sz="0" w:space="0" w:color="auto"/>
        <w:bottom w:val="none" w:sz="0" w:space="0" w:color="auto"/>
        <w:right w:val="none" w:sz="0" w:space="0" w:color="auto"/>
      </w:divBdr>
    </w:div>
    <w:div w:id="937324941">
      <w:bodyDiv w:val="1"/>
      <w:marLeft w:val="0"/>
      <w:marRight w:val="0"/>
      <w:marTop w:val="0"/>
      <w:marBottom w:val="0"/>
      <w:divBdr>
        <w:top w:val="none" w:sz="0" w:space="0" w:color="auto"/>
        <w:left w:val="none" w:sz="0" w:space="0" w:color="auto"/>
        <w:bottom w:val="none" w:sz="0" w:space="0" w:color="auto"/>
        <w:right w:val="none" w:sz="0" w:space="0" w:color="auto"/>
      </w:divBdr>
    </w:div>
    <w:div w:id="976030885">
      <w:bodyDiv w:val="1"/>
      <w:marLeft w:val="0"/>
      <w:marRight w:val="0"/>
      <w:marTop w:val="0"/>
      <w:marBottom w:val="0"/>
      <w:divBdr>
        <w:top w:val="none" w:sz="0" w:space="0" w:color="auto"/>
        <w:left w:val="none" w:sz="0" w:space="0" w:color="auto"/>
        <w:bottom w:val="none" w:sz="0" w:space="0" w:color="auto"/>
        <w:right w:val="none" w:sz="0" w:space="0" w:color="auto"/>
      </w:divBdr>
      <w:divsChild>
        <w:div w:id="982585163">
          <w:marLeft w:val="0"/>
          <w:marRight w:val="0"/>
          <w:marTop w:val="0"/>
          <w:marBottom w:val="0"/>
          <w:divBdr>
            <w:top w:val="none" w:sz="0" w:space="0" w:color="auto"/>
            <w:left w:val="none" w:sz="0" w:space="0" w:color="auto"/>
            <w:bottom w:val="none" w:sz="0" w:space="0" w:color="auto"/>
            <w:right w:val="none" w:sz="0" w:space="0" w:color="auto"/>
          </w:divBdr>
        </w:div>
        <w:div w:id="1140536340">
          <w:marLeft w:val="0"/>
          <w:marRight w:val="0"/>
          <w:marTop w:val="0"/>
          <w:marBottom w:val="0"/>
          <w:divBdr>
            <w:top w:val="none" w:sz="0" w:space="0" w:color="auto"/>
            <w:left w:val="none" w:sz="0" w:space="0" w:color="auto"/>
            <w:bottom w:val="none" w:sz="0" w:space="0" w:color="auto"/>
            <w:right w:val="none" w:sz="0" w:space="0" w:color="auto"/>
          </w:divBdr>
        </w:div>
      </w:divsChild>
    </w:div>
    <w:div w:id="1067916314">
      <w:bodyDiv w:val="1"/>
      <w:marLeft w:val="0"/>
      <w:marRight w:val="0"/>
      <w:marTop w:val="0"/>
      <w:marBottom w:val="0"/>
      <w:divBdr>
        <w:top w:val="none" w:sz="0" w:space="0" w:color="auto"/>
        <w:left w:val="none" w:sz="0" w:space="0" w:color="auto"/>
        <w:bottom w:val="none" w:sz="0" w:space="0" w:color="auto"/>
        <w:right w:val="none" w:sz="0" w:space="0" w:color="auto"/>
      </w:divBdr>
      <w:divsChild>
        <w:div w:id="1321814405">
          <w:marLeft w:val="0"/>
          <w:marRight w:val="0"/>
          <w:marTop w:val="0"/>
          <w:marBottom w:val="0"/>
          <w:divBdr>
            <w:top w:val="none" w:sz="0" w:space="0" w:color="auto"/>
            <w:left w:val="none" w:sz="0" w:space="0" w:color="auto"/>
            <w:bottom w:val="none" w:sz="0" w:space="0" w:color="auto"/>
            <w:right w:val="none" w:sz="0" w:space="0" w:color="auto"/>
          </w:divBdr>
        </w:div>
        <w:div w:id="308487418">
          <w:marLeft w:val="0"/>
          <w:marRight w:val="0"/>
          <w:marTop w:val="0"/>
          <w:marBottom w:val="0"/>
          <w:divBdr>
            <w:top w:val="none" w:sz="0" w:space="0" w:color="auto"/>
            <w:left w:val="none" w:sz="0" w:space="0" w:color="auto"/>
            <w:bottom w:val="none" w:sz="0" w:space="0" w:color="auto"/>
            <w:right w:val="none" w:sz="0" w:space="0" w:color="auto"/>
          </w:divBdr>
        </w:div>
        <w:div w:id="426737332">
          <w:marLeft w:val="0"/>
          <w:marRight w:val="0"/>
          <w:marTop w:val="0"/>
          <w:marBottom w:val="0"/>
          <w:divBdr>
            <w:top w:val="none" w:sz="0" w:space="0" w:color="auto"/>
            <w:left w:val="none" w:sz="0" w:space="0" w:color="auto"/>
            <w:bottom w:val="none" w:sz="0" w:space="0" w:color="auto"/>
            <w:right w:val="none" w:sz="0" w:space="0" w:color="auto"/>
          </w:divBdr>
        </w:div>
      </w:divsChild>
    </w:div>
    <w:div w:id="1119953382">
      <w:bodyDiv w:val="1"/>
      <w:marLeft w:val="0"/>
      <w:marRight w:val="0"/>
      <w:marTop w:val="0"/>
      <w:marBottom w:val="0"/>
      <w:divBdr>
        <w:top w:val="none" w:sz="0" w:space="0" w:color="auto"/>
        <w:left w:val="none" w:sz="0" w:space="0" w:color="auto"/>
        <w:bottom w:val="none" w:sz="0" w:space="0" w:color="auto"/>
        <w:right w:val="none" w:sz="0" w:space="0" w:color="auto"/>
      </w:divBdr>
    </w:div>
    <w:div w:id="1127166486">
      <w:bodyDiv w:val="1"/>
      <w:marLeft w:val="0"/>
      <w:marRight w:val="0"/>
      <w:marTop w:val="0"/>
      <w:marBottom w:val="0"/>
      <w:divBdr>
        <w:top w:val="none" w:sz="0" w:space="0" w:color="auto"/>
        <w:left w:val="none" w:sz="0" w:space="0" w:color="auto"/>
        <w:bottom w:val="none" w:sz="0" w:space="0" w:color="auto"/>
        <w:right w:val="none" w:sz="0" w:space="0" w:color="auto"/>
      </w:divBdr>
      <w:divsChild>
        <w:div w:id="1123891301">
          <w:marLeft w:val="0"/>
          <w:marRight w:val="0"/>
          <w:marTop w:val="0"/>
          <w:marBottom w:val="0"/>
          <w:divBdr>
            <w:top w:val="none" w:sz="0" w:space="0" w:color="auto"/>
            <w:left w:val="none" w:sz="0" w:space="0" w:color="auto"/>
            <w:bottom w:val="none" w:sz="0" w:space="0" w:color="auto"/>
            <w:right w:val="none" w:sz="0" w:space="0" w:color="auto"/>
          </w:divBdr>
        </w:div>
        <w:div w:id="465665484">
          <w:marLeft w:val="0"/>
          <w:marRight w:val="0"/>
          <w:marTop w:val="0"/>
          <w:marBottom w:val="0"/>
          <w:divBdr>
            <w:top w:val="none" w:sz="0" w:space="0" w:color="auto"/>
            <w:left w:val="none" w:sz="0" w:space="0" w:color="auto"/>
            <w:bottom w:val="none" w:sz="0" w:space="0" w:color="auto"/>
            <w:right w:val="none" w:sz="0" w:space="0" w:color="auto"/>
          </w:divBdr>
        </w:div>
      </w:divsChild>
    </w:div>
    <w:div w:id="1142114023">
      <w:bodyDiv w:val="1"/>
      <w:marLeft w:val="0"/>
      <w:marRight w:val="0"/>
      <w:marTop w:val="0"/>
      <w:marBottom w:val="0"/>
      <w:divBdr>
        <w:top w:val="none" w:sz="0" w:space="0" w:color="auto"/>
        <w:left w:val="none" w:sz="0" w:space="0" w:color="auto"/>
        <w:bottom w:val="none" w:sz="0" w:space="0" w:color="auto"/>
        <w:right w:val="none" w:sz="0" w:space="0" w:color="auto"/>
      </w:divBdr>
      <w:divsChild>
        <w:div w:id="440032976">
          <w:marLeft w:val="0"/>
          <w:marRight w:val="0"/>
          <w:marTop w:val="0"/>
          <w:marBottom w:val="0"/>
          <w:divBdr>
            <w:top w:val="none" w:sz="0" w:space="0" w:color="auto"/>
            <w:left w:val="none" w:sz="0" w:space="0" w:color="auto"/>
            <w:bottom w:val="none" w:sz="0" w:space="0" w:color="auto"/>
            <w:right w:val="none" w:sz="0" w:space="0" w:color="auto"/>
          </w:divBdr>
        </w:div>
      </w:divsChild>
    </w:div>
    <w:div w:id="1187450248">
      <w:bodyDiv w:val="1"/>
      <w:marLeft w:val="0"/>
      <w:marRight w:val="0"/>
      <w:marTop w:val="0"/>
      <w:marBottom w:val="0"/>
      <w:divBdr>
        <w:top w:val="none" w:sz="0" w:space="0" w:color="auto"/>
        <w:left w:val="none" w:sz="0" w:space="0" w:color="auto"/>
        <w:bottom w:val="none" w:sz="0" w:space="0" w:color="auto"/>
        <w:right w:val="none" w:sz="0" w:space="0" w:color="auto"/>
      </w:divBdr>
      <w:divsChild>
        <w:div w:id="128281154">
          <w:marLeft w:val="0"/>
          <w:marRight w:val="0"/>
          <w:marTop w:val="0"/>
          <w:marBottom w:val="0"/>
          <w:divBdr>
            <w:top w:val="none" w:sz="0" w:space="0" w:color="auto"/>
            <w:left w:val="none" w:sz="0" w:space="0" w:color="auto"/>
            <w:bottom w:val="none" w:sz="0" w:space="0" w:color="auto"/>
            <w:right w:val="none" w:sz="0" w:space="0" w:color="auto"/>
          </w:divBdr>
        </w:div>
        <w:div w:id="508329174">
          <w:marLeft w:val="0"/>
          <w:marRight w:val="0"/>
          <w:marTop w:val="0"/>
          <w:marBottom w:val="0"/>
          <w:divBdr>
            <w:top w:val="none" w:sz="0" w:space="0" w:color="auto"/>
            <w:left w:val="none" w:sz="0" w:space="0" w:color="auto"/>
            <w:bottom w:val="none" w:sz="0" w:space="0" w:color="auto"/>
            <w:right w:val="none" w:sz="0" w:space="0" w:color="auto"/>
          </w:divBdr>
        </w:div>
      </w:divsChild>
    </w:div>
    <w:div w:id="1187786863">
      <w:bodyDiv w:val="1"/>
      <w:marLeft w:val="0"/>
      <w:marRight w:val="0"/>
      <w:marTop w:val="0"/>
      <w:marBottom w:val="0"/>
      <w:divBdr>
        <w:top w:val="none" w:sz="0" w:space="0" w:color="auto"/>
        <w:left w:val="none" w:sz="0" w:space="0" w:color="auto"/>
        <w:bottom w:val="none" w:sz="0" w:space="0" w:color="auto"/>
        <w:right w:val="none" w:sz="0" w:space="0" w:color="auto"/>
      </w:divBdr>
      <w:divsChild>
        <w:div w:id="532691746">
          <w:marLeft w:val="0"/>
          <w:marRight w:val="0"/>
          <w:marTop w:val="0"/>
          <w:marBottom w:val="0"/>
          <w:divBdr>
            <w:top w:val="none" w:sz="0" w:space="0" w:color="auto"/>
            <w:left w:val="none" w:sz="0" w:space="0" w:color="auto"/>
            <w:bottom w:val="none" w:sz="0" w:space="0" w:color="auto"/>
            <w:right w:val="none" w:sz="0" w:space="0" w:color="auto"/>
          </w:divBdr>
        </w:div>
        <w:div w:id="871919790">
          <w:marLeft w:val="0"/>
          <w:marRight w:val="0"/>
          <w:marTop w:val="0"/>
          <w:marBottom w:val="0"/>
          <w:divBdr>
            <w:top w:val="none" w:sz="0" w:space="0" w:color="auto"/>
            <w:left w:val="none" w:sz="0" w:space="0" w:color="auto"/>
            <w:bottom w:val="none" w:sz="0" w:space="0" w:color="auto"/>
            <w:right w:val="none" w:sz="0" w:space="0" w:color="auto"/>
          </w:divBdr>
        </w:div>
      </w:divsChild>
    </w:div>
    <w:div w:id="12005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194741">
          <w:marLeft w:val="0"/>
          <w:marRight w:val="0"/>
          <w:marTop w:val="0"/>
          <w:marBottom w:val="0"/>
          <w:divBdr>
            <w:top w:val="none" w:sz="0" w:space="0" w:color="auto"/>
            <w:left w:val="none" w:sz="0" w:space="0" w:color="auto"/>
            <w:bottom w:val="none" w:sz="0" w:space="0" w:color="auto"/>
            <w:right w:val="none" w:sz="0" w:space="0" w:color="auto"/>
          </w:divBdr>
        </w:div>
        <w:div w:id="784619903">
          <w:marLeft w:val="0"/>
          <w:marRight w:val="0"/>
          <w:marTop w:val="0"/>
          <w:marBottom w:val="0"/>
          <w:divBdr>
            <w:top w:val="none" w:sz="0" w:space="0" w:color="auto"/>
            <w:left w:val="none" w:sz="0" w:space="0" w:color="auto"/>
            <w:bottom w:val="none" w:sz="0" w:space="0" w:color="auto"/>
            <w:right w:val="none" w:sz="0" w:space="0" w:color="auto"/>
          </w:divBdr>
        </w:div>
        <w:div w:id="33968818">
          <w:marLeft w:val="0"/>
          <w:marRight w:val="0"/>
          <w:marTop w:val="0"/>
          <w:marBottom w:val="0"/>
          <w:divBdr>
            <w:top w:val="none" w:sz="0" w:space="0" w:color="auto"/>
            <w:left w:val="none" w:sz="0" w:space="0" w:color="auto"/>
            <w:bottom w:val="none" w:sz="0" w:space="0" w:color="auto"/>
            <w:right w:val="none" w:sz="0" w:space="0" w:color="auto"/>
          </w:divBdr>
        </w:div>
      </w:divsChild>
    </w:div>
    <w:div w:id="1238636188">
      <w:bodyDiv w:val="1"/>
      <w:marLeft w:val="0"/>
      <w:marRight w:val="0"/>
      <w:marTop w:val="0"/>
      <w:marBottom w:val="0"/>
      <w:divBdr>
        <w:top w:val="none" w:sz="0" w:space="0" w:color="auto"/>
        <w:left w:val="none" w:sz="0" w:space="0" w:color="auto"/>
        <w:bottom w:val="none" w:sz="0" w:space="0" w:color="auto"/>
        <w:right w:val="none" w:sz="0" w:space="0" w:color="auto"/>
      </w:divBdr>
      <w:divsChild>
        <w:div w:id="952830626">
          <w:marLeft w:val="0"/>
          <w:marRight w:val="0"/>
          <w:marTop w:val="0"/>
          <w:marBottom w:val="0"/>
          <w:divBdr>
            <w:top w:val="none" w:sz="0" w:space="0" w:color="auto"/>
            <w:left w:val="none" w:sz="0" w:space="0" w:color="auto"/>
            <w:bottom w:val="none" w:sz="0" w:space="0" w:color="auto"/>
            <w:right w:val="none" w:sz="0" w:space="0" w:color="auto"/>
          </w:divBdr>
        </w:div>
      </w:divsChild>
    </w:div>
    <w:div w:id="1250969466">
      <w:bodyDiv w:val="1"/>
      <w:marLeft w:val="0"/>
      <w:marRight w:val="0"/>
      <w:marTop w:val="0"/>
      <w:marBottom w:val="0"/>
      <w:divBdr>
        <w:top w:val="none" w:sz="0" w:space="0" w:color="auto"/>
        <w:left w:val="none" w:sz="0" w:space="0" w:color="auto"/>
        <w:bottom w:val="none" w:sz="0" w:space="0" w:color="auto"/>
        <w:right w:val="none" w:sz="0" w:space="0" w:color="auto"/>
      </w:divBdr>
      <w:divsChild>
        <w:div w:id="884298855">
          <w:marLeft w:val="0"/>
          <w:marRight w:val="0"/>
          <w:marTop w:val="0"/>
          <w:marBottom w:val="0"/>
          <w:divBdr>
            <w:top w:val="none" w:sz="0" w:space="0" w:color="auto"/>
            <w:left w:val="none" w:sz="0" w:space="0" w:color="auto"/>
            <w:bottom w:val="none" w:sz="0" w:space="0" w:color="auto"/>
            <w:right w:val="none" w:sz="0" w:space="0" w:color="auto"/>
          </w:divBdr>
        </w:div>
        <w:div w:id="496920200">
          <w:marLeft w:val="0"/>
          <w:marRight w:val="0"/>
          <w:marTop w:val="0"/>
          <w:marBottom w:val="0"/>
          <w:divBdr>
            <w:top w:val="none" w:sz="0" w:space="0" w:color="auto"/>
            <w:left w:val="none" w:sz="0" w:space="0" w:color="auto"/>
            <w:bottom w:val="none" w:sz="0" w:space="0" w:color="auto"/>
            <w:right w:val="none" w:sz="0" w:space="0" w:color="auto"/>
          </w:divBdr>
        </w:div>
        <w:div w:id="97913893">
          <w:marLeft w:val="0"/>
          <w:marRight w:val="0"/>
          <w:marTop w:val="0"/>
          <w:marBottom w:val="0"/>
          <w:divBdr>
            <w:top w:val="none" w:sz="0" w:space="0" w:color="auto"/>
            <w:left w:val="none" w:sz="0" w:space="0" w:color="auto"/>
            <w:bottom w:val="none" w:sz="0" w:space="0" w:color="auto"/>
            <w:right w:val="none" w:sz="0" w:space="0" w:color="auto"/>
          </w:divBdr>
        </w:div>
        <w:div w:id="1670983043">
          <w:marLeft w:val="0"/>
          <w:marRight w:val="0"/>
          <w:marTop w:val="0"/>
          <w:marBottom w:val="0"/>
          <w:divBdr>
            <w:top w:val="none" w:sz="0" w:space="0" w:color="auto"/>
            <w:left w:val="none" w:sz="0" w:space="0" w:color="auto"/>
            <w:bottom w:val="none" w:sz="0" w:space="0" w:color="auto"/>
            <w:right w:val="none" w:sz="0" w:space="0" w:color="auto"/>
          </w:divBdr>
        </w:div>
        <w:div w:id="86778443">
          <w:marLeft w:val="0"/>
          <w:marRight w:val="0"/>
          <w:marTop w:val="0"/>
          <w:marBottom w:val="0"/>
          <w:divBdr>
            <w:top w:val="none" w:sz="0" w:space="0" w:color="auto"/>
            <w:left w:val="none" w:sz="0" w:space="0" w:color="auto"/>
            <w:bottom w:val="none" w:sz="0" w:space="0" w:color="auto"/>
            <w:right w:val="none" w:sz="0" w:space="0" w:color="auto"/>
          </w:divBdr>
        </w:div>
      </w:divsChild>
    </w:div>
    <w:div w:id="1279682991">
      <w:bodyDiv w:val="1"/>
      <w:marLeft w:val="0"/>
      <w:marRight w:val="0"/>
      <w:marTop w:val="0"/>
      <w:marBottom w:val="0"/>
      <w:divBdr>
        <w:top w:val="none" w:sz="0" w:space="0" w:color="auto"/>
        <w:left w:val="none" w:sz="0" w:space="0" w:color="auto"/>
        <w:bottom w:val="none" w:sz="0" w:space="0" w:color="auto"/>
        <w:right w:val="none" w:sz="0" w:space="0" w:color="auto"/>
      </w:divBdr>
      <w:divsChild>
        <w:div w:id="692925707">
          <w:marLeft w:val="0"/>
          <w:marRight w:val="0"/>
          <w:marTop w:val="0"/>
          <w:marBottom w:val="0"/>
          <w:divBdr>
            <w:top w:val="none" w:sz="0" w:space="0" w:color="auto"/>
            <w:left w:val="none" w:sz="0" w:space="0" w:color="auto"/>
            <w:bottom w:val="none" w:sz="0" w:space="0" w:color="auto"/>
            <w:right w:val="none" w:sz="0" w:space="0" w:color="auto"/>
          </w:divBdr>
        </w:div>
      </w:divsChild>
    </w:div>
    <w:div w:id="1301348481">
      <w:bodyDiv w:val="1"/>
      <w:marLeft w:val="0"/>
      <w:marRight w:val="0"/>
      <w:marTop w:val="0"/>
      <w:marBottom w:val="0"/>
      <w:divBdr>
        <w:top w:val="none" w:sz="0" w:space="0" w:color="auto"/>
        <w:left w:val="none" w:sz="0" w:space="0" w:color="auto"/>
        <w:bottom w:val="none" w:sz="0" w:space="0" w:color="auto"/>
        <w:right w:val="none" w:sz="0" w:space="0" w:color="auto"/>
      </w:divBdr>
    </w:div>
    <w:div w:id="1332877202">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8">
          <w:marLeft w:val="0"/>
          <w:marRight w:val="0"/>
          <w:marTop w:val="0"/>
          <w:marBottom w:val="0"/>
          <w:divBdr>
            <w:top w:val="none" w:sz="0" w:space="0" w:color="auto"/>
            <w:left w:val="none" w:sz="0" w:space="0" w:color="auto"/>
            <w:bottom w:val="none" w:sz="0" w:space="0" w:color="auto"/>
            <w:right w:val="none" w:sz="0" w:space="0" w:color="auto"/>
          </w:divBdr>
        </w:div>
      </w:divsChild>
    </w:div>
    <w:div w:id="1375302201">
      <w:bodyDiv w:val="1"/>
      <w:marLeft w:val="0"/>
      <w:marRight w:val="0"/>
      <w:marTop w:val="0"/>
      <w:marBottom w:val="0"/>
      <w:divBdr>
        <w:top w:val="none" w:sz="0" w:space="0" w:color="auto"/>
        <w:left w:val="none" w:sz="0" w:space="0" w:color="auto"/>
        <w:bottom w:val="none" w:sz="0" w:space="0" w:color="auto"/>
        <w:right w:val="none" w:sz="0" w:space="0" w:color="auto"/>
      </w:divBdr>
      <w:divsChild>
        <w:div w:id="312637597">
          <w:marLeft w:val="0"/>
          <w:marRight w:val="0"/>
          <w:marTop w:val="0"/>
          <w:marBottom w:val="0"/>
          <w:divBdr>
            <w:top w:val="none" w:sz="0" w:space="0" w:color="auto"/>
            <w:left w:val="none" w:sz="0" w:space="0" w:color="auto"/>
            <w:bottom w:val="none" w:sz="0" w:space="0" w:color="auto"/>
            <w:right w:val="none" w:sz="0" w:space="0" w:color="auto"/>
          </w:divBdr>
        </w:div>
        <w:div w:id="1308509211">
          <w:marLeft w:val="0"/>
          <w:marRight w:val="0"/>
          <w:marTop w:val="0"/>
          <w:marBottom w:val="0"/>
          <w:divBdr>
            <w:top w:val="none" w:sz="0" w:space="0" w:color="auto"/>
            <w:left w:val="none" w:sz="0" w:space="0" w:color="auto"/>
            <w:bottom w:val="none" w:sz="0" w:space="0" w:color="auto"/>
            <w:right w:val="none" w:sz="0" w:space="0" w:color="auto"/>
          </w:divBdr>
        </w:div>
        <w:div w:id="1290362077">
          <w:marLeft w:val="0"/>
          <w:marRight w:val="0"/>
          <w:marTop w:val="0"/>
          <w:marBottom w:val="0"/>
          <w:divBdr>
            <w:top w:val="none" w:sz="0" w:space="0" w:color="auto"/>
            <w:left w:val="none" w:sz="0" w:space="0" w:color="auto"/>
            <w:bottom w:val="none" w:sz="0" w:space="0" w:color="auto"/>
            <w:right w:val="none" w:sz="0" w:space="0" w:color="auto"/>
          </w:divBdr>
        </w:div>
      </w:divsChild>
    </w:div>
    <w:div w:id="1375622808">
      <w:bodyDiv w:val="1"/>
      <w:marLeft w:val="0"/>
      <w:marRight w:val="0"/>
      <w:marTop w:val="0"/>
      <w:marBottom w:val="0"/>
      <w:divBdr>
        <w:top w:val="none" w:sz="0" w:space="0" w:color="auto"/>
        <w:left w:val="none" w:sz="0" w:space="0" w:color="auto"/>
        <w:bottom w:val="none" w:sz="0" w:space="0" w:color="auto"/>
        <w:right w:val="none" w:sz="0" w:space="0" w:color="auto"/>
      </w:divBdr>
      <w:divsChild>
        <w:div w:id="2052075636">
          <w:marLeft w:val="0"/>
          <w:marRight w:val="0"/>
          <w:marTop w:val="0"/>
          <w:marBottom w:val="0"/>
          <w:divBdr>
            <w:top w:val="none" w:sz="0" w:space="0" w:color="auto"/>
            <w:left w:val="none" w:sz="0" w:space="0" w:color="auto"/>
            <w:bottom w:val="none" w:sz="0" w:space="0" w:color="auto"/>
            <w:right w:val="none" w:sz="0" w:space="0" w:color="auto"/>
          </w:divBdr>
        </w:div>
        <w:div w:id="1876380768">
          <w:marLeft w:val="0"/>
          <w:marRight w:val="0"/>
          <w:marTop w:val="0"/>
          <w:marBottom w:val="0"/>
          <w:divBdr>
            <w:top w:val="none" w:sz="0" w:space="0" w:color="auto"/>
            <w:left w:val="none" w:sz="0" w:space="0" w:color="auto"/>
            <w:bottom w:val="none" w:sz="0" w:space="0" w:color="auto"/>
            <w:right w:val="none" w:sz="0" w:space="0" w:color="auto"/>
          </w:divBdr>
        </w:div>
        <w:div w:id="221644150">
          <w:marLeft w:val="0"/>
          <w:marRight w:val="0"/>
          <w:marTop w:val="0"/>
          <w:marBottom w:val="0"/>
          <w:divBdr>
            <w:top w:val="none" w:sz="0" w:space="0" w:color="auto"/>
            <w:left w:val="none" w:sz="0" w:space="0" w:color="auto"/>
            <w:bottom w:val="none" w:sz="0" w:space="0" w:color="auto"/>
            <w:right w:val="none" w:sz="0" w:space="0" w:color="auto"/>
          </w:divBdr>
        </w:div>
        <w:div w:id="1998728142">
          <w:marLeft w:val="0"/>
          <w:marRight w:val="0"/>
          <w:marTop w:val="0"/>
          <w:marBottom w:val="0"/>
          <w:divBdr>
            <w:top w:val="none" w:sz="0" w:space="0" w:color="auto"/>
            <w:left w:val="none" w:sz="0" w:space="0" w:color="auto"/>
            <w:bottom w:val="none" w:sz="0" w:space="0" w:color="auto"/>
            <w:right w:val="none" w:sz="0" w:space="0" w:color="auto"/>
          </w:divBdr>
        </w:div>
        <w:div w:id="381099788">
          <w:marLeft w:val="0"/>
          <w:marRight w:val="0"/>
          <w:marTop w:val="0"/>
          <w:marBottom w:val="0"/>
          <w:divBdr>
            <w:top w:val="none" w:sz="0" w:space="0" w:color="auto"/>
            <w:left w:val="none" w:sz="0" w:space="0" w:color="auto"/>
            <w:bottom w:val="none" w:sz="0" w:space="0" w:color="auto"/>
            <w:right w:val="none" w:sz="0" w:space="0" w:color="auto"/>
          </w:divBdr>
        </w:div>
      </w:divsChild>
    </w:div>
    <w:div w:id="1429160011">
      <w:bodyDiv w:val="1"/>
      <w:marLeft w:val="0"/>
      <w:marRight w:val="0"/>
      <w:marTop w:val="0"/>
      <w:marBottom w:val="0"/>
      <w:divBdr>
        <w:top w:val="none" w:sz="0" w:space="0" w:color="auto"/>
        <w:left w:val="none" w:sz="0" w:space="0" w:color="auto"/>
        <w:bottom w:val="none" w:sz="0" w:space="0" w:color="auto"/>
        <w:right w:val="none" w:sz="0" w:space="0" w:color="auto"/>
      </w:divBdr>
    </w:div>
    <w:div w:id="1434321716">
      <w:bodyDiv w:val="1"/>
      <w:marLeft w:val="0"/>
      <w:marRight w:val="0"/>
      <w:marTop w:val="0"/>
      <w:marBottom w:val="0"/>
      <w:divBdr>
        <w:top w:val="none" w:sz="0" w:space="0" w:color="auto"/>
        <w:left w:val="none" w:sz="0" w:space="0" w:color="auto"/>
        <w:bottom w:val="none" w:sz="0" w:space="0" w:color="auto"/>
        <w:right w:val="none" w:sz="0" w:space="0" w:color="auto"/>
      </w:divBdr>
      <w:divsChild>
        <w:div w:id="1756317021">
          <w:marLeft w:val="0"/>
          <w:marRight w:val="0"/>
          <w:marTop w:val="0"/>
          <w:marBottom w:val="0"/>
          <w:divBdr>
            <w:top w:val="none" w:sz="0" w:space="0" w:color="auto"/>
            <w:left w:val="none" w:sz="0" w:space="0" w:color="auto"/>
            <w:bottom w:val="none" w:sz="0" w:space="0" w:color="auto"/>
            <w:right w:val="none" w:sz="0" w:space="0" w:color="auto"/>
          </w:divBdr>
        </w:div>
        <w:div w:id="240454964">
          <w:marLeft w:val="0"/>
          <w:marRight w:val="0"/>
          <w:marTop w:val="0"/>
          <w:marBottom w:val="0"/>
          <w:divBdr>
            <w:top w:val="none" w:sz="0" w:space="0" w:color="auto"/>
            <w:left w:val="none" w:sz="0" w:space="0" w:color="auto"/>
            <w:bottom w:val="none" w:sz="0" w:space="0" w:color="auto"/>
            <w:right w:val="none" w:sz="0" w:space="0" w:color="auto"/>
          </w:divBdr>
        </w:div>
        <w:div w:id="259532301">
          <w:marLeft w:val="0"/>
          <w:marRight w:val="0"/>
          <w:marTop w:val="0"/>
          <w:marBottom w:val="0"/>
          <w:divBdr>
            <w:top w:val="none" w:sz="0" w:space="0" w:color="auto"/>
            <w:left w:val="none" w:sz="0" w:space="0" w:color="auto"/>
            <w:bottom w:val="none" w:sz="0" w:space="0" w:color="auto"/>
            <w:right w:val="none" w:sz="0" w:space="0" w:color="auto"/>
          </w:divBdr>
        </w:div>
      </w:divsChild>
    </w:div>
    <w:div w:id="1450081722">
      <w:bodyDiv w:val="1"/>
      <w:marLeft w:val="0"/>
      <w:marRight w:val="0"/>
      <w:marTop w:val="0"/>
      <w:marBottom w:val="0"/>
      <w:divBdr>
        <w:top w:val="none" w:sz="0" w:space="0" w:color="auto"/>
        <w:left w:val="none" w:sz="0" w:space="0" w:color="auto"/>
        <w:bottom w:val="none" w:sz="0" w:space="0" w:color="auto"/>
        <w:right w:val="none" w:sz="0" w:space="0" w:color="auto"/>
      </w:divBdr>
      <w:divsChild>
        <w:div w:id="1924878493">
          <w:marLeft w:val="0"/>
          <w:marRight w:val="0"/>
          <w:marTop w:val="0"/>
          <w:marBottom w:val="0"/>
          <w:divBdr>
            <w:top w:val="none" w:sz="0" w:space="0" w:color="auto"/>
            <w:left w:val="none" w:sz="0" w:space="0" w:color="auto"/>
            <w:bottom w:val="none" w:sz="0" w:space="0" w:color="auto"/>
            <w:right w:val="none" w:sz="0" w:space="0" w:color="auto"/>
          </w:divBdr>
        </w:div>
        <w:div w:id="1017585275">
          <w:marLeft w:val="0"/>
          <w:marRight w:val="0"/>
          <w:marTop w:val="0"/>
          <w:marBottom w:val="0"/>
          <w:divBdr>
            <w:top w:val="none" w:sz="0" w:space="0" w:color="auto"/>
            <w:left w:val="none" w:sz="0" w:space="0" w:color="auto"/>
            <w:bottom w:val="none" w:sz="0" w:space="0" w:color="auto"/>
            <w:right w:val="none" w:sz="0" w:space="0" w:color="auto"/>
          </w:divBdr>
        </w:div>
        <w:div w:id="1940016599">
          <w:marLeft w:val="0"/>
          <w:marRight w:val="0"/>
          <w:marTop w:val="0"/>
          <w:marBottom w:val="0"/>
          <w:divBdr>
            <w:top w:val="none" w:sz="0" w:space="0" w:color="auto"/>
            <w:left w:val="none" w:sz="0" w:space="0" w:color="auto"/>
            <w:bottom w:val="none" w:sz="0" w:space="0" w:color="auto"/>
            <w:right w:val="none" w:sz="0" w:space="0" w:color="auto"/>
          </w:divBdr>
        </w:div>
        <w:div w:id="1057361193">
          <w:marLeft w:val="0"/>
          <w:marRight w:val="0"/>
          <w:marTop w:val="0"/>
          <w:marBottom w:val="0"/>
          <w:divBdr>
            <w:top w:val="none" w:sz="0" w:space="0" w:color="auto"/>
            <w:left w:val="none" w:sz="0" w:space="0" w:color="auto"/>
            <w:bottom w:val="none" w:sz="0" w:space="0" w:color="auto"/>
            <w:right w:val="none" w:sz="0" w:space="0" w:color="auto"/>
          </w:divBdr>
        </w:div>
      </w:divsChild>
    </w:div>
    <w:div w:id="1474323934">
      <w:bodyDiv w:val="1"/>
      <w:marLeft w:val="0"/>
      <w:marRight w:val="0"/>
      <w:marTop w:val="0"/>
      <w:marBottom w:val="0"/>
      <w:divBdr>
        <w:top w:val="none" w:sz="0" w:space="0" w:color="auto"/>
        <w:left w:val="none" w:sz="0" w:space="0" w:color="auto"/>
        <w:bottom w:val="none" w:sz="0" w:space="0" w:color="auto"/>
        <w:right w:val="none" w:sz="0" w:space="0" w:color="auto"/>
      </w:divBdr>
    </w:div>
    <w:div w:id="1480540736">
      <w:bodyDiv w:val="1"/>
      <w:marLeft w:val="0"/>
      <w:marRight w:val="0"/>
      <w:marTop w:val="0"/>
      <w:marBottom w:val="0"/>
      <w:divBdr>
        <w:top w:val="none" w:sz="0" w:space="0" w:color="auto"/>
        <w:left w:val="none" w:sz="0" w:space="0" w:color="auto"/>
        <w:bottom w:val="none" w:sz="0" w:space="0" w:color="auto"/>
        <w:right w:val="none" w:sz="0" w:space="0" w:color="auto"/>
      </w:divBdr>
    </w:div>
    <w:div w:id="1481969675">
      <w:bodyDiv w:val="1"/>
      <w:marLeft w:val="0"/>
      <w:marRight w:val="0"/>
      <w:marTop w:val="0"/>
      <w:marBottom w:val="0"/>
      <w:divBdr>
        <w:top w:val="none" w:sz="0" w:space="0" w:color="auto"/>
        <w:left w:val="none" w:sz="0" w:space="0" w:color="auto"/>
        <w:bottom w:val="none" w:sz="0" w:space="0" w:color="auto"/>
        <w:right w:val="none" w:sz="0" w:space="0" w:color="auto"/>
      </w:divBdr>
      <w:divsChild>
        <w:div w:id="1378357412">
          <w:marLeft w:val="0"/>
          <w:marRight w:val="0"/>
          <w:marTop w:val="0"/>
          <w:marBottom w:val="0"/>
          <w:divBdr>
            <w:top w:val="none" w:sz="0" w:space="0" w:color="auto"/>
            <w:left w:val="none" w:sz="0" w:space="0" w:color="auto"/>
            <w:bottom w:val="none" w:sz="0" w:space="0" w:color="auto"/>
            <w:right w:val="none" w:sz="0" w:space="0" w:color="auto"/>
          </w:divBdr>
        </w:div>
        <w:div w:id="1596354169">
          <w:marLeft w:val="0"/>
          <w:marRight w:val="0"/>
          <w:marTop w:val="0"/>
          <w:marBottom w:val="0"/>
          <w:divBdr>
            <w:top w:val="none" w:sz="0" w:space="0" w:color="auto"/>
            <w:left w:val="none" w:sz="0" w:space="0" w:color="auto"/>
            <w:bottom w:val="none" w:sz="0" w:space="0" w:color="auto"/>
            <w:right w:val="none" w:sz="0" w:space="0" w:color="auto"/>
          </w:divBdr>
        </w:div>
        <w:div w:id="1037001269">
          <w:marLeft w:val="0"/>
          <w:marRight w:val="0"/>
          <w:marTop w:val="0"/>
          <w:marBottom w:val="0"/>
          <w:divBdr>
            <w:top w:val="none" w:sz="0" w:space="0" w:color="auto"/>
            <w:left w:val="none" w:sz="0" w:space="0" w:color="auto"/>
            <w:bottom w:val="none" w:sz="0" w:space="0" w:color="auto"/>
            <w:right w:val="none" w:sz="0" w:space="0" w:color="auto"/>
          </w:divBdr>
        </w:div>
        <w:div w:id="715542992">
          <w:marLeft w:val="0"/>
          <w:marRight w:val="0"/>
          <w:marTop w:val="0"/>
          <w:marBottom w:val="0"/>
          <w:divBdr>
            <w:top w:val="none" w:sz="0" w:space="0" w:color="auto"/>
            <w:left w:val="none" w:sz="0" w:space="0" w:color="auto"/>
            <w:bottom w:val="none" w:sz="0" w:space="0" w:color="auto"/>
            <w:right w:val="none" w:sz="0" w:space="0" w:color="auto"/>
          </w:divBdr>
        </w:div>
      </w:divsChild>
    </w:div>
    <w:div w:id="1491939888">
      <w:bodyDiv w:val="1"/>
      <w:marLeft w:val="0"/>
      <w:marRight w:val="0"/>
      <w:marTop w:val="0"/>
      <w:marBottom w:val="0"/>
      <w:divBdr>
        <w:top w:val="none" w:sz="0" w:space="0" w:color="auto"/>
        <w:left w:val="none" w:sz="0" w:space="0" w:color="auto"/>
        <w:bottom w:val="none" w:sz="0" w:space="0" w:color="auto"/>
        <w:right w:val="none" w:sz="0" w:space="0" w:color="auto"/>
      </w:divBdr>
      <w:divsChild>
        <w:div w:id="1040544985">
          <w:marLeft w:val="0"/>
          <w:marRight w:val="0"/>
          <w:marTop w:val="0"/>
          <w:marBottom w:val="0"/>
          <w:divBdr>
            <w:top w:val="none" w:sz="0" w:space="0" w:color="auto"/>
            <w:left w:val="none" w:sz="0" w:space="0" w:color="auto"/>
            <w:bottom w:val="none" w:sz="0" w:space="0" w:color="auto"/>
            <w:right w:val="none" w:sz="0" w:space="0" w:color="auto"/>
          </w:divBdr>
        </w:div>
      </w:divsChild>
    </w:div>
    <w:div w:id="1496073570">
      <w:bodyDiv w:val="1"/>
      <w:marLeft w:val="0"/>
      <w:marRight w:val="0"/>
      <w:marTop w:val="0"/>
      <w:marBottom w:val="0"/>
      <w:divBdr>
        <w:top w:val="none" w:sz="0" w:space="0" w:color="auto"/>
        <w:left w:val="none" w:sz="0" w:space="0" w:color="auto"/>
        <w:bottom w:val="none" w:sz="0" w:space="0" w:color="auto"/>
        <w:right w:val="none" w:sz="0" w:space="0" w:color="auto"/>
      </w:divBdr>
    </w:div>
    <w:div w:id="1519155643">
      <w:bodyDiv w:val="1"/>
      <w:marLeft w:val="0"/>
      <w:marRight w:val="0"/>
      <w:marTop w:val="0"/>
      <w:marBottom w:val="0"/>
      <w:divBdr>
        <w:top w:val="none" w:sz="0" w:space="0" w:color="auto"/>
        <w:left w:val="none" w:sz="0" w:space="0" w:color="auto"/>
        <w:bottom w:val="none" w:sz="0" w:space="0" w:color="auto"/>
        <w:right w:val="none" w:sz="0" w:space="0" w:color="auto"/>
      </w:divBdr>
      <w:divsChild>
        <w:div w:id="1562867892">
          <w:marLeft w:val="0"/>
          <w:marRight w:val="0"/>
          <w:marTop w:val="0"/>
          <w:marBottom w:val="0"/>
          <w:divBdr>
            <w:top w:val="none" w:sz="0" w:space="0" w:color="auto"/>
            <w:left w:val="none" w:sz="0" w:space="0" w:color="auto"/>
            <w:bottom w:val="none" w:sz="0" w:space="0" w:color="auto"/>
            <w:right w:val="none" w:sz="0" w:space="0" w:color="auto"/>
          </w:divBdr>
        </w:div>
        <w:div w:id="1254900079">
          <w:marLeft w:val="0"/>
          <w:marRight w:val="0"/>
          <w:marTop w:val="0"/>
          <w:marBottom w:val="0"/>
          <w:divBdr>
            <w:top w:val="none" w:sz="0" w:space="0" w:color="auto"/>
            <w:left w:val="none" w:sz="0" w:space="0" w:color="auto"/>
            <w:bottom w:val="none" w:sz="0" w:space="0" w:color="auto"/>
            <w:right w:val="none" w:sz="0" w:space="0" w:color="auto"/>
          </w:divBdr>
        </w:div>
        <w:div w:id="1607418437">
          <w:marLeft w:val="0"/>
          <w:marRight w:val="0"/>
          <w:marTop w:val="0"/>
          <w:marBottom w:val="0"/>
          <w:divBdr>
            <w:top w:val="none" w:sz="0" w:space="0" w:color="auto"/>
            <w:left w:val="none" w:sz="0" w:space="0" w:color="auto"/>
            <w:bottom w:val="none" w:sz="0" w:space="0" w:color="auto"/>
            <w:right w:val="none" w:sz="0" w:space="0" w:color="auto"/>
          </w:divBdr>
        </w:div>
        <w:div w:id="1802767533">
          <w:marLeft w:val="0"/>
          <w:marRight w:val="0"/>
          <w:marTop w:val="0"/>
          <w:marBottom w:val="0"/>
          <w:divBdr>
            <w:top w:val="none" w:sz="0" w:space="0" w:color="auto"/>
            <w:left w:val="none" w:sz="0" w:space="0" w:color="auto"/>
            <w:bottom w:val="none" w:sz="0" w:space="0" w:color="auto"/>
            <w:right w:val="none" w:sz="0" w:space="0" w:color="auto"/>
          </w:divBdr>
        </w:div>
        <w:div w:id="1177697472">
          <w:marLeft w:val="0"/>
          <w:marRight w:val="0"/>
          <w:marTop w:val="0"/>
          <w:marBottom w:val="0"/>
          <w:divBdr>
            <w:top w:val="none" w:sz="0" w:space="0" w:color="auto"/>
            <w:left w:val="none" w:sz="0" w:space="0" w:color="auto"/>
            <w:bottom w:val="none" w:sz="0" w:space="0" w:color="auto"/>
            <w:right w:val="none" w:sz="0" w:space="0" w:color="auto"/>
          </w:divBdr>
        </w:div>
        <w:div w:id="540945755">
          <w:marLeft w:val="0"/>
          <w:marRight w:val="0"/>
          <w:marTop w:val="0"/>
          <w:marBottom w:val="0"/>
          <w:divBdr>
            <w:top w:val="none" w:sz="0" w:space="0" w:color="auto"/>
            <w:left w:val="none" w:sz="0" w:space="0" w:color="auto"/>
            <w:bottom w:val="none" w:sz="0" w:space="0" w:color="auto"/>
            <w:right w:val="none" w:sz="0" w:space="0" w:color="auto"/>
          </w:divBdr>
        </w:div>
      </w:divsChild>
    </w:div>
    <w:div w:id="1530146810">
      <w:bodyDiv w:val="1"/>
      <w:marLeft w:val="0"/>
      <w:marRight w:val="0"/>
      <w:marTop w:val="0"/>
      <w:marBottom w:val="0"/>
      <w:divBdr>
        <w:top w:val="none" w:sz="0" w:space="0" w:color="auto"/>
        <w:left w:val="none" w:sz="0" w:space="0" w:color="auto"/>
        <w:bottom w:val="none" w:sz="0" w:space="0" w:color="auto"/>
        <w:right w:val="none" w:sz="0" w:space="0" w:color="auto"/>
      </w:divBdr>
      <w:divsChild>
        <w:div w:id="2072190566">
          <w:marLeft w:val="0"/>
          <w:marRight w:val="0"/>
          <w:marTop w:val="0"/>
          <w:marBottom w:val="0"/>
          <w:divBdr>
            <w:top w:val="none" w:sz="0" w:space="0" w:color="auto"/>
            <w:left w:val="none" w:sz="0" w:space="0" w:color="auto"/>
            <w:bottom w:val="none" w:sz="0" w:space="0" w:color="auto"/>
            <w:right w:val="none" w:sz="0" w:space="0" w:color="auto"/>
          </w:divBdr>
        </w:div>
        <w:div w:id="789587691">
          <w:marLeft w:val="0"/>
          <w:marRight w:val="0"/>
          <w:marTop w:val="0"/>
          <w:marBottom w:val="0"/>
          <w:divBdr>
            <w:top w:val="none" w:sz="0" w:space="0" w:color="auto"/>
            <w:left w:val="none" w:sz="0" w:space="0" w:color="auto"/>
            <w:bottom w:val="none" w:sz="0" w:space="0" w:color="auto"/>
            <w:right w:val="none" w:sz="0" w:space="0" w:color="auto"/>
          </w:divBdr>
        </w:div>
        <w:div w:id="268004067">
          <w:marLeft w:val="0"/>
          <w:marRight w:val="0"/>
          <w:marTop w:val="0"/>
          <w:marBottom w:val="0"/>
          <w:divBdr>
            <w:top w:val="none" w:sz="0" w:space="0" w:color="auto"/>
            <w:left w:val="none" w:sz="0" w:space="0" w:color="auto"/>
            <w:bottom w:val="none" w:sz="0" w:space="0" w:color="auto"/>
            <w:right w:val="none" w:sz="0" w:space="0" w:color="auto"/>
          </w:divBdr>
        </w:div>
        <w:div w:id="1027023155">
          <w:marLeft w:val="0"/>
          <w:marRight w:val="0"/>
          <w:marTop w:val="0"/>
          <w:marBottom w:val="0"/>
          <w:divBdr>
            <w:top w:val="none" w:sz="0" w:space="0" w:color="auto"/>
            <w:left w:val="none" w:sz="0" w:space="0" w:color="auto"/>
            <w:bottom w:val="none" w:sz="0" w:space="0" w:color="auto"/>
            <w:right w:val="none" w:sz="0" w:space="0" w:color="auto"/>
          </w:divBdr>
        </w:div>
        <w:div w:id="648287467">
          <w:marLeft w:val="0"/>
          <w:marRight w:val="0"/>
          <w:marTop w:val="0"/>
          <w:marBottom w:val="0"/>
          <w:divBdr>
            <w:top w:val="none" w:sz="0" w:space="0" w:color="auto"/>
            <w:left w:val="none" w:sz="0" w:space="0" w:color="auto"/>
            <w:bottom w:val="none" w:sz="0" w:space="0" w:color="auto"/>
            <w:right w:val="none" w:sz="0" w:space="0" w:color="auto"/>
          </w:divBdr>
        </w:div>
        <w:div w:id="430707316">
          <w:marLeft w:val="0"/>
          <w:marRight w:val="0"/>
          <w:marTop w:val="0"/>
          <w:marBottom w:val="0"/>
          <w:divBdr>
            <w:top w:val="none" w:sz="0" w:space="0" w:color="auto"/>
            <w:left w:val="none" w:sz="0" w:space="0" w:color="auto"/>
            <w:bottom w:val="none" w:sz="0" w:space="0" w:color="auto"/>
            <w:right w:val="none" w:sz="0" w:space="0" w:color="auto"/>
          </w:divBdr>
        </w:div>
      </w:divsChild>
    </w:div>
    <w:div w:id="1586720541">
      <w:bodyDiv w:val="1"/>
      <w:marLeft w:val="0"/>
      <w:marRight w:val="0"/>
      <w:marTop w:val="0"/>
      <w:marBottom w:val="0"/>
      <w:divBdr>
        <w:top w:val="none" w:sz="0" w:space="0" w:color="auto"/>
        <w:left w:val="none" w:sz="0" w:space="0" w:color="auto"/>
        <w:bottom w:val="none" w:sz="0" w:space="0" w:color="auto"/>
        <w:right w:val="none" w:sz="0" w:space="0" w:color="auto"/>
      </w:divBdr>
      <w:divsChild>
        <w:div w:id="320475996">
          <w:marLeft w:val="0"/>
          <w:marRight w:val="0"/>
          <w:marTop w:val="0"/>
          <w:marBottom w:val="0"/>
          <w:divBdr>
            <w:top w:val="none" w:sz="0" w:space="0" w:color="auto"/>
            <w:left w:val="none" w:sz="0" w:space="0" w:color="auto"/>
            <w:bottom w:val="none" w:sz="0" w:space="0" w:color="auto"/>
            <w:right w:val="none" w:sz="0" w:space="0" w:color="auto"/>
          </w:divBdr>
        </w:div>
        <w:div w:id="754017765">
          <w:marLeft w:val="0"/>
          <w:marRight w:val="0"/>
          <w:marTop w:val="0"/>
          <w:marBottom w:val="0"/>
          <w:divBdr>
            <w:top w:val="none" w:sz="0" w:space="0" w:color="auto"/>
            <w:left w:val="none" w:sz="0" w:space="0" w:color="auto"/>
            <w:bottom w:val="none" w:sz="0" w:space="0" w:color="auto"/>
            <w:right w:val="none" w:sz="0" w:space="0" w:color="auto"/>
          </w:divBdr>
        </w:div>
        <w:div w:id="425926892">
          <w:marLeft w:val="0"/>
          <w:marRight w:val="0"/>
          <w:marTop w:val="0"/>
          <w:marBottom w:val="0"/>
          <w:divBdr>
            <w:top w:val="none" w:sz="0" w:space="0" w:color="auto"/>
            <w:left w:val="none" w:sz="0" w:space="0" w:color="auto"/>
            <w:bottom w:val="none" w:sz="0" w:space="0" w:color="auto"/>
            <w:right w:val="none" w:sz="0" w:space="0" w:color="auto"/>
          </w:divBdr>
        </w:div>
        <w:div w:id="309478339">
          <w:marLeft w:val="0"/>
          <w:marRight w:val="0"/>
          <w:marTop w:val="0"/>
          <w:marBottom w:val="0"/>
          <w:divBdr>
            <w:top w:val="none" w:sz="0" w:space="0" w:color="auto"/>
            <w:left w:val="none" w:sz="0" w:space="0" w:color="auto"/>
            <w:bottom w:val="none" w:sz="0" w:space="0" w:color="auto"/>
            <w:right w:val="none" w:sz="0" w:space="0" w:color="auto"/>
          </w:divBdr>
        </w:div>
        <w:div w:id="790326244">
          <w:marLeft w:val="0"/>
          <w:marRight w:val="0"/>
          <w:marTop w:val="0"/>
          <w:marBottom w:val="0"/>
          <w:divBdr>
            <w:top w:val="none" w:sz="0" w:space="0" w:color="auto"/>
            <w:left w:val="none" w:sz="0" w:space="0" w:color="auto"/>
            <w:bottom w:val="none" w:sz="0" w:space="0" w:color="auto"/>
            <w:right w:val="none" w:sz="0" w:space="0" w:color="auto"/>
          </w:divBdr>
        </w:div>
        <w:div w:id="868374240">
          <w:marLeft w:val="0"/>
          <w:marRight w:val="0"/>
          <w:marTop w:val="0"/>
          <w:marBottom w:val="0"/>
          <w:divBdr>
            <w:top w:val="none" w:sz="0" w:space="0" w:color="auto"/>
            <w:left w:val="none" w:sz="0" w:space="0" w:color="auto"/>
            <w:bottom w:val="none" w:sz="0" w:space="0" w:color="auto"/>
            <w:right w:val="none" w:sz="0" w:space="0" w:color="auto"/>
          </w:divBdr>
        </w:div>
        <w:div w:id="1706324351">
          <w:marLeft w:val="0"/>
          <w:marRight w:val="0"/>
          <w:marTop w:val="0"/>
          <w:marBottom w:val="0"/>
          <w:divBdr>
            <w:top w:val="none" w:sz="0" w:space="0" w:color="auto"/>
            <w:left w:val="none" w:sz="0" w:space="0" w:color="auto"/>
            <w:bottom w:val="none" w:sz="0" w:space="0" w:color="auto"/>
            <w:right w:val="none" w:sz="0" w:space="0" w:color="auto"/>
          </w:divBdr>
        </w:div>
        <w:div w:id="798258025">
          <w:marLeft w:val="0"/>
          <w:marRight w:val="0"/>
          <w:marTop w:val="0"/>
          <w:marBottom w:val="0"/>
          <w:divBdr>
            <w:top w:val="none" w:sz="0" w:space="0" w:color="auto"/>
            <w:left w:val="none" w:sz="0" w:space="0" w:color="auto"/>
            <w:bottom w:val="none" w:sz="0" w:space="0" w:color="auto"/>
            <w:right w:val="none" w:sz="0" w:space="0" w:color="auto"/>
          </w:divBdr>
        </w:div>
        <w:div w:id="623464234">
          <w:marLeft w:val="0"/>
          <w:marRight w:val="0"/>
          <w:marTop w:val="0"/>
          <w:marBottom w:val="0"/>
          <w:divBdr>
            <w:top w:val="none" w:sz="0" w:space="0" w:color="auto"/>
            <w:left w:val="none" w:sz="0" w:space="0" w:color="auto"/>
            <w:bottom w:val="none" w:sz="0" w:space="0" w:color="auto"/>
            <w:right w:val="none" w:sz="0" w:space="0" w:color="auto"/>
          </w:divBdr>
        </w:div>
        <w:div w:id="379089143">
          <w:marLeft w:val="0"/>
          <w:marRight w:val="0"/>
          <w:marTop w:val="0"/>
          <w:marBottom w:val="0"/>
          <w:divBdr>
            <w:top w:val="none" w:sz="0" w:space="0" w:color="auto"/>
            <w:left w:val="none" w:sz="0" w:space="0" w:color="auto"/>
            <w:bottom w:val="none" w:sz="0" w:space="0" w:color="auto"/>
            <w:right w:val="none" w:sz="0" w:space="0" w:color="auto"/>
          </w:divBdr>
        </w:div>
        <w:div w:id="1356080254">
          <w:marLeft w:val="0"/>
          <w:marRight w:val="0"/>
          <w:marTop w:val="0"/>
          <w:marBottom w:val="0"/>
          <w:divBdr>
            <w:top w:val="none" w:sz="0" w:space="0" w:color="auto"/>
            <w:left w:val="none" w:sz="0" w:space="0" w:color="auto"/>
            <w:bottom w:val="none" w:sz="0" w:space="0" w:color="auto"/>
            <w:right w:val="none" w:sz="0" w:space="0" w:color="auto"/>
          </w:divBdr>
        </w:div>
        <w:div w:id="415833858">
          <w:marLeft w:val="0"/>
          <w:marRight w:val="0"/>
          <w:marTop w:val="0"/>
          <w:marBottom w:val="0"/>
          <w:divBdr>
            <w:top w:val="none" w:sz="0" w:space="0" w:color="auto"/>
            <w:left w:val="none" w:sz="0" w:space="0" w:color="auto"/>
            <w:bottom w:val="none" w:sz="0" w:space="0" w:color="auto"/>
            <w:right w:val="none" w:sz="0" w:space="0" w:color="auto"/>
          </w:divBdr>
        </w:div>
        <w:div w:id="806240736">
          <w:marLeft w:val="0"/>
          <w:marRight w:val="0"/>
          <w:marTop w:val="0"/>
          <w:marBottom w:val="0"/>
          <w:divBdr>
            <w:top w:val="none" w:sz="0" w:space="0" w:color="auto"/>
            <w:left w:val="none" w:sz="0" w:space="0" w:color="auto"/>
            <w:bottom w:val="none" w:sz="0" w:space="0" w:color="auto"/>
            <w:right w:val="none" w:sz="0" w:space="0" w:color="auto"/>
          </w:divBdr>
        </w:div>
        <w:div w:id="1444377427">
          <w:marLeft w:val="0"/>
          <w:marRight w:val="0"/>
          <w:marTop w:val="0"/>
          <w:marBottom w:val="0"/>
          <w:divBdr>
            <w:top w:val="none" w:sz="0" w:space="0" w:color="auto"/>
            <w:left w:val="none" w:sz="0" w:space="0" w:color="auto"/>
            <w:bottom w:val="none" w:sz="0" w:space="0" w:color="auto"/>
            <w:right w:val="none" w:sz="0" w:space="0" w:color="auto"/>
          </w:divBdr>
        </w:div>
        <w:div w:id="1871450873">
          <w:marLeft w:val="0"/>
          <w:marRight w:val="0"/>
          <w:marTop w:val="0"/>
          <w:marBottom w:val="0"/>
          <w:divBdr>
            <w:top w:val="none" w:sz="0" w:space="0" w:color="auto"/>
            <w:left w:val="none" w:sz="0" w:space="0" w:color="auto"/>
            <w:bottom w:val="none" w:sz="0" w:space="0" w:color="auto"/>
            <w:right w:val="none" w:sz="0" w:space="0" w:color="auto"/>
          </w:divBdr>
        </w:div>
        <w:div w:id="1597253191">
          <w:marLeft w:val="0"/>
          <w:marRight w:val="0"/>
          <w:marTop w:val="0"/>
          <w:marBottom w:val="0"/>
          <w:divBdr>
            <w:top w:val="none" w:sz="0" w:space="0" w:color="auto"/>
            <w:left w:val="none" w:sz="0" w:space="0" w:color="auto"/>
            <w:bottom w:val="none" w:sz="0" w:space="0" w:color="auto"/>
            <w:right w:val="none" w:sz="0" w:space="0" w:color="auto"/>
          </w:divBdr>
        </w:div>
        <w:div w:id="399838751">
          <w:marLeft w:val="0"/>
          <w:marRight w:val="0"/>
          <w:marTop w:val="0"/>
          <w:marBottom w:val="0"/>
          <w:divBdr>
            <w:top w:val="none" w:sz="0" w:space="0" w:color="auto"/>
            <w:left w:val="none" w:sz="0" w:space="0" w:color="auto"/>
            <w:bottom w:val="none" w:sz="0" w:space="0" w:color="auto"/>
            <w:right w:val="none" w:sz="0" w:space="0" w:color="auto"/>
          </w:divBdr>
        </w:div>
      </w:divsChild>
    </w:div>
    <w:div w:id="1648976349">
      <w:bodyDiv w:val="1"/>
      <w:marLeft w:val="0"/>
      <w:marRight w:val="0"/>
      <w:marTop w:val="0"/>
      <w:marBottom w:val="0"/>
      <w:divBdr>
        <w:top w:val="none" w:sz="0" w:space="0" w:color="auto"/>
        <w:left w:val="none" w:sz="0" w:space="0" w:color="auto"/>
        <w:bottom w:val="none" w:sz="0" w:space="0" w:color="auto"/>
        <w:right w:val="none" w:sz="0" w:space="0" w:color="auto"/>
      </w:divBdr>
      <w:divsChild>
        <w:div w:id="179899390">
          <w:marLeft w:val="0"/>
          <w:marRight w:val="0"/>
          <w:marTop w:val="0"/>
          <w:marBottom w:val="0"/>
          <w:divBdr>
            <w:top w:val="none" w:sz="0" w:space="0" w:color="auto"/>
            <w:left w:val="none" w:sz="0" w:space="0" w:color="auto"/>
            <w:bottom w:val="none" w:sz="0" w:space="0" w:color="auto"/>
            <w:right w:val="none" w:sz="0" w:space="0" w:color="auto"/>
          </w:divBdr>
        </w:div>
      </w:divsChild>
    </w:div>
    <w:div w:id="1693023832">
      <w:bodyDiv w:val="1"/>
      <w:marLeft w:val="0"/>
      <w:marRight w:val="0"/>
      <w:marTop w:val="0"/>
      <w:marBottom w:val="0"/>
      <w:divBdr>
        <w:top w:val="none" w:sz="0" w:space="0" w:color="auto"/>
        <w:left w:val="none" w:sz="0" w:space="0" w:color="auto"/>
        <w:bottom w:val="none" w:sz="0" w:space="0" w:color="auto"/>
        <w:right w:val="none" w:sz="0" w:space="0" w:color="auto"/>
      </w:divBdr>
      <w:divsChild>
        <w:div w:id="345138962">
          <w:marLeft w:val="0"/>
          <w:marRight w:val="0"/>
          <w:marTop w:val="0"/>
          <w:marBottom w:val="0"/>
          <w:divBdr>
            <w:top w:val="none" w:sz="0" w:space="0" w:color="auto"/>
            <w:left w:val="none" w:sz="0" w:space="0" w:color="auto"/>
            <w:bottom w:val="none" w:sz="0" w:space="0" w:color="auto"/>
            <w:right w:val="none" w:sz="0" w:space="0" w:color="auto"/>
          </w:divBdr>
        </w:div>
        <w:div w:id="1172374214">
          <w:marLeft w:val="0"/>
          <w:marRight w:val="0"/>
          <w:marTop w:val="0"/>
          <w:marBottom w:val="0"/>
          <w:divBdr>
            <w:top w:val="none" w:sz="0" w:space="0" w:color="auto"/>
            <w:left w:val="none" w:sz="0" w:space="0" w:color="auto"/>
            <w:bottom w:val="none" w:sz="0" w:space="0" w:color="auto"/>
            <w:right w:val="none" w:sz="0" w:space="0" w:color="auto"/>
          </w:divBdr>
        </w:div>
        <w:div w:id="1847163648">
          <w:marLeft w:val="0"/>
          <w:marRight w:val="0"/>
          <w:marTop w:val="0"/>
          <w:marBottom w:val="0"/>
          <w:divBdr>
            <w:top w:val="none" w:sz="0" w:space="0" w:color="auto"/>
            <w:left w:val="none" w:sz="0" w:space="0" w:color="auto"/>
            <w:bottom w:val="none" w:sz="0" w:space="0" w:color="auto"/>
            <w:right w:val="none" w:sz="0" w:space="0" w:color="auto"/>
          </w:divBdr>
        </w:div>
      </w:divsChild>
    </w:div>
    <w:div w:id="1716737749">
      <w:bodyDiv w:val="1"/>
      <w:marLeft w:val="0"/>
      <w:marRight w:val="0"/>
      <w:marTop w:val="0"/>
      <w:marBottom w:val="0"/>
      <w:divBdr>
        <w:top w:val="none" w:sz="0" w:space="0" w:color="auto"/>
        <w:left w:val="none" w:sz="0" w:space="0" w:color="auto"/>
        <w:bottom w:val="none" w:sz="0" w:space="0" w:color="auto"/>
        <w:right w:val="none" w:sz="0" w:space="0" w:color="auto"/>
      </w:divBdr>
      <w:divsChild>
        <w:div w:id="1024405598">
          <w:marLeft w:val="0"/>
          <w:marRight w:val="0"/>
          <w:marTop w:val="0"/>
          <w:marBottom w:val="0"/>
          <w:divBdr>
            <w:top w:val="none" w:sz="0" w:space="0" w:color="auto"/>
            <w:left w:val="none" w:sz="0" w:space="0" w:color="auto"/>
            <w:bottom w:val="none" w:sz="0" w:space="0" w:color="auto"/>
            <w:right w:val="none" w:sz="0" w:space="0" w:color="auto"/>
          </w:divBdr>
        </w:div>
        <w:div w:id="383453477">
          <w:marLeft w:val="0"/>
          <w:marRight w:val="0"/>
          <w:marTop w:val="0"/>
          <w:marBottom w:val="0"/>
          <w:divBdr>
            <w:top w:val="none" w:sz="0" w:space="0" w:color="auto"/>
            <w:left w:val="none" w:sz="0" w:space="0" w:color="auto"/>
            <w:bottom w:val="none" w:sz="0" w:space="0" w:color="auto"/>
            <w:right w:val="none" w:sz="0" w:space="0" w:color="auto"/>
          </w:divBdr>
        </w:div>
        <w:div w:id="1674451766">
          <w:marLeft w:val="0"/>
          <w:marRight w:val="0"/>
          <w:marTop w:val="0"/>
          <w:marBottom w:val="0"/>
          <w:divBdr>
            <w:top w:val="none" w:sz="0" w:space="0" w:color="auto"/>
            <w:left w:val="none" w:sz="0" w:space="0" w:color="auto"/>
            <w:bottom w:val="none" w:sz="0" w:space="0" w:color="auto"/>
            <w:right w:val="none" w:sz="0" w:space="0" w:color="auto"/>
          </w:divBdr>
        </w:div>
      </w:divsChild>
    </w:div>
    <w:div w:id="1735465064">
      <w:bodyDiv w:val="1"/>
      <w:marLeft w:val="0"/>
      <w:marRight w:val="0"/>
      <w:marTop w:val="0"/>
      <w:marBottom w:val="0"/>
      <w:divBdr>
        <w:top w:val="none" w:sz="0" w:space="0" w:color="auto"/>
        <w:left w:val="none" w:sz="0" w:space="0" w:color="auto"/>
        <w:bottom w:val="none" w:sz="0" w:space="0" w:color="auto"/>
        <w:right w:val="none" w:sz="0" w:space="0" w:color="auto"/>
      </w:divBdr>
    </w:div>
    <w:div w:id="1766224426">
      <w:bodyDiv w:val="1"/>
      <w:marLeft w:val="0"/>
      <w:marRight w:val="0"/>
      <w:marTop w:val="0"/>
      <w:marBottom w:val="0"/>
      <w:divBdr>
        <w:top w:val="none" w:sz="0" w:space="0" w:color="auto"/>
        <w:left w:val="none" w:sz="0" w:space="0" w:color="auto"/>
        <w:bottom w:val="none" w:sz="0" w:space="0" w:color="auto"/>
        <w:right w:val="none" w:sz="0" w:space="0" w:color="auto"/>
      </w:divBdr>
      <w:divsChild>
        <w:div w:id="331027835">
          <w:marLeft w:val="0"/>
          <w:marRight w:val="0"/>
          <w:marTop w:val="0"/>
          <w:marBottom w:val="0"/>
          <w:divBdr>
            <w:top w:val="none" w:sz="0" w:space="0" w:color="auto"/>
            <w:left w:val="none" w:sz="0" w:space="0" w:color="auto"/>
            <w:bottom w:val="none" w:sz="0" w:space="0" w:color="auto"/>
            <w:right w:val="none" w:sz="0" w:space="0" w:color="auto"/>
          </w:divBdr>
        </w:div>
      </w:divsChild>
    </w:div>
    <w:div w:id="1773472563">
      <w:bodyDiv w:val="1"/>
      <w:marLeft w:val="0"/>
      <w:marRight w:val="0"/>
      <w:marTop w:val="0"/>
      <w:marBottom w:val="0"/>
      <w:divBdr>
        <w:top w:val="none" w:sz="0" w:space="0" w:color="auto"/>
        <w:left w:val="none" w:sz="0" w:space="0" w:color="auto"/>
        <w:bottom w:val="none" w:sz="0" w:space="0" w:color="auto"/>
        <w:right w:val="none" w:sz="0" w:space="0" w:color="auto"/>
      </w:divBdr>
    </w:div>
    <w:div w:id="1833443889">
      <w:bodyDiv w:val="1"/>
      <w:marLeft w:val="0"/>
      <w:marRight w:val="0"/>
      <w:marTop w:val="0"/>
      <w:marBottom w:val="0"/>
      <w:divBdr>
        <w:top w:val="none" w:sz="0" w:space="0" w:color="auto"/>
        <w:left w:val="none" w:sz="0" w:space="0" w:color="auto"/>
        <w:bottom w:val="none" w:sz="0" w:space="0" w:color="auto"/>
        <w:right w:val="none" w:sz="0" w:space="0" w:color="auto"/>
      </w:divBdr>
      <w:divsChild>
        <w:div w:id="1559560221">
          <w:marLeft w:val="0"/>
          <w:marRight w:val="0"/>
          <w:marTop w:val="0"/>
          <w:marBottom w:val="0"/>
          <w:divBdr>
            <w:top w:val="none" w:sz="0" w:space="0" w:color="auto"/>
            <w:left w:val="none" w:sz="0" w:space="0" w:color="auto"/>
            <w:bottom w:val="none" w:sz="0" w:space="0" w:color="auto"/>
            <w:right w:val="none" w:sz="0" w:space="0" w:color="auto"/>
          </w:divBdr>
        </w:div>
        <w:div w:id="1342777102">
          <w:marLeft w:val="0"/>
          <w:marRight w:val="0"/>
          <w:marTop w:val="0"/>
          <w:marBottom w:val="0"/>
          <w:divBdr>
            <w:top w:val="none" w:sz="0" w:space="0" w:color="auto"/>
            <w:left w:val="none" w:sz="0" w:space="0" w:color="auto"/>
            <w:bottom w:val="none" w:sz="0" w:space="0" w:color="auto"/>
            <w:right w:val="none" w:sz="0" w:space="0" w:color="auto"/>
          </w:divBdr>
        </w:div>
        <w:div w:id="1569414302">
          <w:marLeft w:val="0"/>
          <w:marRight w:val="0"/>
          <w:marTop w:val="0"/>
          <w:marBottom w:val="0"/>
          <w:divBdr>
            <w:top w:val="none" w:sz="0" w:space="0" w:color="auto"/>
            <w:left w:val="none" w:sz="0" w:space="0" w:color="auto"/>
            <w:bottom w:val="none" w:sz="0" w:space="0" w:color="auto"/>
            <w:right w:val="none" w:sz="0" w:space="0" w:color="auto"/>
          </w:divBdr>
        </w:div>
        <w:div w:id="1247423258">
          <w:marLeft w:val="0"/>
          <w:marRight w:val="0"/>
          <w:marTop w:val="0"/>
          <w:marBottom w:val="0"/>
          <w:divBdr>
            <w:top w:val="none" w:sz="0" w:space="0" w:color="auto"/>
            <w:left w:val="none" w:sz="0" w:space="0" w:color="auto"/>
            <w:bottom w:val="none" w:sz="0" w:space="0" w:color="auto"/>
            <w:right w:val="none" w:sz="0" w:space="0" w:color="auto"/>
          </w:divBdr>
        </w:div>
      </w:divsChild>
    </w:div>
    <w:div w:id="1834368185">
      <w:bodyDiv w:val="1"/>
      <w:marLeft w:val="0"/>
      <w:marRight w:val="0"/>
      <w:marTop w:val="0"/>
      <w:marBottom w:val="0"/>
      <w:divBdr>
        <w:top w:val="none" w:sz="0" w:space="0" w:color="auto"/>
        <w:left w:val="none" w:sz="0" w:space="0" w:color="auto"/>
        <w:bottom w:val="none" w:sz="0" w:space="0" w:color="auto"/>
        <w:right w:val="none" w:sz="0" w:space="0" w:color="auto"/>
      </w:divBdr>
      <w:divsChild>
        <w:div w:id="1746878110">
          <w:marLeft w:val="0"/>
          <w:marRight w:val="0"/>
          <w:marTop w:val="0"/>
          <w:marBottom w:val="0"/>
          <w:divBdr>
            <w:top w:val="none" w:sz="0" w:space="0" w:color="auto"/>
            <w:left w:val="none" w:sz="0" w:space="0" w:color="auto"/>
            <w:bottom w:val="none" w:sz="0" w:space="0" w:color="auto"/>
            <w:right w:val="none" w:sz="0" w:space="0" w:color="auto"/>
          </w:divBdr>
        </w:div>
        <w:div w:id="1523084512">
          <w:marLeft w:val="0"/>
          <w:marRight w:val="0"/>
          <w:marTop w:val="0"/>
          <w:marBottom w:val="0"/>
          <w:divBdr>
            <w:top w:val="none" w:sz="0" w:space="0" w:color="auto"/>
            <w:left w:val="none" w:sz="0" w:space="0" w:color="auto"/>
            <w:bottom w:val="none" w:sz="0" w:space="0" w:color="auto"/>
            <w:right w:val="none" w:sz="0" w:space="0" w:color="auto"/>
          </w:divBdr>
        </w:div>
        <w:div w:id="1918243570">
          <w:marLeft w:val="0"/>
          <w:marRight w:val="0"/>
          <w:marTop w:val="0"/>
          <w:marBottom w:val="0"/>
          <w:divBdr>
            <w:top w:val="none" w:sz="0" w:space="0" w:color="auto"/>
            <w:left w:val="none" w:sz="0" w:space="0" w:color="auto"/>
            <w:bottom w:val="none" w:sz="0" w:space="0" w:color="auto"/>
            <w:right w:val="none" w:sz="0" w:space="0" w:color="auto"/>
          </w:divBdr>
        </w:div>
        <w:div w:id="1741250432">
          <w:marLeft w:val="0"/>
          <w:marRight w:val="0"/>
          <w:marTop w:val="0"/>
          <w:marBottom w:val="0"/>
          <w:divBdr>
            <w:top w:val="none" w:sz="0" w:space="0" w:color="auto"/>
            <w:left w:val="none" w:sz="0" w:space="0" w:color="auto"/>
            <w:bottom w:val="none" w:sz="0" w:space="0" w:color="auto"/>
            <w:right w:val="none" w:sz="0" w:space="0" w:color="auto"/>
          </w:divBdr>
        </w:div>
      </w:divsChild>
    </w:div>
    <w:div w:id="1873957340">
      <w:bodyDiv w:val="1"/>
      <w:marLeft w:val="0"/>
      <w:marRight w:val="0"/>
      <w:marTop w:val="0"/>
      <w:marBottom w:val="0"/>
      <w:divBdr>
        <w:top w:val="none" w:sz="0" w:space="0" w:color="auto"/>
        <w:left w:val="none" w:sz="0" w:space="0" w:color="auto"/>
        <w:bottom w:val="none" w:sz="0" w:space="0" w:color="auto"/>
        <w:right w:val="none" w:sz="0" w:space="0" w:color="auto"/>
      </w:divBdr>
      <w:divsChild>
        <w:div w:id="1754399753">
          <w:marLeft w:val="0"/>
          <w:marRight w:val="0"/>
          <w:marTop w:val="0"/>
          <w:marBottom w:val="0"/>
          <w:divBdr>
            <w:top w:val="none" w:sz="0" w:space="0" w:color="auto"/>
            <w:left w:val="none" w:sz="0" w:space="0" w:color="auto"/>
            <w:bottom w:val="none" w:sz="0" w:space="0" w:color="auto"/>
            <w:right w:val="none" w:sz="0" w:space="0" w:color="auto"/>
          </w:divBdr>
        </w:div>
        <w:div w:id="1222323204">
          <w:marLeft w:val="0"/>
          <w:marRight w:val="0"/>
          <w:marTop w:val="0"/>
          <w:marBottom w:val="0"/>
          <w:divBdr>
            <w:top w:val="none" w:sz="0" w:space="0" w:color="auto"/>
            <w:left w:val="none" w:sz="0" w:space="0" w:color="auto"/>
            <w:bottom w:val="none" w:sz="0" w:space="0" w:color="auto"/>
            <w:right w:val="none" w:sz="0" w:space="0" w:color="auto"/>
          </w:divBdr>
        </w:div>
        <w:div w:id="622003483">
          <w:marLeft w:val="0"/>
          <w:marRight w:val="0"/>
          <w:marTop w:val="0"/>
          <w:marBottom w:val="0"/>
          <w:divBdr>
            <w:top w:val="none" w:sz="0" w:space="0" w:color="auto"/>
            <w:left w:val="none" w:sz="0" w:space="0" w:color="auto"/>
            <w:bottom w:val="none" w:sz="0" w:space="0" w:color="auto"/>
            <w:right w:val="none" w:sz="0" w:space="0" w:color="auto"/>
          </w:divBdr>
        </w:div>
        <w:div w:id="1643121395">
          <w:marLeft w:val="0"/>
          <w:marRight w:val="0"/>
          <w:marTop w:val="0"/>
          <w:marBottom w:val="0"/>
          <w:divBdr>
            <w:top w:val="none" w:sz="0" w:space="0" w:color="auto"/>
            <w:left w:val="none" w:sz="0" w:space="0" w:color="auto"/>
            <w:bottom w:val="none" w:sz="0" w:space="0" w:color="auto"/>
            <w:right w:val="none" w:sz="0" w:space="0" w:color="auto"/>
          </w:divBdr>
        </w:div>
        <w:div w:id="635449389">
          <w:marLeft w:val="0"/>
          <w:marRight w:val="0"/>
          <w:marTop w:val="0"/>
          <w:marBottom w:val="0"/>
          <w:divBdr>
            <w:top w:val="none" w:sz="0" w:space="0" w:color="auto"/>
            <w:left w:val="none" w:sz="0" w:space="0" w:color="auto"/>
            <w:bottom w:val="none" w:sz="0" w:space="0" w:color="auto"/>
            <w:right w:val="none" w:sz="0" w:space="0" w:color="auto"/>
          </w:divBdr>
        </w:div>
      </w:divsChild>
    </w:div>
    <w:div w:id="1893805864">
      <w:bodyDiv w:val="1"/>
      <w:marLeft w:val="0"/>
      <w:marRight w:val="0"/>
      <w:marTop w:val="0"/>
      <w:marBottom w:val="0"/>
      <w:divBdr>
        <w:top w:val="none" w:sz="0" w:space="0" w:color="auto"/>
        <w:left w:val="none" w:sz="0" w:space="0" w:color="auto"/>
        <w:bottom w:val="none" w:sz="0" w:space="0" w:color="auto"/>
        <w:right w:val="none" w:sz="0" w:space="0" w:color="auto"/>
      </w:divBdr>
      <w:divsChild>
        <w:div w:id="970672796">
          <w:marLeft w:val="0"/>
          <w:marRight w:val="0"/>
          <w:marTop w:val="0"/>
          <w:marBottom w:val="0"/>
          <w:divBdr>
            <w:top w:val="none" w:sz="0" w:space="0" w:color="auto"/>
            <w:left w:val="none" w:sz="0" w:space="0" w:color="auto"/>
            <w:bottom w:val="none" w:sz="0" w:space="0" w:color="auto"/>
            <w:right w:val="none" w:sz="0" w:space="0" w:color="auto"/>
          </w:divBdr>
        </w:div>
      </w:divsChild>
    </w:div>
    <w:div w:id="1920485363">
      <w:bodyDiv w:val="1"/>
      <w:marLeft w:val="0"/>
      <w:marRight w:val="0"/>
      <w:marTop w:val="0"/>
      <w:marBottom w:val="0"/>
      <w:divBdr>
        <w:top w:val="none" w:sz="0" w:space="0" w:color="auto"/>
        <w:left w:val="none" w:sz="0" w:space="0" w:color="auto"/>
        <w:bottom w:val="none" w:sz="0" w:space="0" w:color="auto"/>
        <w:right w:val="none" w:sz="0" w:space="0" w:color="auto"/>
      </w:divBdr>
    </w:div>
    <w:div w:id="1933316641">
      <w:bodyDiv w:val="1"/>
      <w:marLeft w:val="0"/>
      <w:marRight w:val="0"/>
      <w:marTop w:val="0"/>
      <w:marBottom w:val="0"/>
      <w:divBdr>
        <w:top w:val="none" w:sz="0" w:space="0" w:color="auto"/>
        <w:left w:val="none" w:sz="0" w:space="0" w:color="auto"/>
        <w:bottom w:val="none" w:sz="0" w:space="0" w:color="auto"/>
        <w:right w:val="none" w:sz="0" w:space="0" w:color="auto"/>
      </w:divBdr>
      <w:divsChild>
        <w:div w:id="857548339">
          <w:marLeft w:val="0"/>
          <w:marRight w:val="0"/>
          <w:marTop w:val="0"/>
          <w:marBottom w:val="0"/>
          <w:divBdr>
            <w:top w:val="none" w:sz="0" w:space="0" w:color="auto"/>
            <w:left w:val="none" w:sz="0" w:space="0" w:color="auto"/>
            <w:bottom w:val="none" w:sz="0" w:space="0" w:color="auto"/>
            <w:right w:val="none" w:sz="0" w:space="0" w:color="auto"/>
          </w:divBdr>
        </w:div>
        <w:div w:id="307245548">
          <w:marLeft w:val="0"/>
          <w:marRight w:val="0"/>
          <w:marTop w:val="0"/>
          <w:marBottom w:val="0"/>
          <w:divBdr>
            <w:top w:val="none" w:sz="0" w:space="0" w:color="auto"/>
            <w:left w:val="none" w:sz="0" w:space="0" w:color="auto"/>
            <w:bottom w:val="none" w:sz="0" w:space="0" w:color="auto"/>
            <w:right w:val="none" w:sz="0" w:space="0" w:color="auto"/>
          </w:divBdr>
        </w:div>
        <w:div w:id="1409038895">
          <w:marLeft w:val="0"/>
          <w:marRight w:val="0"/>
          <w:marTop w:val="0"/>
          <w:marBottom w:val="0"/>
          <w:divBdr>
            <w:top w:val="none" w:sz="0" w:space="0" w:color="auto"/>
            <w:left w:val="none" w:sz="0" w:space="0" w:color="auto"/>
            <w:bottom w:val="none" w:sz="0" w:space="0" w:color="auto"/>
            <w:right w:val="none" w:sz="0" w:space="0" w:color="auto"/>
          </w:divBdr>
        </w:div>
        <w:div w:id="1185512814">
          <w:marLeft w:val="0"/>
          <w:marRight w:val="0"/>
          <w:marTop w:val="0"/>
          <w:marBottom w:val="0"/>
          <w:divBdr>
            <w:top w:val="none" w:sz="0" w:space="0" w:color="auto"/>
            <w:left w:val="none" w:sz="0" w:space="0" w:color="auto"/>
            <w:bottom w:val="none" w:sz="0" w:space="0" w:color="auto"/>
            <w:right w:val="none" w:sz="0" w:space="0" w:color="auto"/>
          </w:divBdr>
        </w:div>
      </w:divsChild>
    </w:div>
    <w:div w:id="1943951398">
      <w:bodyDiv w:val="1"/>
      <w:marLeft w:val="0"/>
      <w:marRight w:val="0"/>
      <w:marTop w:val="0"/>
      <w:marBottom w:val="0"/>
      <w:divBdr>
        <w:top w:val="none" w:sz="0" w:space="0" w:color="auto"/>
        <w:left w:val="none" w:sz="0" w:space="0" w:color="auto"/>
        <w:bottom w:val="none" w:sz="0" w:space="0" w:color="auto"/>
        <w:right w:val="none" w:sz="0" w:space="0" w:color="auto"/>
      </w:divBdr>
      <w:divsChild>
        <w:div w:id="2109888690">
          <w:marLeft w:val="0"/>
          <w:marRight w:val="0"/>
          <w:marTop w:val="0"/>
          <w:marBottom w:val="0"/>
          <w:divBdr>
            <w:top w:val="none" w:sz="0" w:space="0" w:color="auto"/>
            <w:left w:val="none" w:sz="0" w:space="0" w:color="auto"/>
            <w:bottom w:val="none" w:sz="0" w:space="0" w:color="auto"/>
            <w:right w:val="none" w:sz="0" w:space="0" w:color="auto"/>
          </w:divBdr>
        </w:div>
        <w:div w:id="1367754005">
          <w:marLeft w:val="0"/>
          <w:marRight w:val="0"/>
          <w:marTop w:val="0"/>
          <w:marBottom w:val="0"/>
          <w:divBdr>
            <w:top w:val="none" w:sz="0" w:space="0" w:color="auto"/>
            <w:left w:val="none" w:sz="0" w:space="0" w:color="auto"/>
            <w:bottom w:val="none" w:sz="0" w:space="0" w:color="auto"/>
            <w:right w:val="none" w:sz="0" w:space="0" w:color="auto"/>
          </w:divBdr>
        </w:div>
        <w:div w:id="1360542943">
          <w:marLeft w:val="0"/>
          <w:marRight w:val="0"/>
          <w:marTop w:val="0"/>
          <w:marBottom w:val="0"/>
          <w:divBdr>
            <w:top w:val="none" w:sz="0" w:space="0" w:color="auto"/>
            <w:left w:val="none" w:sz="0" w:space="0" w:color="auto"/>
            <w:bottom w:val="none" w:sz="0" w:space="0" w:color="auto"/>
            <w:right w:val="none" w:sz="0" w:space="0" w:color="auto"/>
          </w:divBdr>
        </w:div>
        <w:div w:id="1375349808">
          <w:marLeft w:val="0"/>
          <w:marRight w:val="0"/>
          <w:marTop w:val="0"/>
          <w:marBottom w:val="0"/>
          <w:divBdr>
            <w:top w:val="none" w:sz="0" w:space="0" w:color="auto"/>
            <w:left w:val="none" w:sz="0" w:space="0" w:color="auto"/>
            <w:bottom w:val="none" w:sz="0" w:space="0" w:color="auto"/>
            <w:right w:val="none" w:sz="0" w:space="0" w:color="auto"/>
          </w:divBdr>
        </w:div>
        <w:div w:id="1245651749">
          <w:marLeft w:val="0"/>
          <w:marRight w:val="0"/>
          <w:marTop w:val="0"/>
          <w:marBottom w:val="0"/>
          <w:divBdr>
            <w:top w:val="none" w:sz="0" w:space="0" w:color="auto"/>
            <w:left w:val="none" w:sz="0" w:space="0" w:color="auto"/>
            <w:bottom w:val="none" w:sz="0" w:space="0" w:color="auto"/>
            <w:right w:val="none" w:sz="0" w:space="0" w:color="auto"/>
          </w:divBdr>
        </w:div>
        <w:div w:id="1421217636">
          <w:marLeft w:val="0"/>
          <w:marRight w:val="0"/>
          <w:marTop w:val="0"/>
          <w:marBottom w:val="0"/>
          <w:divBdr>
            <w:top w:val="none" w:sz="0" w:space="0" w:color="auto"/>
            <w:left w:val="none" w:sz="0" w:space="0" w:color="auto"/>
            <w:bottom w:val="none" w:sz="0" w:space="0" w:color="auto"/>
            <w:right w:val="none" w:sz="0" w:space="0" w:color="auto"/>
          </w:divBdr>
        </w:div>
      </w:divsChild>
    </w:div>
    <w:div w:id="1982616991">
      <w:bodyDiv w:val="1"/>
      <w:marLeft w:val="0"/>
      <w:marRight w:val="0"/>
      <w:marTop w:val="0"/>
      <w:marBottom w:val="0"/>
      <w:divBdr>
        <w:top w:val="none" w:sz="0" w:space="0" w:color="auto"/>
        <w:left w:val="none" w:sz="0" w:space="0" w:color="auto"/>
        <w:bottom w:val="none" w:sz="0" w:space="0" w:color="auto"/>
        <w:right w:val="none" w:sz="0" w:space="0" w:color="auto"/>
      </w:divBdr>
      <w:divsChild>
        <w:div w:id="1280264789">
          <w:marLeft w:val="0"/>
          <w:marRight w:val="0"/>
          <w:marTop w:val="0"/>
          <w:marBottom w:val="0"/>
          <w:divBdr>
            <w:top w:val="none" w:sz="0" w:space="0" w:color="auto"/>
            <w:left w:val="none" w:sz="0" w:space="0" w:color="auto"/>
            <w:bottom w:val="none" w:sz="0" w:space="0" w:color="auto"/>
            <w:right w:val="none" w:sz="0" w:space="0" w:color="auto"/>
          </w:divBdr>
        </w:div>
        <w:div w:id="782116395">
          <w:marLeft w:val="0"/>
          <w:marRight w:val="0"/>
          <w:marTop w:val="0"/>
          <w:marBottom w:val="0"/>
          <w:divBdr>
            <w:top w:val="none" w:sz="0" w:space="0" w:color="auto"/>
            <w:left w:val="none" w:sz="0" w:space="0" w:color="auto"/>
            <w:bottom w:val="none" w:sz="0" w:space="0" w:color="auto"/>
            <w:right w:val="none" w:sz="0" w:space="0" w:color="auto"/>
          </w:divBdr>
        </w:div>
        <w:div w:id="1397821831">
          <w:marLeft w:val="0"/>
          <w:marRight w:val="0"/>
          <w:marTop w:val="0"/>
          <w:marBottom w:val="0"/>
          <w:divBdr>
            <w:top w:val="none" w:sz="0" w:space="0" w:color="auto"/>
            <w:left w:val="none" w:sz="0" w:space="0" w:color="auto"/>
            <w:bottom w:val="none" w:sz="0" w:space="0" w:color="auto"/>
            <w:right w:val="none" w:sz="0" w:space="0" w:color="auto"/>
          </w:divBdr>
        </w:div>
        <w:div w:id="6951683">
          <w:marLeft w:val="0"/>
          <w:marRight w:val="0"/>
          <w:marTop w:val="0"/>
          <w:marBottom w:val="0"/>
          <w:divBdr>
            <w:top w:val="none" w:sz="0" w:space="0" w:color="auto"/>
            <w:left w:val="none" w:sz="0" w:space="0" w:color="auto"/>
            <w:bottom w:val="none" w:sz="0" w:space="0" w:color="auto"/>
            <w:right w:val="none" w:sz="0" w:space="0" w:color="auto"/>
          </w:divBdr>
        </w:div>
      </w:divsChild>
    </w:div>
    <w:div w:id="1991442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Visio___.vsdx"/><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baike.baidu.com/item/%E6%B4%BB%E5%8C%96"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baike.baidu.com/item/%E7%BC%BA%E6%B0%A7/47049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85%9A%E9%86%9B%E6%A0%91%E8%84%82/301749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__1.vsdx"/><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baike.baidu.com/item/%E9%AB%98%E6%B8%A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hyperlink" Target="https://baike.baidu.com/item/%E6%AF%94%E8%A1%A8%E9%9D%A2%E7%A7%A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B2AD6-4EDE-49E4-BF1D-F8FC9CD6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6123</TotalTime>
  <Pages>62</Pages>
  <Words>7112</Words>
  <Characters>40545</Characters>
  <Application>Microsoft Office Word</Application>
  <DocSecurity>0</DocSecurity>
  <Lines>337</Lines>
  <Paragraphs>95</Paragraphs>
  <ScaleCrop>false</ScaleCrop>
  <Company>微软中国</Company>
  <LinksUpToDate>false</LinksUpToDate>
  <CharactersWithSpaces>47562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cp:lastModifiedBy>
  <cp:revision>129</cp:revision>
  <cp:lastPrinted>2022-01-18T08:09:00Z</cp:lastPrinted>
  <dcterms:created xsi:type="dcterms:W3CDTF">2022-01-06T02:58:00Z</dcterms:created>
  <dcterms:modified xsi:type="dcterms:W3CDTF">2022-11-21T01:45:00Z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A6A354274A8D45FEAC90D93B5164ADF2</vt:lpwstr>
  </property>
</Properties>
</file>