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eastAsia="zh-CN"/>
        </w:rPr>
        <w:t>民政局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42F66A-6EFD-4C9F-9C48-492E27CD111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DB7045F-D82F-4764-AE37-642D253D7E9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B6E8352-4F9D-4F82-8DCB-270F564F506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74F4FB2-6E21-46B5-ABC8-5A1402F90C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290892AA-2FB2-41CB-9919-D274623997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B23F56F-6E95-4420-9DA5-16045B78D83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8EA8C729-CD28-4767-949B-538626796E6C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8" w:fontKey="{B02892AC-81E3-4DE1-90AD-EDDEF8F568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913FB85A-A792-429A-86A3-6A9860710F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0F2E7EB4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演示人</cp:lastModifiedBy>
  <dcterms:modified xsi:type="dcterms:W3CDTF">2026-05-29T02:58:17Z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eyJoZGlkIjoiYjEzYjA1NjAzMWU4YmZlZGUzMDczYWQyYmEzYTQ3YjYiLCJ1c2VySWQiOiIzMzM5MzE0MjgifQ==</vt:lpwstr>
  </property>
</Properties>
</file>