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7E8" w:rsidRDefault="004F67E8" w:rsidP="004F67E8">
      <w:pPr>
        <w:jc w:val="center"/>
        <w:rPr>
          <w:rFonts w:ascii="宋体" w:hAnsi="宋体"/>
          <w:b/>
          <w:bCs/>
          <w:sz w:val="32"/>
          <w:szCs w:val="32"/>
        </w:rPr>
      </w:pPr>
      <w:r>
        <w:rPr>
          <w:rFonts w:ascii="宋体" w:hAnsi="宋体" w:hint="eastAsia"/>
          <w:b/>
          <w:bCs/>
          <w:sz w:val="32"/>
          <w:szCs w:val="32"/>
        </w:rPr>
        <w:t xml:space="preserve">   </w:t>
      </w:r>
      <w:r w:rsidRPr="004F67E8">
        <w:rPr>
          <w:rFonts w:ascii="宋体" w:hAnsi="宋体" w:hint="eastAsia"/>
          <w:b/>
          <w:bCs/>
          <w:sz w:val="32"/>
          <w:szCs w:val="32"/>
        </w:rPr>
        <w:t>双牌县移民避险解困大路口集中安置点安置房附属工程</w:t>
      </w:r>
      <w:r>
        <w:rPr>
          <w:rFonts w:ascii="宋体" w:hAnsi="宋体" w:hint="eastAsia"/>
          <w:b/>
          <w:bCs/>
          <w:sz w:val="32"/>
          <w:szCs w:val="32"/>
        </w:rPr>
        <w:t>交易公告</w:t>
      </w:r>
    </w:p>
    <w:p w:rsidR="004F67E8" w:rsidRDefault="004F67E8" w:rsidP="004F67E8">
      <w:pPr>
        <w:pStyle w:val="p0"/>
        <w:spacing w:line="360" w:lineRule="auto"/>
        <w:rPr>
          <w:rFonts w:cs="宋体"/>
          <w:b/>
          <w:bCs/>
        </w:rPr>
      </w:pPr>
      <w:bookmarkStart w:id="0" w:name="_Toc300677967"/>
      <w:bookmarkStart w:id="1" w:name="_Toc303864832"/>
      <w:r>
        <w:rPr>
          <w:rFonts w:cs="宋体" w:hint="eastAsia"/>
          <w:b/>
          <w:bCs/>
        </w:rPr>
        <w:t>一、招标条件</w:t>
      </w:r>
    </w:p>
    <w:p w:rsidR="004F67E8" w:rsidRDefault="004F67E8" w:rsidP="004F67E8">
      <w:pPr>
        <w:pStyle w:val="p0"/>
        <w:spacing w:line="360" w:lineRule="auto"/>
        <w:ind w:firstLineChars="200" w:firstLine="420"/>
        <w:rPr>
          <w:rFonts w:cs="宋体"/>
        </w:rPr>
      </w:pPr>
      <w:r>
        <w:rPr>
          <w:rFonts w:cs="宋体" w:hint="eastAsia"/>
        </w:rPr>
        <w:t>本交易项目</w:t>
      </w:r>
      <w:r>
        <w:rPr>
          <w:rFonts w:cs="宋体" w:hint="eastAsia"/>
          <w:u w:val="single"/>
        </w:rPr>
        <w:t>双牌县移民避险解困大路口集中安置点安置房附属工程</w:t>
      </w:r>
      <w:r>
        <w:rPr>
          <w:rFonts w:cs="宋体" w:hint="eastAsia"/>
        </w:rPr>
        <w:t>已</w:t>
      </w:r>
      <w:r>
        <w:rPr>
          <w:rFonts w:cs="宋体" w:hint="eastAsia"/>
          <w:color w:val="000000"/>
        </w:rPr>
        <w:t>由</w:t>
      </w:r>
      <w:r>
        <w:rPr>
          <w:rFonts w:cs="宋体" w:hint="eastAsia"/>
          <w:color w:val="000000"/>
          <w:u w:val="single"/>
        </w:rPr>
        <w:t>湘移函[2015]198号文</w:t>
      </w:r>
      <w:r>
        <w:rPr>
          <w:rFonts w:cs="宋体" w:hint="eastAsia"/>
        </w:rPr>
        <w:t>批准建设，交易单位为</w:t>
      </w:r>
      <w:r>
        <w:rPr>
          <w:rFonts w:cs="宋体" w:hint="eastAsia"/>
          <w:u w:val="single"/>
        </w:rPr>
        <w:t>双牌县水利局</w:t>
      </w:r>
      <w:r>
        <w:rPr>
          <w:rFonts w:cs="宋体" w:hint="eastAsia"/>
        </w:rPr>
        <w:t>，资金来源为</w:t>
      </w:r>
      <w:r>
        <w:rPr>
          <w:rFonts w:cs="宋体" w:hint="eastAsia"/>
          <w:b/>
          <w:bCs/>
        </w:rPr>
        <w:t>财政</w:t>
      </w:r>
      <w:r>
        <w:rPr>
          <w:rFonts w:cs="宋体" w:hint="eastAsia"/>
          <w:b/>
          <w:bCs/>
          <w:kern w:val="0"/>
        </w:rPr>
        <w:t>资金</w:t>
      </w:r>
      <w:r>
        <w:rPr>
          <w:rFonts w:cs="宋体" w:hint="eastAsia"/>
          <w:color w:val="000000"/>
        </w:rPr>
        <w:t>湘财综指[2015]105号</w:t>
      </w:r>
      <w:r>
        <w:rPr>
          <w:rFonts w:cs="宋体" w:hint="eastAsia"/>
        </w:rPr>
        <w:t>，代理机构为</w:t>
      </w:r>
      <w:r>
        <w:rPr>
          <w:rFonts w:cs="宋体" w:hint="eastAsia"/>
          <w:b/>
          <w:bCs/>
          <w:u w:val="single"/>
        </w:rPr>
        <w:t>湖南华瑞信息技术咨询服务有限公司</w:t>
      </w:r>
      <w:r>
        <w:rPr>
          <w:rFonts w:cs="宋体" w:hint="eastAsia"/>
        </w:rPr>
        <w:t xml:space="preserve">。该项目已具备交易条件，现对该项目的施工进行公开交易，欢迎符合条件的交易单位参加本项目的交易活动。 </w:t>
      </w:r>
    </w:p>
    <w:p w:rsidR="004F67E8" w:rsidRDefault="004F67E8" w:rsidP="004F67E8">
      <w:pPr>
        <w:pStyle w:val="10"/>
        <w:spacing w:before="0" w:beforeAutospacing="0" w:after="0" w:afterAutospacing="0" w:line="360" w:lineRule="auto"/>
        <w:rPr>
          <w:rFonts w:ascii="宋体" w:hAnsi="宋体" w:cs="宋体" w:hint="default"/>
          <w:b/>
          <w:szCs w:val="21"/>
        </w:rPr>
      </w:pPr>
      <w:r>
        <w:rPr>
          <w:rFonts w:ascii="宋体" w:hAnsi="宋体" w:cs="宋体"/>
          <w:b/>
          <w:szCs w:val="21"/>
        </w:rPr>
        <w:t>二、项目概况与交易范围</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rPr>
      </w:pPr>
      <w:r>
        <w:rPr>
          <w:rFonts w:ascii="宋体" w:hAnsi="宋体" w:cs="宋体"/>
          <w:szCs w:val="21"/>
        </w:rPr>
        <w:t>1、工程名称：双牌县移民避险解困大路口集中安置点安置房附属工程；</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rPr>
      </w:pPr>
      <w:r>
        <w:rPr>
          <w:rFonts w:ascii="宋体" w:hAnsi="宋体" w:cs="宋体"/>
          <w:szCs w:val="21"/>
        </w:rPr>
        <w:t>2、建设地点：双牌县大路口集中安置点；</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rPr>
      </w:pPr>
      <w:r>
        <w:rPr>
          <w:rFonts w:ascii="宋体" w:hAnsi="宋体" w:cs="宋体"/>
          <w:szCs w:val="21"/>
        </w:rPr>
        <w:t>3、建设规模：工程造价约614579.78</w:t>
      </w:r>
      <w:r>
        <w:rPr>
          <w:rFonts w:ascii="宋体" w:hAnsi="宋体" w:cs="宋体"/>
          <w:szCs w:val="21"/>
          <w:lang w:val="zh-CN"/>
        </w:rPr>
        <w:t>元</w:t>
      </w:r>
      <w:r>
        <w:rPr>
          <w:rFonts w:ascii="宋体" w:hAnsi="宋体" w:cs="宋体"/>
          <w:szCs w:val="21"/>
        </w:rPr>
        <w:t>。</w:t>
      </w:r>
    </w:p>
    <w:p w:rsidR="004F67E8" w:rsidRDefault="004F67E8" w:rsidP="004F67E8">
      <w:pPr>
        <w:pStyle w:val="10"/>
        <w:spacing w:before="0" w:beforeAutospacing="0" w:after="0" w:afterAutospacing="0" w:line="360" w:lineRule="auto"/>
        <w:ind w:firstLineChars="200" w:firstLine="420"/>
        <w:rPr>
          <w:rFonts w:ascii="宋体" w:hAnsi="宋体" w:cs="宋体" w:hint="default"/>
          <w:color w:val="000000"/>
          <w:szCs w:val="21"/>
        </w:rPr>
      </w:pPr>
      <w:r>
        <w:rPr>
          <w:rFonts w:ascii="宋体" w:hAnsi="宋体" w:cs="宋体"/>
          <w:color w:val="000000"/>
          <w:szCs w:val="21"/>
        </w:rPr>
        <w:t>4、计划工期：30天（日历日）。</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rPr>
      </w:pPr>
      <w:r>
        <w:rPr>
          <w:rFonts w:ascii="宋体" w:hAnsi="宋体" w:cs="宋体"/>
          <w:szCs w:val="21"/>
        </w:rPr>
        <w:t>5、交易范围：双牌县移民避险解困大路口集中安置点安置房附属工程，包括安置点路面硬化、排污、绿化、亮化等工程（具体内容详见本项目工程量清单）。</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lang w:val="zh-CN"/>
        </w:rPr>
      </w:pPr>
      <w:r>
        <w:rPr>
          <w:rFonts w:ascii="宋体" w:hAnsi="宋体" w:cs="宋体"/>
          <w:szCs w:val="21"/>
        </w:rPr>
        <w:t>6、质量标准：</w:t>
      </w:r>
      <w:r>
        <w:rPr>
          <w:rFonts w:ascii="宋体" w:hAnsi="宋体" w:cs="宋体"/>
          <w:szCs w:val="21"/>
          <w:lang w:val="zh-CN"/>
        </w:rPr>
        <w:t>达到国家合格工程验收标准。</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lang w:val="zh-CN"/>
        </w:rPr>
      </w:pPr>
      <w:r>
        <w:rPr>
          <w:rFonts w:ascii="宋体" w:hAnsi="宋体" w:cs="宋体"/>
          <w:szCs w:val="21"/>
        </w:rPr>
        <w:t>7、保修承诺:</w:t>
      </w:r>
      <w:r>
        <w:rPr>
          <w:rFonts w:ascii="宋体" w:hAnsi="宋体" w:cs="宋体"/>
          <w:szCs w:val="21"/>
          <w:lang w:val="zh-CN"/>
        </w:rPr>
        <w:t>按国务院(2000)年</w:t>
      </w:r>
      <w:r>
        <w:rPr>
          <w:rFonts w:ascii="宋体" w:hAnsi="宋体" w:cs="宋体"/>
          <w:szCs w:val="21"/>
        </w:rPr>
        <w:t>279</w:t>
      </w:r>
      <w:r>
        <w:rPr>
          <w:rFonts w:ascii="宋体" w:hAnsi="宋体" w:cs="宋体"/>
          <w:szCs w:val="21"/>
          <w:lang w:val="zh-CN"/>
        </w:rPr>
        <w:t>号令保修。</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lang w:val="zh-CN"/>
        </w:rPr>
      </w:pPr>
      <w:r>
        <w:rPr>
          <w:rFonts w:ascii="宋体"/>
          <w:szCs w:val="21"/>
        </w:rPr>
        <w:t>8 、标段划分：一个标段；</w:t>
      </w:r>
    </w:p>
    <w:p w:rsidR="004F67E8" w:rsidRDefault="004F67E8" w:rsidP="004F67E8">
      <w:pPr>
        <w:pStyle w:val="10"/>
        <w:spacing w:before="0" w:beforeAutospacing="0" w:after="0" w:afterAutospacing="0" w:line="360" w:lineRule="auto"/>
        <w:rPr>
          <w:rFonts w:ascii="宋体" w:hAnsi="宋体" w:cs="宋体" w:hint="default"/>
          <w:b/>
          <w:szCs w:val="21"/>
        </w:rPr>
      </w:pPr>
      <w:r>
        <w:rPr>
          <w:rFonts w:ascii="宋体" w:hAnsi="宋体" w:cs="宋体"/>
          <w:b/>
          <w:szCs w:val="21"/>
        </w:rPr>
        <w:t>三、响应单位资格要求：</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rPr>
      </w:pPr>
      <w:r>
        <w:rPr>
          <w:rFonts w:ascii="宋体" w:hAnsi="宋体" w:cs="宋体"/>
          <w:szCs w:val="21"/>
        </w:rPr>
        <w:t>1、具有独立法人资格并依法取得企业营业执照，营业执照处于有效期；湖南省外企业须按照湘建建【2015】190号文件要求办理省外入湘企业基本情况登记（以“湖南省住房和城乡建设网”查询为准）或具有入湘施工登记证（处于有效期内）；</w:t>
      </w:r>
    </w:p>
    <w:p w:rsidR="004F67E8" w:rsidRDefault="004F67E8" w:rsidP="004F67E8">
      <w:pPr>
        <w:widowControl/>
        <w:spacing w:line="360" w:lineRule="auto"/>
        <w:ind w:firstLineChars="200" w:firstLine="420"/>
        <w:rPr>
          <w:rFonts w:ascii="宋体" w:hAnsi="宋体" w:cs="宋体"/>
          <w:szCs w:val="21"/>
        </w:rPr>
      </w:pPr>
      <w:r>
        <w:rPr>
          <w:rFonts w:ascii="宋体" w:hAnsi="宋体" w:cs="宋体" w:hint="eastAsia"/>
          <w:szCs w:val="21"/>
        </w:rPr>
        <w:t>2、具备建设行政主管部门颁发的</w:t>
      </w:r>
      <w:r>
        <w:rPr>
          <w:rFonts w:ascii="宋体" w:hAnsi="宋体" w:cs="宋体" w:hint="eastAsia"/>
          <w:b/>
          <w:szCs w:val="21"/>
          <w:u w:val="single"/>
        </w:rPr>
        <w:t>建筑工程施工总承包叁级以上（含叁级</w:t>
      </w:r>
      <w:r>
        <w:rPr>
          <w:rFonts w:ascii="宋体" w:hAnsi="宋体" w:cs="宋体" w:hint="eastAsia"/>
          <w:b/>
          <w:bCs/>
        </w:rPr>
        <w:t>）资质</w:t>
      </w:r>
      <w:r>
        <w:rPr>
          <w:rFonts w:ascii="宋体" w:hAnsi="宋体" w:cs="宋体" w:hint="eastAsia"/>
          <w:szCs w:val="21"/>
        </w:rPr>
        <w:t>，安全生产许可证处于有效期；并在人员、设备、资金等方面具备相应的施工能力；</w:t>
      </w:r>
    </w:p>
    <w:p w:rsidR="004F67E8" w:rsidRDefault="004F67E8" w:rsidP="004F67E8">
      <w:pPr>
        <w:pStyle w:val="10"/>
        <w:spacing w:before="0" w:beforeAutospacing="0" w:after="0" w:afterAutospacing="0" w:line="360" w:lineRule="auto"/>
        <w:ind w:firstLineChars="200" w:firstLine="420"/>
        <w:rPr>
          <w:rFonts w:ascii="宋体" w:hAnsi="宋体" w:cs="宋体" w:hint="default"/>
          <w:szCs w:val="21"/>
        </w:rPr>
      </w:pPr>
      <w:r>
        <w:rPr>
          <w:rFonts w:ascii="宋体" w:hAnsi="宋体" w:cs="宋体"/>
          <w:szCs w:val="21"/>
        </w:rPr>
        <w:t>3、拟派项目负责人须具备</w:t>
      </w:r>
      <w:r>
        <w:rPr>
          <w:rFonts w:ascii="宋体" w:hAnsi="宋体" w:cs="宋体"/>
          <w:b/>
          <w:u w:val="single"/>
        </w:rPr>
        <w:t>建筑工程专业贰级以上（含贰级）注册建造师</w:t>
      </w:r>
      <w:r>
        <w:rPr>
          <w:rFonts w:ascii="宋体" w:hAnsi="宋体" w:cs="宋体"/>
          <w:szCs w:val="21"/>
        </w:rPr>
        <w:t>，同时具有有效的B类安全生产考核合格证书，</w:t>
      </w:r>
      <w:r>
        <w:rPr>
          <w:rFonts w:ascii="宋体" w:hAnsi="宋体" w:cs="宋体"/>
          <w:spacing w:val="4"/>
          <w:szCs w:val="21"/>
        </w:rPr>
        <w:t>且无在建工程任职；</w:t>
      </w:r>
    </w:p>
    <w:p w:rsidR="004F67E8" w:rsidRDefault="004F67E8" w:rsidP="004F67E8">
      <w:pPr>
        <w:spacing w:line="360" w:lineRule="auto"/>
        <w:ind w:firstLineChars="200" w:firstLine="420"/>
        <w:rPr>
          <w:rFonts w:ascii="宋体" w:hAnsi="宋体" w:cs="宋体"/>
          <w:bCs/>
          <w:szCs w:val="21"/>
        </w:rPr>
      </w:pPr>
      <w:r>
        <w:rPr>
          <w:rFonts w:ascii="宋体" w:hAnsi="宋体" w:cs="宋体" w:hint="eastAsia"/>
          <w:szCs w:val="21"/>
        </w:rPr>
        <w:t>4、</w:t>
      </w:r>
      <w:r>
        <w:rPr>
          <w:rFonts w:ascii="宋体" w:hAnsi="宋体" w:cs="宋体" w:hint="eastAsia"/>
          <w:bCs/>
          <w:szCs w:val="21"/>
        </w:rPr>
        <w:t>施工项目部关键岗位人员数量不得低于湘建建[2015]57号文规定的最低配备标准，即项目负责人1人、施工员1人、安全员 1人(其他岗位职责可兼任），且关键岗位人员无在建工程任职，安全员必须取得C类安全考核合格证；</w:t>
      </w:r>
      <w:r>
        <w:rPr>
          <w:rFonts w:ascii="宋体" w:hint="eastAsia"/>
          <w:bCs/>
          <w:szCs w:val="21"/>
        </w:rPr>
        <w:t>评标阶段只需要对项目负责人的资格进行评审，其他关键岗位人员数量、类别和资格条件的配备实行承诺制，投标时不需提供具</w:t>
      </w:r>
      <w:r>
        <w:rPr>
          <w:rFonts w:ascii="宋体" w:hint="eastAsia"/>
          <w:bCs/>
          <w:szCs w:val="21"/>
        </w:rPr>
        <w:lastRenderedPageBreak/>
        <w:t>体名单和资格条件资料，待中标后，办理质监安监手续时按投标时的承诺配备到位。否则给予记黑名单处理；</w:t>
      </w:r>
    </w:p>
    <w:p w:rsidR="004F67E8" w:rsidRDefault="004F67E8" w:rsidP="004F67E8">
      <w:pPr>
        <w:widowControl/>
        <w:spacing w:line="360" w:lineRule="auto"/>
        <w:ind w:firstLineChars="200" w:firstLine="420"/>
        <w:rPr>
          <w:rFonts w:ascii="宋体" w:hAnsi="宋体" w:cs="宋体"/>
          <w:spacing w:val="4"/>
          <w:szCs w:val="21"/>
        </w:rPr>
      </w:pPr>
      <w:r>
        <w:rPr>
          <w:rFonts w:ascii="宋体" w:hAnsi="宋体" w:cs="宋体" w:hint="eastAsia"/>
          <w:szCs w:val="21"/>
        </w:rPr>
        <w:t>5、</w:t>
      </w:r>
      <w:r>
        <w:rPr>
          <w:rFonts w:ascii="宋体" w:hAnsi="宋体" w:cs="宋体" w:hint="eastAsia"/>
          <w:spacing w:val="4"/>
          <w:szCs w:val="21"/>
        </w:rPr>
        <w:t>拟任本次响应的</w:t>
      </w:r>
      <w:r>
        <w:rPr>
          <w:rFonts w:ascii="宋体" w:hint="eastAsia"/>
          <w:bCs/>
          <w:szCs w:val="21"/>
        </w:rPr>
        <w:t>项目负责人</w:t>
      </w:r>
      <w:r>
        <w:rPr>
          <w:rFonts w:ascii="宋体" w:hAnsi="宋体" w:cs="宋体" w:hint="eastAsia"/>
          <w:spacing w:val="4"/>
          <w:szCs w:val="21"/>
        </w:rPr>
        <w:t>必须是本企业在职职工（注册证书或岗位证书与响应单位必须一致），提供2019年10月至12月连续3个月有效的养老保险证明；</w:t>
      </w:r>
    </w:p>
    <w:p w:rsidR="004F67E8" w:rsidRDefault="004F67E8" w:rsidP="004F67E8">
      <w:pPr>
        <w:widowControl/>
        <w:spacing w:line="360" w:lineRule="auto"/>
        <w:ind w:firstLineChars="200" w:firstLine="420"/>
        <w:rPr>
          <w:rFonts w:ascii="宋体" w:hAnsi="宋体" w:cs="宋体"/>
          <w:szCs w:val="21"/>
        </w:rPr>
      </w:pPr>
      <w:r>
        <w:rPr>
          <w:rFonts w:ascii="宋体" w:hAnsi="宋体" w:cs="宋体" w:hint="eastAsia"/>
          <w:szCs w:val="21"/>
        </w:rPr>
        <w:t>6、</w:t>
      </w:r>
      <w:r>
        <w:rPr>
          <w:rFonts w:ascii="宋体" w:hAnsi="宋体" w:cs="宋体" w:hint="eastAsia"/>
          <w:spacing w:val="4"/>
          <w:szCs w:val="21"/>
        </w:rPr>
        <w:t>省外企业</w:t>
      </w:r>
      <w:r>
        <w:rPr>
          <w:rFonts w:ascii="宋体" w:hAnsi="宋体" w:cs="宋体" w:hint="eastAsia"/>
          <w:szCs w:val="21"/>
        </w:rPr>
        <w:t>项目负责人</w:t>
      </w:r>
      <w:r>
        <w:rPr>
          <w:rFonts w:ascii="宋体" w:hAnsi="宋体" w:cs="宋体" w:hint="eastAsia"/>
          <w:spacing w:val="4"/>
          <w:szCs w:val="21"/>
        </w:rPr>
        <w:t>如持有外省住房和城乡建设主管部门颁发的岗位资格证书，其证书应能通过互联网政府部门网站查询真伪，或提供由省级住房和城乡建设主管部门出具的证书真实性证明。省外企业由企业所在地地（市）级及以上建设行政主管部门提供施工项目部</w:t>
      </w:r>
      <w:r>
        <w:rPr>
          <w:rFonts w:ascii="宋体" w:hAnsi="宋体" w:cs="宋体" w:hint="eastAsia"/>
          <w:szCs w:val="21"/>
        </w:rPr>
        <w:t>项目负责人</w:t>
      </w:r>
      <w:r>
        <w:rPr>
          <w:rFonts w:ascii="宋体" w:hAnsi="宋体" w:cs="宋体" w:hint="eastAsia"/>
          <w:spacing w:val="4"/>
          <w:szCs w:val="21"/>
        </w:rPr>
        <w:t>无在建工程证明；</w:t>
      </w:r>
    </w:p>
    <w:p w:rsidR="004F67E8" w:rsidRDefault="004F67E8" w:rsidP="004F67E8">
      <w:pPr>
        <w:widowControl/>
        <w:spacing w:line="360" w:lineRule="auto"/>
        <w:ind w:firstLineChars="200" w:firstLine="420"/>
        <w:rPr>
          <w:rFonts w:ascii="宋体" w:hAnsi="宋体" w:cs="宋体"/>
          <w:szCs w:val="21"/>
        </w:rPr>
      </w:pPr>
      <w:r>
        <w:rPr>
          <w:rFonts w:ascii="宋体" w:hAnsi="宋体" w:cs="宋体" w:hint="eastAsia"/>
          <w:szCs w:val="21"/>
        </w:rPr>
        <w:t>7、本次交易不接受联合体参与交易；</w:t>
      </w:r>
    </w:p>
    <w:p w:rsidR="004F67E8" w:rsidRDefault="004F67E8" w:rsidP="004F67E8">
      <w:pPr>
        <w:widowControl/>
        <w:spacing w:line="380" w:lineRule="exact"/>
        <w:ind w:firstLineChars="200" w:firstLine="420"/>
        <w:jc w:val="left"/>
        <w:textAlignment w:val="center"/>
      </w:pPr>
      <w:r>
        <w:rPr>
          <w:rFonts w:ascii="宋体" w:hAnsi="宋体" w:cs="宋体" w:hint="eastAsia"/>
          <w:kern w:val="0"/>
          <w:szCs w:val="21"/>
          <w:shd w:val="clear" w:color="auto" w:fill="FFFFFF"/>
          <w:lang w:bidi="ar"/>
        </w:rPr>
        <w:t xml:space="preserve">8、单位负责人为同一人或者存在控股、管理关系的不同单位，不得参加同一标段投标或未划分标段的同一招标项目投标； </w:t>
      </w:r>
    </w:p>
    <w:p w:rsidR="004F67E8" w:rsidRDefault="004F67E8" w:rsidP="004F67E8">
      <w:pPr>
        <w:widowControl/>
        <w:spacing w:line="380" w:lineRule="exact"/>
        <w:ind w:firstLineChars="200" w:firstLine="420"/>
        <w:jc w:val="left"/>
        <w:textAlignment w:val="center"/>
      </w:pPr>
      <w:r>
        <w:rPr>
          <w:rFonts w:ascii="宋体" w:hAnsi="宋体" w:cs="宋体" w:hint="eastAsia"/>
          <w:kern w:val="0"/>
          <w:szCs w:val="21"/>
          <w:shd w:val="clear" w:color="auto" w:fill="FFFFFF"/>
          <w:lang w:bidi="ar"/>
        </w:rPr>
        <w:t>9、与招标人存在利害关系可能影响招标公正性的法人、其他组织或者个人，不得参加投标。</w:t>
      </w:r>
    </w:p>
    <w:p w:rsidR="004F67E8" w:rsidRDefault="004F67E8" w:rsidP="004F67E8">
      <w:pPr>
        <w:pStyle w:val="3"/>
        <w:spacing w:line="380" w:lineRule="exact"/>
        <w:jc w:val="left"/>
        <w:rPr>
          <w:rFonts w:ascii="黑体" w:eastAsia="黑体"/>
          <w:b w:val="0"/>
          <w:bCs w:val="0"/>
          <w:sz w:val="28"/>
          <w:szCs w:val="28"/>
        </w:rPr>
      </w:pPr>
      <w:r>
        <w:rPr>
          <w:rFonts w:ascii="宋体" w:hAnsi="宋体" w:cs="宋体" w:hint="eastAsia"/>
          <w:sz w:val="21"/>
          <w:szCs w:val="21"/>
        </w:rPr>
        <w:t>四、</w:t>
      </w:r>
      <w:bookmarkStart w:id="2" w:name="_Toc428789018"/>
      <w:bookmarkStart w:id="3" w:name="_Toc301092859"/>
      <w:r>
        <w:rPr>
          <w:rFonts w:ascii="新宋体" w:eastAsia="新宋体" w:hAnsi="新宋体" w:cs="新宋体" w:hint="eastAsia"/>
          <w:bCs w:val="0"/>
        </w:rPr>
        <w:t>交易文件的获取以及澄清答疑发布</w:t>
      </w:r>
      <w:bookmarkEnd w:id="2"/>
      <w:bookmarkEnd w:id="3"/>
    </w:p>
    <w:p w:rsidR="004F67E8" w:rsidRDefault="004F67E8" w:rsidP="004F67E8">
      <w:pPr>
        <w:pStyle w:val="a3"/>
        <w:spacing w:before="0" w:beforeAutospacing="0" w:after="0" w:afterAutospacing="0" w:line="380" w:lineRule="exact"/>
        <w:ind w:firstLine="401"/>
        <w:rPr>
          <w:rFonts w:ascii="宋体" w:hAnsi="宋体" w:cs="宋体"/>
          <w:szCs w:val="21"/>
        </w:rPr>
      </w:pPr>
      <w:r>
        <w:rPr>
          <w:rFonts w:ascii="宋体" w:hAnsi="宋体" w:cs="宋体" w:hint="eastAsia"/>
          <w:szCs w:val="21"/>
        </w:rPr>
        <w:t>1、 凡有意参加投标者，请于投标截止前从永州市公共资源交易网（ggzy.yzcity.gov.cn）上下载获取招标文件、图纸及工程量清单。网络下载的招标文件、图纸及工程量清单与书面招标文件、图纸及工程量清单具有同等法律效力。</w:t>
      </w:r>
    </w:p>
    <w:p w:rsidR="004F67E8" w:rsidRDefault="004F67E8" w:rsidP="004F67E8">
      <w:pPr>
        <w:pStyle w:val="a3"/>
        <w:spacing w:before="0" w:beforeAutospacing="0" w:after="0" w:afterAutospacing="0" w:line="380" w:lineRule="exact"/>
        <w:ind w:firstLine="401"/>
        <w:rPr>
          <w:rFonts w:ascii="宋体" w:hAnsi="宋体" w:cs="宋体"/>
          <w:szCs w:val="21"/>
        </w:rPr>
      </w:pPr>
      <w:r>
        <w:rPr>
          <w:rFonts w:ascii="宋体" w:hAnsi="宋体" w:cs="宋体" w:hint="eastAsia"/>
          <w:szCs w:val="21"/>
        </w:rPr>
        <w:t>2、 招标文件售价400元，递交投标文件时缴纳。</w:t>
      </w:r>
    </w:p>
    <w:p w:rsidR="004F67E8" w:rsidRDefault="004F67E8" w:rsidP="004F67E8">
      <w:pPr>
        <w:spacing w:line="380" w:lineRule="exact"/>
        <w:ind w:firstLineChars="200" w:firstLine="420"/>
        <w:rPr>
          <w:rFonts w:ascii="宋体" w:hAnsi="宋体" w:cs="宋体"/>
          <w:szCs w:val="21"/>
        </w:rPr>
      </w:pPr>
      <w:r>
        <w:rPr>
          <w:rFonts w:ascii="宋体" w:hAnsi="宋体" w:cs="宋体" w:hint="eastAsia"/>
          <w:szCs w:val="21"/>
        </w:rPr>
        <w:t>3、 投标人若对招标文件有任何疑问的，应在投标截止时间前3天前将疑问以电子邮件形式发送至</w:t>
      </w:r>
      <w:r>
        <w:rPr>
          <w:rFonts w:ascii="宋体" w:hAnsi="宋体" w:cs="宋体" w:hint="eastAsia"/>
          <w:b/>
          <w:szCs w:val="21"/>
          <w:u w:val="single"/>
        </w:rPr>
        <w:t>湖南华瑞信息技术咨询服务有限公司</w:t>
      </w:r>
      <w:r>
        <w:rPr>
          <w:rFonts w:ascii="宋体" w:hAnsi="宋体" w:cs="宋体" w:hint="eastAsia"/>
          <w:spacing w:val="-4"/>
          <w:szCs w:val="21"/>
        </w:rPr>
        <w:t>邮箱（</w:t>
      </w:r>
      <w:hyperlink r:id="rId4" w:history="1">
        <w:hyperlink r:id="rId5" w:history="1">
          <w:r>
            <w:rPr>
              <w:rFonts w:ascii="宋体" w:hAnsi="宋体" w:cs="宋体" w:hint="eastAsia"/>
              <w:szCs w:val="21"/>
            </w:rPr>
            <w:t>929953670@qq.com</w:t>
          </w:r>
        </w:hyperlink>
        <w:r>
          <w:rPr>
            <w:rFonts w:ascii="宋体" w:hAnsi="宋体" w:cs="宋体" w:hint="eastAsia"/>
            <w:szCs w:val="21"/>
          </w:rPr>
          <w:t>），过期不予受理；招标人可以对已发出的招标文件进行必要的澄清或者修改。澄清或者修改的内容可能影响投标文件编制的，于投标截止时间3日前在永州市公共资源交易网发布；修改内容不影响投标文件编制的，于提交投标文件截止时间2日前在永州市公共资源交易网</w:t>
        </w:r>
      </w:hyperlink>
      <w:r>
        <w:rPr>
          <w:rFonts w:ascii="宋体" w:hAnsi="宋体" w:cs="宋体" w:hint="eastAsia"/>
          <w:szCs w:val="21"/>
        </w:rPr>
        <w:t>上发布，恕不另行通知，如有遗漏招标人概不负责。</w:t>
      </w:r>
    </w:p>
    <w:p w:rsidR="004F67E8" w:rsidRDefault="004F67E8" w:rsidP="004F67E8">
      <w:pPr>
        <w:widowControl/>
        <w:spacing w:line="380" w:lineRule="exact"/>
        <w:rPr>
          <w:rFonts w:ascii="宋体" w:hAnsi="宋体" w:cs="宋体"/>
          <w:szCs w:val="21"/>
        </w:rPr>
      </w:pPr>
      <w:r>
        <w:rPr>
          <w:rFonts w:ascii="宋体" w:hAnsi="宋体" w:cs="宋体" w:hint="eastAsia"/>
          <w:b/>
          <w:bCs/>
          <w:spacing w:val="15"/>
          <w:szCs w:val="21"/>
        </w:rPr>
        <w:t>五、</w:t>
      </w:r>
      <w:r>
        <w:rPr>
          <w:rFonts w:ascii="宋体" w:hAnsi="宋体" w:cs="宋体" w:hint="eastAsia"/>
          <w:b/>
          <w:szCs w:val="21"/>
        </w:rPr>
        <w:t>响应保证金</w:t>
      </w:r>
    </w:p>
    <w:bookmarkEnd w:id="0"/>
    <w:bookmarkEnd w:id="1"/>
    <w:p w:rsidR="004F67E8" w:rsidRDefault="004F67E8" w:rsidP="004F67E8">
      <w:pPr>
        <w:pStyle w:val="a3"/>
        <w:spacing w:before="0" w:beforeAutospacing="0" w:after="0" w:afterAutospacing="0" w:line="380" w:lineRule="exact"/>
        <w:ind w:firstLineChars="200" w:firstLine="420"/>
        <w:jc w:val="both"/>
        <w:rPr>
          <w:spacing w:val="15"/>
          <w:szCs w:val="21"/>
        </w:rPr>
      </w:pPr>
      <w:r>
        <w:rPr>
          <w:rFonts w:hint="eastAsia"/>
          <w:kern w:val="2"/>
        </w:rPr>
        <w:t>根据湘建监督</w:t>
      </w:r>
      <w:r>
        <w:rPr>
          <w:rFonts w:hint="eastAsia"/>
          <w:kern w:val="2"/>
        </w:rPr>
        <w:t>[2018]244</w:t>
      </w:r>
      <w:r>
        <w:rPr>
          <w:rFonts w:hint="eastAsia"/>
          <w:kern w:val="2"/>
        </w:rPr>
        <w:t>号采用承诺形式，具体格式详见投标文件格式。</w:t>
      </w:r>
    </w:p>
    <w:p w:rsidR="004F67E8" w:rsidRDefault="004F67E8" w:rsidP="004F67E8">
      <w:pPr>
        <w:spacing w:line="380" w:lineRule="exact"/>
        <w:ind w:firstLineChars="100" w:firstLine="211"/>
        <w:rPr>
          <w:rFonts w:ascii="宋体"/>
          <w:b/>
          <w:szCs w:val="21"/>
        </w:rPr>
      </w:pPr>
      <w:r>
        <w:rPr>
          <w:rFonts w:ascii="宋体" w:hint="eastAsia"/>
          <w:b/>
          <w:szCs w:val="21"/>
        </w:rPr>
        <w:t>六、资格审查方式及评审办法</w:t>
      </w:r>
    </w:p>
    <w:p w:rsidR="004F67E8" w:rsidRDefault="004F67E8" w:rsidP="004F67E8">
      <w:pPr>
        <w:widowControl/>
        <w:spacing w:line="380" w:lineRule="exact"/>
        <w:ind w:firstLineChars="200" w:firstLine="420"/>
        <w:jc w:val="left"/>
        <w:rPr>
          <w:rFonts w:ascii="宋体" w:hAnsi="宋体"/>
        </w:rPr>
      </w:pPr>
      <w:r>
        <w:rPr>
          <w:rFonts w:ascii="宋体" w:hAnsi="宋体" w:cs="宋体" w:hint="eastAsia"/>
          <w:szCs w:val="21"/>
        </w:rPr>
        <w:t>6.2</w:t>
      </w:r>
      <w:r>
        <w:rPr>
          <w:rFonts w:ascii="宋体" w:hAnsi="宋体" w:cs="宋体"/>
          <w:szCs w:val="21"/>
        </w:rPr>
        <w:t>本项目评</w:t>
      </w:r>
      <w:r>
        <w:rPr>
          <w:rFonts w:ascii="宋体" w:hAnsi="宋体" w:cs="宋体" w:hint="eastAsia"/>
          <w:szCs w:val="21"/>
        </w:rPr>
        <w:t>审</w:t>
      </w:r>
      <w:r>
        <w:rPr>
          <w:rFonts w:ascii="宋体" w:hAnsi="宋体" w:cs="宋体"/>
          <w:szCs w:val="21"/>
        </w:rPr>
        <w:t>采用</w:t>
      </w:r>
      <w:r>
        <w:rPr>
          <w:rFonts w:ascii="宋体" w:hAnsi="宋体" w:cs="宋体" w:hint="eastAsia"/>
          <w:szCs w:val="21"/>
        </w:rPr>
        <w:t>湘建监督[2018]238号</w:t>
      </w:r>
      <w:r>
        <w:rPr>
          <w:rFonts w:ascii="宋体" w:hAnsi="宋体" w:cs="宋体"/>
          <w:szCs w:val="21"/>
        </w:rPr>
        <w:t>文件评标办法中</w:t>
      </w:r>
      <w:r>
        <w:rPr>
          <w:rFonts w:ascii="宋体" w:hAnsi="宋体" w:cs="Arial" w:hint="eastAsia"/>
          <w:kern w:val="0"/>
          <w:szCs w:val="21"/>
        </w:rPr>
        <w:t>“</w:t>
      </w:r>
      <w:r>
        <w:rPr>
          <w:rFonts w:ascii="宋体" w:hAnsi="宋体" w:cs="Arial" w:hint="eastAsia"/>
          <w:b/>
          <w:bCs/>
          <w:kern w:val="0"/>
          <w:szCs w:val="21"/>
        </w:rPr>
        <w:t>合理定价评审抽取法</w:t>
      </w:r>
      <w:r>
        <w:rPr>
          <w:rFonts w:ascii="宋体" w:hAnsi="宋体" w:cs="Arial" w:hint="eastAsia"/>
          <w:kern w:val="0"/>
          <w:szCs w:val="21"/>
        </w:rPr>
        <w:t>”，本项目资格审查方式为开标后资格审查。</w:t>
      </w:r>
    </w:p>
    <w:p w:rsidR="004F67E8" w:rsidRDefault="004F67E8" w:rsidP="004F67E8">
      <w:pPr>
        <w:spacing w:line="380" w:lineRule="exact"/>
        <w:ind w:firstLineChars="100" w:firstLine="211"/>
        <w:rPr>
          <w:rFonts w:ascii="宋体"/>
          <w:b/>
          <w:szCs w:val="21"/>
        </w:rPr>
      </w:pPr>
      <w:r>
        <w:rPr>
          <w:rFonts w:ascii="宋体" w:hint="eastAsia"/>
          <w:b/>
          <w:szCs w:val="21"/>
        </w:rPr>
        <w:t>七、交易响应文件递交截止及交易开始时间、地点</w:t>
      </w:r>
    </w:p>
    <w:p w:rsidR="004F67E8" w:rsidRDefault="004F67E8" w:rsidP="004F67E8">
      <w:pPr>
        <w:spacing w:line="380" w:lineRule="exact"/>
        <w:ind w:leftChars="50" w:left="105" w:firstLineChars="150" w:firstLine="315"/>
        <w:rPr>
          <w:rFonts w:ascii="宋体" w:hAnsi="宋体" w:cs="宋体"/>
          <w:b/>
          <w:bCs/>
          <w:color w:val="000000"/>
          <w:szCs w:val="21"/>
          <w:u w:val="single"/>
        </w:rPr>
      </w:pPr>
      <w:r>
        <w:rPr>
          <w:rFonts w:ascii="宋体" w:hint="eastAsia"/>
          <w:szCs w:val="21"/>
        </w:rPr>
        <w:t>7.1、交易响应文件的递交截止时间和交易开始时间</w:t>
      </w:r>
      <w:r>
        <w:rPr>
          <w:rFonts w:ascii="宋体" w:hAnsi="宋体" w:cs="宋体" w:hint="eastAsia"/>
          <w:color w:val="000000"/>
          <w:szCs w:val="21"/>
        </w:rPr>
        <w:t>为</w:t>
      </w:r>
      <w:r w:rsidRPr="009D1B18">
        <w:rPr>
          <w:rFonts w:ascii="宋体" w:hAnsi="宋体" w:cs="宋体" w:hint="eastAsia"/>
          <w:b/>
          <w:bCs/>
          <w:color w:val="FF0000"/>
          <w:szCs w:val="21"/>
          <w:u w:val="single"/>
        </w:rPr>
        <w:t>2020年0</w:t>
      </w:r>
      <w:r>
        <w:rPr>
          <w:rFonts w:ascii="宋体" w:hAnsi="宋体" w:cs="宋体"/>
          <w:b/>
          <w:bCs/>
          <w:color w:val="FF0000"/>
          <w:szCs w:val="21"/>
          <w:u w:val="single"/>
        </w:rPr>
        <w:t>2</w:t>
      </w:r>
      <w:r w:rsidRPr="009D1B18">
        <w:rPr>
          <w:rFonts w:ascii="宋体" w:hAnsi="宋体" w:cs="宋体" w:hint="eastAsia"/>
          <w:b/>
          <w:bCs/>
          <w:color w:val="FF0000"/>
          <w:szCs w:val="21"/>
          <w:u w:val="single"/>
        </w:rPr>
        <w:t xml:space="preserve"> 月 0</w:t>
      </w:r>
      <w:r>
        <w:rPr>
          <w:rFonts w:ascii="宋体" w:hAnsi="宋体" w:cs="宋体"/>
          <w:b/>
          <w:bCs/>
          <w:color w:val="FF0000"/>
          <w:szCs w:val="21"/>
          <w:u w:val="single"/>
        </w:rPr>
        <w:t>3</w:t>
      </w:r>
      <w:r w:rsidRPr="009D1B18">
        <w:rPr>
          <w:rFonts w:ascii="宋体" w:hAnsi="宋体" w:cs="宋体" w:hint="eastAsia"/>
          <w:b/>
          <w:bCs/>
          <w:color w:val="FF0000"/>
          <w:szCs w:val="21"/>
          <w:u w:val="single"/>
        </w:rPr>
        <w:t xml:space="preserve"> 日 10 时 00 分</w:t>
      </w:r>
      <w:r>
        <w:rPr>
          <w:rFonts w:ascii="宋体" w:hAnsi="宋体" w:cs="宋体" w:hint="eastAsia"/>
          <w:b/>
          <w:bCs/>
          <w:color w:val="000000"/>
          <w:szCs w:val="21"/>
          <w:u w:val="single"/>
        </w:rPr>
        <w:t>(北京时间)</w:t>
      </w:r>
      <w:r>
        <w:rPr>
          <w:rFonts w:ascii="宋体" w:hint="eastAsia"/>
          <w:b/>
          <w:bCs/>
          <w:color w:val="000000"/>
          <w:szCs w:val="21"/>
        </w:rPr>
        <w:t>，</w:t>
      </w:r>
      <w:r>
        <w:rPr>
          <w:rFonts w:ascii="宋体" w:hint="eastAsia"/>
          <w:color w:val="000000"/>
          <w:szCs w:val="21"/>
        </w:rPr>
        <w:t>地点为：</w:t>
      </w:r>
      <w:bookmarkStart w:id="4" w:name="_GoBack"/>
      <w:bookmarkEnd w:id="4"/>
      <w:r>
        <w:rPr>
          <w:rFonts w:ascii="宋体" w:hAnsi="宋体" w:hint="eastAsia"/>
          <w:color w:val="000000"/>
          <w:szCs w:val="21"/>
        </w:rPr>
        <w:t>双牌县潇水大厦老政务中心二楼。</w:t>
      </w:r>
    </w:p>
    <w:p w:rsidR="004F67E8" w:rsidRDefault="004F67E8" w:rsidP="004F67E8">
      <w:pPr>
        <w:spacing w:line="380" w:lineRule="exact"/>
        <w:ind w:firstLineChars="200" w:firstLine="420"/>
        <w:rPr>
          <w:rFonts w:ascii="宋体"/>
          <w:spacing w:val="-4"/>
          <w:szCs w:val="21"/>
        </w:rPr>
      </w:pPr>
      <w:r>
        <w:rPr>
          <w:rFonts w:ascii="宋体" w:hint="eastAsia"/>
          <w:szCs w:val="21"/>
        </w:rPr>
        <w:t>7.2、逾期送达的或者未送达指定地点或未按要求密封和加写标注的交易响应文件，交易单位不予受理。</w:t>
      </w:r>
    </w:p>
    <w:p w:rsidR="004F67E8" w:rsidRDefault="004F67E8" w:rsidP="004F67E8">
      <w:pPr>
        <w:spacing w:line="380" w:lineRule="exact"/>
        <w:rPr>
          <w:rFonts w:ascii="宋体"/>
          <w:b/>
          <w:szCs w:val="21"/>
        </w:rPr>
      </w:pPr>
      <w:bookmarkStart w:id="5" w:name="_Toc300677969"/>
      <w:bookmarkStart w:id="6" w:name="_Toc303864836"/>
      <w:r>
        <w:rPr>
          <w:rFonts w:ascii="宋体" w:hint="eastAsia"/>
          <w:b/>
          <w:szCs w:val="21"/>
        </w:rPr>
        <w:lastRenderedPageBreak/>
        <w:t>八、发布公告的媒介</w:t>
      </w:r>
      <w:bookmarkEnd w:id="5"/>
      <w:bookmarkEnd w:id="6"/>
    </w:p>
    <w:p w:rsidR="004F67E8" w:rsidRDefault="004F67E8" w:rsidP="004F67E8">
      <w:pPr>
        <w:spacing w:line="380" w:lineRule="exact"/>
        <w:ind w:firstLineChars="200" w:firstLine="420"/>
        <w:rPr>
          <w:rFonts w:ascii="宋体" w:cs="宋体"/>
          <w:szCs w:val="21"/>
        </w:rPr>
      </w:pPr>
      <w:bookmarkStart w:id="7" w:name="_Toc303864837"/>
      <w:bookmarkStart w:id="8" w:name="_Toc300677968"/>
      <w:r>
        <w:rPr>
          <w:rFonts w:ascii="宋体" w:cs="宋体" w:hint="eastAsia"/>
          <w:szCs w:val="21"/>
        </w:rPr>
        <w:t>本次交易公告同时在永州市公共资源交易网、双牌县人民政府网上发布。</w:t>
      </w:r>
    </w:p>
    <w:p w:rsidR="004F67E8" w:rsidRDefault="004F67E8" w:rsidP="004F67E8">
      <w:pPr>
        <w:pStyle w:val="1"/>
        <w:spacing w:line="380" w:lineRule="exact"/>
        <w:ind w:firstLineChars="0" w:firstLine="0"/>
        <w:rPr>
          <w:rFonts w:ascii="宋体"/>
          <w:b/>
        </w:rPr>
      </w:pPr>
      <w:bookmarkStart w:id="9" w:name="_Toc29080"/>
      <w:bookmarkEnd w:id="9"/>
      <w:r>
        <w:rPr>
          <w:rFonts w:ascii="宋体" w:hint="eastAsia"/>
          <w:b/>
        </w:rPr>
        <w:t>九、其他</w:t>
      </w:r>
    </w:p>
    <w:p w:rsidR="004F67E8" w:rsidRDefault="004F67E8" w:rsidP="004F67E8">
      <w:pPr>
        <w:spacing w:line="380" w:lineRule="exact"/>
        <w:ind w:firstLineChars="200" w:firstLine="420"/>
        <w:rPr>
          <w:rFonts w:ascii="宋体" w:cs="宋体"/>
          <w:szCs w:val="21"/>
        </w:rPr>
      </w:pPr>
      <w:r>
        <w:rPr>
          <w:rFonts w:ascii="宋体" w:cs="宋体" w:hint="eastAsia"/>
          <w:szCs w:val="21"/>
        </w:rPr>
        <w:t>按照规定向双牌县税务部门领取和开具发票， 依法在双牌县缴纳相关税费（合同必须包含此条款）。</w:t>
      </w:r>
    </w:p>
    <w:p w:rsidR="004F67E8" w:rsidRDefault="004F67E8" w:rsidP="004F67E8">
      <w:pPr>
        <w:spacing w:line="380" w:lineRule="exact"/>
        <w:rPr>
          <w:rFonts w:ascii="宋体"/>
          <w:b/>
          <w:szCs w:val="21"/>
        </w:rPr>
      </w:pPr>
      <w:r>
        <w:rPr>
          <w:rFonts w:ascii="宋体" w:hint="eastAsia"/>
          <w:b/>
          <w:szCs w:val="21"/>
        </w:rPr>
        <w:t>十、行政监督</w:t>
      </w:r>
      <w:bookmarkEnd w:id="7"/>
      <w:bookmarkEnd w:id="8"/>
    </w:p>
    <w:p w:rsidR="004F67E8" w:rsidRDefault="004F67E8" w:rsidP="004F67E8">
      <w:pPr>
        <w:widowControl/>
        <w:spacing w:line="380" w:lineRule="exact"/>
        <w:ind w:firstLineChars="200" w:firstLine="420"/>
        <w:textAlignment w:val="top"/>
        <w:rPr>
          <w:szCs w:val="21"/>
        </w:rPr>
      </w:pPr>
      <w:r>
        <w:rPr>
          <w:rFonts w:hint="eastAsia"/>
          <w:szCs w:val="21"/>
        </w:rPr>
        <w:t>本次招标投标监督机构为：双牌县发改委，监督电话：</w:t>
      </w:r>
      <w:r>
        <w:rPr>
          <w:rFonts w:hint="eastAsia"/>
          <w:szCs w:val="21"/>
        </w:rPr>
        <w:t>0746-7723763</w:t>
      </w:r>
      <w:r>
        <w:rPr>
          <w:rFonts w:hint="eastAsia"/>
          <w:szCs w:val="21"/>
        </w:rPr>
        <w:t>。</w:t>
      </w:r>
    </w:p>
    <w:p w:rsidR="004F67E8" w:rsidRDefault="004F67E8" w:rsidP="004F67E8">
      <w:pPr>
        <w:widowControl/>
        <w:spacing w:line="380" w:lineRule="exact"/>
        <w:textAlignment w:val="top"/>
        <w:rPr>
          <w:rFonts w:ascii="宋体" w:hAnsi="宋体" w:cs="宋体"/>
          <w:b/>
          <w:bCs/>
          <w:spacing w:val="15"/>
          <w:szCs w:val="21"/>
        </w:rPr>
      </w:pPr>
      <w:r>
        <w:rPr>
          <w:rFonts w:ascii="宋体" w:hAnsi="宋体" w:cs="宋体" w:hint="eastAsia"/>
          <w:b/>
          <w:bCs/>
          <w:spacing w:val="15"/>
          <w:szCs w:val="21"/>
        </w:rPr>
        <w:t>十一、联系方式</w:t>
      </w:r>
    </w:p>
    <w:p w:rsidR="004F67E8" w:rsidRDefault="004F67E8" w:rsidP="004F67E8">
      <w:pPr>
        <w:spacing w:line="360" w:lineRule="auto"/>
        <w:ind w:firstLineChars="200" w:firstLine="420"/>
        <w:rPr>
          <w:rFonts w:ascii="宋体"/>
          <w:szCs w:val="21"/>
        </w:rPr>
      </w:pPr>
      <w:r>
        <w:rPr>
          <w:rFonts w:ascii="宋体" w:hint="eastAsia"/>
          <w:szCs w:val="21"/>
        </w:rPr>
        <w:t>交易单位：双牌县水利局</w:t>
      </w:r>
    </w:p>
    <w:p w:rsidR="004F67E8" w:rsidRDefault="004F67E8" w:rsidP="004F67E8">
      <w:pPr>
        <w:spacing w:line="360" w:lineRule="auto"/>
        <w:ind w:firstLineChars="194" w:firstLine="407"/>
        <w:rPr>
          <w:rFonts w:ascii="宋体"/>
          <w:szCs w:val="21"/>
        </w:rPr>
      </w:pPr>
      <w:r>
        <w:rPr>
          <w:rFonts w:ascii="宋体" w:hint="eastAsia"/>
          <w:szCs w:val="21"/>
        </w:rPr>
        <w:t>地址：永州市双牌县兴隆街1号</w:t>
      </w:r>
    </w:p>
    <w:p w:rsidR="004F67E8" w:rsidRDefault="004F67E8" w:rsidP="004F67E8">
      <w:pPr>
        <w:spacing w:line="360" w:lineRule="auto"/>
        <w:ind w:firstLineChars="194" w:firstLine="407"/>
        <w:rPr>
          <w:rFonts w:ascii="宋体"/>
          <w:szCs w:val="21"/>
        </w:rPr>
      </w:pPr>
      <w:r>
        <w:rPr>
          <w:rFonts w:ascii="宋体" w:hint="eastAsia"/>
          <w:szCs w:val="21"/>
        </w:rPr>
        <w:t>联</w:t>
      </w:r>
      <w:r>
        <w:rPr>
          <w:rFonts w:ascii="宋体"/>
          <w:szCs w:val="21"/>
        </w:rPr>
        <w:t xml:space="preserve"> </w:t>
      </w:r>
      <w:r>
        <w:rPr>
          <w:rFonts w:ascii="宋体" w:hint="eastAsia"/>
          <w:szCs w:val="21"/>
        </w:rPr>
        <w:t>系</w:t>
      </w:r>
      <w:r>
        <w:rPr>
          <w:rFonts w:ascii="宋体"/>
          <w:szCs w:val="21"/>
        </w:rPr>
        <w:t xml:space="preserve"> </w:t>
      </w:r>
      <w:r>
        <w:rPr>
          <w:rFonts w:ascii="宋体" w:hint="eastAsia"/>
          <w:szCs w:val="21"/>
        </w:rPr>
        <w:t>人：蒋先生</w:t>
      </w:r>
      <w:r>
        <w:rPr>
          <w:rFonts w:ascii="宋体"/>
          <w:szCs w:val="21"/>
        </w:rPr>
        <w:t xml:space="preserve"> </w:t>
      </w:r>
      <w:r>
        <w:rPr>
          <w:rFonts w:ascii="宋体"/>
          <w:szCs w:val="21"/>
        </w:rPr>
        <w:t>           </w:t>
      </w:r>
      <w:r>
        <w:rPr>
          <w:rFonts w:ascii="宋体"/>
          <w:szCs w:val="21"/>
        </w:rPr>
        <w:t xml:space="preserve"> </w:t>
      </w:r>
      <w:r>
        <w:rPr>
          <w:rFonts w:ascii="宋体" w:hint="eastAsia"/>
          <w:szCs w:val="21"/>
        </w:rPr>
        <w:t>电</w:t>
      </w:r>
      <w:r>
        <w:rPr>
          <w:rFonts w:ascii="宋体"/>
          <w:szCs w:val="21"/>
        </w:rPr>
        <w:t>  </w:t>
      </w:r>
      <w:r>
        <w:rPr>
          <w:rFonts w:ascii="宋体"/>
          <w:szCs w:val="21"/>
        </w:rPr>
        <w:t xml:space="preserve"> </w:t>
      </w:r>
      <w:r>
        <w:rPr>
          <w:rFonts w:ascii="宋体" w:hint="eastAsia"/>
          <w:szCs w:val="21"/>
        </w:rPr>
        <w:t>话：18974630888</w:t>
      </w:r>
    </w:p>
    <w:p w:rsidR="004F67E8" w:rsidRDefault="004F67E8" w:rsidP="004F67E8">
      <w:pPr>
        <w:widowControl/>
        <w:spacing w:line="380" w:lineRule="exact"/>
        <w:textAlignment w:val="top"/>
        <w:rPr>
          <w:rFonts w:ascii="宋体" w:hAnsi="宋体" w:cs="宋体"/>
          <w:spacing w:val="15"/>
          <w:szCs w:val="21"/>
        </w:rPr>
      </w:pPr>
      <w:r>
        <w:rPr>
          <w:rFonts w:ascii="宋体" w:hAnsi="宋体" w:cs="宋体" w:hint="eastAsia"/>
          <w:spacing w:val="15"/>
          <w:szCs w:val="21"/>
        </w:rPr>
        <w:t xml:space="preserve">  </w:t>
      </w:r>
    </w:p>
    <w:p w:rsidR="004F67E8" w:rsidRDefault="004F67E8" w:rsidP="004F67E8">
      <w:pPr>
        <w:widowControl/>
        <w:spacing w:line="380" w:lineRule="exact"/>
        <w:ind w:firstLineChars="200" w:firstLine="480"/>
        <w:textAlignment w:val="top"/>
        <w:rPr>
          <w:rFonts w:ascii="宋体" w:hAnsi="宋体" w:cs="宋体"/>
          <w:spacing w:val="15"/>
          <w:szCs w:val="21"/>
        </w:rPr>
      </w:pPr>
      <w:r>
        <w:rPr>
          <w:rFonts w:ascii="宋体" w:hAnsi="宋体" w:cs="宋体" w:hint="eastAsia"/>
          <w:spacing w:val="15"/>
          <w:szCs w:val="21"/>
        </w:rPr>
        <w:t>交易代理机构：</w:t>
      </w:r>
      <w:r>
        <w:rPr>
          <w:rFonts w:ascii="宋体" w:hAnsi="宋体" w:cs="宋体" w:hint="eastAsia"/>
          <w:szCs w:val="21"/>
        </w:rPr>
        <w:t>湖南华瑞信息技术咨询服务有限公司</w:t>
      </w:r>
    </w:p>
    <w:p w:rsidR="004F67E8" w:rsidRDefault="004F67E8" w:rsidP="004F67E8">
      <w:pPr>
        <w:spacing w:line="380" w:lineRule="exact"/>
        <w:ind w:firstLineChars="200" w:firstLine="420"/>
        <w:rPr>
          <w:rFonts w:ascii="宋体" w:hAnsi="宋体" w:cs="宋体"/>
        </w:rPr>
      </w:pPr>
      <w:r>
        <w:rPr>
          <w:rFonts w:ascii="宋体" w:hAnsi="宋体" w:cs="宋体" w:hint="eastAsia"/>
        </w:rPr>
        <w:t>地  址：永州市冷水滩区零陵北路352号</w:t>
      </w:r>
    </w:p>
    <w:p w:rsidR="004F67E8" w:rsidRDefault="004F67E8" w:rsidP="004F67E8">
      <w:pPr>
        <w:spacing w:line="380" w:lineRule="exact"/>
        <w:ind w:firstLineChars="200" w:firstLine="420"/>
        <w:rPr>
          <w:rFonts w:ascii="宋体" w:hAnsi="宋体" w:cs="宋体"/>
        </w:rPr>
      </w:pPr>
      <w:r>
        <w:rPr>
          <w:rFonts w:ascii="宋体" w:hAnsi="宋体" w:cs="宋体" w:hint="eastAsia"/>
        </w:rPr>
        <w:t xml:space="preserve">联系人：莫女士       </w:t>
      </w:r>
      <w:r>
        <w:rPr>
          <w:rFonts w:ascii="宋体" w:hAnsi="宋体" w:cs="宋体" w:hint="eastAsia"/>
          <w:spacing w:val="15"/>
          <w:szCs w:val="21"/>
        </w:rPr>
        <w:t>联系</w:t>
      </w:r>
      <w:r>
        <w:rPr>
          <w:rFonts w:ascii="宋体" w:hAnsi="宋体" w:cs="宋体" w:hint="eastAsia"/>
        </w:rPr>
        <w:t>电 话：15807480492</w:t>
      </w:r>
    </w:p>
    <w:p w:rsidR="008C11AE" w:rsidRPr="004F67E8" w:rsidRDefault="008C11AE"/>
    <w:sectPr w:rsidR="008C11AE" w:rsidRPr="004F67E8" w:rsidSect="00413F0C">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altName w:val="微软雅黑"/>
    <w:panose1 w:val="020B0604020202020204"/>
    <w:charset w:val="86"/>
    <w:family w:val="modern"/>
    <w:pitch w:val="default"/>
    <w:sig w:usb0="00000003" w:usb1="288F0000" w:usb2="0000000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7E8"/>
    <w:rsid w:val="00096475"/>
    <w:rsid w:val="00413F0C"/>
    <w:rsid w:val="004F67E8"/>
    <w:rsid w:val="008C1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1C641"/>
  <w15:chartTrackingRefBased/>
  <w15:docId w15:val="{34F8260E-A4AF-7440-9644-53F4F8DA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2"/>
    <w:qFormat/>
    <w:rsid w:val="004F67E8"/>
    <w:pPr>
      <w:widowControl w:val="0"/>
      <w:jc w:val="both"/>
    </w:pPr>
    <w:rPr>
      <w:rFonts w:ascii="Calibri" w:eastAsia="宋体" w:hAnsi="Calibri" w:cs="Times New Roman"/>
    </w:rPr>
  </w:style>
  <w:style w:type="paragraph" w:styleId="3">
    <w:name w:val="heading 3"/>
    <w:basedOn w:val="a"/>
    <w:next w:val="a"/>
    <w:link w:val="30"/>
    <w:qFormat/>
    <w:rsid w:val="004F67E8"/>
    <w:pPr>
      <w:widowControl/>
      <w:spacing w:line="360" w:lineRule="auto"/>
      <w:outlineLvl w:val="2"/>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qFormat/>
    <w:rsid w:val="004F67E8"/>
    <w:rPr>
      <w:rFonts w:ascii="Calibri" w:eastAsia="宋体" w:hAnsi="Calibri" w:cs="Times New Roman"/>
      <w:b/>
      <w:bCs/>
      <w:sz w:val="24"/>
    </w:rPr>
  </w:style>
  <w:style w:type="character" w:customStyle="1" w:styleId="p0CharChar">
    <w:name w:val="p0 Char Char"/>
    <w:basedOn w:val="a0"/>
    <w:link w:val="p0"/>
    <w:rsid w:val="004F67E8"/>
    <w:rPr>
      <w:rFonts w:ascii="宋体" w:eastAsia="宋体" w:hAnsi="宋体"/>
      <w:szCs w:val="21"/>
    </w:rPr>
  </w:style>
  <w:style w:type="paragraph" w:styleId="a3">
    <w:name w:val="Normal (Web)"/>
    <w:basedOn w:val="a"/>
    <w:rsid w:val="004F67E8"/>
    <w:pPr>
      <w:widowControl/>
      <w:spacing w:before="100" w:beforeAutospacing="1" w:after="100" w:afterAutospacing="1"/>
      <w:jc w:val="left"/>
    </w:pPr>
    <w:rPr>
      <w:rFonts w:ascii="Times New Roman" w:hAnsi="Times New Roman"/>
      <w:kern w:val="0"/>
    </w:rPr>
  </w:style>
  <w:style w:type="paragraph" w:customStyle="1" w:styleId="p0">
    <w:name w:val="p0"/>
    <w:basedOn w:val="a"/>
    <w:link w:val="p0CharChar"/>
    <w:rsid w:val="004F67E8"/>
    <w:pPr>
      <w:widowControl/>
    </w:pPr>
    <w:rPr>
      <w:rFonts w:ascii="宋体" w:hAnsi="宋体" w:cstheme="minorBidi"/>
      <w:szCs w:val="21"/>
    </w:rPr>
  </w:style>
  <w:style w:type="paragraph" w:customStyle="1" w:styleId="1">
    <w:name w:val="列出段落1"/>
    <w:basedOn w:val="a"/>
    <w:uiPriority w:val="99"/>
    <w:qFormat/>
    <w:rsid w:val="004F67E8"/>
    <w:pPr>
      <w:ind w:firstLineChars="200" w:firstLine="420"/>
    </w:pPr>
    <w:rPr>
      <w:szCs w:val="21"/>
    </w:rPr>
  </w:style>
  <w:style w:type="paragraph" w:customStyle="1" w:styleId="10">
    <w:name w:val="普通(网站)1"/>
    <w:basedOn w:val="a"/>
    <w:rsid w:val="004F67E8"/>
    <w:pPr>
      <w:widowControl/>
      <w:spacing w:before="100" w:beforeAutospacing="1" w:after="100" w:afterAutospacing="1"/>
      <w:jc w:val="left"/>
    </w:pPr>
    <w:rPr>
      <w:rFonts w:hint="eastAsia"/>
    </w:rPr>
  </w:style>
  <w:style w:type="paragraph" w:styleId="a4">
    <w:name w:val="Body Text Indent"/>
    <w:basedOn w:val="a"/>
    <w:link w:val="a5"/>
    <w:uiPriority w:val="99"/>
    <w:semiHidden/>
    <w:unhideWhenUsed/>
    <w:rsid w:val="004F67E8"/>
    <w:pPr>
      <w:spacing w:after="120"/>
      <w:ind w:leftChars="200" w:left="420"/>
    </w:pPr>
  </w:style>
  <w:style w:type="character" w:customStyle="1" w:styleId="a5">
    <w:name w:val="正文文本缩进 字符"/>
    <w:basedOn w:val="a0"/>
    <w:link w:val="a4"/>
    <w:uiPriority w:val="99"/>
    <w:semiHidden/>
    <w:rsid w:val="004F67E8"/>
    <w:rPr>
      <w:rFonts w:ascii="Calibri" w:eastAsia="宋体" w:hAnsi="Calibri" w:cs="Times New Roman"/>
    </w:rPr>
  </w:style>
  <w:style w:type="paragraph" w:styleId="2">
    <w:name w:val="Body Text First Indent 2"/>
    <w:basedOn w:val="a4"/>
    <w:link w:val="20"/>
    <w:uiPriority w:val="99"/>
    <w:semiHidden/>
    <w:unhideWhenUsed/>
    <w:rsid w:val="004F67E8"/>
    <w:pPr>
      <w:ind w:firstLineChars="200" w:firstLine="420"/>
    </w:pPr>
  </w:style>
  <w:style w:type="character" w:customStyle="1" w:styleId="20">
    <w:name w:val="正文首行缩进 2 字符"/>
    <w:basedOn w:val="a5"/>
    <w:link w:val="2"/>
    <w:uiPriority w:val="99"/>
    <w:semiHidden/>
    <w:rsid w:val="004F67E8"/>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550351224@qq.com" TargetMode="External"/><Relationship Id="rId4" Type="http://schemas.openxmlformats.org/officeDocument/2006/relationships/hyperlink" Target="mailto:3306463262@qq.com&#65289;&#65292;&#36807;&#26399;&#19981;&#20104;&#21463;&#29702;&#65307;&#25307;&#26631;&#20154;&#21487;&#20197;&#23545;&#24050;&#21457;&#20986;&#30340;&#25307;&#26631;&#25991;&#20214;&#36827;&#34892;&#24517;&#35201;&#30340;&#28548;&#28165;&#25110;&#32773;&#20462;&#25913;&#12290;&#28548;&#28165;&#25110;&#32773;&#20462;&#25913;&#30340;&#20869;&#23481;&#21487;&#33021;&#24433;&#21709;&#25237;&#26631;&#25991;&#20214;&#32534;&#21046;&#30340;&#65292;&#20110;&#25237;&#26631;&#25130;&#27490;&#26102;&#38388;2&#26085;&#21069;&#22312;&#27704;&#24030;&#24066;&#20844;&#20849;&#36164;&#28304;&#20132;&#26131;&#32593;&#21457;&#24067;&#65307;&#20462;&#25913;&#20869;&#23481;&#19981;&#24433;&#21709;&#25237;&#26631;&#25991;&#20214;&#32534;&#21046;&#30340;&#65292;&#20110;&#25552;&#20132;&#25237;&#26631;&#25991;&#20214;&#25130;&#27490;&#26102;&#38388;1&#26085;&#21069;&#22312;&#27704;&#24030;&#24066;&#20844;&#20849;&#36164;&#28304;&#20132;&#26131;&#3259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354</Words>
  <Characters>2021</Characters>
  <Application>Microsoft Office Word</Application>
  <DocSecurity>0</DocSecurity>
  <Lines>16</Lines>
  <Paragraphs>4</Paragraphs>
  <ScaleCrop>false</ScaleCrop>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Microsoft Office 用户</cp:lastModifiedBy>
  <cp:revision>2</cp:revision>
  <dcterms:created xsi:type="dcterms:W3CDTF">2020-01-16T03:07:00Z</dcterms:created>
  <dcterms:modified xsi:type="dcterms:W3CDTF">2020-01-16T04:53:00Z</dcterms:modified>
</cp:coreProperties>
</file>