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8985F">
      <w:pPr>
        <w:spacing w:line="600" w:lineRule="exact"/>
        <w:rPr>
          <w:rFonts w:hint="eastAsia" w:eastAsia="黑体"/>
          <w:kern w:val="0"/>
          <w:sz w:val="32"/>
          <w:szCs w:val="32"/>
        </w:rPr>
      </w:pPr>
      <w:r>
        <w:rPr>
          <w:rFonts w:eastAsia="黑体"/>
          <w:kern w:val="0"/>
          <w:sz w:val="32"/>
          <w:szCs w:val="32"/>
        </w:rPr>
        <w:t xml:space="preserve"> </w:t>
      </w:r>
    </w:p>
    <w:p w14:paraId="4ABA0D65">
      <w:pPr>
        <w:jc w:val="center"/>
        <w:rPr>
          <w:rFonts w:hint="eastAsia" w:eastAsia="宋体"/>
          <w:sz w:val="48"/>
          <w:szCs w:val="48"/>
          <w:lang w:val="en-US" w:eastAsia="zh-CN"/>
        </w:rPr>
      </w:pPr>
    </w:p>
    <w:p w14:paraId="5EC93079">
      <w:pPr>
        <w:jc w:val="center"/>
        <w:rPr>
          <w:rFonts w:hint="eastAsia" w:eastAsia="宋体"/>
          <w:sz w:val="48"/>
          <w:szCs w:val="48"/>
          <w:lang w:val="en-US" w:eastAsia="zh-CN"/>
        </w:rPr>
      </w:pPr>
    </w:p>
    <w:p w14:paraId="4254DF83">
      <w:pPr>
        <w:jc w:val="center"/>
        <w:rPr>
          <w:rFonts w:eastAsia="方正小标宋_GBK"/>
          <w:sz w:val="48"/>
          <w:szCs w:val="48"/>
        </w:rPr>
      </w:pPr>
      <w:r>
        <w:rPr>
          <w:rFonts w:hint="eastAsia" w:eastAsia="宋体"/>
          <w:sz w:val="48"/>
          <w:szCs w:val="48"/>
          <w:lang w:val="en-US" w:eastAsia="zh-CN"/>
        </w:rPr>
        <w:t>2023</w:t>
      </w:r>
      <w:r>
        <w:rPr>
          <w:rFonts w:ascii="方正小标宋_GBK" w:hAnsi="方正小标宋_GBK" w:eastAsia="方正小标宋_GBK"/>
          <w:sz w:val="48"/>
          <w:szCs w:val="48"/>
        </w:rPr>
        <w:t>年度</w:t>
      </w:r>
      <w:r>
        <w:rPr>
          <w:rFonts w:hint="eastAsia" w:ascii="方正小标宋_GBK" w:hAnsi="方正小标宋_GBK" w:eastAsia="方正小标宋_GBK"/>
          <w:sz w:val="48"/>
          <w:szCs w:val="48"/>
          <w:lang w:eastAsia="zh-CN"/>
        </w:rPr>
        <w:t>双牌县住房和城乡建设局</w:t>
      </w:r>
      <w:r>
        <w:rPr>
          <w:rFonts w:ascii="方正小标宋_GBK" w:hAnsi="方正小标宋_GBK" w:eastAsia="方正小标宋_GBK"/>
          <w:sz w:val="48"/>
          <w:szCs w:val="48"/>
        </w:rPr>
        <w:t>部门整体支出绩效自评报告</w:t>
      </w:r>
    </w:p>
    <w:p w14:paraId="43C3E4B8">
      <w:pPr>
        <w:jc w:val="center"/>
        <w:rPr>
          <w:rFonts w:eastAsia="黑体"/>
          <w:sz w:val="32"/>
          <w:szCs w:val="32"/>
        </w:rPr>
      </w:pPr>
      <w:r>
        <w:rPr>
          <w:rFonts w:eastAsia="黑体"/>
          <w:sz w:val="32"/>
          <w:szCs w:val="32"/>
        </w:rPr>
        <w:t xml:space="preserve"> </w:t>
      </w:r>
    </w:p>
    <w:p w14:paraId="110FCCC6">
      <w:pPr>
        <w:jc w:val="center"/>
        <w:rPr>
          <w:rFonts w:eastAsia="黑体"/>
          <w:sz w:val="32"/>
          <w:szCs w:val="32"/>
        </w:rPr>
      </w:pPr>
      <w:r>
        <w:rPr>
          <w:rFonts w:eastAsia="黑体"/>
          <w:sz w:val="32"/>
          <w:szCs w:val="32"/>
        </w:rPr>
        <w:t xml:space="preserve"> </w:t>
      </w:r>
    </w:p>
    <w:p w14:paraId="7DE16C9F">
      <w:pPr>
        <w:jc w:val="center"/>
        <w:rPr>
          <w:rFonts w:eastAsia="黑体"/>
          <w:sz w:val="32"/>
          <w:szCs w:val="32"/>
        </w:rPr>
      </w:pPr>
      <w:r>
        <w:rPr>
          <w:rFonts w:eastAsia="黑体"/>
          <w:sz w:val="32"/>
          <w:szCs w:val="32"/>
        </w:rPr>
        <w:t xml:space="preserve"> </w:t>
      </w:r>
    </w:p>
    <w:p w14:paraId="2572D7A5">
      <w:pPr>
        <w:jc w:val="center"/>
        <w:rPr>
          <w:rFonts w:eastAsia="黑体"/>
          <w:sz w:val="32"/>
          <w:szCs w:val="32"/>
        </w:rPr>
      </w:pPr>
      <w:r>
        <w:rPr>
          <w:rFonts w:eastAsia="黑体"/>
          <w:sz w:val="32"/>
          <w:szCs w:val="32"/>
        </w:rPr>
        <w:t xml:space="preserve"> </w:t>
      </w:r>
    </w:p>
    <w:p w14:paraId="70D23CA5">
      <w:pPr>
        <w:jc w:val="center"/>
        <w:rPr>
          <w:rFonts w:eastAsia="黑体"/>
          <w:sz w:val="32"/>
          <w:szCs w:val="32"/>
        </w:rPr>
      </w:pPr>
      <w:r>
        <w:rPr>
          <w:rFonts w:eastAsia="黑体"/>
          <w:sz w:val="32"/>
          <w:szCs w:val="32"/>
        </w:rPr>
        <w:t xml:space="preserve"> </w:t>
      </w:r>
    </w:p>
    <w:p w14:paraId="23DF11BA">
      <w:pPr>
        <w:jc w:val="center"/>
        <w:rPr>
          <w:rFonts w:eastAsia="黑体"/>
          <w:sz w:val="32"/>
          <w:szCs w:val="32"/>
        </w:rPr>
      </w:pPr>
      <w:r>
        <w:rPr>
          <w:rFonts w:eastAsia="黑体"/>
          <w:sz w:val="32"/>
          <w:szCs w:val="32"/>
        </w:rPr>
        <w:t xml:space="preserve"> </w:t>
      </w:r>
    </w:p>
    <w:p w14:paraId="5F1C7F13">
      <w:pPr>
        <w:jc w:val="center"/>
        <w:rPr>
          <w:rFonts w:eastAsia="黑体"/>
          <w:sz w:val="32"/>
          <w:szCs w:val="32"/>
        </w:rPr>
      </w:pPr>
      <w:r>
        <w:rPr>
          <w:rFonts w:eastAsia="黑体"/>
          <w:sz w:val="32"/>
          <w:szCs w:val="32"/>
        </w:rPr>
        <w:t xml:space="preserve"> </w:t>
      </w:r>
    </w:p>
    <w:p w14:paraId="78139C33">
      <w:pPr>
        <w:ind w:firstLine="880" w:firstLineChars="200"/>
        <w:jc w:val="center"/>
        <w:rPr>
          <w:rFonts w:eastAsia="黑体"/>
          <w:sz w:val="44"/>
          <w:szCs w:val="44"/>
        </w:rPr>
      </w:pPr>
      <w:r>
        <w:rPr>
          <w:rFonts w:eastAsia="黑体"/>
          <w:sz w:val="44"/>
          <w:szCs w:val="44"/>
        </w:rPr>
        <w:t xml:space="preserve"> </w:t>
      </w:r>
    </w:p>
    <w:p w14:paraId="123EB622">
      <w:pPr>
        <w:ind w:firstLine="880" w:firstLineChars="200"/>
        <w:jc w:val="center"/>
        <w:rPr>
          <w:rFonts w:eastAsia="黑体"/>
          <w:sz w:val="44"/>
          <w:szCs w:val="44"/>
        </w:rPr>
      </w:pPr>
      <w:r>
        <w:rPr>
          <w:rFonts w:eastAsia="黑体"/>
          <w:sz w:val="44"/>
          <w:szCs w:val="44"/>
        </w:rPr>
        <w:t xml:space="preserve"> </w:t>
      </w:r>
    </w:p>
    <w:p w14:paraId="10E03CF3">
      <w:pPr>
        <w:ind w:firstLine="880" w:firstLineChars="200"/>
        <w:jc w:val="center"/>
        <w:rPr>
          <w:rFonts w:eastAsia="黑体"/>
          <w:sz w:val="44"/>
          <w:szCs w:val="44"/>
        </w:rPr>
      </w:pPr>
      <w:r>
        <w:rPr>
          <w:rFonts w:eastAsia="黑体"/>
          <w:sz w:val="44"/>
          <w:szCs w:val="44"/>
        </w:rPr>
        <w:t xml:space="preserve"> </w:t>
      </w:r>
    </w:p>
    <w:p w14:paraId="0F34097F">
      <w:pPr>
        <w:ind w:firstLine="720" w:firstLineChars="200"/>
        <w:jc w:val="center"/>
        <w:rPr>
          <w:rFonts w:eastAsia="黑体"/>
          <w:sz w:val="36"/>
          <w:szCs w:val="36"/>
        </w:rPr>
      </w:pPr>
      <w:r>
        <w:rPr>
          <w:rFonts w:ascii="黑体" w:hAnsi="黑体" w:eastAsia="黑体"/>
          <w:sz w:val="36"/>
          <w:szCs w:val="36"/>
        </w:rPr>
        <w:t>单位名称（盖章）</w:t>
      </w:r>
    </w:p>
    <w:p w14:paraId="51DF0551">
      <w:pPr>
        <w:jc w:val="center"/>
        <w:rPr>
          <w:rFonts w:eastAsia="黑体"/>
          <w:sz w:val="32"/>
          <w:szCs w:val="32"/>
        </w:rPr>
      </w:pPr>
      <w:r>
        <w:rPr>
          <w:rFonts w:eastAsia="黑体"/>
          <w:sz w:val="32"/>
          <w:szCs w:val="32"/>
        </w:rPr>
        <w:t xml:space="preserve"> </w:t>
      </w:r>
    </w:p>
    <w:p w14:paraId="0044590A">
      <w:pPr>
        <w:jc w:val="center"/>
        <w:rPr>
          <w:rFonts w:eastAsia="黑体"/>
          <w:sz w:val="32"/>
          <w:szCs w:val="32"/>
        </w:rPr>
      </w:pPr>
      <w:r>
        <w:rPr>
          <w:rFonts w:eastAsia="黑体"/>
          <w:sz w:val="32"/>
          <w:szCs w:val="32"/>
        </w:rPr>
        <w:t xml:space="preserve"> </w:t>
      </w:r>
    </w:p>
    <w:p w14:paraId="49A7F1F0">
      <w:pPr>
        <w:jc w:val="center"/>
        <w:rPr>
          <w:rFonts w:eastAsia="黑体"/>
          <w:sz w:val="32"/>
          <w:szCs w:val="32"/>
        </w:rPr>
      </w:pPr>
      <w:r>
        <w:rPr>
          <w:rFonts w:eastAsia="黑体"/>
          <w:sz w:val="32"/>
          <w:szCs w:val="32"/>
        </w:rPr>
        <w:t xml:space="preserve"> </w:t>
      </w:r>
    </w:p>
    <w:p w14:paraId="529E05B9">
      <w:pPr>
        <w:rPr>
          <w:rFonts w:eastAsia="黑体"/>
          <w:sz w:val="32"/>
          <w:szCs w:val="32"/>
        </w:rPr>
      </w:pPr>
      <w:r>
        <w:rPr>
          <w:rFonts w:eastAsia="黑体"/>
          <w:sz w:val="32"/>
          <w:szCs w:val="32"/>
        </w:rPr>
        <w:t xml:space="preserve"> </w:t>
      </w:r>
    </w:p>
    <w:p w14:paraId="2B4436AE">
      <w:pPr>
        <w:keepNext w:val="0"/>
        <w:keepLines w:val="0"/>
        <w:widowControl/>
        <w:suppressLineNumbers w:val="0"/>
        <w:spacing w:before="0" w:beforeAutospacing="1" w:after="0" w:afterAutospacing="1"/>
        <w:ind w:left="0" w:right="0" w:firstLine="643" w:firstLineChars="200"/>
        <w:jc w:val="left"/>
        <w:rPr>
          <w:rFonts w:ascii="仿宋" w:hAnsi="仿宋" w:eastAsia="仿宋" w:cs="仿宋"/>
          <w:b/>
          <w:bCs/>
          <w:color w:val="222222"/>
          <w:kern w:val="2"/>
          <w:sz w:val="32"/>
          <w:szCs w:val="32"/>
          <w:lang w:val="en-US" w:eastAsia="zh-CN" w:bidi="ar"/>
        </w:rPr>
      </w:pPr>
    </w:p>
    <w:p w14:paraId="7E2CBA19">
      <w:pPr>
        <w:pStyle w:val="10"/>
        <w:keepNext w:val="0"/>
        <w:keepLines w:val="0"/>
        <w:pageBreakBefore w:val="0"/>
        <w:numPr>
          <w:ilvl w:val="0"/>
          <w:numId w:val="0"/>
        </w:numPr>
        <w:kinsoku/>
        <w:wordWrap/>
        <w:overflowPunct/>
        <w:topLinePunct w:val="0"/>
        <w:bidi w:val="0"/>
        <w:adjustRightInd/>
        <w:snapToGrid/>
        <w:ind w:left="-720" w:leftChars="0"/>
        <w:jc w:val="left"/>
        <w:textAlignment w:val="auto"/>
        <w:rPr>
          <w:rFonts w:ascii="黑体" w:hAnsi="黑体" w:eastAsia="黑体"/>
          <w:sz w:val="32"/>
          <w:szCs w:val="32"/>
        </w:rPr>
      </w:pPr>
      <w:r>
        <w:rPr>
          <w:rFonts w:hint="eastAsia" w:ascii="黑体" w:hAnsi="黑体" w:eastAsia="黑体"/>
          <w:sz w:val="32"/>
          <w:szCs w:val="32"/>
          <w:lang w:val="en-US" w:eastAsia="zh-CN"/>
        </w:rPr>
        <w:t xml:space="preserve"> 一、</w:t>
      </w:r>
      <w:r>
        <w:rPr>
          <w:rFonts w:hint="eastAsia" w:ascii="黑体" w:hAnsi="黑体" w:eastAsia="黑体"/>
          <w:sz w:val="32"/>
          <w:szCs w:val="32"/>
        </w:rPr>
        <w:t>基本情况</w:t>
      </w:r>
    </w:p>
    <w:p w14:paraId="792487EF">
      <w:pPr>
        <w:keepNext w:val="0"/>
        <w:keepLines w:val="0"/>
        <w:widowControl/>
        <w:suppressLineNumbers w:val="0"/>
        <w:spacing w:before="0" w:beforeAutospacing="1" w:after="0" w:afterAutospacing="1"/>
        <w:ind w:left="0" w:right="0" w:firstLine="643" w:firstLineChars="200"/>
        <w:jc w:val="left"/>
        <w:rPr>
          <w:b/>
          <w:bCs/>
        </w:rPr>
      </w:pPr>
      <w:r>
        <w:rPr>
          <w:rFonts w:hint="eastAsia" w:ascii="仿宋" w:hAnsi="仿宋" w:eastAsia="仿宋" w:cs="仿宋"/>
          <w:b/>
          <w:bCs/>
          <w:color w:val="222222"/>
          <w:kern w:val="2"/>
          <w:sz w:val="32"/>
          <w:szCs w:val="32"/>
          <w:lang w:val="en-US" w:eastAsia="zh-CN" w:bidi="ar"/>
        </w:rPr>
        <w:t>（一） 机构、人员构成</w:t>
      </w:r>
    </w:p>
    <w:p w14:paraId="0099A6A7">
      <w:pPr>
        <w:keepNext w:val="0"/>
        <w:keepLines w:val="0"/>
        <w:widowControl/>
        <w:suppressLineNumbers w:val="0"/>
        <w:spacing w:before="0" w:beforeAutospacing="1" w:after="0" w:afterAutospacing="1" w:line="560" w:lineRule="exact"/>
        <w:ind w:left="-105" w:leftChars="-50" w:right="-105" w:rightChars="-50" w:firstLine="640" w:firstLineChars="200"/>
        <w:jc w:val="left"/>
      </w:pPr>
      <w:r>
        <w:rPr>
          <w:rFonts w:hint="eastAsia" w:ascii="仿宋" w:hAnsi="仿宋" w:eastAsia="仿宋" w:cs="仿宋"/>
          <w:color w:val="222222"/>
          <w:kern w:val="2"/>
          <w:sz w:val="32"/>
          <w:szCs w:val="32"/>
          <w:lang w:val="en-US" w:eastAsia="zh-CN" w:bidi="ar"/>
        </w:rPr>
        <w:t>双牌县住房和城乡建设局事业单位，全额拨款事业单位</w:t>
      </w:r>
      <w:r>
        <w:rPr>
          <w:rFonts w:ascii="仿宋_GB2312" w:hAnsi="Times New Roman" w:eastAsia="仿宋_GB2312" w:cs="仿宋_GB2312"/>
          <w:kern w:val="0"/>
          <w:sz w:val="32"/>
          <w:szCs w:val="32"/>
          <w:lang w:val="en-US" w:eastAsia="zh-CN" w:bidi="ar"/>
        </w:rPr>
        <w:t>内设机构设置。住建局内设机构包括：</w:t>
      </w:r>
      <w:r>
        <w:rPr>
          <w:rFonts w:hint="eastAsia" w:ascii="仿宋" w:hAnsi="仿宋" w:eastAsia="仿宋" w:cs="仿宋"/>
          <w:color w:val="000000"/>
          <w:kern w:val="2"/>
          <w:sz w:val="32"/>
          <w:szCs w:val="32"/>
          <w:lang w:val="en-US" w:eastAsia="zh-CN" w:bidi="ar"/>
        </w:rPr>
        <w:t>根据上述职责，县住建局设9个内设机构：1、办公室（加挂政工股、</w:t>
      </w:r>
      <w:r>
        <w:rPr>
          <w:rFonts w:hint="eastAsia" w:ascii="仿宋" w:hAnsi="仿宋" w:eastAsia="仿宋" w:cs="仿宋"/>
          <w:b w:val="0"/>
          <w:bCs w:val="0"/>
          <w:kern w:val="2"/>
          <w:sz w:val="32"/>
          <w:szCs w:val="32"/>
          <w:lang w:val="en-US" w:eastAsia="zh-CN" w:bidi="ar"/>
        </w:rPr>
        <w:t>计划财务审计股、信访室）2、政策法规与执法稽查股3、行政审批服务股4、综合验收备案股5、建筑业管理股6、城市建设管理股7、村镇建设管理股8、人防设施建设管理股9、人防指挥通信股。</w:t>
      </w:r>
    </w:p>
    <w:p w14:paraId="3F296C78">
      <w:pPr>
        <w:pStyle w:val="5"/>
        <w:keepNext w:val="0"/>
        <w:keepLines w:val="0"/>
        <w:widowControl/>
        <w:suppressLineNumbers w:val="0"/>
        <w:shd w:val="clear" w:fill="FFFFFF"/>
        <w:spacing w:before="0" w:beforeAutospacing="0" w:after="0" w:afterAutospacing="0" w:line="560" w:lineRule="exact"/>
        <w:ind w:left="0" w:right="0" w:firstLine="480"/>
      </w:pPr>
      <w:r>
        <w:rPr>
          <w:rFonts w:hint="eastAsia" w:ascii="仿宋" w:hAnsi="仿宋" w:eastAsia="仿宋" w:cs="仿宋"/>
          <w:kern w:val="0"/>
          <w:sz w:val="32"/>
          <w:szCs w:val="32"/>
          <w:shd w:val="clear" w:fill="FFFFFF"/>
        </w:rPr>
        <w:t>单位实有</w:t>
      </w:r>
      <w:r>
        <w:rPr>
          <w:rFonts w:hint="eastAsia" w:ascii="仿宋" w:hAnsi="仿宋" w:eastAsia="仿宋" w:cs="仿宋"/>
          <w:kern w:val="0"/>
          <w:sz w:val="32"/>
          <w:szCs w:val="32"/>
          <w:shd w:val="clear" w:fill="FFFFFF"/>
          <w:lang w:eastAsia="zh-CN"/>
        </w:rPr>
        <w:t>编制</w:t>
      </w:r>
      <w:r>
        <w:rPr>
          <w:rFonts w:hint="eastAsia" w:ascii="仿宋" w:hAnsi="仿宋" w:eastAsia="仿宋" w:cs="仿宋"/>
          <w:kern w:val="0"/>
          <w:sz w:val="32"/>
          <w:szCs w:val="32"/>
          <w:shd w:val="clear" w:fill="FFFFFF"/>
        </w:rPr>
        <w:t>人数</w:t>
      </w:r>
      <w:r>
        <w:rPr>
          <w:rFonts w:hint="eastAsia" w:ascii="仿宋" w:hAnsi="仿宋" w:eastAsia="仿宋" w:cs="仿宋"/>
          <w:kern w:val="0"/>
          <w:sz w:val="32"/>
          <w:szCs w:val="32"/>
          <w:shd w:val="clear" w:fill="FFFFFF"/>
          <w:lang w:val="en-US" w:eastAsia="zh-CN"/>
        </w:rPr>
        <w:t>4</w:t>
      </w:r>
      <w:r>
        <w:rPr>
          <w:rFonts w:hint="default" w:ascii="仿宋" w:hAnsi="仿宋" w:eastAsia="仿宋" w:cs="仿宋"/>
          <w:kern w:val="0"/>
          <w:sz w:val="32"/>
          <w:szCs w:val="32"/>
          <w:shd w:val="clear" w:fill="FFFFFF"/>
          <w:lang w:val="en" w:eastAsia="zh-CN"/>
        </w:rPr>
        <w:t>0</w:t>
      </w:r>
      <w:r>
        <w:rPr>
          <w:rFonts w:hint="eastAsia" w:ascii="仿宋" w:hAnsi="仿宋" w:eastAsia="仿宋" w:cs="仿宋"/>
          <w:kern w:val="0"/>
          <w:sz w:val="32"/>
          <w:szCs w:val="32"/>
          <w:shd w:val="clear" w:fill="FFFFFF"/>
        </w:rPr>
        <w:t>人，其中：在职人员</w:t>
      </w:r>
      <w:r>
        <w:rPr>
          <w:rFonts w:hint="default" w:ascii="仿宋" w:hAnsi="仿宋" w:eastAsia="仿宋" w:cs="仿宋"/>
          <w:kern w:val="0"/>
          <w:sz w:val="32"/>
          <w:szCs w:val="32"/>
          <w:shd w:val="clear" w:fill="FFFFFF"/>
          <w:lang w:val="en" w:eastAsia="zh-CN"/>
        </w:rPr>
        <w:t>40</w:t>
      </w:r>
      <w:r>
        <w:rPr>
          <w:rFonts w:hint="eastAsia" w:ascii="仿宋" w:hAnsi="仿宋" w:eastAsia="仿宋" w:cs="仿宋"/>
          <w:kern w:val="0"/>
          <w:sz w:val="32"/>
          <w:szCs w:val="32"/>
          <w:shd w:val="clear" w:fill="FFFFFF"/>
        </w:rPr>
        <w:t>人（行政人员1</w:t>
      </w:r>
      <w:r>
        <w:rPr>
          <w:rFonts w:hint="default" w:ascii="仿宋" w:hAnsi="仿宋" w:eastAsia="仿宋" w:cs="仿宋"/>
          <w:kern w:val="0"/>
          <w:sz w:val="32"/>
          <w:szCs w:val="32"/>
          <w:shd w:val="clear" w:fill="FFFFFF"/>
          <w:lang w:val="en"/>
        </w:rPr>
        <w:t>4</w:t>
      </w:r>
      <w:r>
        <w:rPr>
          <w:rFonts w:hint="eastAsia" w:ascii="仿宋" w:hAnsi="仿宋" w:eastAsia="仿宋" w:cs="仿宋"/>
          <w:kern w:val="0"/>
          <w:sz w:val="32"/>
          <w:szCs w:val="32"/>
          <w:shd w:val="clear" w:fill="FFFFFF"/>
        </w:rPr>
        <w:t>人，工勤人员</w:t>
      </w:r>
      <w:r>
        <w:rPr>
          <w:rFonts w:hint="default" w:ascii="仿宋" w:hAnsi="仿宋" w:eastAsia="仿宋" w:cs="仿宋"/>
          <w:kern w:val="0"/>
          <w:sz w:val="32"/>
          <w:szCs w:val="32"/>
          <w:shd w:val="clear" w:fill="FFFFFF"/>
          <w:lang w:val="en"/>
        </w:rPr>
        <w:t>2</w:t>
      </w:r>
      <w:r>
        <w:rPr>
          <w:rFonts w:hint="eastAsia" w:ascii="仿宋" w:hAnsi="仿宋" w:eastAsia="仿宋" w:cs="仿宋"/>
          <w:kern w:val="0"/>
          <w:sz w:val="32"/>
          <w:szCs w:val="32"/>
          <w:shd w:val="clear" w:fill="FFFFFF"/>
        </w:rPr>
        <w:t>人，全额事业人员</w:t>
      </w:r>
      <w:r>
        <w:rPr>
          <w:rFonts w:hint="default" w:ascii="仿宋" w:hAnsi="仿宋" w:eastAsia="仿宋" w:cs="仿宋"/>
          <w:kern w:val="0"/>
          <w:sz w:val="32"/>
          <w:szCs w:val="32"/>
          <w:shd w:val="clear" w:fill="FFFFFF"/>
          <w:lang w:val="en"/>
        </w:rPr>
        <w:t>24</w:t>
      </w:r>
      <w:r>
        <w:rPr>
          <w:rFonts w:hint="eastAsia" w:ascii="仿宋" w:hAnsi="仿宋" w:eastAsia="仿宋" w:cs="仿宋"/>
          <w:kern w:val="0"/>
          <w:sz w:val="32"/>
          <w:szCs w:val="32"/>
          <w:shd w:val="clear" w:fill="FFFFFF"/>
          <w:lang w:val="en-US" w:eastAsia="zh-CN"/>
        </w:rPr>
        <w:t>人</w:t>
      </w:r>
      <w:r>
        <w:rPr>
          <w:rFonts w:hint="eastAsia" w:ascii="仿宋" w:hAnsi="仿宋" w:eastAsia="仿宋" w:cs="仿宋"/>
          <w:kern w:val="0"/>
          <w:sz w:val="32"/>
          <w:szCs w:val="32"/>
          <w:shd w:val="clear" w:fill="FFFFFF"/>
        </w:rPr>
        <w:t>），退休人员</w:t>
      </w:r>
      <w:r>
        <w:rPr>
          <w:rFonts w:hint="default" w:ascii="仿宋" w:hAnsi="仿宋" w:eastAsia="仿宋" w:cs="仿宋"/>
          <w:kern w:val="0"/>
          <w:sz w:val="32"/>
          <w:szCs w:val="32"/>
          <w:shd w:val="clear" w:fill="FFFFFF"/>
          <w:lang w:val="en"/>
        </w:rPr>
        <w:t>20</w:t>
      </w:r>
      <w:r>
        <w:rPr>
          <w:rFonts w:hint="eastAsia" w:ascii="仿宋" w:hAnsi="仿宋" w:eastAsia="仿宋" w:cs="仿宋"/>
          <w:kern w:val="0"/>
          <w:sz w:val="32"/>
          <w:szCs w:val="32"/>
          <w:shd w:val="clear" w:fill="FFFFFF"/>
        </w:rPr>
        <w:t>人</w:t>
      </w:r>
      <w:r>
        <w:rPr>
          <w:rFonts w:hint="default" w:ascii="仿宋" w:hAnsi="仿宋" w:eastAsia="仿宋" w:cs="仿宋"/>
          <w:kern w:val="0"/>
          <w:sz w:val="32"/>
          <w:szCs w:val="32"/>
          <w:shd w:val="clear" w:fill="FFFFFF"/>
          <w:lang w:val="en"/>
        </w:rPr>
        <w:t>（局机关9人，质监站11人）</w:t>
      </w:r>
      <w:r>
        <w:rPr>
          <w:rFonts w:hint="eastAsia" w:ascii="仿宋" w:hAnsi="仿宋" w:eastAsia="仿宋" w:cs="仿宋"/>
          <w:kern w:val="0"/>
          <w:sz w:val="32"/>
          <w:szCs w:val="32"/>
          <w:shd w:val="clear" w:fill="FFFFFF"/>
        </w:rPr>
        <w:t>，</w:t>
      </w:r>
      <w:r>
        <w:rPr>
          <w:rFonts w:hint="eastAsia" w:ascii="仿宋" w:hAnsi="仿宋" w:eastAsia="仿宋" w:cs="仿宋"/>
          <w:kern w:val="0"/>
          <w:sz w:val="32"/>
          <w:szCs w:val="32"/>
          <w:shd w:val="clear" w:fill="FFFFFF"/>
          <w:lang w:eastAsia="zh-CN"/>
        </w:rPr>
        <w:t>劳务派遣</w:t>
      </w:r>
      <w:r>
        <w:rPr>
          <w:rFonts w:hint="eastAsia" w:ascii="仿宋" w:hAnsi="仿宋" w:eastAsia="仿宋" w:cs="仿宋"/>
          <w:kern w:val="0"/>
          <w:sz w:val="32"/>
          <w:szCs w:val="32"/>
          <w:shd w:val="clear" w:fill="FFFFFF"/>
        </w:rPr>
        <w:t>9人。退休人员享受独生子女奖励费2人，在职人员享受独生子女保健金4人。单位实有车辆1台，房屋建筑面积1380平方米，计算机36台，传真机1台，打印机15台，壁挂式空调13台，柜式空调5台，摄像机2台，电话12部。</w:t>
      </w:r>
    </w:p>
    <w:p w14:paraId="438EA628">
      <w:pPr>
        <w:keepNext w:val="0"/>
        <w:keepLines w:val="0"/>
        <w:widowControl/>
        <w:suppressLineNumbers w:val="0"/>
        <w:spacing w:before="0" w:beforeAutospacing="1" w:after="0" w:afterAutospacing="1"/>
        <w:ind w:left="0" w:right="0" w:firstLine="643" w:firstLineChars="200"/>
        <w:jc w:val="left"/>
        <w:rPr>
          <w:rFonts w:hint="eastAsia" w:ascii="仿宋" w:hAnsi="仿宋" w:eastAsia="仿宋" w:cs="仿宋"/>
          <w:b/>
          <w:bCs/>
          <w:color w:val="222222"/>
          <w:kern w:val="2"/>
          <w:sz w:val="32"/>
          <w:szCs w:val="32"/>
          <w:lang w:val="en-US" w:eastAsia="zh-CN" w:bidi="ar"/>
        </w:rPr>
      </w:pPr>
      <w:r>
        <w:rPr>
          <w:rFonts w:hint="eastAsia" w:ascii="仿宋" w:hAnsi="仿宋" w:eastAsia="仿宋" w:cs="仿宋"/>
          <w:b/>
          <w:bCs/>
          <w:color w:val="222222"/>
          <w:kern w:val="2"/>
          <w:sz w:val="32"/>
          <w:szCs w:val="32"/>
          <w:lang w:val="en-US" w:eastAsia="zh-CN" w:bidi="ar"/>
        </w:rPr>
        <w:t>（二）部门职责</w:t>
      </w:r>
    </w:p>
    <w:p w14:paraId="427DC5BA">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 w:hAnsi="仿宋" w:eastAsia="仿宋" w:cs="仿宋"/>
          <w:kern w:val="2"/>
          <w:sz w:val="32"/>
          <w:szCs w:val="32"/>
          <w:lang w:val="en-US" w:eastAsia="zh-CN" w:bidi="ar"/>
        </w:rPr>
        <w:t>（一）承担牵头推进新型城镇化战略工作；负责贯彻执行国家、省、市有关推进新型城镇化、城乡建设、住房保障、工程建设、建筑业、住宅房地产业、勘察设计咨询业、市政公用事业的方针政策和法律法规，拟订全县新型域镇化、房地产业发展战略、中长期规划及年度计划并组织实施；指导乡镇住房和城乡建设工作，负责乡镇新型城镇化的目标管理考核。</w:t>
      </w:r>
    </w:p>
    <w:p w14:paraId="0D3E0409">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二）承担推进住房制度改革和保障城镇中低收入家庭住房的责任；拟订适合县情的住房政策和住房保障办法，指导住房建设和住房制度改革；编制县本级城镇保障性住房发展规划和年度计划，并监督实施：负责组织有关保障性住房规划、申报、资金安排、建设并组织实施；参与核定公（廉）租房租金标准；会同相关部门做好政府有关保障性住房资金安排和资金监管工作；负责城区保障性安居工程管理工作；组织指导城市棚户区改造工作。</w:t>
      </w:r>
    </w:p>
    <w:p w14:paraId="4987635E">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三）负责规范房地产市场秩序、监督管理房地产市场工作。会同或配合有关部门组织拟制房地产市场监管政策措施并监督执行，指导城镇土地使用权有偿转让和开发利用工作，提出房地产业的行业发展规划和产业政策措施，制定房地产开发、房屋租赁、房地产估价和经营管理、物业管理、房屋征收拆迁的规章制度并监督执行。</w:t>
      </w:r>
    </w:p>
    <w:p w14:paraId="58DCF694">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（四）负责推进住房制度改革工作。拟制适合市情的住房政策措施，指导住房建设和住房制度改革，拟制全市住房建设规划并组织指导实施。</w:t>
      </w:r>
    </w:p>
    <w:p w14:paraId="6E475614">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五）承担全县建设市场监督管理责任，管理和指导全县建筑业活动；贯彻国家、省、市有关建筑业、勘察设计咨询业法律、法规、规章和规范性文件，负责全县勘察设计、施工图审查机构、工程咨询、建筑施工、工程监理、招标代理及检验检测等企业和相关社会中介组织的资质初审和监督管理工作；监督管理全县房屋建筑和市政工程的招标投标活动。</w:t>
      </w:r>
    </w:p>
    <w:p w14:paraId="061A5E54">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六）负责全县房屋建筑和市政工程的施工许可工作、质量和安全生产监督管理工作、竣工验收备案并牵头组织综合验收；组织或参与房屋建筑和市政工程的质量、安全事故的应急处置和调查处理；负责会同有关部门调查处理涉及房屋建筑和市政工程质量、安全生产投诉和责任事故。负责实施各类房屋建筑及其附属设施和城市市政设施的建设工程抗震设防工作，指导城市地下空间的勘察设计、工程质量安全及开发利用。负责城区房屋使用安全监督管理、危旧房屋安全鉴定和等级评定工作；指导房屋白蚁防治工作。</w:t>
      </w:r>
    </w:p>
    <w:p w14:paraId="5B9DCD1E">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七）负责规范和指导村镇建设工作。拟订全县村镇建设政策措施并组织实施；组织指导示范镇、重点镇的建设工作；指导各类示范镇村、传统村落的推荐工作；会同有关部门负责历史文化名城、名镇、名村保护监督管理工作；指导小城镇和村庄人居生态环境治理；会同有关部门组织、指导规范农村建房工作；负责组织农村危房改造工作；指导乡镇污水处理设施建设和乡镇黑臭水体治理工作。</w:t>
      </w:r>
    </w:p>
    <w:p w14:paraId="0A644685">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八）负责推进全县建筑节能与建设科技进步工作。负责拟制全县建筑节能、绿色建筑、装配式建筑等政策措施、行业规划并监督实施；负责组织住房和城乡建设领域科技项目攻关、新技术新产品开发利用和科技成果转化、推广，负责管理行业科技成果。</w:t>
      </w:r>
    </w:p>
    <w:p w14:paraId="00510419">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九）承担全县勘察设计市场监管的责任；负责组织全县房屋建筑和市政工程勘察设计初步设计审查和施工图审查，施工图审查备案、人防、消防设计审核验收工作；负责全县各类建筑工程的抗震设防的设计审查。</w:t>
      </w:r>
    </w:p>
    <w:p w14:paraId="0AB813BF">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参与县本级城建资金计划的编制和管理；负责城市建设工程项目概（预）算和项目竣工结算的初审；负责城市基础设施配套费和工程建设、公用事业、市政管理、房产管理相关规费的征收；指导、监督局属企事业单位国有资产的管理；负责局属各行业综合统计报表的汇总和上报；管理县本级人民防空经费和资产。编制县本级人民防空经费预决算，并对使用情况实施监督检查。</w:t>
      </w:r>
    </w:p>
    <w:p w14:paraId="02A3277A">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 w:hAnsi="仿宋" w:eastAsia="仿宋" w:cs="仿宋"/>
          <w:kern w:val="2"/>
          <w:sz w:val="32"/>
          <w:szCs w:val="32"/>
          <w:lang w:val="en-US" w:eastAsia="zh-CN" w:bidi="ar"/>
        </w:rPr>
        <w:t>（十一）拟订行业人才发展规划，指导建设行业人才队伍建设；负责建设系统职工队伍的培训和继续教育工作：负责专业技术职称评定的初审有关工作。开展全县住房和城乡建设方面的对外交流与合作。</w:t>
      </w:r>
    </w:p>
    <w:p w14:paraId="7DA1D566">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（十二）贯彻国家和省市关于人民防空的方针、政策和法律法规、拟订全县人民防空的基本战略方案、编制全县人民防空建设中长规划和年度工作计划、经批准后组织实施。</w:t>
      </w:r>
    </w:p>
    <w:p w14:paraId="4EE08641">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三）根据国家和省市批准的防护类别、防护标准、会同有关部门审批人民防空建设与城市建设相结合规划、负责城市地下空间开发利用审批、负责城市地下空间开发利用兼顾人民防空要求的监督管理、依法对城市和重要经济目标的人民防空建议进行督检查。</w:t>
      </w:r>
    </w:p>
    <w:p w14:paraId="12167F5D">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（十四）指导城市防空袭方案制定、群众防空组织（人民防空专业队）建设和训练、防空防灾演习演练、疏散体系建设，协助军事部门指导城市防空建设。战时组织开展城市人民防空袭斗争。</w:t>
      </w:r>
    </w:p>
    <w:p w14:paraId="41431C5F">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（十五）组织管理人民防空通信警报和信息化建设。对人民防空通信警报网和信息化建设实施计划、技术和质量管理、督促保障全县人民防空通信警报畅通。负责实施人民防空无线电管理。</w:t>
      </w:r>
    </w:p>
    <w:p w14:paraId="645EC82E">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六）组织管理人民防空工程建设。根据国家制定的防护标准和质量标准，对人民防空工程（含结合民用建筑修建的防空地下室）建设实施计划、技术和质量管理。指导人民防空工程维护管理和平时开发利用工作。</w:t>
      </w:r>
    </w:p>
    <w:p w14:paraId="37819EFE">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（十七）会同有关部门组织开展人民防空宣传教育工作，普及人民防空知识和技能。制定人民防空教育计划、组织开展中、小学校学生人防知识宣传教育，落实人民防空教育内容和教学大纲要求。</w:t>
      </w:r>
    </w:p>
    <w:p w14:paraId="3053F2B0">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（十八）组织开展人民防空科学技术研究，推广应用科技成果。</w:t>
      </w:r>
    </w:p>
    <w:p w14:paraId="3D6BB30E">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（十九）承担县政府赋予的应急救援任务，利用人民防空设施和人民防空专业队伍为应急救援服务。</w:t>
      </w:r>
    </w:p>
    <w:p w14:paraId="34B757C8">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kern w:val="2"/>
          <w:sz w:val="32"/>
          <w:szCs w:val="32"/>
          <w:lang w:val="en-US" w:eastAsia="zh-CN" w:bidi="ar"/>
        </w:rPr>
        <w:t>（二十）承办县人民政府交办的其他事项。</w:t>
      </w:r>
      <w:r>
        <w:rPr>
          <w:rFonts w:ascii="仿宋" w:hAnsi="仿宋" w:eastAsia="仿宋" w:cs="仿宋"/>
          <w:b/>
          <w:bCs/>
          <w:color w:val="222222"/>
          <w:kern w:val="2"/>
          <w:sz w:val="32"/>
          <w:szCs w:val="32"/>
          <w:lang w:val="en-US" w:eastAsia="zh-CN" w:bidi="ar"/>
        </w:rPr>
        <w:t>一、基本情况</w:t>
      </w:r>
    </w:p>
    <w:p w14:paraId="76E18572">
      <w:pPr>
        <w:keepNext w:val="0"/>
        <w:keepLines w:val="0"/>
        <w:widowControl/>
        <w:suppressLineNumbers w:val="0"/>
        <w:spacing w:before="0" w:beforeAutospacing="1" w:after="0" w:afterAutospacing="1" w:line="560" w:lineRule="exact"/>
        <w:ind w:left="0" w:right="0" w:firstLine="420" w:firstLineChars="200"/>
        <w:jc w:val="left"/>
      </w:pPr>
    </w:p>
    <w:p w14:paraId="5C9EB956">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二、部门整体支出规模及使用方向、内容</w:t>
      </w:r>
    </w:p>
    <w:p w14:paraId="2D09A5DB">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（一）、关于2023年度收入支出决算总体情况说明</w:t>
      </w:r>
    </w:p>
    <w:p w14:paraId="445A8274">
      <w:pPr>
        <w:keepNext w:val="0"/>
        <w:keepLines w:val="0"/>
        <w:widowControl/>
        <w:suppressLineNumbers w:val="0"/>
        <w:shd w:val="clear" w:fill="FFFFFF"/>
        <w:spacing w:before="0" w:beforeAutospacing="1" w:after="0" w:afterAutospacing="1" w:line="456" w:lineRule="atLeast"/>
        <w:ind w:left="0" w:right="0" w:firstLine="640"/>
        <w:jc w:val="left"/>
      </w:pPr>
      <w:r>
        <w:rPr>
          <w:rFonts w:hint="eastAsia" w:ascii="仿宋" w:hAnsi="仿宋" w:eastAsia="仿宋" w:cs="仿宋"/>
          <w:color w:val="222222"/>
          <w:kern w:val="2"/>
          <w:sz w:val="32"/>
          <w:szCs w:val="32"/>
          <w:shd w:val="clear" w:fill="FFFFFF"/>
          <w:lang w:val="en-US" w:eastAsia="zh-CN" w:bidi="ar"/>
        </w:rPr>
        <w:t>1、</w:t>
      </w:r>
      <w:r>
        <w:rPr>
          <w:rFonts w:hint="eastAsia" w:ascii="宋体" w:hAnsi="宋体" w:eastAsia="宋体" w:cs="宋体"/>
          <w:color w:val="333333"/>
          <w:kern w:val="0"/>
          <w:sz w:val="30"/>
          <w:szCs w:val="30"/>
          <w:shd w:val="clear" w:fill="FFFFFF"/>
          <w:lang w:val="en-US" w:eastAsia="zh-CN" w:bidi="ar"/>
        </w:rPr>
        <w:t>2023年度本年预算收入总计</w:t>
      </w:r>
      <w:r>
        <w:rPr>
          <w:rFonts w:hint="eastAsia" w:ascii="宋体" w:hAnsi="宋体" w:eastAsia="宋体" w:cs="宋体"/>
          <w:color w:val="666666"/>
          <w:kern w:val="0"/>
          <w:sz w:val="30"/>
          <w:szCs w:val="30"/>
          <w:shd w:val="clear" w:fill="FFFFFF"/>
          <w:lang w:val="en-US" w:eastAsia="zh-CN" w:bidi="ar"/>
        </w:rPr>
        <w:t>4761.07</w:t>
      </w:r>
      <w:r>
        <w:rPr>
          <w:rFonts w:hint="eastAsia" w:ascii="宋体" w:hAnsi="宋体" w:eastAsia="宋体" w:cs="宋体"/>
          <w:color w:val="333333"/>
          <w:kern w:val="0"/>
          <w:sz w:val="30"/>
          <w:szCs w:val="30"/>
          <w:shd w:val="clear" w:fill="FFFFFF"/>
          <w:lang w:val="en-US" w:eastAsia="zh-CN" w:bidi="ar"/>
        </w:rPr>
        <w:t>万元，其中：一般公共预算财政拨款4489.15万元，政府性基金</w:t>
      </w:r>
      <w:r>
        <w:rPr>
          <w:rFonts w:hint="eastAsia" w:ascii="仿宋" w:hAnsi="仿宋" w:eastAsia="仿宋" w:cs="仿宋"/>
          <w:color w:val="222222"/>
          <w:kern w:val="2"/>
          <w:sz w:val="32"/>
          <w:szCs w:val="32"/>
          <w:shd w:val="clear" w:fill="FFFFFF"/>
          <w:lang w:val="en-US" w:eastAsia="zh-CN" w:bidi="ar"/>
        </w:rPr>
        <w:t>271.92</w:t>
      </w:r>
      <w:r>
        <w:rPr>
          <w:rFonts w:hint="eastAsia" w:ascii="宋体" w:hAnsi="宋体" w:eastAsia="宋体" w:cs="宋体"/>
          <w:color w:val="333333"/>
          <w:kern w:val="0"/>
          <w:sz w:val="30"/>
          <w:szCs w:val="30"/>
          <w:shd w:val="clear" w:fill="FFFFFF"/>
          <w:lang w:val="en-US" w:eastAsia="zh-CN" w:bidi="ar"/>
        </w:rPr>
        <w:t>万元</w:t>
      </w:r>
      <w:r>
        <w:rPr>
          <w:rFonts w:hint="eastAsia" w:ascii="仿宋" w:hAnsi="仿宋" w:eastAsia="仿宋" w:cs="仿宋"/>
          <w:color w:val="222222"/>
          <w:kern w:val="2"/>
          <w:sz w:val="32"/>
          <w:szCs w:val="32"/>
          <w:shd w:val="clear" w:fill="FFFFFF"/>
          <w:lang w:val="en-US" w:eastAsia="zh-CN" w:bidi="ar"/>
        </w:rPr>
        <w:t>。</w:t>
      </w:r>
    </w:p>
    <w:p w14:paraId="117375F5">
      <w:pPr>
        <w:keepNext w:val="0"/>
        <w:keepLines w:val="0"/>
        <w:widowControl/>
        <w:suppressLineNumbers w:val="0"/>
        <w:spacing w:before="0" w:beforeAutospacing="1" w:after="0" w:afterAutospacing="1" w:line="520" w:lineRule="exact"/>
        <w:ind w:left="0" w:right="0" w:firstLine="640" w:firstLineChars="200"/>
        <w:jc w:val="left"/>
      </w:pPr>
      <w:r>
        <w:rPr>
          <w:rFonts w:hint="eastAsia" w:ascii="仿宋" w:hAnsi="仿宋" w:eastAsia="仿宋" w:cs="仿宋"/>
          <w:color w:val="222222"/>
          <w:kern w:val="2"/>
          <w:sz w:val="32"/>
          <w:szCs w:val="32"/>
          <w:lang w:val="en-US" w:eastAsia="zh-CN" w:bidi="ar"/>
        </w:rPr>
        <w:t>2、</w:t>
      </w:r>
      <w:r>
        <w:rPr>
          <w:rFonts w:hint="eastAsia" w:ascii="仿宋" w:hAnsi="仿宋" w:eastAsia="仿宋" w:cs="仿宋"/>
          <w:color w:val="333333"/>
          <w:kern w:val="0"/>
          <w:sz w:val="32"/>
          <w:szCs w:val="32"/>
          <w:lang w:val="en-US" w:eastAsia="zh-CN" w:bidi="ar"/>
        </w:rPr>
        <w:t>2023年支出年初预算数5220.14万元，其中：基本支出455.16万元，项目支出4764.98万元。支出决算数4761.07万元，其中基本支出525.35万元，项目支出4235.72万元。支出决算数小于支出预算数。</w:t>
      </w:r>
    </w:p>
    <w:p w14:paraId="3C50C869">
      <w:pPr>
        <w:keepNext w:val="0"/>
        <w:keepLines w:val="0"/>
        <w:widowControl/>
        <w:suppressLineNumbers w:val="0"/>
        <w:spacing w:before="0" w:beforeAutospacing="1" w:after="0" w:afterAutospacing="1"/>
        <w:ind w:left="0" w:right="0" w:firstLine="321" w:firstLineChars="100"/>
        <w:jc w:val="left"/>
      </w:pPr>
      <w:r>
        <w:rPr>
          <w:rFonts w:hint="eastAsia" w:ascii="仿宋" w:hAnsi="仿宋" w:eastAsia="仿宋" w:cs="仿宋"/>
          <w:b/>
          <w:bCs/>
          <w:color w:val="222222"/>
          <w:kern w:val="2"/>
          <w:sz w:val="32"/>
          <w:szCs w:val="32"/>
          <w:lang w:val="en-US" w:eastAsia="zh-CN" w:bidi="ar"/>
        </w:rPr>
        <w:t>（二）、整体支出使用范围、方向和内容</w:t>
      </w:r>
    </w:p>
    <w:p w14:paraId="07C2415C">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1、年初预算整体支出的使用范围、方向和内容</w:t>
      </w:r>
    </w:p>
    <w:p w14:paraId="6C8A5028">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2023年年初预算为</w:t>
      </w:r>
      <w:r>
        <w:rPr>
          <w:rFonts w:hint="eastAsia" w:ascii="仿宋" w:hAnsi="仿宋" w:eastAsia="仿宋" w:cs="仿宋"/>
          <w:color w:val="333333"/>
          <w:kern w:val="0"/>
          <w:sz w:val="32"/>
          <w:szCs w:val="32"/>
          <w:lang w:val="en-US" w:eastAsia="zh-CN" w:bidi="ar"/>
        </w:rPr>
        <w:t>5220.14</w:t>
      </w:r>
      <w:r>
        <w:rPr>
          <w:rFonts w:hint="eastAsia" w:ascii="仿宋" w:hAnsi="仿宋" w:eastAsia="仿宋" w:cs="仿宋"/>
          <w:color w:val="222222"/>
          <w:kern w:val="2"/>
          <w:sz w:val="32"/>
          <w:szCs w:val="32"/>
          <w:lang w:val="en-US" w:eastAsia="zh-CN" w:bidi="ar"/>
        </w:rPr>
        <w:t>万元，其中基本支出</w:t>
      </w:r>
      <w:r>
        <w:rPr>
          <w:rFonts w:hint="eastAsia" w:ascii="仿宋" w:hAnsi="仿宋" w:eastAsia="仿宋" w:cs="仿宋"/>
          <w:color w:val="333333"/>
          <w:kern w:val="0"/>
          <w:sz w:val="32"/>
          <w:szCs w:val="32"/>
          <w:lang w:val="en-US" w:eastAsia="zh-CN" w:bidi="ar"/>
        </w:rPr>
        <w:t>455.16</w:t>
      </w:r>
      <w:r>
        <w:rPr>
          <w:rFonts w:hint="eastAsia" w:ascii="仿宋" w:hAnsi="仿宋" w:eastAsia="仿宋" w:cs="仿宋"/>
          <w:color w:val="222222"/>
          <w:kern w:val="2"/>
          <w:sz w:val="32"/>
          <w:szCs w:val="32"/>
          <w:lang w:val="en-US" w:eastAsia="zh-CN" w:bidi="ar"/>
        </w:rPr>
        <w:t>万元，使用内容为人员经费和日常公用经费；项目支出</w:t>
      </w:r>
      <w:r>
        <w:rPr>
          <w:rFonts w:hint="eastAsia" w:ascii="仿宋" w:hAnsi="仿宋" w:eastAsia="仿宋" w:cs="仿宋"/>
          <w:color w:val="333333"/>
          <w:kern w:val="0"/>
          <w:sz w:val="32"/>
          <w:szCs w:val="32"/>
          <w:lang w:val="en-US" w:eastAsia="zh-CN" w:bidi="ar"/>
        </w:rPr>
        <w:t>4764.98</w:t>
      </w:r>
      <w:r>
        <w:rPr>
          <w:rFonts w:hint="eastAsia" w:ascii="仿宋" w:hAnsi="仿宋" w:eastAsia="仿宋" w:cs="仿宋"/>
          <w:color w:val="222222"/>
          <w:kern w:val="2"/>
          <w:sz w:val="32"/>
          <w:szCs w:val="32"/>
          <w:lang w:val="en-US" w:eastAsia="zh-CN" w:bidi="ar"/>
        </w:rPr>
        <w:t>万元，使用内容为业务工作专项。具体使用方向如下：</w:t>
      </w:r>
    </w:p>
    <w:tbl>
      <w:tblPr>
        <w:tblStyle w:val="6"/>
        <w:tblW w:w="8813"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316"/>
        <w:gridCol w:w="2378"/>
        <w:gridCol w:w="3119"/>
      </w:tblGrid>
      <w:tr w14:paraId="3200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1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06DB2BD0">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32"/>
                <w:szCs w:val="32"/>
                <w:lang w:val="en-US" w:eastAsia="zh-CN" w:bidi="ar"/>
              </w:rPr>
              <w:t>支出项目</w:t>
            </w:r>
          </w:p>
        </w:tc>
        <w:tc>
          <w:tcPr>
            <w:tcW w:w="2378"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007A83BA">
            <w:pPr>
              <w:keepNext w:val="0"/>
              <w:keepLines w:val="0"/>
              <w:widowControl/>
              <w:suppressLineNumbers w:val="0"/>
              <w:spacing w:before="0" w:beforeAutospacing="1" w:after="0" w:afterAutospacing="1"/>
              <w:ind w:left="0" w:right="0"/>
              <w:jc w:val="left"/>
            </w:pPr>
            <w:r>
              <w:rPr>
                <w:rFonts w:hint="eastAsia" w:ascii="仿宋" w:hAnsi="仿宋" w:eastAsia="仿宋" w:cs="仿宋"/>
                <w:color w:val="222222"/>
                <w:kern w:val="0"/>
                <w:sz w:val="32"/>
                <w:szCs w:val="32"/>
                <w:lang w:val="en-US" w:eastAsia="zh-CN" w:bidi="ar"/>
              </w:rPr>
              <w:t>基本支出（万元）</w:t>
            </w:r>
          </w:p>
        </w:tc>
        <w:tc>
          <w:tcPr>
            <w:tcW w:w="311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025ECFC">
            <w:pPr>
              <w:keepNext w:val="0"/>
              <w:keepLines w:val="0"/>
              <w:widowControl/>
              <w:suppressLineNumbers w:val="0"/>
              <w:spacing w:before="0" w:beforeAutospacing="1" w:after="0" w:afterAutospacing="1"/>
              <w:ind w:left="0" w:right="0" w:firstLine="442"/>
              <w:jc w:val="left"/>
            </w:pPr>
            <w:r>
              <w:rPr>
                <w:rFonts w:hint="eastAsia" w:ascii="仿宋" w:hAnsi="仿宋" w:eastAsia="仿宋" w:cs="仿宋"/>
                <w:color w:val="222222"/>
                <w:kern w:val="0"/>
                <w:sz w:val="32"/>
                <w:szCs w:val="32"/>
                <w:lang w:val="en-US" w:eastAsia="zh-CN" w:bidi="ar"/>
              </w:rPr>
              <w:t>项目支出（万元）</w:t>
            </w:r>
          </w:p>
        </w:tc>
      </w:tr>
      <w:tr w14:paraId="1CF1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1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72E11BD4">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32"/>
                <w:szCs w:val="32"/>
                <w:lang w:val="en-US" w:eastAsia="zh-CN" w:bidi="ar"/>
              </w:rPr>
              <w:t>工资福利支出</w:t>
            </w:r>
          </w:p>
        </w:tc>
        <w:tc>
          <w:tcPr>
            <w:tcW w:w="2378"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88B41F">
            <w:pPr>
              <w:keepNext w:val="0"/>
              <w:keepLines w:val="0"/>
              <w:widowControl/>
              <w:suppressLineNumbers w:val="0"/>
              <w:spacing w:before="0" w:beforeAutospacing="1" w:after="0" w:afterAutospacing="1"/>
              <w:ind w:left="0" w:right="0"/>
              <w:jc w:val="right"/>
              <w:textAlignment w:val="center"/>
              <w:rPr>
                <w:rFonts w:hint="default"/>
                <w:lang w:val="en-US"/>
              </w:rPr>
            </w:pPr>
            <w:r>
              <w:rPr>
                <w:rFonts w:hint="eastAsia" w:ascii="仿宋" w:hAnsi="仿宋" w:eastAsia="仿宋" w:cs="仿宋"/>
                <w:i w:val="0"/>
                <w:iCs w:val="0"/>
                <w:color w:val="000000"/>
                <w:kern w:val="0"/>
                <w:sz w:val="32"/>
                <w:szCs w:val="32"/>
                <w:lang w:val="en-US" w:eastAsia="zh-CN" w:bidi="ar"/>
              </w:rPr>
              <w:t>405.68</w:t>
            </w: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14:paraId="2E8BFD6F">
            <w:pPr>
              <w:keepNext w:val="0"/>
              <w:keepLines w:val="0"/>
              <w:widowControl/>
              <w:suppressLineNumbers w:val="0"/>
              <w:spacing w:before="0" w:beforeAutospacing="1" w:after="0" w:afterAutospacing="1"/>
              <w:ind w:left="0" w:right="0" w:firstLine="440"/>
              <w:jc w:val="right"/>
            </w:pPr>
            <w:r>
              <w:rPr>
                <w:rFonts w:hint="eastAsia" w:ascii="仿宋" w:hAnsi="仿宋" w:eastAsia="仿宋" w:cs="仿宋"/>
                <w:color w:val="222222"/>
                <w:kern w:val="0"/>
                <w:sz w:val="32"/>
                <w:szCs w:val="32"/>
                <w:lang w:val="en-US" w:eastAsia="zh-CN" w:bidi="ar"/>
              </w:rPr>
              <w:t>0</w:t>
            </w:r>
          </w:p>
        </w:tc>
      </w:tr>
      <w:tr w14:paraId="4C05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31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E81967E">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32"/>
                <w:szCs w:val="32"/>
                <w:lang w:val="en-US" w:eastAsia="zh-CN" w:bidi="ar"/>
              </w:rPr>
              <w:t>商品和服务支出</w:t>
            </w:r>
          </w:p>
        </w:tc>
        <w:tc>
          <w:tcPr>
            <w:tcW w:w="2378" w:type="dxa"/>
            <w:tcBorders>
              <w:top w:val="nil"/>
              <w:left w:val="nil"/>
              <w:bottom w:val="single" w:color="000000" w:sz="8" w:space="0"/>
              <w:right w:val="single" w:color="000000" w:sz="8" w:space="0"/>
            </w:tcBorders>
            <w:shd w:val="clear" w:color="auto" w:fill="auto"/>
            <w:tcMar>
              <w:left w:w="108" w:type="dxa"/>
              <w:right w:w="108" w:type="dxa"/>
            </w:tcMar>
            <w:vAlign w:val="center"/>
          </w:tcPr>
          <w:p w14:paraId="0BA92E5D">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119.67</w:t>
            </w: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14:paraId="21CEF4B6">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0</w:t>
            </w:r>
          </w:p>
        </w:tc>
      </w:tr>
      <w:tr w14:paraId="1403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1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7F74FFE8">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32"/>
                <w:szCs w:val="32"/>
                <w:lang w:val="en-US" w:eastAsia="zh-CN" w:bidi="ar"/>
              </w:rPr>
              <w:t>对个人和家庭补助</w:t>
            </w:r>
          </w:p>
        </w:tc>
        <w:tc>
          <w:tcPr>
            <w:tcW w:w="2378" w:type="dxa"/>
            <w:tcBorders>
              <w:top w:val="nil"/>
              <w:left w:val="nil"/>
              <w:bottom w:val="single" w:color="000000" w:sz="8" w:space="0"/>
              <w:right w:val="single" w:color="000000" w:sz="8" w:space="0"/>
            </w:tcBorders>
            <w:shd w:val="clear" w:color="auto" w:fill="auto"/>
            <w:tcMar>
              <w:left w:w="108" w:type="dxa"/>
              <w:right w:w="108" w:type="dxa"/>
            </w:tcMar>
            <w:vAlign w:val="center"/>
          </w:tcPr>
          <w:p w14:paraId="391C211C">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0</w:t>
            </w:r>
          </w:p>
        </w:tc>
        <w:tc>
          <w:tcPr>
            <w:tcW w:w="3119" w:type="dxa"/>
            <w:tcBorders>
              <w:top w:val="nil"/>
              <w:left w:val="nil"/>
              <w:bottom w:val="single" w:color="000000" w:sz="8" w:space="0"/>
              <w:right w:val="single" w:color="000000" w:sz="8" w:space="0"/>
            </w:tcBorders>
            <w:shd w:val="clear" w:color="auto" w:fill="auto"/>
            <w:tcMar>
              <w:left w:w="108" w:type="dxa"/>
              <w:right w:w="108" w:type="dxa"/>
            </w:tcMar>
            <w:vAlign w:val="center"/>
          </w:tcPr>
          <w:p w14:paraId="79A8D9EF">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0</w:t>
            </w:r>
          </w:p>
        </w:tc>
      </w:tr>
      <w:tr w14:paraId="0F80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16" w:type="dxa"/>
            <w:tcBorders>
              <w:top w:val="nil"/>
              <w:left w:val="single" w:color="000000" w:sz="8" w:space="0"/>
              <w:bottom w:val="single" w:color="auto" w:sz="4" w:space="0"/>
              <w:right w:val="single" w:color="000000" w:sz="8" w:space="0"/>
            </w:tcBorders>
            <w:shd w:val="clear" w:color="auto" w:fill="auto"/>
            <w:tcMar>
              <w:left w:w="108" w:type="dxa"/>
              <w:right w:w="108" w:type="dxa"/>
            </w:tcMar>
            <w:vAlign w:val="center"/>
          </w:tcPr>
          <w:p w14:paraId="0E5A2003">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32"/>
                <w:szCs w:val="32"/>
                <w:lang w:val="en-US" w:eastAsia="zh-CN" w:bidi="ar"/>
              </w:rPr>
              <w:t>其他资本性支出</w:t>
            </w:r>
          </w:p>
        </w:tc>
        <w:tc>
          <w:tcPr>
            <w:tcW w:w="2378" w:type="dxa"/>
            <w:tcBorders>
              <w:top w:val="nil"/>
              <w:left w:val="nil"/>
              <w:bottom w:val="single" w:color="auto" w:sz="4" w:space="0"/>
              <w:right w:val="single" w:color="000000" w:sz="8" w:space="0"/>
            </w:tcBorders>
            <w:shd w:val="clear" w:color="auto" w:fill="auto"/>
            <w:tcMar>
              <w:left w:w="108" w:type="dxa"/>
              <w:right w:w="108" w:type="dxa"/>
            </w:tcMar>
            <w:vAlign w:val="center"/>
          </w:tcPr>
          <w:p w14:paraId="12E864DC">
            <w:pPr>
              <w:keepNext w:val="0"/>
              <w:keepLines w:val="0"/>
              <w:widowControl/>
              <w:suppressLineNumbers w:val="0"/>
              <w:spacing w:before="0" w:beforeAutospacing="1" w:after="0" w:afterAutospacing="1"/>
              <w:ind w:left="0" w:right="0" w:firstLine="440"/>
              <w:jc w:val="right"/>
            </w:pPr>
            <w:r>
              <w:rPr>
                <w:rFonts w:hint="eastAsia" w:ascii="仿宋" w:hAnsi="仿宋" w:eastAsia="仿宋" w:cs="仿宋"/>
                <w:color w:val="222222"/>
                <w:kern w:val="0"/>
                <w:sz w:val="32"/>
                <w:szCs w:val="32"/>
                <w:lang w:val="en-US" w:eastAsia="zh-CN" w:bidi="ar"/>
              </w:rPr>
              <w:t>0</w:t>
            </w:r>
          </w:p>
        </w:tc>
        <w:tc>
          <w:tcPr>
            <w:tcW w:w="3119" w:type="dxa"/>
            <w:tcBorders>
              <w:top w:val="nil"/>
              <w:left w:val="nil"/>
              <w:bottom w:val="single" w:color="auto" w:sz="4" w:space="0"/>
              <w:right w:val="single" w:color="000000" w:sz="8" w:space="0"/>
            </w:tcBorders>
            <w:shd w:val="clear" w:color="auto" w:fill="auto"/>
            <w:tcMar>
              <w:left w:w="108" w:type="dxa"/>
              <w:right w:w="108" w:type="dxa"/>
            </w:tcMar>
            <w:vAlign w:val="center"/>
          </w:tcPr>
          <w:p w14:paraId="2865DC97">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333333"/>
                <w:kern w:val="0"/>
                <w:sz w:val="32"/>
                <w:szCs w:val="32"/>
                <w:lang w:val="en-US" w:eastAsia="zh-CN" w:bidi="ar"/>
              </w:rPr>
              <w:t>3963.80</w:t>
            </w:r>
          </w:p>
        </w:tc>
      </w:tr>
      <w:tr w14:paraId="208D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3" w:hRule="atLeast"/>
        </w:trPr>
        <w:tc>
          <w:tcPr>
            <w:tcW w:w="33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E0F2D3A">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32"/>
                <w:szCs w:val="32"/>
                <w:lang w:val="en-US" w:eastAsia="zh-CN" w:bidi="ar"/>
              </w:rPr>
              <w:t>专项商品和服务支出</w:t>
            </w:r>
          </w:p>
        </w:tc>
        <w:tc>
          <w:tcPr>
            <w:tcW w:w="23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3E3229">
            <w:pPr>
              <w:keepNext w:val="0"/>
              <w:keepLines w:val="0"/>
              <w:widowControl/>
              <w:suppressLineNumbers w:val="0"/>
              <w:spacing w:before="0" w:beforeAutospacing="1" w:after="0" w:afterAutospacing="1"/>
              <w:ind w:left="0" w:right="0" w:firstLine="440"/>
              <w:jc w:val="right"/>
            </w:pPr>
            <w:r>
              <w:rPr>
                <w:rFonts w:hint="eastAsia" w:ascii="仿宋" w:hAnsi="仿宋" w:eastAsia="仿宋" w:cs="仿宋"/>
                <w:color w:val="222222"/>
                <w:kern w:val="0"/>
                <w:sz w:val="32"/>
                <w:szCs w:val="32"/>
                <w:lang w:val="en-US" w:eastAsia="zh-CN" w:bidi="ar"/>
              </w:rPr>
              <w:t>0</w:t>
            </w:r>
          </w:p>
        </w:tc>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238BF22">
            <w:pPr>
              <w:keepNext w:val="0"/>
              <w:keepLines w:val="0"/>
              <w:widowControl/>
              <w:suppressLineNumbers w:val="0"/>
              <w:spacing w:before="0" w:beforeAutospacing="1" w:after="0" w:afterAutospacing="1"/>
              <w:ind w:left="0" w:right="0" w:firstLine="440"/>
              <w:jc w:val="right"/>
              <w:rPr>
                <w:rFonts w:hint="eastAsia" w:eastAsiaTheme="minorEastAsia"/>
                <w:lang w:val="en-US" w:eastAsia="zh-CN"/>
              </w:rPr>
            </w:pPr>
          </w:p>
        </w:tc>
      </w:tr>
      <w:tr w14:paraId="2DED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33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12B365">
            <w:pPr>
              <w:keepNext w:val="0"/>
              <w:keepLines w:val="0"/>
              <w:widowControl/>
              <w:suppressLineNumbers w:val="0"/>
              <w:spacing w:before="0" w:beforeAutospacing="1" w:after="0" w:afterAutospacing="1"/>
              <w:ind w:left="0" w:leftChars="0" w:right="0" w:rightChars="0"/>
              <w:jc w:val="center"/>
            </w:pPr>
            <w:r>
              <w:rPr>
                <w:rFonts w:hint="eastAsia" w:ascii="仿宋" w:hAnsi="仿宋" w:eastAsia="仿宋" w:cs="仿宋"/>
                <w:color w:val="222222"/>
                <w:kern w:val="0"/>
                <w:sz w:val="32"/>
                <w:szCs w:val="32"/>
                <w:lang w:val="en-US" w:eastAsia="zh-CN" w:bidi="ar"/>
              </w:rPr>
              <w:t>其他支出</w:t>
            </w:r>
          </w:p>
        </w:tc>
        <w:tc>
          <w:tcPr>
            <w:tcW w:w="23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3ECB7C">
            <w:pPr>
              <w:keepNext w:val="0"/>
              <w:keepLines w:val="0"/>
              <w:widowControl/>
              <w:suppressLineNumbers w:val="0"/>
              <w:spacing w:before="0" w:beforeAutospacing="1" w:after="0" w:afterAutospacing="1"/>
              <w:ind w:left="0" w:leftChars="0" w:right="0" w:rightChars="0" w:firstLine="440" w:firstLineChars="0"/>
              <w:jc w:val="right"/>
              <w:rPr>
                <w:rFonts w:hint="default"/>
                <w:lang w:val="en-US"/>
              </w:rPr>
            </w:pPr>
            <w:r>
              <w:rPr>
                <w:rFonts w:hint="eastAsia" w:ascii="仿宋" w:hAnsi="仿宋" w:eastAsia="仿宋" w:cs="仿宋"/>
                <w:color w:val="222222"/>
                <w:kern w:val="0"/>
                <w:sz w:val="32"/>
                <w:szCs w:val="32"/>
                <w:lang w:val="en-US" w:eastAsia="zh-CN" w:bidi="ar"/>
              </w:rPr>
              <w:t>0</w:t>
            </w:r>
          </w:p>
        </w:tc>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CF16E6">
            <w:pPr>
              <w:keepNext w:val="0"/>
              <w:keepLines w:val="0"/>
              <w:widowControl/>
              <w:suppressLineNumbers w:val="0"/>
              <w:spacing w:before="0" w:beforeAutospacing="1" w:after="0" w:afterAutospacing="1"/>
              <w:ind w:left="0" w:leftChars="0" w:right="0" w:rightChars="0" w:firstLine="440" w:firstLineChars="0"/>
              <w:jc w:val="right"/>
              <w:rPr>
                <w:rFonts w:hint="default"/>
                <w:lang w:val="en-US"/>
              </w:rPr>
            </w:pPr>
            <w:r>
              <w:rPr>
                <w:rFonts w:hint="eastAsia" w:ascii="仿宋" w:hAnsi="仿宋" w:eastAsia="仿宋" w:cs="仿宋"/>
                <w:color w:val="222222"/>
                <w:kern w:val="0"/>
                <w:sz w:val="32"/>
                <w:szCs w:val="32"/>
                <w:lang w:val="en-US" w:eastAsia="zh-CN" w:bidi="ar"/>
              </w:rPr>
              <w:t>0</w:t>
            </w:r>
          </w:p>
        </w:tc>
      </w:tr>
      <w:tr w14:paraId="5EDA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31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9547C7">
            <w:pPr>
              <w:keepNext w:val="0"/>
              <w:keepLines w:val="0"/>
              <w:widowControl/>
              <w:suppressLineNumbers w:val="0"/>
              <w:spacing w:before="0" w:beforeAutospacing="1" w:after="0" w:afterAutospacing="1"/>
              <w:ind w:left="0" w:leftChars="0" w:right="0" w:rightChars="0"/>
              <w:jc w:val="center"/>
              <w:rPr>
                <w:rFonts w:hint="eastAsia" w:ascii="仿宋" w:hAnsi="仿宋" w:eastAsia="仿宋" w:cs="仿宋"/>
                <w:color w:val="222222"/>
                <w:kern w:val="0"/>
                <w:sz w:val="32"/>
                <w:szCs w:val="32"/>
                <w:lang w:val="en-US" w:eastAsia="zh-CN" w:bidi="ar"/>
              </w:rPr>
            </w:pPr>
            <w:r>
              <w:rPr>
                <w:rFonts w:hint="eastAsia" w:ascii="仿宋" w:hAnsi="仿宋" w:eastAsia="仿宋" w:cs="仿宋"/>
                <w:color w:val="222222"/>
                <w:kern w:val="0"/>
                <w:sz w:val="32"/>
                <w:szCs w:val="32"/>
                <w:lang w:val="en-US" w:eastAsia="zh-CN" w:bidi="ar"/>
              </w:rPr>
              <w:t>合     计</w:t>
            </w:r>
          </w:p>
        </w:tc>
        <w:tc>
          <w:tcPr>
            <w:tcW w:w="237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3559839">
            <w:pPr>
              <w:keepNext w:val="0"/>
              <w:keepLines w:val="0"/>
              <w:widowControl/>
              <w:suppressLineNumbers w:val="0"/>
              <w:spacing w:before="0" w:beforeAutospacing="1" w:after="0" w:afterAutospacing="1"/>
              <w:ind w:left="0" w:leftChars="0" w:right="0" w:rightChars="0" w:firstLine="440" w:firstLineChars="0"/>
              <w:jc w:val="right"/>
              <w:rPr>
                <w:rFonts w:hint="default" w:ascii="仿宋" w:hAnsi="仿宋" w:eastAsia="仿宋" w:cs="仿宋"/>
                <w:color w:val="222222"/>
                <w:kern w:val="0"/>
                <w:sz w:val="32"/>
                <w:szCs w:val="32"/>
                <w:lang w:val="en-US" w:eastAsia="zh-CN" w:bidi="ar"/>
              </w:rPr>
            </w:pPr>
            <w:r>
              <w:rPr>
                <w:rFonts w:hint="eastAsia" w:ascii="仿宋" w:hAnsi="仿宋" w:eastAsia="仿宋" w:cs="仿宋"/>
                <w:color w:val="222222"/>
                <w:kern w:val="0"/>
                <w:sz w:val="32"/>
                <w:szCs w:val="32"/>
                <w:lang w:val="en-US" w:eastAsia="zh-CN" w:bidi="ar"/>
              </w:rPr>
              <w:t>525.35</w:t>
            </w:r>
          </w:p>
        </w:tc>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7A8EADA">
            <w:pPr>
              <w:keepNext w:val="0"/>
              <w:keepLines w:val="0"/>
              <w:widowControl/>
              <w:suppressLineNumbers w:val="0"/>
              <w:spacing w:before="0" w:beforeAutospacing="1" w:after="0" w:afterAutospacing="1"/>
              <w:ind w:left="0" w:leftChars="0" w:right="0" w:rightChars="0" w:firstLine="440" w:firstLineChars="0"/>
              <w:jc w:val="right"/>
              <w:rPr>
                <w:rFonts w:hint="default"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3963.80</w:t>
            </w:r>
          </w:p>
        </w:tc>
      </w:tr>
    </w:tbl>
    <w:p w14:paraId="5A090ECE">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2、上年结余和本年追加预算支出的使用范围、方向和内容</w:t>
      </w:r>
    </w:p>
    <w:p w14:paraId="3553B328">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上年结余资金和本年追加预算在预算指标文下达时即已明确使用用途和使用方向，需专款专用，追加明细详见上述追加事项明细表。</w:t>
      </w:r>
    </w:p>
    <w:p w14:paraId="7D14B406">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（二）年度预算收支决算情况</w:t>
      </w:r>
    </w:p>
    <w:p w14:paraId="1149D813">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1. 2023年度预算收入决算情况</w:t>
      </w:r>
    </w:p>
    <w:tbl>
      <w:tblPr>
        <w:tblStyle w:val="6"/>
        <w:tblW w:w="7291"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46"/>
        <w:gridCol w:w="3545"/>
      </w:tblGrid>
      <w:tr w14:paraId="3D93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374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A5FB04C">
            <w:pPr>
              <w:keepNext w:val="0"/>
              <w:keepLines w:val="0"/>
              <w:widowControl/>
              <w:suppressLineNumbers w:val="0"/>
              <w:spacing w:before="0" w:beforeAutospacing="1" w:after="0" w:afterAutospacing="1"/>
              <w:ind w:left="0" w:right="0"/>
              <w:jc w:val="center"/>
            </w:pPr>
            <w:r>
              <w:rPr>
                <w:rFonts w:hint="eastAsia" w:ascii="仿宋" w:hAnsi="仿宋" w:eastAsia="仿宋" w:cs="仿宋"/>
                <w:kern w:val="2"/>
                <w:sz w:val="32"/>
                <w:szCs w:val="32"/>
                <w:lang w:val="en-US" w:eastAsia="zh-CN" w:bidi="ar"/>
              </w:rPr>
              <w:t>项    目</w:t>
            </w:r>
          </w:p>
        </w:tc>
        <w:tc>
          <w:tcPr>
            <w:tcW w:w="354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0CB5F2F">
            <w:pPr>
              <w:keepNext w:val="0"/>
              <w:keepLines w:val="0"/>
              <w:widowControl/>
              <w:suppressLineNumbers w:val="0"/>
              <w:spacing w:before="0" w:beforeAutospacing="1" w:after="0" w:afterAutospacing="1"/>
              <w:ind w:left="0" w:right="0" w:firstLine="442"/>
              <w:jc w:val="left"/>
            </w:pPr>
            <w:r>
              <w:rPr>
                <w:rFonts w:hint="eastAsia" w:ascii="仿宋" w:hAnsi="仿宋" w:eastAsia="仿宋" w:cs="仿宋"/>
                <w:kern w:val="2"/>
                <w:sz w:val="32"/>
                <w:szCs w:val="32"/>
                <w:lang w:val="en-US" w:eastAsia="zh-CN" w:bidi="ar"/>
              </w:rPr>
              <w:t>合计（单位：万元）</w:t>
            </w:r>
          </w:p>
        </w:tc>
      </w:tr>
      <w:tr w14:paraId="4244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746" w:type="dxa"/>
            <w:tcBorders>
              <w:top w:val="single" w:color="000000" w:sz="8" w:space="0"/>
              <w:left w:val="single" w:color="000000" w:sz="8" w:space="0"/>
              <w:bottom w:val="single" w:color="000000" w:sz="6" w:space="0"/>
              <w:right w:val="single" w:color="000000" w:sz="6" w:space="0"/>
            </w:tcBorders>
            <w:shd w:val="clear" w:color="auto" w:fill="auto"/>
            <w:tcMar>
              <w:left w:w="108" w:type="dxa"/>
              <w:right w:w="108" w:type="dxa"/>
            </w:tcMar>
            <w:vAlign w:val="center"/>
          </w:tcPr>
          <w:p w14:paraId="275EA8EB">
            <w:pPr>
              <w:keepNext w:val="0"/>
              <w:keepLines w:val="0"/>
              <w:widowControl/>
              <w:suppressLineNumbers w:val="0"/>
              <w:spacing w:before="0" w:beforeAutospacing="1" w:after="0" w:afterAutospacing="1"/>
              <w:ind w:left="0" w:right="0"/>
              <w:jc w:val="center"/>
            </w:pPr>
            <w:r>
              <w:rPr>
                <w:rFonts w:hint="eastAsia" w:ascii="仿宋" w:hAnsi="仿宋" w:eastAsia="仿宋" w:cs="仿宋"/>
                <w:kern w:val="2"/>
                <w:sz w:val="32"/>
                <w:szCs w:val="32"/>
                <w:lang w:val="en-US" w:eastAsia="zh-CN" w:bidi="ar"/>
              </w:rPr>
              <w:t>一般公共预算财政拨款</w:t>
            </w:r>
          </w:p>
        </w:tc>
        <w:tc>
          <w:tcPr>
            <w:tcW w:w="3545" w:type="dxa"/>
            <w:tcBorders>
              <w:top w:val="single" w:color="000000" w:sz="8" w:space="0"/>
              <w:left w:val="nil"/>
              <w:bottom w:val="single" w:color="000000" w:sz="6" w:space="0"/>
              <w:right w:val="single" w:color="000000" w:sz="8" w:space="0"/>
            </w:tcBorders>
            <w:shd w:val="clear" w:color="auto" w:fill="auto"/>
            <w:tcMar>
              <w:left w:w="108" w:type="dxa"/>
              <w:right w:w="108" w:type="dxa"/>
            </w:tcMar>
            <w:vAlign w:val="center"/>
          </w:tcPr>
          <w:p w14:paraId="6104C36D">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000000"/>
                <w:kern w:val="0"/>
                <w:sz w:val="32"/>
                <w:szCs w:val="32"/>
                <w:shd w:val="clear" w:fill="FFFFFF"/>
                <w:lang w:val="en-US" w:eastAsia="zh-CN" w:bidi="ar"/>
              </w:rPr>
              <w:t>4489.15</w:t>
            </w:r>
          </w:p>
        </w:tc>
      </w:tr>
      <w:tr w14:paraId="41F1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3746" w:type="dxa"/>
            <w:tcBorders>
              <w:top w:val="single" w:color="000000" w:sz="6" w:space="0"/>
              <w:left w:val="single" w:color="000000" w:sz="8" w:space="0"/>
              <w:bottom w:val="single" w:color="000000" w:sz="6" w:space="0"/>
              <w:right w:val="single" w:color="000000" w:sz="6" w:space="0"/>
            </w:tcBorders>
            <w:shd w:val="clear" w:color="auto" w:fill="auto"/>
            <w:tcMar>
              <w:left w:w="108" w:type="dxa"/>
              <w:right w:w="108" w:type="dxa"/>
            </w:tcMar>
            <w:vAlign w:val="center"/>
          </w:tcPr>
          <w:p w14:paraId="6EF1D331">
            <w:pPr>
              <w:keepNext w:val="0"/>
              <w:keepLines w:val="0"/>
              <w:widowControl/>
              <w:suppressLineNumbers w:val="0"/>
              <w:spacing w:before="0" w:beforeAutospacing="1" w:after="0" w:afterAutospacing="1"/>
              <w:ind w:left="0" w:right="0"/>
              <w:jc w:val="center"/>
            </w:pPr>
            <w:r>
              <w:rPr>
                <w:rFonts w:hint="eastAsia" w:ascii="仿宋" w:hAnsi="仿宋" w:eastAsia="仿宋" w:cs="仿宋"/>
                <w:kern w:val="2"/>
                <w:sz w:val="32"/>
                <w:szCs w:val="32"/>
                <w:lang w:val="en-US" w:eastAsia="zh-CN" w:bidi="ar"/>
              </w:rPr>
              <w:t>政府性基金预算财政拨款</w:t>
            </w:r>
          </w:p>
        </w:tc>
        <w:tc>
          <w:tcPr>
            <w:tcW w:w="3545" w:type="dxa"/>
            <w:tcBorders>
              <w:top w:val="single" w:color="000000" w:sz="6" w:space="0"/>
              <w:left w:val="nil"/>
              <w:bottom w:val="single" w:color="000000" w:sz="6" w:space="0"/>
              <w:right w:val="single" w:color="000000" w:sz="8" w:space="0"/>
            </w:tcBorders>
            <w:shd w:val="clear" w:color="auto" w:fill="auto"/>
            <w:tcMar>
              <w:left w:w="108" w:type="dxa"/>
              <w:right w:w="108" w:type="dxa"/>
            </w:tcMar>
            <w:vAlign w:val="center"/>
          </w:tcPr>
          <w:p w14:paraId="15B34CD7">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kern w:val="2"/>
                <w:sz w:val="32"/>
                <w:szCs w:val="32"/>
                <w:lang w:val="en-US" w:eastAsia="zh-CN" w:bidi="ar"/>
              </w:rPr>
              <w:t>271.92</w:t>
            </w:r>
          </w:p>
        </w:tc>
      </w:tr>
      <w:tr w14:paraId="3C17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3746" w:type="dxa"/>
            <w:tcBorders>
              <w:top w:val="single" w:color="000000" w:sz="6" w:space="0"/>
              <w:left w:val="single" w:color="000000" w:sz="8" w:space="0"/>
              <w:bottom w:val="single" w:color="000000" w:sz="6" w:space="0"/>
              <w:right w:val="single" w:color="000000" w:sz="6" w:space="0"/>
            </w:tcBorders>
            <w:shd w:val="clear" w:color="auto" w:fill="auto"/>
            <w:tcMar>
              <w:left w:w="108" w:type="dxa"/>
              <w:right w:w="108" w:type="dxa"/>
            </w:tcMar>
            <w:vAlign w:val="center"/>
          </w:tcPr>
          <w:p w14:paraId="112363FF">
            <w:pPr>
              <w:keepNext w:val="0"/>
              <w:keepLines w:val="0"/>
              <w:widowControl/>
              <w:suppressLineNumbers w:val="0"/>
              <w:spacing w:before="0" w:beforeAutospacing="1" w:after="0" w:afterAutospacing="1"/>
              <w:ind w:left="0" w:right="0"/>
              <w:jc w:val="center"/>
            </w:pPr>
            <w:r>
              <w:rPr>
                <w:rFonts w:hint="eastAsia" w:ascii="仿宋" w:hAnsi="仿宋" w:eastAsia="仿宋" w:cs="仿宋"/>
                <w:kern w:val="2"/>
                <w:sz w:val="32"/>
                <w:szCs w:val="32"/>
                <w:lang w:val="en-US" w:eastAsia="zh-CN" w:bidi="ar"/>
              </w:rPr>
              <w:t>其他收入</w:t>
            </w:r>
          </w:p>
        </w:tc>
        <w:tc>
          <w:tcPr>
            <w:tcW w:w="3545" w:type="dxa"/>
            <w:tcBorders>
              <w:top w:val="single" w:color="000000" w:sz="6" w:space="0"/>
              <w:left w:val="nil"/>
              <w:bottom w:val="single" w:color="000000" w:sz="6" w:space="0"/>
              <w:right w:val="single" w:color="000000" w:sz="8" w:space="0"/>
            </w:tcBorders>
            <w:shd w:val="clear" w:color="auto" w:fill="auto"/>
            <w:tcMar>
              <w:left w:w="108" w:type="dxa"/>
              <w:right w:w="108" w:type="dxa"/>
            </w:tcMar>
            <w:vAlign w:val="center"/>
          </w:tcPr>
          <w:p w14:paraId="5AEE0B87">
            <w:pPr>
              <w:keepNext w:val="0"/>
              <w:keepLines w:val="0"/>
              <w:widowControl/>
              <w:suppressLineNumbers w:val="0"/>
              <w:spacing w:before="0" w:beforeAutospacing="1" w:after="0" w:afterAutospacing="1"/>
              <w:ind w:left="0" w:right="0" w:firstLine="440"/>
              <w:jc w:val="right"/>
              <w:rPr>
                <w:rFonts w:hint="default"/>
                <w:lang w:val="en-US"/>
              </w:rPr>
            </w:pPr>
          </w:p>
        </w:tc>
      </w:tr>
      <w:tr w14:paraId="1C48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3746" w:type="dxa"/>
            <w:tcBorders>
              <w:top w:val="single" w:color="000000" w:sz="6" w:space="0"/>
              <w:left w:val="single" w:color="000000" w:sz="8" w:space="0"/>
              <w:bottom w:val="single" w:color="000000" w:sz="8" w:space="0"/>
              <w:right w:val="single" w:color="000000" w:sz="6" w:space="0"/>
            </w:tcBorders>
            <w:shd w:val="clear" w:color="auto" w:fill="auto"/>
            <w:tcMar>
              <w:left w:w="108" w:type="dxa"/>
              <w:right w:w="108" w:type="dxa"/>
            </w:tcMar>
            <w:vAlign w:val="center"/>
          </w:tcPr>
          <w:p w14:paraId="3140D702">
            <w:pPr>
              <w:keepNext w:val="0"/>
              <w:keepLines w:val="0"/>
              <w:widowControl/>
              <w:suppressLineNumbers w:val="0"/>
              <w:spacing w:before="0" w:beforeAutospacing="1" w:after="0" w:afterAutospacing="1"/>
              <w:ind w:left="0" w:right="0"/>
              <w:jc w:val="center"/>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合    计</w:t>
            </w:r>
          </w:p>
        </w:tc>
        <w:tc>
          <w:tcPr>
            <w:tcW w:w="3545" w:type="dxa"/>
            <w:tcBorders>
              <w:top w:val="single" w:color="000000" w:sz="6" w:space="0"/>
              <w:left w:val="nil"/>
              <w:bottom w:val="single" w:color="000000" w:sz="8" w:space="0"/>
              <w:right w:val="single" w:color="000000" w:sz="8" w:space="0"/>
            </w:tcBorders>
            <w:shd w:val="clear" w:color="auto" w:fill="auto"/>
            <w:tcMar>
              <w:left w:w="108" w:type="dxa"/>
              <w:right w:w="108" w:type="dxa"/>
            </w:tcMar>
            <w:vAlign w:val="center"/>
          </w:tcPr>
          <w:p w14:paraId="130200BB">
            <w:pPr>
              <w:keepNext w:val="0"/>
              <w:keepLines w:val="0"/>
              <w:widowControl/>
              <w:suppressLineNumbers w:val="0"/>
              <w:spacing w:before="0" w:beforeAutospacing="1" w:after="0" w:afterAutospacing="1"/>
              <w:ind w:left="0" w:right="0" w:firstLine="440"/>
              <w:jc w:val="right"/>
              <w:rPr>
                <w:rFonts w:hint="default"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4761.07</w:t>
            </w:r>
          </w:p>
        </w:tc>
      </w:tr>
    </w:tbl>
    <w:p w14:paraId="7791E17B">
      <w:pPr>
        <w:keepNext w:val="0"/>
        <w:keepLines w:val="0"/>
        <w:widowControl/>
        <w:suppressLineNumbers w:val="0"/>
        <w:spacing w:before="0" w:beforeAutospacing="1" w:after="0" w:afterAutospacing="1"/>
        <w:ind w:left="0" w:right="0"/>
        <w:jc w:val="left"/>
      </w:pPr>
      <w:r>
        <w:rPr>
          <w:rFonts w:hint="eastAsia" w:ascii="仿宋" w:hAnsi="仿宋" w:eastAsia="仿宋" w:cs="仿宋"/>
          <w:color w:val="222222"/>
          <w:kern w:val="2"/>
          <w:sz w:val="32"/>
          <w:szCs w:val="32"/>
          <w:lang w:val="en-US" w:eastAsia="zh-CN" w:bidi="ar"/>
        </w:rPr>
        <w:t> </w:t>
      </w:r>
    </w:p>
    <w:p w14:paraId="574F4EB9">
      <w:pPr>
        <w:keepNext w:val="0"/>
        <w:keepLines w:val="0"/>
        <w:widowControl/>
        <w:suppressLineNumbers w:val="0"/>
        <w:spacing w:before="0" w:beforeAutospacing="1" w:after="0" w:afterAutospacing="1"/>
        <w:ind w:left="0" w:right="0"/>
        <w:jc w:val="left"/>
      </w:pPr>
      <w:r>
        <w:rPr>
          <w:rFonts w:hint="eastAsia" w:ascii="仿宋" w:hAnsi="仿宋" w:eastAsia="仿宋" w:cs="仿宋"/>
          <w:color w:val="222222"/>
          <w:kern w:val="2"/>
          <w:sz w:val="32"/>
          <w:szCs w:val="32"/>
          <w:lang w:val="en-US" w:eastAsia="zh-CN" w:bidi="ar"/>
        </w:rPr>
        <w:t>    2．2023年度预算支出决算及结余情况</w:t>
      </w:r>
    </w:p>
    <w:p w14:paraId="3BCFD829">
      <w:pPr>
        <w:pStyle w:val="5"/>
        <w:keepNext w:val="0"/>
        <w:keepLines w:val="0"/>
        <w:widowControl/>
        <w:numPr>
          <w:ilvl w:val="0"/>
          <w:numId w:val="0"/>
        </w:numPr>
        <w:suppressLineNumbers w:val="0"/>
        <w:shd w:val="clear" w:fill="FFFFFF"/>
        <w:spacing w:before="0" w:beforeAutospacing="0" w:after="0" w:afterAutospacing="0" w:line="560" w:lineRule="exact"/>
        <w:ind w:left="0" w:right="0" w:firstLine="480"/>
      </w:pPr>
      <w:r>
        <w:rPr>
          <w:rFonts w:hint="eastAsia" w:ascii="仿宋" w:hAnsi="仿宋" w:eastAsia="仿宋" w:cs="仿宋"/>
          <w:b/>
          <w:bCs/>
          <w:color w:val="000000"/>
          <w:kern w:val="0"/>
          <w:sz w:val="32"/>
          <w:szCs w:val="32"/>
          <w:shd w:val="clear" w:fill="FFFFFF"/>
        </w:rPr>
        <w:t>1、工资福利支出</w:t>
      </w:r>
      <w:r>
        <w:rPr>
          <w:rFonts w:hint="eastAsia" w:ascii="仿宋" w:hAnsi="仿宋" w:eastAsia="仿宋" w:cs="仿宋"/>
          <w:b/>
          <w:bCs/>
          <w:color w:val="000000"/>
          <w:kern w:val="0"/>
          <w:sz w:val="32"/>
          <w:szCs w:val="32"/>
          <w:shd w:val="clear" w:fill="FFFFFF"/>
          <w:lang w:val="en-US" w:eastAsia="zh-CN"/>
        </w:rPr>
        <w:t>405.67</w:t>
      </w:r>
      <w:r>
        <w:rPr>
          <w:rFonts w:hint="eastAsia" w:ascii="仿宋" w:hAnsi="仿宋" w:eastAsia="仿宋" w:cs="仿宋"/>
          <w:b/>
          <w:bCs/>
          <w:color w:val="000000"/>
          <w:kern w:val="0"/>
          <w:sz w:val="32"/>
          <w:szCs w:val="32"/>
          <w:shd w:val="clear" w:fill="FFFFFF"/>
        </w:rPr>
        <w:t>万元</w:t>
      </w:r>
      <w:r>
        <w:rPr>
          <w:rFonts w:hint="eastAsia" w:ascii="仿宋" w:hAnsi="仿宋" w:eastAsia="仿宋" w:cs="仿宋"/>
          <w:color w:val="000000"/>
          <w:kern w:val="0"/>
          <w:sz w:val="32"/>
          <w:szCs w:val="32"/>
          <w:shd w:val="clear" w:fill="FFFFFF"/>
        </w:rPr>
        <w:t>：（1）基本工资</w:t>
      </w:r>
      <w:r>
        <w:rPr>
          <w:rFonts w:hint="eastAsia" w:ascii="仿宋" w:hAnsi="仿宋" w:eastAsia="仿宋" w:cs="仿宋"/>
          <w:color w:val="000000"/>
          <w:kern w:val="0"/>
          <w:sz w:val="32"/>
          <w:szCs w:val="32"/>
          <w:shd w:val="clear" w:fill="FFFFFF"/>
          <w:lang w:val="en-US" w:eastAsia="zh-CN"/>
        </w:rPr>
        <w:t>150.25</w:t>
      </w:r>
      <w:r>
        <w:rPr>
          <w:rFonts w:hint="eastAsia" w:ascii="仿宋" w:hAnsi="仿宋" w:eastAsia="仿宋" w:cs="仿宋"/>
          <w:color w:val="000000"/>
          <w:kern w:val="0"/>
          <w:sz w:val="32"/>
          <w:szCs w:val="32"/>
          <w:shd w:val="clear" w:fill="FFFFFF"/>
        </w:rPr>
        <w:t>万元，（2）津贴补贴</w:t>
      </w:r>
      <w:r>
        <w:rPr>
          <w:rFonts w:hint="eastAsia" w:ascii="仿宋" w:hAnsi="仿宋" w:eastAsia="仿宋" w:cs="仿宋"/>
          <w:color w:val="000000"/>
          <w:kern w:val="0"/>
          <w:sz w:val="32"/>
          <w:szCs w:val="32"/>
          <w:shd w:val="clear" w:fill="FFFFFF"/>
          <w:lang w:val="en-US" w:eastAsia="zh-CN"/>
        </w:rPr>
        <w:t>38</w:t>
      </w:r>
      <w:r>
        <w:rPr>
          <w:rFonts w:hint="eastAsia" w:ascii="仿宋" w:hAnsi="仿宋" w:eastAsia="仿宋" w:cs="仿宋"/>
          <w:color w:val="000000"/>
          <w:kern w:val="0"/>
          <w:sz w:val="32"/>
          <w:szCs w:val="32"/>
          <w:shd w:val="clear" w:fill="FFFFFF"/>
        </w:rPr>
        <w:t>万元，（3）奖金</w:t>
      </w:r>
      <w:r>
        <w:rPr>
          <w:rFonts w:hint="eastAsia" w:ascii="仿宋" w:hAnsi="仿宋" w:eastAsia="仿宋" w:cs="仿宋"/>
          <w:color w:val="000000"/>
          <w:kern w:val="0"/>
          <w:sz w:val="32"/>
          <w:szCs w:val="32"/>
          <w:shd w:val="clear" w:fill="FFFFFF"/>
          <w:lang w:val="en-US" w:eastAsia="zh-CN"/>
        </w:rPr>
        <w:t>102.11</w:t>
      </w:r>
      <w:r>
        <w:rPr>
          <w:rFonts w:hint="eastAsia" w:ascii="仿宋" w:hAnsi="仿宋" w:eastAsia="仿宋" w:cs="仿宋"/>
          <w:color w:val="000000"/>
          <w:kern w:val="0"/>
          <w:sz w:val="32"/>
          <w:szCs w:val="32"/>
          <w:shd w:val="clear" w:fill="FFFFFF"/>
        </w:rPr>
        <w:t>万元</w:t>
      </w:r>
      <w:r>
        <w:rPr>
          <w:rFonts w:hint="eastAsia" w:ascii="仿宋" w:hAnsi="仿宋" w:eastAsia="仿宋" w:cs="仿宋"/>
          <w:color w:val="000000"/>
          <w:kern w:val="0"/>
          <w:sz w:val="32"/>
          <w:szCs w:val="32"/>
          <w:shd w:val="clear" w:fill="FFFFFF"/>
          <w:lang w:eastAsia="zh-CN"/>
        </w:rPr>
        <w:t>，（</w:t>
      </w:r>
      <w:r>
        <w:rPr>
          <w:rFonts w:hint="eastAsia" w:ascii="仿宋" w:hAnsi="仿宋" w:eastAsia="仿宋" w:cs="仿宋"/>
          <w:color w:val="000000"/>
          <w:kern w:val="0"/>
          <w:sz w:val="32"/>
          <w:szCs w:val="32"/>
          <w:shd w:val="clear" w:fill="FFFFFF"/>
          <w:lang w:val="en-US" w:eastAsia="zh-CN"/>
        </w:rPr>
        <w:t>4）绩效工资29.85万元</w:t>
      </w:r>
      <w:r>
        <w:rPr>
          <w:rFonts w:hint="eastAsia" w:ascii="仿宋" w:hAnsi="仿宋" w:eastAsia="仿宋" w:cs="仿宋"/>
          <w:color w:val="000000"/>
          <w:kern w:val="0"/>
          <w:sz w:val="32"/>
          <w:szCs w:val="32"/>
          <w:shd w:val="clear" w:fill="FFFFFF"/>
        </w:rPr>
        <w:t>。（</w:t>
      </w:r>
      <w:r>
        <w:rPr>
          <w:rFonts w:hint="eastAsia" w:ascii="仿宋" w:hAnsi="仿宋" w:eastAsia="仿宋" w:cs="仿宋"/>
          <w:color w:val="000000"/>
          <w:kern w:val="0"/>
          <w:sz w:val="32"/>
          <w:szCs w:val="32"/>
          <w:shd w:val="clear" w:fill="FFFFFF"/>
          <w:lang w:val="en-US" w:eastAsia="zh-CN"/>
        </w:rPr>
        <w:t>5</w:t>
      </w:r>
      <w:r>
        <w:rPr>
          <w:rFonts w:hint="eastAsia" w:ascii="仿宋" w:hAnsi="仿宋" w:eastAsia="仿宋" w:cs="仿宋"/>
          <w:color w:val="000000"/>
          <w:kern w:val="0"/>
          <w:sz w:val="32"/>
          <w:szCs w:val="32"/>
          <w:shd w:val="clear" w:fill="FFFFFF"/>
        </w:rPr>
        <w:t>）社会保障缴费</w:t>
      </w:r>
      <w:r>
        <w:rPr>
          <w:rFonts w:hint="eastAsia" w:ascii="仿宋" w:hAnsi="仿宋" w:eastAsia="仿宋" w:cs="仿宋"/>
          <w:color w:val="000000"/>
          <w:kern w:val="0"/>
          <w:sz w:val="32"/>
          <w:szCs w:val="32"/>
          <w:shd w:val="clear" w:fill="FFFFFF"/>
          <w:lang w:val="en-US" w:eastAsia="zh-CN"/>
        </w:rPr>
        <w:t>85.46</w:t>
      </w:r>
      <w:r>
        <w:rPr>
          <w:rFonts w:hint="eastAsia" w:ascii="仿宋" w:hAnsi="仿宋" w:eastAsia="仿宋" w:cs="仿宋"/>
          <w:color w:val="000000"/>
          <w:kern w:val="0"/>
          <w:sz w:val="32"/>
          <w:szCs w:val="32"/>
          <w:shd w:val="clear" w:fill="FFFFFF"/>
        </w:rPr>
        <w:t>万元，其中：养老保险</w:t>
      </w:r>
      <w:r>
        <w:rPr>
          <w:rFonts w:hint="eastAsia" w:ascii="仿宋" w:hAnsi="仿宋" w:eastAsia="仿宋" w:cs="仿宋"/>
          <w:color w:val="000000"/>
          <w:kern w:val="0"/>
          <w:sz w:val="32"/>
          <w:szCs w:val="32"/>
          <w:shd w:val="clear" w:fill="FFFFFF"/>
          <w:lang w:val="en-US" w:eastAsia="zh-CN"/>
        </w:rPr>
        <w:t>40.31</w:t>
      </w:r>
      <w:r>
        <w:rPr>
          <w:rFonts w:hint="eastAsia" w:ascii="仿宋" w:hAnsi="仿宋" w:eastAsia="仿宋" w:cs="仿宋"/>
          <w:color w:val="000000"/>
          <w:kern w:val="0"/>
          <w:sz w:val="32"/>
          <w:szCs w:val="32"/>
          <w:shd w:val="clear" w:fill="FFFFFF"/>
        </w:rPr>
        <w:t>万元，住房公积金</w:t>
      </w:r>
      <w:r>
        <w:rPr>
          <w:rFonts w:hint="eastAsia" w:ascii="仿宋" w:hAnsi="仿宋" w:eastAsia="仿宋" w:cs="仿宋"/>
          <w:color w:val="000000"/>
          <w:kern w:val="0"/>
          <w:sz w:val="32"/>
          <w:szCs w:val="32"/>
          <w:shd w:val="clear" w:fill="FFFFFF"/>
          <w:lang w:val="en-US" w:eastAsia="zh-CN"/>
        </w:rPr>
        <w:t>30.23</w:t>
      </w:r>
      <w:r>
        <w:rPr>
          <w:rFonts w:hint="eastAsia" w:ascii="仿宋" w:hAnsi="仿宋" w:eastAsia="仿宋" w:cs="仿宋"/>
          <w:color w:val="000000"/>
          <w:kern w:val="0"/>
          <w:sz w:val="32"/>
          <w:szCs w:val="32"/>
          <w:shd w:val="clear" w:fill="FFFFFF"/>
        </w:rPr>
        <w:t>万元，职工基本医疗保险缴费</w:t>
      </w:r>
      <w:r>
        <w:rPr>
          <w:rFonts w:hint="eastAsia" w:ascii="仿宋" w:hAnsi="仿宋" w:eastAsia="仿宋" w:cs="仿宋"/>
          <w:color w:val="000000"/>
          <w:kern w:val="0"/>
          <w:sz w:val="32"/>
          <w:szCs w:val="32"/>
          <w:shd w:val="clear" w:fill="FFFFFF"/>
          <w:lang w:val="en-US" w:eastAsia="zh-CN"/>
        </w:rPr>
        <w:t>14.92</w:t>
      </w:r>
      <w:r>
        <w:rPr>
          <w:rFonts w:hint="eastAsia" w:ascii="仿宋" w:hAnsi="仿宋" w:eastAsia="仿宋" w:cs="仿宋"/>
          <w:color w:val="000000"/>
          <w:kern w:val="0"/>
          <w:sz w:val="32"/>
          <w:szCs w:val="32"/>
          <w:shd w:val="clear" w:fill="FFFFFF"/>
        </w:rPr>
        <w:t>万元，其他社会保障缴费</w:t>
      </w:r>
      <w:r>
        <w:rPr>
          <w:rFonts w:hint="eastAsia" w:ascii="仿宋" w:hAnsi="仿宋" w:eastAsia="仿宋" w:cs="仿宋"/>
          <w:color w:val="000000"/>
          <w:kern w:val="0"/>
          <w:sz w:val="32"/>
          <w:szCs w:val="32"/>
          <w:shd w:val="clear" w:fill="FFFFFF"/>
          <w:lang w:val="en-US" w:eastAsia="zh-CN"/>
        </w:rPr>
        <w:t>0</w:t>
      </w:r>
      <w:r>
        <w:rPr>
          <w:rFonts w:hint="eastAsia" w:ascii="仿宋" w:hAnsi="仿宋" w:eastAsia="仿宋" w:cs="仿宋"/>
          <w:color w:val="000000"/>
          <w:kern w:val="0"/>
          <w:sz w:val="32"/>
          <w:szCs w:val="32"/>
          <w:shd w:val="clear" w:fill="FFFFFF"/>
        </w:rPr>
        <w:t>万元</w:t>
      </w:r>
      <w:r>
        <w:rPr>
          <w:rFonts w:hint="eastAsia" w:ascii="仿宋" w:hAnsi="仿宋" w:eastAsia="仿宋" w:cs="仿宋"/>
          <w:color w:val="000000"/>
          <w:kern w:val="0"/>
          <w:sz w:val="32"/>
          <w:szCs w:val="32"/>
          <w:shd w:val="clear" w:fill="FFFFFF"/>
          <w:lang w:eastAsia="zh-CN"/>
        </w:rPr>
        <w:t>。（</w:t>
      </w:r>
      <w:r>
        <w:rPr>
          <w:rFonts w:hint="eastAsia" w:ascii="仿宋" w:hAnsi="仿宋" w:eastAsia="仿宋" w:cs="仿宋"/>
          <w:color w:val="000000"/>
          <w:kern w:val="0"/>
          <w:sz w:val="32"/>
          <w:szCs w:val="32"/>
          <w:shd w:val="clear" w:fill="FFFFFF"/>
          <w:lang w:val="en-US" w:eastAsia="zh-CN"/>
        </w:rPr>
        <w:t>6）伙食补助0万元</w:t>
      </w:r>
      <w:r>
        <w:rPr>
          <w:rFonts w:hint="eastAsia" w:ascii="仿宋" w:hAnsi="仿宋" w:eastAsia="仿宋" w:cs="仿宋"/>
          <w:color w:val="000000"/>
          <w:kern w:val="0"/>
          <w:sz w:val="32"/>
          <w:szCs w:val="32"/>
          <w:shd w:val="clear" w:fill="FFFFFF"/>
        </w:rPr>
        <w:t>（</w:t>
      </w:r>
      <w:r>
        <w:rPr>
          <w:rFonts w:hint="eastAsia" w:ascii="仿宋" w:hAnsi="仿宋" w:eastAsia="仿宋" w:cs="仿宋"/>
          <w:color w:val="000000"/>
          <w:kern w:val="0"/>
          <w:sz w:val="32"/>
          <w:szCs w:val="32"/>
          <w:shd w:val="clear" w:fill="FFFFFF"/>
          <w:lang w:val="en-US" w:eastAsia="zh-CN"/>
        </w:rPr>
        <w:t>7</w:t>
      </w:r>
      <w:r>
        <w:rPr>
          <w:rFonts w:hint="eastAsia" w:ascii="仿宋" w:hAnsi="仿宋" w:eastAsia="仿宋" w:cs="仿宋"/>
          <w:color w:val="000000"/>
          <w:kern w:val="0"/>
          <w:sz w:val="32"/>
          <w:szCs w:val="32"/>
          <w:shd w:val="clear" w:fill="FFFFFF"/>
        </w:rPr>
        <w:t>）其他工资福利支出</w:t>
      </w:r>
      <w:r>
        <w:rPr>
          <w:rFonts w:hint="eastAsia" w:ascii="仿宋" w:hAnsi="仿宋" w:eastAsia="仿宋" w:cs="仿宋"/>
          <w:color w:val="000000"/>
          <w:kern w:val="0"/>
          <w:sz w:val="32"/>
          <w:szCs w:val="32"/>
          <w:shd w:val="clear" w:fill="FFFFFF"/>
          <w:lang w:val="en-US" w:eastAsia="zh-CN"/>
        </w:rPr>
        <w:t>0</w:t>
      </w:r>
      <w:r>
        <w:rPr>
          <w:rFonts w:hint="eastAsia" w:ascii="仿宋" w:hAnsi="仿宋" w:eastAsia="仿宋" w:cs="仿宋"/>
          <w:color w:val="000000"/>
          <w:kern w:val="0"/>
          <w:sz w:val="32"/>
          <w:szCs w:val="32"/>
          <w:shd w:val="clear" w:fill="FFFFFF"/>
        </w:rPr>
        <w:t>万元。</w:t>
      </w:r>
    </w:p>
    <w:p w14:paraId="0B5DE3FC">
      <w:pPr>
        <w:pStyle w:val="5"/>
        <w:keepNext w:val="0"/>
        <w:keepLines w:val="0"/>
        <w:widowControl/>
        <w:suppressLineNumbers w:val="0"/>
        <w:shd w:val="clear" w:fill="FFFFFF"/>
        <w:spacing w:before="0" w:beforeAutospacing="0" w:after="0" w:afterAutospacing="0" w:line="560" w:lineRule="exact"/>
        <w:ind w:left="0" w:right="0" w:firstLine="480"/>
      </w:pPr>
      <w:r>
        <w:rPr>
          <w:rFonts w:hint="eastAsia" w:ascii="仿宋" w:hAnsi="仿宋" w:eastAsia="仿宋" w:cs="仿宋"/>
          <w:b/>
          <w:bCs/>
          <w:color w:val="000000"/>
          <w:kern w:val="0"/>
          <w:sz w:val="32"/>
          <w:szCs w:val="32"/>
          <w:shd w:val="clear" w:fill="FFFFFF"/>
        </w:rPr>
        <w:t>2、一般商品和服务支出</w:t>
      </w:r>
      <w:r>
        <w:rPr>
          <w:rFonts w:hint="eastAsia" w:ascii="仿宋" w:hAnsi="仿宋" w:eastAsia="仿宋" w:cs="仿宋"/>
          <w:b/>
          <w:bCs/>
          <w:color w:val="000000"/>
          <w:kern w:val="0"/>
          <w:sz w:val="32"/>
          <w:szCs w:val="32"/>
          <w:shd w:val="clear" w:fill="FFFFFF"/>
          <w:lang w:val="en-US" w:eastAsia="zh-CN"/>
        </w:rPr>
        <w:t>345.38</w:t>
      </w:r>
      <w:r>
        <w:rPr>
          <w:rFonts w:hint="eastAsia" w:ascii="仿宋" w:hAnsi="仿宋" w:eastAsia="仿宋" w:cs="仿宋"/>
          <w:b/>
          <w:bCs/>
          <w:color w:val="000000"/>
          <w:kern w:val="0"/>
          <w:sz w:val="32"/>
          <w:szCs w:val="32"/>
          <w:shd w:val="clear" w:fill="FFFFFF"/>
        </w:rPr>
        <w:t>万元</w:t>
      </w:r>
      <w:r>
        <w:rPr>
          <w:rFonts w:hint="eastAsia" w:ascii="仿宋" w:hAnsi="仿宋" w:eastAsia="仿宋" w:cs="仿宋"/>
          <w:color w:val="000000"/>
          <w:kern w:val="0"/>
          <w:sz w:val="32"/>
          <w:szCs w:val="32"/>
          <w:shd w:val="clear" w:fill="FFFFFF"/>
        </w:rPr>
        <w:t>：办公费</w:t>
      </w:r>
      <w:r>
        <w:rPr>
          <w:rFonts w:hint="eastAsia" w:ascii="仿宋" w:hAnsi="仿宋" w:eastAsia="仿宋" w:cs="仿宋"/>
          <w:color w:val="000000"/>
          <w:kern w:val="0"/>
          <w:sz w:val="32"/>
          <w:szCs w:val="32"/>
          <w:shd w:val="clear" w:fill="FFFFFF"/>
          <w:lang w:val="en-US" w:eastAsia="zh-CN"/>
        </w:rPr>
        <w:t>19.2</w:t>
      </w:r>
      <w:r>
        <w:rPr>
          <w:rFonts w:hint="default" w:ascii="仿宋" w:hAnsi="仿宋" w:eastAsia="仿宋" w:cs="仿宋"/>
          <w:color w:val="000000"/>
          <w:kern w:val="0"/>
          <w:sz w:val="32"/>
          <w:szCs w:val="32"/>
          <w:shd w:val="clear" w:fill="FFFFFF"/>
          <w:lang w:val="en" w:eastAsia="zh-CN"/>
        </w:rPr>
        <w:t>2</w:t>
      </w:r>
      <w:r>
        <w:rPr>
          <w:rFonts w:hint="eastAsia" w:ascii="仿宋" w:hAnsi="仿宋" w:eastAsia="仿宋" w:cs="仿宋"/>
          <w:color w:val="000000"/>
          <w:kern w:val="0"/>
          <w:sz w:val="32"/>
          <w:szCs w:val="32"/>
          <w:shd w:val="clear" w:fill="FFFFFF"/>
        </w:rPr>
        <w:t>万元，印刷费</w:t>
      </w:r>
      <w:r>
        <w:rPr>
          <w:rFonts w:hint="eastAsia" w:ascii="仿宋" w:hAnsi="仿宋" w:eastAsia="仿宋" w:cs="仿宋"/>
          <w:color w:val="000000"/>
          <w:kern w:val="0"/>
          <w:sz w:val="32"/>
          <w:szCs w:val="32"/>
          <w:shd w:val="clear" w:fill="FFFFFF"/>
          <w:lang w:val="en-US" w:eastAsia="zh-CN"/>
        </w:rPr>
        <w:t>13</w:t>
      </w:r>
      <w:r>
        <w:rPr>
          <w:rFonts w:hint="eastAsia" w:ascii="仿宋" w:hAnsi="仿宋" w:eastAsia="仿宋" w:cs="仿宋"/>
          <w:color w:val="000000"/>
          <w:kern w:val="0"/>
          <w:sz w:val="32"/>
          <w:szCs w:val="32"/>
          <w:shd w:val="clear" w:fill="FFFFFF"/>
        </w:rPr>
        <w:t>万元，水费</w:t>
      </w:r>
      <w:r>
        <w:rPr>
          <w:rFonts w:hint="eastAsia" w:ascii="仿宋" w:hAnsi="仿宋" w:eastAsia="仿宋" w:cs="仿宋"/>
          <w:color w:val="000000"/>
          <w:kern w:val="0"/>
          <w:sz w:val="32"/>
          <w:szCs w:val="32"/>
          <w:shd w:val="clear" w:fill="FFFFFF"/>
          <w:lang w:val="en-US" w:eastAsia="zh-CN"/>
        </w:rPr>
        <w:t>0.60</w:t>
      </w:r>
      <w:r>
        <w:rPr>
          <w:rFonts w:hint="eastAsia" w:ascii="仿宋" w:hAnsi="仿宋" w:eastAsia="仿宋" w:cs="仿宋"/>
          <w:color w:val="000000"/>
          <w:kern w:val="0"/>
          <w:sz w:val="32"/>
          <w:szCs w:val="32"/>
          <w:shd w:val="clear" w:fill="FFFFFF"/>
        </w:rPr>
        <w:t>万元，电费</w:t>
      </w:r>
      <w:r>
        <w:rPr>
          <w:rFonts w:hint="eastAsia" w:ascii="仿宋" w:hAnsi="仿宋" w:eastAsia="仿宋" w:cs="仿宋"/>
          <w:color w:val="000000"/>
          <w:kern w:val="0"/>
          <w:sz w:val="32"/>
          <w:szCs w:val="32"/>
          <w:shd w:val="clear" w:fill="FFFFFF"/>
          <w:lang w:val="en-US" w:eastAsia="zh-CN"/>
        </w:rPr>
        <w:t>3</w:t>
      </w:r>
      <w:r>
        <w:rPr>
          <w:rFonts w:hint="eastAsia" w:ascii="仿宋" w:hAnsi="仿宋" w:eastAsia="仿宋" w:cs="仿宋"/>
          <w:color w:val="000000"/>
          <w:kern w:val="0"/>
          <w:sz w:val="32"/>
          <w:szCs w:val="32"/>
          <w:shd w:val="clear" w:fill="FFFFFF"/>
        </w:rPr>
        <w:t>万元，</w:t>
      </w:r>
      <w:r>
        <w:rPr>
          <w:rFonts w:hint="eastAsia" w:ascii="仿宋" w:hAnsi="仿宋" w:eastAsia="仿宋" w:cs="仿宋"/>
          <w:color w:val="000000"/>
          <w:kern w:val="0"/>
          <w:sz w:val="32"/>
          <w:szCs w:val="32"/>
          <w:shd w:val="clear" w:fill="FFFFFF"/>
          <w:lang w:eastAsia="zh-CN"/>
        </w:rPr>
        <w:t>邮电费</w:t>
      </w:r>
      <w:r>
        <w:rPr>
          <w:rFonts w:hint="eastAsia" w:ascii="仿宋" w:hAnsi="仿宋" w:eastAsia="仿宋" w:cs="仿宋"/>
          <w:color w:val="000000"/>
          <w:kern w:val="0"/>
          <w:sz w:val="32"/>
          <w:szCs w:val="32"/>
          <w:shd w:val="clear" w:fill="FFFFFF"/>
          <w:lang w:val="en-US" w:eastAsia="zh-CN"/>
        </w:rPr>
        <w:t>3万元，</w:t>
      </w:r>
      <w:r>
        <w:rPr>
          <w:rFonts w:hint="eastAsia" w:ascii="仿宋" w:hAnsi="仿宋" w:eastAsia="仿宋" w:cs="仿宋"/>
          <w:color w:val="000000"/>
          <w:kern w:val="0"/>
          <w:sz w:val="32"/>
          <w:szCs w:val="32"/>
          <w:shd w:val="clear" w:fill="FFFFFF"/>
        </w:rPr>
        <w:t>差旅费</w:t>
      </w:r>
      <w:r>
        <w:rPr>
          <w:rFonts w:hint="eastAsia" w:ascii="仿宋" w:hAnsi="仿宋" w:eastAsia="仿宋" w:cs="仿宋"/>
          <w:color w:val="000000"/>
          <w:kern w:val="0"/>
          <w:sz w:val="32"/>
          <w:szCs w:val="32"/>
          <w:shd w:val="clear" w:fill="FFFFFF"/>
          <w:lang w:val="en-US" w:eastAsia="zh-CN"/>
        </w:rPr>
        <w:t>15</w:t>
      </w:r>
      <w:r>
        <w:rPr>
          <w:rFonts w:hint="eastAsia" w:ascii="仿宋" w:hAnsi="仿宋" w:eastAsia="仿宋" w:cs="仿宋"/>
          <w:color w:val="000000"/>
          <w:kern w:val="0"/>
          <w:sz w:val="32"/>
          <w:szCs w:val="32"/>
          <w:shd w:val="clear" w:fill="FFFFFF"/>
        </w:rPr>
        <w:t>万元，</w:t>
      </w:r>
      <w:r>
        <w:rPr>
          <w:rFonts w:hint="eastAsia" w:ascii="仿宋" w:hAnsi="仿宋" w:eastAsia="仿宋" w:cs="仿宋"/>
          <w:color w:val="000000"/>
          <w:kern w:val="0"/>
          <w:sz w:val="32"/>
          <w:szCs w:val="32"/>
          <w:shd w:val="clear" w:fill="FFFFFF"/>
          <w:lang w:eastAsia="zh-CN"/>
        </w:rPr>
        <w:t>维修（护）费</w:t>
      </w:r>
      <w:r>
        <w:rPr>
          <w:rFonts w:hint="eastAsia" w:ascii="仿宋" w:hAnsi="仿宋" w:eastAsia="仿宋" w:cs="仿宋"/>
          <w:color w:val="000000"/>
          <w:kern w:val="0"/>
          <w:sz w:val="32"/>
          <w:szCs w:val="32"/>
          <w:shd w:val="clear" w:fill="FFFFFF"/>
          <w:lang w:val="en-US" w:eastAsia="zh-CN"/>
        </w:rPr>
        <w:t>4万元</w:t>
      </w:r>
      <w:r>
        <w:rPr>
          <w:rFonts w:hint="eastAsia" w:ascii="仿宋" w:hAnsi="仿宋" w:eastAsia="仿宋" w:cs="仿宋"/>
          <w:color w:val="000000"/>
          <w:kern w:val="0"/>
          <w:sz w:val="32"/>
          <w:szCs w:val="32"/>
          <w:shd w:val="clear" w:fill="FFFFFF"/>
        </w:rPr>
        <w:t>，</w:t>
      </w:r>
      <w:r>
        <w:rPr>
          <w:rFonts w:hint="eastAsia" w:ascii="仿宋" w:hAnsi="仿宋" w:eastAsia="仿宋" w:cs="仿宋"/>
          <w:color w:val="000000"/>
          <w:kern w:val="0"/>
          <w:sz w:val="32"/>
          <w:szCs w:val="32"/>
          <w:shd w:val="clear" w:fill="FFFFFF"/>
          <w:lang w:val="en-US" w:eastAsia="zh-CN"/>
        </w:rPr>
        <w:t>培训费4.8万元，</w:t>
      </w:r>
      <w:r>
        <w:rPr>
          <w:rFonts w:hint="eastAsia" w:ascii="仿宋" w:hAnsi="仿宋" w:eastAsia="仿宋" w:cs="仿宋"/>
          <w:color w:val="000000"/>
          <w:kern w:val="0"/>
          <w:sz w:val="32"/>
          <w:szCs w:val="32"/>
          <w:shd w:val="clear" w:fill="FFFFFF"/>
        </w:rPr>
        <w:t>公务接待</w:t>
      </w:r>
      <w:r>
        <w:rPr>
          <w:rFonts w:hint="eastAsia" w:ascii="仿宋" w:hAnsi="仿宋" w:eastAsia="仿宋" w:cs="仿宋"/>
          <w:color w:val="000000"/>
          <w:kern w:val="0"/>
          <w:sz w:val="32"/>
          <w:szCs w:val="32"/>
          <w:shd w:val="clear" w:fill="FFFFFF"/>
          <w:lang w:val="en-US" w:eastAsia="zh-CN"/>
        </w:rPr>
        <w:t>6.87</w:t>
      </w:r>
      <w:r>
        <w:rPr>
          <w:rFonts w:hint="eastAsia" w:ascii="仿宋" w:hAnsi="仿宋" w:eastAsia="仿宋" w:cs="仿宋"/>
          <w:color w:val="000000"/>
          <w:kern w:val="0"/>
          <w:sz w:val="32"/>
          <w:szCs w:val="32"/>
          <w:shd w:val="clear" w:fill="FFFFFF"/>
        </w:rPr>
        <w:t>万元，劳务费</w:t>
      </w:r>
      <w:r>
        <w:rPr>
          <w:rFonts w:hint="eastAsia" w:ascii="仿宋" w:hAnsi="仿宋" w:eastAsia="仿宋" w:cs="仿宋"/>
          <w:color w:val="000000"/>
          <w:kern w:val="0"/>
          <w:sz w:val="32"/>
          <w:szCs w:val="32"/>
          <w:shd w:val="clear" w:fill="FFFFFF"/>
          <w:lang w:val="en-US" w:eastAsia="zh-CN"/>
        </w:rPr>
        <w:t>23.6</w:t>
      </w:r>
      <w:r>
        <w:rPr>
          <w:rFonts w:hint="eastAsia" w:ascii="仿宋" w:hAnsi="仿宋" w:eastAsia="仿宋" w:cs="仿宋"/>
          <w:color w:val="000000"/>
          <w:kern w:val="0"/>
          <w:sz w:val="32"/>
          <w:szCs w:val="32"/>
          <w:shd w:val="clear" w:fill="FFFFFF"/>
        </w:rPr>
        <w:t>万元；委托业务费</w:t>
      </w:r>
      <w:r>
        <w:rPr>
          <w:rFonts w:hint="default" w:ascii="仿宋" w:hAnsi="仿宋" w:eastAsia="仿宋" w:cs="仿宋"/>
          <w:color w:val="000000"/>
          <w:kern w:val="0"/>
          <w:sz w:val="32"/>
          <w:szCs w:val="32"/>
          <w:shd w:val="clear" w:fill="FFFFFF"/>
          <w:lang w:val="en" w:eastAsia="zh-CN"/>
        </w:rPr>
        <w:t>1</w:t>
      </w:r>
      <w:r>
        <w:rPr>
          <w:rFonts w:hint="eastAsia" w:ascii="仿宋" w:hAnsi="仿宋" w:eastAsia="仿宋" w:cs="仿宋"/>
          <w:color w:val="000000"/>
          <w:kern w:val="0"/>
          <w:sz w:val="32"/>
          <w:szCs w:val="32"/>
          <w:shd w:val="clear" w:fill="FFFFFF"/>
          <w:lang w:val="en-US" w:eastAsia="zh-CN"/>
        </w:rPr>
        <w:t>50.54</w:t>
      </w:r>
      <w:r>
        <w:rPr>
          <w:rFonts w:hint="eastAsia" w:ascii="仿宋" w:hAnsi="仿宋" w:eastAsia="仿宋" w:cs="仿宋"/>
          <w:color w:val="000000"/>
          <w:kern w:val="0"/>
          <w:sz w:val="32"/>
          <w:szCs w:val="32"/>
          <w:shd w:val="clear" w:fill="FFFFFF"/>
        </w:rPr>
        <w:t>万元，工会经费</w:t>
      </w:r>
      <w:r>
        <w:rPr>
          <w:rFonts w:hint="eastAsia" w:ascii="仿宋" w:hAnsi="仿宋" w:eastAsia="仿宋" w:cs="仿宋"/>
          <w:color w:val="000000"/>
          <w:kern w:val="0"/>
          <w:sz w:val="32"/>
          <w:szCs w:val="32"/>
          <w:shd w:val="clear" w:fill="FFFFFF"/>
          <w:lang w:val="en-US" w:eastAsia="zh-CN"/>
        </w:rPr>
        <w:t>8</w:t>
      </w:r>
      <w:r>
        <w:rPr>
          <w:rFonts w:hint="eastAsia" w:ascii="仿宋" w:hAnsi="仿宋" w:eastAsia="仿宋" w:cs="仿宋"/>
          <w:color w:val="000000"/>
          <w:kern w:val="0"/>
          <w:sz w:val="32"/>
          <w:szCs w:val="32"/>
          <w:shd w:val="clear" w:fill="FFFFFF"/>
        </w:rPr>
        <w:t>万元，福利费</w:t>
      </w:r>
      <w:r>
        <w:rPr>
          <w:rFonts w:hint="eastAsia" w:ascii="仿宋" w:hAnsi="仿宋" w:eastAsia="仿宋" w:cs="仿宋"/>
          <w:color w:val="000000"/>
          <w:kern w:val="0"/>
          <w:sz w:val="32"/>
          <w:szCs w:val="32"/>
          <w:shd w:val="clear" w:fill="FFFFFF"/>
          <w:lang w:val="en-US" w:eastAsia="zh-CN"/>
        </w:rPr>
        <w:t>11.3</w:t>
      </w:r>
      <w:r>
        <w:rPr>
          <w:rFonts w:hint="eastAsia" w:ascii="仿宋" w:hAnsi="仿宋" w:eastAsia="仿宋" w:cs="仿宋"/>
          <w:color w:val="000000"/>
          <w:kern w:val="0"/>
          <w:sz w:val="32"/>
          <w:szCs w:val="32"/>
          <w:shd w:val="clear" w:fill="FFFFFF"/>
        </w:rPr>
        <w:t>万元，</w:t>
      </w:r>
      <w:r>
        <w:rPr>
          <w:rFonts w:hint="eastAsia" w:ascii="仿宋" w:hAnsi="仿宋" w:eastAsia="仿宋" w:cs="仿宋"/>
          <w:color w:val="000000"/>
          <w:kern w:val="0"/>
          <w:sz w:val="32"/>
          <w:szCs w:val="32"/>
          <w:shd w:val="clear" w:fill="FFFFFF"/>
          <w:lang w:eastAsia="zh-CN"/>
        </w:rPr>
        <w:t>公务用车运行维护费</w:t>
      </w:r>
      <w:r>
        <w:rPr>
          <w:rFonts w:hint="eastAsia" w:ascii="仿宋" w:hAnsi="仿宋" w:eastAsia="仿宋" w:cs="仿宋"/>
          <w:color w:val="000000"/>
          <w:kern w:val="0"/>
          <w:sz w:val="32"/>
          <w:szCs w:val="32"/>
          <w:shd w:val="clear" w:fill="FFFFFF"/>
          <w:lang w:val="en-US" w:eastAsia="zh-CN"/>
        </w:rPr>
        <w:t>3.99万元，</w:t>
      </w:r>
      <w:r>
        <w:rPr>
          <w:rFonts w:hint="eastAsia" w:ascii="仿宋" w:hAnsi="仿宋" w:eastAsia="仿宋" w:cs="仿宋"/>
          <w:color w:val="000000"/>
          <w:kern w:val="0"/>
          <w:sz w:val="32"/>
          <w:szCs w:val="32"/>
          <w:shd w:val="clear" w:fill="FFFFFF"/>
        </w:rPr>
        <w:t>其他商品和服务支出</w:t>
      </w:r>
      <w:r>
        <w:rPr>
          <w:rFonts w:hint="eastAsia" w:ascii="仿宋" w:hAnsi="仿宋" w:eastAsia="仿宋" w:cs="仿宋"/>
          <w:color w:val="000000"/>
          <w:kern w:val="0"/>
          <w:sz w:val="32"/>
          <w:szCs w:val="32"/>
          <w:shd w:val="clear" w:fill="FFFFFF"/>
          <w:lang w:val="en-US" w:eastAsia="zh-CN"/>
        </w:rPr>
        <w:t>78.46</w:t>
      </w:r>
      <w:r>
        <w:rPr>
          <w:rFonts w:hint="eastAsia" w:ascii="仿宋" w:hAnsi="仿宋" w:eastAsia="仿宋" w:cs="仿宋"/>
          <w:color w:val="000000"/>
          <w:kern w:val="0"/>
          <w:sz w:val="32"/>
          <w:szCs w:val="32"/>
          <w:shd w:val="clear" w:fill="FFFFFF"/>
        </w:rPr>
        <w:t>万元。</w:t>
      </w:r>
    </w:p>
    <w:p w14:paraId="77AC6565">
      <w:pPr>
        <w:pStyle w:val="5"/>
        <w:keepNext w:val="0"/>
        <w:keepLines w:val="0"/>
        <w:widowControl/>
        <w:suppressLineNumbers w:val="0"/>
        <w:shd w:val="clear" w:fill="FFFFFF"/>
        <w:spacing w:before="0" w:beforeAutospacing="0" w:after="0" w:afterAutospacing="0" w:line="560" w:lineRule="exact"/>
        <w:ind w:left="0" w:right="0" w:firstLine="480"/>
      </w:pPr>
      <w:r>
        <w:rPr>
          <w:rFonts w:hint="eastAsia" w:ascii="仿宋" w:hAnsi="仿宋" w:eastAsia="仿宋" w:cs="仿宋"/>
          <w:b/>
          <w:bCs/>
          <w:color w:val="000000"/>
          <w:kern w:val="0"/>
          <w:sz w:val="32"/>
          <w:szCs w:val="32"/>
          <w:shd w:val="clear" w:fill="FFFFFF"/>
        </w:rPr>
        <w:t>3、对个人和家庭的补助支</w:t>
      </w:r>
      <w:r>
        <w:rPr>
          <w:rFonts w:hint="eastAsia" w:ascii="仿宋" w:hAnsi="仿宋" w:eastAsia="仿宋" w:cs="仿宋"/>
          <w:b/>
          <w:bCs/>
          <w:color w:val="000000"/>
          <w:kern w:val="0"/>
          <w:sz w:val="32"/>
          <w:szCs w:val="32"/>
          <w:shd w:val="clear" w:fill="FFFFFF"/>
          <w:lang w:val="en-US" w:eastAsia="zh-CN"/>
        </w:rPr>
        <w:t>210.11</w:t>
      </w:r>
      <w:r>
        <w:rPr>
          <w:rFonts w:hint="eastAsia" w:ascii="仿宋" w:hAnsi="仿宋" w:eastAsia="仿宋" w:cs="仿宋"/>
          <w:b/>
          <w:bCs/>
          <w:color w:val="000000"/>
          <w:kern w:val="0"/>
          <w:sz w:val="32"/>
          <w:szCs w:val="32"/>
          <w:shd w:val="clear" w:fill="FFFFFF"/>
        </w:rPr>
        <w:t>万元</w:t>
      </w:r>
      <w:r>
        <w:rPr>
          <w:rFonts w:hint="eastAsia" w:ascii="仿宋" w:hAnsi="仿宋" w:eastAsia="仿宋" w:cs="仿宋"/>
          <w:color w:val="000000"/>
          <w:kern w:val="0"/>
          <w:sz w:val="32"/>
          <w:szCs w:val="32"/>
          <w:shd w:val="clear" w:fill="FFFFFF"/>
        </w:rPr>
        <w:t>：</w:t>
      </w:r>
      <w:r>
        <w:rPr>
          <w:rFonts w:hint="eastAsia" w:ascii="仿宋" w:hAnsi="仿宋" w:eastAsia="仿宋" w:cs="仿宋"/>
          <w:color w:val="000000"/>
          <w:kern w:val="0"/>
          <w:sz w:val="32"/>
          <w:szCs w:val="32"/>
          <w:shd w:val="clear" w:fill="FFFFFF"/>
          <w:lang w:eastAsia="zh-CN"/>
        </w:rPr>
        <w:t>退职（役）费</w:t>
      </w:r>
      <w:r>
        <w:rPr>
          <w:rFonts w:hint="eastAsia" w:ascii="仿宋" w:hAnsi="仿宋" w:eastAsia="仿宋" w:cs="仿宋"/>
          <w:color w:val="000000"/>
          <w:kern w:val="0"/>
          <w:sz w:val="32"/>
          <w:szCs w:val="32"/>
          <w:shd w:val="clear" w:fill="FFFFFF"/>
          <w:lang w:val="en-US" w:eastAsia="zh-CN"/>
        </w:rPr>
        <w:t>0万元，</w:t>
      </w:r>
      <w:r>
        <w:rPr>
          <w:rFonts w:hint="eastAsia" w:ascii="仿宋" w:hAnsi="仿宋" w:eastAsia="仿宋" w:cs="仿宋"/>
          <w:color w:val="000000"/>
          <w:kern w:val="0"/>
          <w:sz w:val="32"/>
          <w:szCs w:val="32"/>
          <w:shd w:val="clear" w:fill="FFFFFF"/>
        </w:rPr>
        <w:t>生活补助</w:t>
      </w:r>
      <w:r>
        <w:rPr>
          <w:rFonts w:hint="eastAsia" w:ascii="仿宋" w:hAnsi="仿宋" w:eastAsia="仿宋" w:cs="仿宋"/>
          <w:color w:val="000000"/>
          <w:kern w:val="0"/>
          <w:sz w:val="32"/>
          <w:szCs w:val="32"/>
          <w:shd w:val="clear" w:fill="FFFFFF"/>
          <w:lang w:val="en-US" w:eastAsia="zh-CN"/>
        </w:rPr>
        <w:t>210.11</w:t>
      </w:r>
      <w:r>
        <w:rPr>
          <w:rFonts w:hint="eastAsia" w:ascii="仿宋" w:hAnsi="仿宋" w:eastAsia="仿宋" w:cs="仿宋"/>
          <w:color w:val="000000"/>
          <w:kern w:val="0"/>
          <w:sz w:val="32"/>
          <w:szCs w:val="32"/>
          <w:shd w:val="clear" w:fill="FFFFFF"/>
        </w:rPr>
        <w:t>万元，救济费</w:t>
      </w:r>
      <w:r>
        <w:rPr>
          <w:rFonts w:hint="default" w:ascii="仿宋" w:hAnsi="仿宋" w:eastAsia="仿宋" w:cs="仿宋"/>
          <w:color w:val="000000"/>
          <w:kern w:val="0"/>
          <w:sz w:val="32"/>
          <w:szCs w:val="32"/>
          <w:shd w:val="clear" w:fill="FFFFFF"/>
          <w:lang w:val="en"/>
        </w:rPr>
        <w:t>0.09</w:t>
      </w:r>
      <w:r>
        <w:rPr>
          <w:rFonts w:hint="eastAsia" w:ascii="仿宋" w:hAnsi="仿宋" w:eastAsia="仿宋" w:cs="仿宋"/>
          <w:color w:val="000000"/>
          <w:kern w:val="0"/>
          <w:sz w:val="32"/>
          <w:szCs w:val="32"/>
          <w:shd w:val="clear" w:fill="FFFFFF"/>
        </w:rPr>
        <w:t>万元。</w:t>
      </w:r>
    </w:p>
    <w:p w14:paraId="76958A73">
      <w:pPr>
        <w:pStyle w:val="5"/>
        <w:keepNext w:val="0"/>
        <w:keepLines w:val="0"/>
        <w:widowControl/>
        <w:suppressLineNumbers w:val="0"/>
        <w:shd w:val="clear" w:fill="FFFFFF"/>
        <w:spacing w:before="0" w:beforeAutospacing="0" w:after="0" w:afterAutospacing="0" w:line="560" w:lineRule="exact"/>
        <w:ind w:left="0" w:right="0" w:firstLine="480"/>
      </w:pPr>
      <w:r>
        <w:rPr>
          <w:rFonts w:hint="eastAsia" w:ascii="仿宋" w:hAnsi="仿宋" w:eastAsia="仿宋" w:cs="仿宋"/>
          <w:b/>
          <w:bCs/>
          <w:color w:val="000000"/>
          <w:kern w:val="0"/>
          <w:sz w:val="32"/>
          <w:szCs w:val="32"/>
          <w:shd w:val="clear" w:fill="FFFFFF"/>
          <w:lang w:val="en-US" w:eastAsia="zh-CN"/>
        </w:rPr>
        <w:t>4</w:t>
      </w:r>
      <w:r>
        <w:rPr>
          <w:rFonts w:hint="eastAsia" w:ascii="仿宋" w:hAnsi="仿宋" w:eastAsia="仿宋" w:cs="仿宋"/>
          <w:b/>
          <w:bCs/>
          <w:color w:val="000000"/>
          <w:kern w:val="0"/>
          <w:sz w:val="32"/>
          <w:szCs w:val="32"/>
          <w:shd w:val="clear" w:fill="FFFFFF"/>
        </w:rPr>
        <w:t>、单位项目支出</w:t>
      </w:r>
      <w:r>
        <w:rPr>
          <w:rFonts w:hint="default" w:ascii="仿宋" w:hAnsi="仿宋" w:eastAsia="仿宋" w:cs="仿宋"/>
          <w:b/>
          <w:bCs/>
          <w:color w:val="000000"/>
          <w:kern w:val="0"/>
          <w:sz w:val="32"/>
          <w:szCs w:val="32"/>
          <w:shd w:val="clear" w:fill="FFFFFF"/>
          <w:lang w:val="en" w:eastAsia="zh-CN"/>
        </w:rPr>
        <w:t>3</w:t>
      </w:r>
      <w:r>
        <w:rPr>
          <w:rFonts w:hint="eastAsia" w:ascii="仿宋" w:hAnsi="仿宋" w:eastAsia="仿宋" w:cs="仿宋"/>
          <w:b/>
          <w:bCs/>
          <w:color w:val="000000"/>
          <w:kern w:val="0"/>
          <w:sz w:val="32"/>
          <w:szCs w:val="32"/>
          <w:shd w:val="clear" w:fill="FFFFFF"/>
          <w:lang w:val="en-US" w:eastAsia="zh-CN"/>
        </w:rPr>
        <w:t>527.98</w:t>
      </w:r>
      <w:r>
        <w:rPr>
          <w:rFonts w:hint="eastAsia" w:ascii="仿宋" w:hAnsi="仿宋" w:eastAsia="仿宋" w:cs="仿宋"/>
          <w:b/>
          <w:bCs/>
          <w:color w:val="000000"/>
          <w:kern w:val="0"/>
          <w:sz w:val="32"/>
          <w:szCs w:val="32"/>
          <w:shd w:val="clear" w:fill="FFFFFF"/>
        </w:rPr>
        <w:t>万元</w:t>
      </w:r>
      <w:r>
        <w:rPr>
          <w:rFonts w:hint="eastAsia" w:ascii="仿宋" w:hAnsi="仿宋" w:eastAsia="仿宋" w:cs="仿宋"/>
          <w:color w:val="000000"/>
          <w:kern w:val="0"/>
          <w:sz w:val="32"/>
          <w:szCs w:val="32"/>
          <w:shd w:val="clear" w:fill="FFFFFF"/>
        </w:rPr>
        <w:t>，其中：办公设备购置</w:t>
      </w:r>
      <w:r>
        <w:rPr>
          <w:rFonts w:hint="eastAsia" w:ascii="仿宋" w:hAnsi="仿宋" w:eastAsia="仿宋" w:cs="仿宋"/>
          <w:color w:val="000000"/>
          <w:kern w:val="0"/>
          <w:sz w:val="32"/>
          <w:szCs w:val="32"/>
          <w:shd w:val="clear" w:fill="FFFFFF"/>
          <w:lang w:val="en-US" w:eastAsia="zh-CN"/>
        </w:rPr>
        <w:t>0</w:t>
      </w:r>
      <w:r>
        <w:rPr>
          <w:rFonts w:hint="eastAsia" w:ascii="仿宋" w:hAnsi="仿宋" w:eastAsia="仿宋" w:cs="仿宋"/>
          <w:color w:val="000000"/>
          <w:kern w:val="0"/>
          <w:sz w:val="32"/>
          <w:szCs w:val="32"/>
          <w:shd w:val="clear" w:fill="FFFFFF"/>
        </w:rPr>
        <w:t>万元，基础建设</w:t>
      </w:r>
      <w:r>
        <w:rPr>
          <w:rFonts w:hint="eastAsia" w:ascii="仿宋" w:hAnsi="仿宋" w:eastAsia="仿宋" w:cs="仿宋"/>
          <w:color w:val="000000"/>
          <w:kern w:val="0"/>
          <w:sz w:val="32"/>
          <w:szCs w:val="32"/>
          <w:shd w:val="clear" w:fill="FFFFFF"/>
          <w:lang w:eastAsia="zh-CN"/>
        </w:rPr>
        <w:t>类项目</w:t>
      </w:r>
      <w:r>
        <w:rPr>
          <w:rFonts w:hint="eastAsia" w:ascii="仿宋" w:hAnsi="仿宋" w:eastAsia="仿宋" w:cs="仿宋"/>
          <w:color w:val="000000"/>
          <w:kern w:val="0"/>
          <w:sz w:val="32"/>
          <w:szCs w:val="32"/>
          <w:shd w:val="clear" w:fill="FFFFFF"/>
          <w:lang w:val="en-US" w:eastAsia="zh-CN"/>
        </w:rPr>
        <w:t>3527.98</w:t>
      </w:r>
      <w:r>
        <w:rPr>
          <w:rFonts w:hint="eastAsia" w:ascii="仿宋" w:hAnsi="仿宋" w:eastAsia="仿宋" w:cs="仿宋"/>
          <w:color w:val="000000"/>
          <w:kern w:val="0"/>
          <w:sz w:val="32"/>
          <w:szCs w:val="32"/>
          <w:shd w:val="clear" w:fill="FFFFFF"/>
        </w:rPr>
        <w:t>万元。</w:t>
      </w:r>
    </w:p>
    <w:p w14:paraId="4DC5881E">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三、绩效评价工作情况</w:t>
      </w:r>
    </w:p>
    <w:p w14:paraId="1116CA47">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（一）绩效评价目的</w:t>
      </w:r>
    </w:p>
    <w:p w14:paraId="413494DD">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本次绩效评价的目的是为了全面分析和综合评价我单位财政预算资金的使用管理情况，为切实提高财政资金使用效益，强化预算支出的责任和效率提供参考依据。</w:t>
      </w:r>
    </w:p>
    <w:p w14:paraId="57F07535">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（二）绩效评价工作过程，主要包括前期准备、组织实施和分析评价等内容</w:t>
      </w:r>
    </w:p>
    <w:p w14:paraId="3CA33B17">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我们按照县财政局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 综合评议后形成评价结论，出具绩效评价报告。</w:t>
      </w:r>
    </w:p>
    <w:p w14:paraId="1FFC8AED">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四、整体支出使用管理情况</w:t>
      </w:r>
    </w:p>
    <w:p w14:paraId="14085375">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（一）基本支出使用管理情况</w:t>
      </w:r>
    </w:p>
    <w:p w14:paraId="061BDEDD">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我单位基本支出的范围和主要用途包括：人员经费和日常公用经费。具体包括：工资福利支出、对个人和家庭的补助、商品和服务支出、其他资本性支出。基本支出的管理和使用情况如下：</w:t>
      </w:r>
    </w:p>
    <w:p w14:paraId="3B1B19D5">
      <w:pPr>
        <w:keepNext w:val="0"/>
        <w:keepLines w:val="0"/>
        <w:widowControl/>
        <w:numPr>
          <w:ilvl w:val="0"/>
          <w:numId w:val="0"/>
        </w:numPr>
        <w:suppressLineNumbers w:val="0"/>
        <w:spacing w:before="0" w:beforeAutospacing="1" w:after="0" w:afterAutospacing="1"/>
        <w:ind w:left="0" w:right="0" w:firstLine="640" w:firstLineChars="200"/>
        <w:jc w:val="left"/>
        <w:rPr>
          <w:rFonts w:hint="eastAsia" w:ascii="仿宋" w:hAnsi="仿宋" w:eastAsia="仿宋" w:cs="仿宋"/>
          <w:color w:val="222222"/>
          <w:kern w:val="2"/>
          <w:sz w:val="32"/>
          <w:szCs w:val="32"/>
          <w:lang w:val="en-US" w:eastAsia="zh-CN" w:bidi="ar"/>
        </w:rPr>
      </w:pPr>
    </w:p>
    <w:p w14:paraId="7077542F">
      <w:pPr>
        <w:keepNext w:val="0"/>
        <w:keepLines w:val="0"/>
        <w:widowControl/>
        <w:numPr>
          <w:ilvl w:val="0"/>
          <w:numId w:val="0"/>
        </w:numPr>
        <w:suppressLineNumbers w:val="0"/>
        <w:spacing w:before="0" w:beforeAutospacing="1" w:after="0" w:afterAutospacing="1"/>
        <w:ind w:right="0"/>
        <w:jc w:val="left"/>
      </w:pPr>
      <w:r>
        <w:rPr>
          <w:rFonts w:hint="eastAsia" w:ascii="仿宋" w:hAnsi="仿宋" w:eastAsia="仿宋" w:cs="仿宋"/>
          <w:color w:val="222222"/>
          <w:kern w:val="2"/>
          <w:sz w:val="32"/>
          <w:szCs w:val="32"/>
          <w:lang w:val="en-US" w:eastAsia="zh-CN" w:bidi="ar"/>
        </w:rPr>
        <w:t>1、本年基本支出预算执行情况（单位：万元）</w:t>
      </w:r>
    </w:p>
    <w:tbl>
      <w:tblPr>
        <w:tblStyle w:val="6"/>
        <w:tblW w:w="866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55"/>
        <w:gridCol w:w="1965"/>
        <w:gridCol w:w="2265"/>
        <w:gridCol w:w="1875"/>
      </w:tblGrid>
      <w:tr w14:paraId="72655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atLeast"/>
        </w:trPr>
        <w:tc>
          <w:tcPr>
            <w:tcW w:w="2555"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5FC0C5A1">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预算项目</w:t>
            </w:r>
          </w:p>
        </w:tc>
        <w:tc>
          <w:tcPr>
            <w:tcW w:w="196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7219A0EF">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预算可用指标</w:t>
            </w:r>
          </w:p>
        </w:tc>
        <w:tc>
          <w:tcPr>
            <w:tcW w:w="226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1C6C7EF">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本年决算金额</w:t>
            </w:r>
          </w:p>
        </w:tc>
        <w:tc>
          <w:tcPr>
            <w:tcW w:w="187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339CA56">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差额</w:t>
            </w:r>
          </w:p>
        </w:tc>
      </w:tr>
      <w:tr w14:paraId="6B1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2B8E0DA6">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工资福利支出</w:t>
            </w:r>
          </w:p>
        </w:tc>
        <w:tc>
          <w:tcPr>
            <w:tcW w:w="19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7CA2F4A">
            <w:pPr>
              <w:keepNext w:val="0"/>
              <w:keepLines w:val="0"/>
              <w:widowControl/>
              <w:suppressLineNumbers w:val="0"/>
              <w:spacing w:before="0" w:beforeAutospacing="1" w:after="0" w:afterAutospacing="1"/>
              <w:ind w:left="0" w:right="0" w:firstLine="440" w:firstLineChars="0"/>
              <w:jc w:val="center"/>
              <w:rPr>
                <w:rFonts w:hint="default" w:ascii="仿宋" w:hAnsi="仿宋" w:eastAsia="仿宋" w:cs="仿宋"/>
                <w:color w:val="222222"/>
                <w:kern w:val="0"/>
                <w:sz w:val="28"/>
                <w:szCs w:val="28"/>
                <w:lang w:val="en-US" w:eastAsia="zh-CN" w:bidi="ar"/>
              </w:rPr>
            </w:pPr>
            <w:r>
              <w:rPr>
                <w:rFonts w:hint="eastAsia" w:ascii="仿宋" w:hAnsi="仿宋" w:eastAsia="仿宋" w:cs="仿宋"/>
                <w:color w:val="222222"/>
                <w:kern w:val="0"/>
                <w:sz w:val="28"/>
                <w:szCs w:val="28"/>
                <w:lang w:val="en-US" w:eastAsia="zh-CN" w:bidi="ar"/>
              </w:rPr>
              <w:t>405.67</w:t>
            </w:r>
          </w:p>
        </w:tc>
        <w:tc>
          <w:tcPr>
            <w:tcW w:w="22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A82F5C">
            <w:pPr>
              <w:keepNext w:val="0"/>
              <w:keepLines w:val="0"/>
              <w:widowControl/>
              <w:suppressLineNumbers w:val="0"/>
              <w:spacing w:before="0" w:beforeAutospacing="1" w:after="0" w:afterAutospacing="1"/>
              <w:ind w:left="0" w:right="0" w:firstLine="440"/>
              <w:jc w:val="center"/>
              <w:rPr>
                <w:rFonts w:hint="default"/>
                <w:lang w:val="en-US"/>
              </w:rPr>
            </w:pPr>
            <w:r>
              <w:rPr>
                <w:rFonts w:hint="eastAsia" w:ascii="仿宋" w:hAnsi="仿宋" w:eastAsia="仿宋" w:cs="仿宋"/>
                <w:color w:val="222222"/>
                <w:kern w:val="0"/>
                <w:sz w:val="28"/>
                <w:szCs w:val="28"/>
                <w:lang w:val="en-US" w:eastAsia="zh-CN" w:bidi="ar"/>
              </w:rPr>
              <w:t>405.67</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48ECC732">
            <w:pPr>
              <w:keepNext w:val="0"/>
              <w:keepLines w:val="0"/>
              <w:widowControl/>
              <w:suppressLineNumbers w:val="0"/>
              <w:spacing w:before="0" w:beforeAutospacing="1" w:after="0" w:afterAutospacing="1"/>
              <w:ind w:left="0" w:right="0" w:firstLine="440"/>
              <w:jc w:val="center"/>
              <w:rPr>
                <w:rFonts w:hint="default"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0</w:t>
            </w:r>
          </w:p>
        </w:tc>
      </w:tr>
      <w:tr w14:paraId="4CCA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57205268">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商品和服务支出</w:t>
            </w:r>
          </w:p>
        </w:tc>
        <w:tc>
          <w:tcPr>
            <w:tcW w:w="19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66C6B27E">
            <w:pPr>
              <w:keepNext w:val="0"/>
              <w:keepLines w:val="0"/>
              <w:widowControl/>
              <w:suppressLineNumbers w:val="0"/>
              <w:spacing w:before="0" w:beforeAutospacing="1" w:after="0" w:afterAutospacing="1"/>
              <w:ind w:left="0" w:right="0" w:firstLine="440" w:firstLineChars="0"/>
              <w:jc w:val="center"/>
              <w:rPr>
                <w:rFonts w:hint="default" w:ascii="仿宋" w:hAnsi="仿宋" w:eastAsia="仿宋" w:cs="仿宋"/>
                <w:color w:val="222222"/>
                <w:kern w:val="0"/>
                <w:sz w:val="28"/>
                <w:szCs w:val="28"/>
                <w:lang w:val="en-US" w:eastAsia="zh-CN" w:bidi="ar"/>
              </w:rPr>
            </w:pPr>
            <w:r>
              <w:rPr>
                <w:rFonts w:hint="eastAsia" w:ascii="仿宋" w:hAnsi="仿宋" w:eastAsia="仿宋" w:cs="仿宋"/>
                <w:color w:val="222222"/>
                <w:kern w:val="0"/>
                <w:sz w:val="28"/>
                <w:szCs w:val="28"/>
                <w:lang w:val="en-US" w:eastAsia="zh-CN" w:bidi="ar"/>
              </w:rPr>
              <w:t>119.67</w:t>
            </w:r>
          </w:p>
        </w:tc>
        <w:tc>
          <w:tcPr>
            <w:tcW w:w="22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307FD858">
            <w:pPr>
              <w:keepNext w:val="0"/>
              <w:keepLines w:val="0"/>
              <w:widowControl/>
              <w:suppressLineNumbers w:val="0"/>
              <w:spacing w:before="0" w:beforeAutospacing="1" w:after="0" w:afterAutospacing="1"/>
              <w:ind w:left="0" w:right="0" w:firstLine="440"/>
              <w:jc w:val="center"/>
              <w:rPr>
                <w:rFonts w:hint="default"/>
                <w:lang w:val="en-US"/>
              </w:rPr>
            </w:pPr>
            <w:r>
              <w:rPr>
                <w:rFonts w:hint="eastAsia" w:ascii="仿宋" w:hAnsi="仿宋" w:eastAsia="仿宋" w:cs="仿宋"/>
                <w:color w:val="222222"/>
                <w:kern w:val="0"/>
                <w:sz w:val="28"/>
                <w:szCs w:val="28"/>
                <w:lang w:val="en-US" w:eastAsia="zh-CN" w:bidi="ar"/>
              </w:rPr>
              <w:t>119.67</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1D81986">
            <w:pPr>
              <w:keepNext w:val="0"/>
              <w:keepLines w:val="0"/>
              <w:widowControl/>
              <w:suppressLineNumbers w:val="0"/>
              <w:spacing w:before="0" w:beforeAutospacing="1" w:after="0" w:afterAutospacing="1"/>
              <w:ind w:left="0" w:right="0" w:firstLine="440"/>
              <w:jc w:val="center"/>
              <w:rPr>
                <w:rFonts w:hint="default"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0</w:t>
            </w:r>
          </w:p>
        </w:tc>
      </w:tr>
      <w:tr w14:paraId="559D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9"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2904A521">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对个人和家庭补助</w:t>
            </w:r>
          </w:p>
        </w:tc>
        <w:tc>
          <w:tcPr>
            <w:tcW w:w="19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41B98291">
            <w:pPr>
              <w:keepNext w:val="0"/>
              <w:keepLines w:val="0"/>
              <w:widowControl/>
              <w:suppressLineNumbers w:val="0"/>
              <w:spacing w:before="0" w:beforeAutospacing="1" w:after="0" w:afterAutospacing="1"/>
              <w:ind w:left="0" w:right="0" w:firstLine="440" w:firstLineChars="0"/>
              <w:jc w:val="center"/>
              <w:rPr>
                <w:rFonts w:hint="default" w:ascii="仿宋" w:hAnsi="仿宋" w:eastAsia="仿宋" w:cs="仿宋"/>
                <w:color w:val="222222"/>
                <w:kern w:val="0"/>
                <w:sz w:val="28"/>
                <w:szCs w:val="28"/>
                <w:lang w:val="en" w:eastAsia="zh-CN" w:bidi="ar"/>
              </w:rPr>
            </w:pPr>
            <w:r>
              <w:rPr>
                <w:rFonts w:hint="default" w:ascii="仿宋" w:hAnsi="仿宋" w:eastAsia="仿宋" w:cs="仿宋"/>
                <w:color w:val="222222"/>
                <w:kern w:val="0"/>
                <w:sz w:val="28"/>
                <w:szCs w:val="28"/>
                <w:lang w:val="en" w:eastAsia="zh-CN" w:bidi="ar"/>
              </w:rPr>
              <w:t>0</w:t>
            </w:r>
          </w:p>
        </w:tc>
        <w:tc>
          <w:tcPr>
            <w:tcW w:w="22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01022528">
            <w:pPr>
              <w:keepNext w:val="0"/>
              <w:keepLines w:val="0"/>
              <w:widowControl/>
              <w:suppressLineNumbers w:val="0"/>
              <w:spacing w:before="0" w:beforeAutospacing="1" w:after="0" w:afterAutospacing="1"/>
              <w:ind w:left="0" w:right="0" w:firstLine="440"/>
              <w:jc w:val="center"/>
              <w:rPr>
                <w:rFonts w:hint="default"/>
                <w:lang w:val="en"/>
              </w:rPr>
            </w:pPr>
            <w:r>
              <w:rPr>
                <w:rFonts w:hint="default" w:ascii="仿宋" w:hAnsi="仿宋" w:eastAsia="仿宋" w:cs="仿宋"/>
                <w:color w:val="333333"/>
                <w:kern w:val="0"/>
                <w:sz w:val="28"/>
                <w:szCs w:val="28"/>
                <w:lang w:val="en" w:eastAsia="zh-CN" w:bidi="ar"/>
              </w:rPr>
              <w:t>0.09</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4F7303">
            <w:pPr>
              <w:keepNext w:val="0"/>
              <w:keepLines w:val="0"/>
              <w:widowControl/>
              <w:suppressLineNumbers w:val="0"/>
              <w:spacing w:before="0" w:beforeAutospacing="1" w:after="0" w:afterAutospacing="1"/>
              <w:ind w:left="0" w:right="0" w:firstLine="440"/>
              <w:jc w:val="center"/>
              <w:rPr>
                <w:rFonts w:hint="default" w:ascii="仿宋" w:hAnsi="仿宋" w:eastAsia="仿宋" w:cs="仿宋"/>
                <w:color w:val="333333"/>
                <w:kern w:val="0"/>
                <w:sz w:val="28"/>
                <w:szCs w:val="28"/>
                <w:lang w:val="en-US" w:eastAsia="zh-CN" w:bidi="ar"/>
              </w:rPr>
            </w:pPr>
            <w:r>
              <w:rPr>
                <w:rFonts w:hint="eastAsia" w:ascii="仿宋" w:hAnsi="仿宋" w:eastAsia="仿宋" w:cs="仿宋"/>
                <w:color w:val="333333"/>
                <w:kern w:val="0"/>
                <w:sz w:val="28"/>
                <w:szCs w:val="28"/>
                <w:lang w:val="en-US" w:eastAsia="zh-CN" w:bidi="ar"/>
              </w:rPr>
              <w:t>0</w:t>
            </w:r>
          </w:p>
        </w:tc>
      </w:tr>
      <w:tr w14:paraId="033E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9"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2F4863EF">
            <w:pPr>
              <w:keepNext w:val="0"/>
              <w:keepLines w:val="0"/>
              <w:widowControl/>
              <w:suppressLineNumbers w:val="0"/>
              <w:spacing w:before="0" w:beforeAutospacing="1" w:after="0" w:afterAutospacing="1"/>
              <w:ind w:left="0" w:right="0"/>
              <w:jc w:val="center"/>
            </w:pPr>
            <w:r>
              <w:rPr>
                <w:rFonts w:hint="eastAsia" w:ascii="仿宋" w:hAnsi="仿宋" w:eastAsia="仿宋" w:cs="仿宋"/>
                <w:color w:val="222222"/>
                <w:kern w:val="0"/>
                <w:sz w:val="28"/>
                <w:szCs w:val="28"/>
                <w:lang w:val="en-US" w:eastAsia="zh-CN" w:bidi="ar"/>
              </w:rPr>
              <w:t>其他资本性支出</w:t>
            </w:r>
          </w:p>
        </w:tc>
        <w:tc>
          <w:tcPr>
            <w:tcW w:w="19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0F9F268D">
            <w:pPr>
              <w:keepNext w:val="0"/>
              <w:keepLines w:val="0"/>
              <w:widowControl/>
              <w:suppressLineNumbers w:val="0"/>
              <w:spacing w:before="0" w:beforeAutospacing="1" w:after="0" w:afterAutospacing="1"/>
              <w:ind w:left="0" w:right="0" w:firstLine="440" w:firstLineChars="0"/>
              <w:jc w:val="center"/>
              <w:rPr>
                <w:rFonts w:hint="default" w:ascii="仿宋" w:hAnsi="仿宋" w:eastAsia="仿宋" w:cs="仿宋"/>
                <w:color w:val="222222"/>
                <w:kern w:val="0"/>
                <w:sz w:val="28"/>
                <w:szCs w:val="28"/>
                <w:lang w:val="en" w:eastAsia="zh-CN" w:bidi="ar"/>
              </w:rPr>
            </w:pPr>
            <w:r>
              <w:rPr>
                <w:rFonts w:hint="default" w:ascii="仿宋" w:hAnsi="仿宋" w:eastAsia="仿宋" w:cs="仿宋"/>
                <w:color w:val="222222"/>
                <w:kern w:val="0"/>
                <w:sz w:val="28"/>
                <w:szCs w:val="28"/>
                <w:lang w:val="en" w:eastAsia="zh-CN" w:bidi="ar"/>
              </w:rPr>
              <w:t>0</w:t>
            </w:r>
          </w:p>
        </w:tc>
        <w:tc>
          <w:tcPr>
            <w:tcW w:w="22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0AE42B5B">
            <w:pPr>
              <w:keepNext w:val="0"/>
              <w:keepLines w:val="0"/>
              <w:widowControl/>
              <w:suppressLineNumbers w:val="0"/>
              <w:spacing w:before="0" w:beforeAutospacing="1" w:after="0" w:afterAutospacing="1"/>
              <w:ind w:left="0" w:right="0" w:firstLine="440" w:firstLineChars="0"/>
              <w:jc w:val="center"/>
              <w:rPr>
                <w:rFonts w:hint="eastAsia" w:ascii="仿宋" w:hAnsi="仿宋" w:eastAsia="仿宋" w:cs="仿宋"/>
                <w:color w:val="222222"/>
                <w:kern w:val="0"/>
                <w:sz w:val="28"/>
                <w:szCs w:val="28"/>
                <w:lang w:val="en-US" w:eastAsia="zh-CN" w:bidi="ar"/>
              </w:rPr>
            </w:pPr>
            <w:r>
              <w:rPr>
                <w:rFonts w:hint="eastAsia" w:ascii="仿宋" w:hAnsi="仿宋" w:eastAsia="仿宋" w:cs="仿宋"/>
                <w:color w:val="222222"/>
                <w:kern w:val="0"/>
                <w:sz w:val="28"/>
                <w:szCs w:val="28"/>
                <w:lang w:val="en-US" w:eastAsia="zh-CN" w:bidi="ar"/>
              </w:rPr>
              <w:t>0</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2D3E1BBD">
            <w:pPr>
              <w:keepNext w:val="0"/>
              <w:keepLines w:val="0"/>
              <w:widowControl/>
              <w:suppressLineNumbers w:val="0"/>
              <w:spacing w:before="0" w:beforeAutospacing="1" w:after="0" w:afterAutospacing="1"/>
              <w:ind w:left="0" w:right="0"/>
              <w:jc w:val="center"/>
              <w:rPr>
                <w:rFonts w:hint="eastAsia" w:eastAsiaTheme="minorEastAsia"/>
                <w:lang w:val="en-US" w:eastAsia="zh-CN"/>
              </w:rPr>
            </w:pPr>
            <w:r>
              <w:rPr>
                <w:rFonts w:hint="eastAsia" w:ascii="仿宋" w:hAnsi="仿宋" w:eastAsia="仿宋" w:cs="仿宋"/>
                <w:color w:val="222222"/>
                <w:kern w:val="0"/>
                <w:sz w:val="28"/>
                <w:szCs w:val="28"/>
                <w:lang w:val="en-US" w:eastAsia="zh-CN" w:bidi="ar"/>
              </w:rPr>
              <w:t>0</w:t>
            </w:r>
          </w:p>
        </w:tc>
      </w:tr>
      <w:tr w14:paraId="1CCC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2555"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7D19F91C">
            <w:pPr>
              <w:keepNext w:val="0"/>
              <w:keepLines w:val="0"/>
              <w:widowControl/>
              <w:suppressLineNumbers w:val="0"/>
              <w:spacing w:before="0" w:beforeAutospacing="1" w:after="0" w:afterAutospacing="1"/>
              <w:ind w:left="0" w:right="0" w:firstLine="442"/>
              <w:jc w:val="center"/>
            </w:pPr>
            <w:r>
              <w:rPr>
                <w:rFonts w:hint="eastAsia" w:ascii="仿宋" w:hAnsi="仿宋" w:eastAsia="仿宋" w:cs="仿宋"/>
                <w:color w:val="222222"/>
                <w:kern w:val="0"/>
                <w:sz w:val="28"/>
                <w:szCs w:val="28"/>
                <w:lang w:val="en-US" w:eastAsia="zh-CN" w:bidi="ar"/>
              </w:rPr>
              <w:t>合 计</w:t>
            </w:r>
          </w:p>
        </w:tc>
        <w:tc>
          <w:tcPr>
            <w:tcW w:w="19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71B64A23">
            <w:pPr>
              <w:keepNext w:val="0"/>
              <w:keepLines w:val="0"/>
              <w:widowControl/>
              <w:suppressLineNumbers w:val="0"/>
              <w:spacing w:before="0" w:beforeAutospacing="1" w:after="0" w:afterAutospacing="1"/>
              <w:ind w:left="0" w:right="0" w:firstLine="440" w:firstLineChars="0"/>
              <w:jc w:val="center"/>
              <w:rPr>
                <w:rFonts w:hint="default"/>
                <w:lang w:val="en-US"/>
              </w:rPr>
            </w:pPr>
            <w:r>
              <w:rPr>
                <w:rFonts w:hint="eastAsia" w:ascii="仿宋" w:hAnsi="仿宋" w:eastAsia="仿宋" w:cs="仿宋"/>
                <w:color w:val="222222"/>
                <w:kern w:val="0"/>
                <w:sz w:val="28"/>
                <w:szCs w:val="28"/>
                <w:lang w:val="en-US" w:eastAsia="zh-CN" w:bidi="ar"/>
              </w:rPr>
              <w:t>525.34</w:t>
            </w:r>
          </w:p>
        </w:tc>
        <w:tc>
          <w:tcPr>
            <w:tcW w:w="2265" w:type="dxa"/>
            <w:tcBorders>
              <w:top w:val="nil"/>
              <w:left w:val="nil"/>
              <w:bottom w:val="single" w:color="000000" w:sz="8" w:space="0"/>
              <w:right w:val="single" w:color="000000" w:sz="8" w:space="0"/>
            </w:tcBorders>
            <w:shd w:val="clear" w:color="auto" w:fill="auto"/>
            <w:tcMar>
              <w:left w:w="108" w:type="dxa"/>
              <w:right w:w="108" w:type="dxa"/>
            </w:tcMar>
            <w:vAlign w:val="center"/>
          </w:tcPr>
          <w:p w14:paraId="5AF391D0">
            <w:pPr>
              <w:keepNext w:val="0"/>
              <w:keepLines w:val="0"/>
              <w:widowControl/>
              <w:suppressLineNumbers w:val="0"/>
              <w:spacing w:before="0" w:beforeAutospacing="1" w:after="0" w:afterAutospacing="1"/>
              <w:ind w:left="0" w:right="0" w:firstLine="440"/>
              <w:jc w:val="center"/>
              <w:rPr>
                <w:rFonts w:hint="default"/>
                <w:lang w:val="en-US"/>
              </w:rPr>
            </w:pPr>
            <w:r>
              <w:rPr>
                <w:rFonts w:hint="eastAsia" w:ascii="仿宋" w:hAnsi="仿宋" w:eastAsia="仿宋" w:cs="仿宋"/>
                <w:color w:val="222222"/>
                <w:kern w:val="0"/>
                <w:sz w:val="28"/>
                <w:szCs w:val="28"/>
                <w:lang w:val="en-US" w:eastAsia="zh-CN" w:bidi="ar"/>
              </w:rPr>
              <w:t>525.34</w:t>
            </w:r>
          </w:p>
        </w:tc>
        <w:tc>
          <w:tcPr>
            <w:tcW w:w="1875" w:type="dxa"/>
            <w:tcBorders>
              <w:top w:val="nil"/>
              <w:left w:val="nil"/>
              <w:bottom w:val="single" w:color="000000" w:sz="8" w:space="0"/>
              <w:right w:val="single" w:color="000000" w:sz="8" w:space="0"/>
            </w:tcBorders>
            <w:shd w:val="clear" w:color="auto" w:fill="auto"/>
            <w:tcMar>
              <w:left w:w="108" w:type="dxa"/>
              <w:right w:w="108" w:type="dxa"/>
            </w:tcMar>
            <w:vAlign w:val="center"/>
          </w:tcPr>
          <w:p w14:paraId="05FB9928">
            <w:pPr>
              <w:keepNext w:val="0"/>
              <w:keepLines w:val="0"/>
              <w:widowControl/>
              <w:suppressLineNumbers w:val="0"/>
              <w:spacing w:before="0" w:beforeAutospacing="1" w:after="0" w:afterAutospacing="1"/>
              <w:ind w:left="0" w:right="0"/>
              <w:jc w:val="center"/>
              <w:rPr>
                <w:rFonts w:hint="default"/>
                <w:lang w:val="en-US"/>
              </w:rPr>
            </w:pPr>
            <w:r>
              <w:rPr>
                <w:rFonts w:hint="eastAsia" w:ascii="仿宋" w:hAnsi="仿宋" w:eastAsia="仿宋" w:cs="仿宋"/>
                <w:color w:val="222222"/>
                <w:kern w:val="0"/>
                <w:sz w:val="28"/>
                <w:szCs w:val="28"/>
                <w:lang w:val="en-US" w:eastAsia="zh-CN" w:bidi="ar"/>
              </w:rPr>
              <w:t>0</w:t>
            </w:r>
          </w:p>
        </w:tc>
      </w:tr>
    </w:tbl>
    <w:p w14:paraId="3686EB29">
      <w:pPr>
        <w:keepNext w:val="0"/>
        <w:keepLines w:val="0"/>
        <w:widowControl/>
        <w:suppressLineNumbers w:val="0"/>
        <w:spacing w:before="0" w:beforeAutospacing="1" w:after="0" w:afterAutospacing="1"/>
        <w:ind w:right="0" w:firstLine="640" w:firstLineChars="200"/>
        <w:jc w:val="left"/>
      </w:pPr>
      <w:r>
        <w:rPr>
          <w:rFonts w:hint="eastAsia" w:ascii="仿宋" w:hAnsi="仿宋" w:eastAsia="仿宋" w:cs="仿宋"/>
          <w:color w:val="222222"/>
          <w:kern w:val="2"/>
          <w:sz w:val="32"/>
          <w:szCs w:val="32"/>
          <w:lang w:val="en-US" w:eastAsia="zh-CN" w:bidi="ar"/>
        </w:rPr>
        <w:t>2、2023年“三公”经费决算算情况（单位：万元）</w:t>
      </w:r>
    </w:p>
    <w:tbl>
      <w:tblPr>
        <w:tblStyle w:val="6"/>
        <w:tblW w:w="6828"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76"/>
        <w:gridCol w:w="1984"/>
        <w:gridCol w:w="2268"/>
      </w:tblGrid>
      <w:tr w14:paraId="5F50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2576"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2E2B2BAC">
            <w:pPr>
              <w:keepNext w:val="0"/>
              <w:keepLines w:val="0"/>
              <w:widowControl/>
              <w:suppressLineNumbers w:val="0"/>
              <w:spacing w:before="0" w:beforeAutospacing="1" w:after="0" w:afterAutospacing="1"/>
              <w:ind w:left="0" w:right="0" w:firstLine="442"/>
              <w:jc w:val="center"/>
            </w:pPr>
            <w:r>
              <w:rPr>
                <w:rFonts w:hint="eastAsia" w:ascii="仿宋" w:hAnsi="仿宋" w:eastAsia="仿宋" w:cs="仿宋"/>
                <w:color w:val="222222"/>
                <w:kern w:val="0"/>
                <w:sz w:val="32"/>
                <w:szCs w:val="32"/>
                <w:lang w:val="en-US" w:eastAsia="zh-CN" w:bidi="ar"/>
              </w:rPr>
              <w:t>费用项目</w:t>
            </w:r>
          </w:p>
        </w:tc>
        <w:tc>
          <w:tcPr>
            <w:tcW w:w="1984"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1499E50">
            <w:pPr>
              <w:keepNext w:val="0"/>
              <w:keepLines w:val="0"/>
              <w:widowControl/>
              <w:suppressLineNumbers w:val="0"/>
              <w:spacing w:before="0" w:beforeAutospacing="1" w:after="0" w:afterAutospacing="1"/>
              <w:ind w:left="0" w:right="0" w:firstLine="442"/>
              <w:jc w:val="center"/>
            </w:pPr>
            <w:r>
              <w:rPr>
                <w:rFonts w:hint="eastAsia" w:ascii="仿宋" w:hAnsi="仿宋" w:eastAsia="仿宋" w:cs="仿宋"/>
                <w:color w:val="222222"/>
                <w:kern w:val="0"/>
                <w:sz w:val="32"/>
                <w:szCs w:val="32"/>
                <w:lang w:val="en-US" w:eastAsia="zh-CN" w:bidi="ar"/>
              </w:rPr>
              <w:t>基本支出</w:t>
            </w:r>
          </w:p>
        </w:tc>
        <w:tc>
          <w:tcPr>
            <w:tcW w:w="2268"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532C79C2">
            <w:pPr>
              <w:keepNext w:val="0"/>
              <w:keepLines w:val="0"/>
              <w:widowControl/>
              <w:suppressLineNumbers w:val="0"/>
              <w:spacing w:before="0" w:beforeAutospacing="1" w:after="0" w:afterAutospacing="1"/>
              <w:ind w:left="0" w:right="0" w:firstLine="442"/>
              <w:jc w:val="center"/>
            </w:pPr>
            <w:r>
              <w:rPr>
                <w:rFonts w:hint="eastAsia" w:ascii="仿宋" w:hAnsi="仿宋" w:eastAsia="仿宋" w:cs="仿宋"/>
                <w:color w:val="222222"/>
                <w:kern w:val="0"/>
                <w:sz w:val="32"/>
                <w:szCs w:val="32"/>
                <w:lang w:val="en-US" w:eastAsia="zh-CN" w:bidi="ar"/>
              </w:rPr>
              <w:t>合计</w:t>
            </w:r>
          </w:p>
        </w:tc>
      </w:tr>
      <w:tr w14:paraId="4958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5E327D0B">
            <w:pPr>
              <w:keepNext w:val="0"/>
              <w:keepLines w:val="0"/>
              <w:widowControl/>
              <w:suppressLineNumbers w:val="0"/>
              <w:spacing w:before="0" w:beforeAutospacing="1" w:after="0" w:afterAutospacing="1"/>
              <w:ind w:left="0" w:right="0" w:firstLine="442"/>
              <w:jc w:val="center"/>
              <w:textAlignment w:val="center"/>
            </w:pPr>
            <w:r>
              <w:rPr>
                <w:rFonts w:hint="eastAsia" w:ascii="仿宋" w:hAnsi="仿宋" w:eastAsia="仿宋" w:cs="仿宋"/>
                <w:color w:val="000000"/>
                <w:kern w:val="0"/>
                <w:sz w:val="32"/>
                <w:szCs w:val="32"/>
                <w:lang w:val="en-US" w:eastAsia="zh-CN" w:bidi="ar"/>
              </w:rPr>
              <w:t>公务接待费</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14:paraId="6183D7EB">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6.87</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14:paraId="3CBDBE7E">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6.87</w:t>
            </w:r>
          </w:p>
        </w:tc>
      </w:tr>
      <w:tr w14:paraId="72E8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23D14E27">
            <w:pPr>
              <w:keepNext w:val="0"/>
              <w:keepLines w:val="0"/>
              <w:widowControl/>
              <w:suppressLineNumbers w:val="0"/>
              <w:spacing w:before="0" w:beforeAutospacing="1" w:after="0" w:afterAutospacing="1"/>
              <w:ind w:left="0" w:right="0"/>
              <w:jc w:val="left"/>
              <w:textAlignment w:val="center"/>
            </w:pPr>
            <w:r>
              <w:rPr>
                <w:rFonts w:hint="eastAsia" w:ascii="仿宋" w:hAnsi="仿宋" w:eastAsia="仿宋" w:cs="仿宋"/>
                <w:color w:val="000000"/>
                <w:kern w:val="0"/>
                <w:sz w:val="32"/>
                <w:szCs w:val="32"/>
                <w:lang w:val="en-US" w:eastAsia="zh-CN" w:bidi="ar"/>
              </w:rPr>
              <w:t>公车运行维护费</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9CA349">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3.99</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14:paraId="04D83474">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3.99</w:t>
            </w:r>
          </w:p>
        </w:tc>
      </w:tr>
      <w:tr w14:paraId="4D28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12DBE238">
            <w:pPr>
              <w:keepNext w:val="0"/>
              <w:keepLines w:val="0"/>
              <w:widowControl/>
              <w:suppressLineNumbers w:val="0"/>
              <w:spacing w:before="0" w:beforeAutospacing="1" w:after="0" w:afterAutospacing="1"/>
              <w:ind w:left="0" w:right="0"/>
              <w:jc w:val="both"/>
              <w:textAlignment w:val="center"/>
            </w:pPr>
            <w:r>
              <w:rPr>
                <w:rFonts w:hint="eastAsia" w:ascii="仿宋" w:hAnsi="仿宋" w:eastAsia="仿宋" w:cs="仿宋"/>
                <w:color w:val="000000"/>
                <w:kern w:val="0"/>
                <w:sz w:val="32"/>
                <w:szCs w:val="32"/>
                <w:lang w:val="en-US" w:eastAsia="zh-CN" w:bidi="ar"/>
              </w:rPr>
              <w:t>因公出国费用</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14:paraId="60BFAF3F">
            <w:pPr>
              <w:keepNext w:val="0"/>
              <w:keepLines w:val="0"/>
              <w:widowControl/>
              <w:suppressLineNumbers w:val="0"/>
              <w:spacing w:before="0" w:beforeAutospacing="1" w:after="0" w:afterAutospacing="1"/>
              <w:ind w:left="0" w:right="0" w:firstLine="440"/>
              <w:jc w:val="right"/>
            </w:pPr>
            <w:r>
              <w:rPr>
                <w:rFonts w:hint="eastAsia" w:ascii="仿宋" w:hAnsi="仿宋" w:eastAsia="仿宋" w:cs="仿宋"/>
                <w:color w:val="222222"/>
                <w:kern w:val="0"/>
                <w:sz w:val="32"/>
                <w:szCs w:val="32"/>
                <w:lang w:val="en-US" w:eastAsia="zh-CN" w:bidi="ar"/>
              </w:rPr>
              <w:t>0</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14:paraId="6E470B57">
            <w:pPr>
              <w:keepNext w:val="0"/>
              <w:keepLines w:val="0"/>
              <w:widowControl/>
              <w:suppressLineNumbers w:val="0"/>
              <w:spacing w:before="0" w:beforeAutospacing="1" w:after="0" w:afterAutospacing="1"/>
              <w:ind w:left="0" w:right="0" w:firstLine="440"/>
              <w:jc w:val="right"/>
            </w:pPr>
            <w:r>
              <w:rPr>
                <w:rFonts w:hint="eastAsia" w:ascii="仿宋" w:hAnsi="仿宋" w:eastAsia="仿宋" w:cs="仿宋"/>
                <w:color w:val="222222"/>
                <w:kern w:val="0"/>
                <w:sz w:val="32"/>
                <w:szCs w:val="32"/>
                <w:lang w:val="en-US" w:eastAsia="zh-CN" w:bidi="ar"/>
              </w:rPr>
              <w:t>0</w:t>
            </w:r>
          </w:p>
        </w:tc>
      </w:tr>
      <w:tr w14:paraId="735D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07EB7326">
            <w:pPr>
              <w:keepNext w:val="0"/>
              <w:keepLines w:val="0"/>
              <w:widowControl/>
              <w:suppressLineNumbers w:val="0"/>
              <w:spacing w:before="0" w:beforeAutospacing="1" w:after="0" w:afterAutospacing="1"/>
              <w:ind w:left="0" w:right="0"/>
              <w:jc w:val="both"/>
              <w:textAlignment w:val="center"/>
            </w:pPr>
            <w:r>
              <w:rPr>
                <w:rFonts w:hint="eastAsia" w:ascii="仿宋" w:hAnsi="仿宋" w:eastAsia="仿宋" w:cs="仿宋"/>
                <w:color w:val="000000"/>
                <w:kern w:val="0"/>
                <w:sz w:val="32"/>
                <w:szCs w:val="32"/>
                <w:lang w:val="en-US" w:eastAsia="zh-CN" w:bidi="ar"/>
              </w:rPr>
              <w:t>公务车购置费</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14:paraId="5D0CB9EB">
            <w:pPr>
              <w:keepNext w:val="0"/>
              <w:keepLines w:val="0"/>
              <w:widowControl/>
              <w:suppressLineNumbers w:val="0"/>
              <w:spacing w:before="0" w:beforeAutospacing="1" w:after="0" w:afterAutospacing="1"/>
              <w:ind w:left="0" w:right="0" w:firstLine="440"/>
              <w:jc w:val="right"/>
            </w:pPr>
            <w:r>
              <w:rPr>
                <w:rFonts w:hint="eastAsia" w:ascii="仿宋" w:hAnsi="仿宋" w:eastAsia="仿宋" w:cs="仿宋"/>
                <w:color w:val="222222"/>
                <w:kern w:val="0"/>
                <w:sz w:val="32"/>
                <w:szCs w:val="32"/>
                <w:lang w:val="en-US" w:eastAsia="zh-CN" w:bidi="ar"/>
              </w:rPr>
              <w:t>0</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14:paraId="016C1A27">
            <w:pPr>
              <w:keepNext w:val="0"/>
              <w:keepLines w:val="0"/>
              <w:widowControl/>
              <w:suppressLineNumbers w:val="0"/>
              <w:spacing w:before="0" w:beforeAutospacing="1" w:after="0" w:afterAutospacing="1"/>
              <w:ind w:left="0" w:right="0" w:firstLine="440"/>
              <w:jc w:val="right"/>
            </w:pPr>
            <w:r>
              <w:rPr>
                <w:rFonts w:hint="eastAsia" w:ascii="仿宋" w:hAnsi="仿宋" w:eastAsia="仿宋" w:cs="仿宋"/>
                <w:color w:val="222222"/>
                <w:kern w:val="0"/>
                <w:sz w:val="32"/>
                <w:szCs w:val="32"/>
                <w:lang w:val="en-US" w:eastAsia="zh-CN" w:bidi="ar"/>
              </w:rPr>
              <w:t>0</w:t>
            </w:r>
          </w:p>
        </w:tc>
      </w:tr>
      <w:tr w14:paraId="18C7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2576"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0BDC7A97">
            <w:pPr>
              <w:keepNext w:val="0"/>
              <w:keepLines w:val="0"/>
              <w:widowControl/>
              <w:suppressLineNumbers w:val="0"/>
              <w:spacing w:before="0" w:beforeAutospacing="1" w:after="0" w:afterAutospacing="1"/>
              <w:ind w:left="0" w:right="0" w:firstLine="442"/>
              <w:jc w:val="center"/>
              <w:textAlignment w:val="center"/>
            </w:pPr>
            <w:r>
              <w:rPr>
                <w:rFonts w:hint="eastAsia" w:ascii="仿宋" w:hAnsi="仿宋" w:eastAsia="仿宋" w:cs="仿宋"/>
                <w:color w:val="000000"/>
                <w:kern w:val="0"/>
                <w:sz w:val="32"/>
                <w:szCs w:val="32"/>
                <w:lang w:val="en-US" w:eastAsia="zh-CN" w:bidi="ar"/>
              </w:rPr>
              <w:t>合计</w:t>
            </w:r>
          </w:p>
        </w:tc>
        <w:tc>
          <w:tcPr>
            <w:tcW w:w="1984"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9E488">
            <w:pPr>
              <w:keepNext w:val="0"/>
              <w:keepLines w:val="0"/>
              <w:widowControl/>
              <w:suppressLineNumbers w:val="0"/>
              <w:spacing w:before="0" w:beforeAutospacing="1" w:after="0" w:afterAutospacing="1"/>
              <w:ind w:left="0" w:right="0" w:firstLine="440"/>
              <w:jc w:val="right"/>
              <w:rPr>
                <w:rFonts w:hint="default"/>
                <w:lang w:val="en-US"/>
              </w:rPr>
            </w:pPr>
            <w:r>
              <w:rPr>
                <w:rFonts w:hint="eastAsia" w:ascii="仿宋" w:hAnsi="仿宋" w:eastAsia="仿宋" w:cs="仿宋"/>
                <w:color w:val="222222"/>
                <w:kern w:val="0"/>
                <w:sz w:val="32"/>
                <w:szCs w:val="32"/>
                <w:lang w:val="en-US" w:eastAsia="zh-CN" w:bidi="ar"/>
              </w:rPr>
              <w:t>10.86</w:t>
            </w:r>
          </w:p>
        </w:tc>
        <w:tc>
          <w:tcPr>
            <w:tcW w:w="2268"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CCFCD">
            <w:pPr>
              <w:keepNext w:val="0"/>
              <w:keepLines w:val="0"/>
              <w:widowControl/>
              <w:suppressLineNumbers w:val="0"/>
              <w:spacing w:before="0" w:beforeAutospacing="1" w:after="0" w:afterAutospacing="1"/>
              <w:ind w:left="0" w:right="0" w:firstLine="440"/>
              <w:jc w:val="right"/>
              <w:rPr>
                <w:rFonts w:hint="default" w:ascii="仿宋" w:hAnsi="仿宋" w:eastAsia="仿宋" w:cs="仿宋"/>
                <w:color w:val="222222"/>
                <w:kern w:val="0"/>
                <w:sz w:val="32"/>
                <w:szCs w:val="32"/>
                <w:lang w:val="en-US" w:eastAsia="zh-CN" w:bidi="ar"/>
              </w:rPr>
            </w:pPr>
            <w:r>
              <w:rPr>
                <w:rFonts w:hint="eastAsia" w:ascii="仿宋" w:hAnsi="仿宋" w:eastAsia="仿宋" w:cs="仿宋"/>
                <w:color w:val="222222"/>
                <w:kern w:val="0"/>
                <w:sz w:val="32"/>
                <w:szCs w:val="32"/>
                <w:lang w:val="en-US" w:eastAsia="zh-CN" w:bidi="ar"/>
              </w:rPr>
              <w:t>10.86</w:t>
            </w:r>
          </w:p>
        </w:tc>
      </w:tr>
    </w:tbl>
    <w:p w14:paraId="7AA39D73">
      <w:pPr>
        <w:keepNext w:val="0"/>
        <w:keepLines w:val="0"/>
        <w:widowControl/>
        <w:suppressLineNumbers w:val="0"/>
        <w:spacing w:before="0" w:beforeAutospacing="1" w:after="0" w:afterAutospacing="1"/>
        <w:ind w:right="0"/>
        <w:jc w:val="left"/>
      </w:pPr>
      <w:r>
        <w:rPr>
          <w:rFonts w:hint="eastAsia" w:ascii="仿宋" w:hAnsi="仿宋" w:eastAsia="仿宋" w:cs="仿宋"/>
          <w:color w:val="222222"/>
          <w:kern w:val="2"/>
          <w:sz w:val="32"/>
          <w:szCs w:val="32"/>
          <w:lang w:val="en-US" w:eastAsia="zh-CN" w:bidi="ar"/>
        </w:rPr>
        <w:t>3、“三公”经费预算执行情况（单位：万元）</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341F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1470CA9">
            <w:pPr>
              <w:keepNext w:val="0"/>
              <w:keepLines w:val="0"/>
              <w:widowControl/>
              <w:suppressLineNumbers w:val="0"/>
              <w:spacing w:before="0" w:beforeAutospacing="1" w:after="0" w:afterAutospacing="1"/>
              <w:ind w:left="0" w:leftChars="0" w:right="0" w:rightChars="0"/>
              <w:jc w:val="center"/>
              <w:rPr>
                <w:vertAlign w:val="baseline"/>
              </w:rPr>
            </w:pPr>
            <w:r>
              <w:rPr>
                <w:rFonts w:hint="eastAsia" w:ascii="仿宋" w:hAnsi="仿宋" w:eastAsia="仿宋" w:cs="仿宋"/>
                <w:b/>
                <w:bCs/>
                <w:color w:val="222222"/>
                <w:kern w:val="0"/>
                <w:sz w:val="32"/>
                <w:szCs w:val="32"/>
                <w:lang w:val="en-US" w:eastAsia="zh-CN" w:bidi="ar"/>
              </w:rPr>
              <w:t>费用项目</w:t>
            </w:r>
          </w:p>
        </w:tc>
        <w:tc>
          <w:tcPr>
            <w:tcW w:w="2130" w:type="dxa"/>
          </w:tcPr>
          <w:p w14:paraId="07666CBF">
            <w:pPr>
              <w:keepNext w:val="0"/>
              <w:keepLines w:val="0"/>
              <w:widowControl/>
              <w:suppressLineNumbers w:val="0"/>
              <w:spacing w:before="0" w:beforeAutospacing="1" w:after="0" w:afterAutospacing="1"/>
              <w:ind w:right="0"/>
              <w:jc w:val="left"/>
              <w:rPr>
                <w:vertAlign w:val="baseline"/>
              </w:rPr>
            </w:pPr>
            <w:r>
              <w:rPr>
                <w:rFonts w:hint="eastAsia" w:ascii="仿宋" w:hAnsi="仿宋" w:eastAsia="仿宋" w:cs="仿宋"/>
                <w:b/>
                <w:bCs/>
                <w:color w:val="222222"/>
                <w:kern w:val="0"/>
                <w:sz w:val="32"/>
                <w:szCs w:val="32"/>
                <w:lang w:val="en-US" w:eastAsia="zh-CN" w:bidi="ar"/>
              </w:rPr>
              <w:t>预算金额</w:t>
            </w:r>
          </w:p>
        </w:tc>
        <w:tc>
          <w:tcPr>
            <w:tcW w:w="2131" w:type="dxa"/>
          </w:tcPr>
          <w:p w14:paraId="7F6C9008">
            <w:pPr>
              <w:keepNext w:val="0"/>
              <w:keepLines w:val="0"/>
              <w:widowControl/>
              <w:suppressLineNumbers w:val="0"/>
              <w:spacing w:before="0" w:beforeAutospacing="1" w:after="0" w:afterAutospacing="1"/>
              <w:ind w:right="0"/>
              <w:jc w:val="left"/>
              <w:rPr>
                <w:vertAlign w:val="baseline"/>
              </w:rPr>
            </w:pPr>
            <w:r>
              <w:rPr>
                <w:rFonts w:hint="eastAsia" w:ascii="仿宋" w:hAnsi="仿宋" w:eastAsia="仿宋" w:cs="仿宋"/>
                <w:b/>
                <w:bCs/>
                <w:color w:val="222222"/>
                <w:kern w:val="0"/>
                <w:sz w:val="32"/>
                <w:szCs w:val="32"/>
                <w:lang w:val="en-US" w:eastAsia="zh-CN" w:bidi="ar"/>
              </w:rPr>
              <w:t>决算金额</w:t>
            </w:r>
          </w:p>
        </w:tc>
        <w:tc>
          <w:tcPr>
            <w:tcW w:w="2131" w:type="dxa"/>
          </w:tcPr>
          <w:p w14:paraId="000E1824">
            <w:pPr>
              <w:keepNext w:val="0"/>
              <w:keepLines w:val="0"/>
              <w:widowControl/>
              <w:suppressLineNumbers w:val="0"/>
              <w:spacing w:before="0" w:beforeAutospacing="1" w:after="0" w:afterAutospacing="1"/>
              <w:ind w:right="0"/>
              <w:jc w:val="left"/>
              <w:rPr>
                <w:vertAlign w:val="baseline"/>
              </w:rPr>
            </w:pPr>
            <w:r>
              <w:rPr>
                <w:rFonts w:hint="eastAsia" w:ascii="仿宋" w:hAnsi="仿宋" w:eastAsia="仿宋" w:cs="仿宋"/>
                <w:b/>
                <w:bCs/>
                <w:color w:val="222222"/>
                <w:kern w:val="0"/>
                <w:sz w:val="32"/>
                <w:szCs w:val="32"/>
                <w:lang w:val="en-US" w:eastAsia="zh-CN" w:bidi="ar"/>
              </w:rPr>
              <w:t>减少额（决-预）</w:t>
            </w:r>
          </w:p>
        </w:tc>
      </w:tr>
      <w:tr w14:paraId="7347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463DC63">
            <w:pPr>
              <w:keepNext w:val="0"/>
              <w:keepLines w:val="0"/>
              <w:widowControl/>
              <w:suppressLineNumbers w:val="0"/>
              <w:spacing w:before="0" w:beforeAutospacing="1" w:after="0" w:afterAutospacing="1"/>
              <w:ind w:left="0" w:leftChars="0" w:right="0" w:rightChars="0"/>
              <w:jc w:val="center"/>
              <w:rPr>
                <w:vertAlign w:val="baseline"/>
              </w:rPr>
            </w:pPr>
            <w:r>
              <w:rPr>
                <w:rFonts w:hint="eastAsia" w:ascii="仿宋" w:hAnsi="仿宋" w:eastAsia="仿宋" w:cs="仿宋"/>
                <w:b/>
                <w:bCs/>
                <w:color w:val="222222"/>
                <w:kern w:val="0"/>
                <w:sz w:val="32"/>
                <w:szCs w:val="32"/>
                <w:lang w:val="en-US" w:eastAsia="zh-CN" w:bidi="ar"/>
              </w:rPr>
              <w:t>公务接待</w:t>
            </w:r>
          </w:p>
        </w:tc>
        <w:tc>
          <w:tcPr>
            <w:tcW w:w="2130" w:type="dxa"/>
            <w:vAlign w:val="center"/>
          </w:tcPr>
          <w:p w14:paraId="56B2040E">
            <w:pPr>
              <w:keepNext w:val="0"/>
              <w:keepLines w:val="0"/>
              <w:widowControl/>
              <w:suppressLineNumbers w:val="0"/>
              <w:spacing w:before="0" w:beforeAutospacing="1" w:after="0" w:afterAutospacing="1"/>
              <w:ind w:left="0" w:leftChars="0" w:right="0" w:rightChars="0"/>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7</w:t>
            </w:r>
          </w:p>
        </w:tc>
        <w:tc>
          <w:tcPr>
            <w:tcW w:w="2131" w:type="dxa"/>
            <w:vAlign w:val="center"/>
          </w:tcPr>
          <w:p w14:paraId="51D6BEA4">
            <w:pPr>
              <w:keepNext w:val="0"/>
              <w:keepLines w:val="0"/>
              <w:widowControl/>
              <w:suppressLineNumbers w:val="0"/>
              <w:spacing w:before="0" w:beforeAutospacing="1" w:after="0" w:afterAutospacing="1"/>
              <w:ind w:left="0" w:leftChars="0" w:right="0" w:rightChars="0"/>
              <w:jc w:val="both"/>
              <w:rPr>
                <w:rFonts w:hint="default"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6.87</w:t>
            </w:r>
          </w:p>
        </w:tc>
        <w:tc>
          <w:tcPr>
            <w:tcW w:w="2131" w:type="dxa"/>
            <w:vAlign w:val="center"/>
          </w:tcPr>
          <w:p w14:paraId="39D0C078">
            <w:pPr>
              <w:keepNext w:val="0"/>
              <w:keepLines w:val="0"/>
              <w:widowControl/>
              <w:suppressLineNumbers w:val="0"/>
              <w:spacing w:before="0" w:beforeAutospacing="1" w:after="0" w:afterAutospacing="1"/>
              <w:ind w:left="0" w:leftChars="0" w:right="0" w:rightChars="0"/>
              <w:jc w:val="both"/>
              <w:rPr>
                <w:rFonts w:hint="default"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0.13</w:t>
            </w:r>
          </w:p>
        </w:tc>
      </w:tr>
      <w:tr w14:paraId="39CF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5EBC83C">
            <w:pPr>
              <w:keepNext w:val="0"/>
              <w:keepLines w:val="0"/>
              <w:widowControl/>
              <w:suppressLineNumbers w:val="0"/>
              <w:spacing w:before="0" w:beforeAutospacing="1" w:after="0" w:afterAutospacing="1"/>
              <w:ind w:left="0" w:leftChars="0" w:right="0" w:rightChars="0"/>
              <w:jc w:val="center"/>
              <w:rPr>
                <w:vertAlign w:val="baseline"/>
              </w:rPr>
            </w:pPr>
            <w:r>
              <w:rPr>
                <w:rFonts w:hint="eastAsia" w:ascii="仿宋" w:hAnsi="仿宋" w:eastAsia="仿宋" w:cs="仿宋"/>
                <w:b/>
                <w:bCs/>
                <w:color w:val="222222"/>
                <w:kern w:val="0"/>
                <w:sz w:val="32"/>
                <w:szCs w:val="32"/>
                <w:lang w:val="en-US" w:eastAsia="zh-CN" w:bidi="ar"/>
              </w:rPr>
              <w:t>公车运行</w:t>
            </w:r>
          </w:p>
        </w:tc>
        <w:tc>
          <w:tcPr>
            <w:tcW w:w="2130" w:type="dxa"/>
            <w:vAlign w:val="center"/>
          </w:tcPr>
          <w:p w14:paraId="78F475D2">
            <w:pPr>
              <w:keepNext w:val="0"/>
              <w:keepLines w:val="0"/>
              <w:widowControl/>
              <w:suppressLineNumbers w:val="0"/>
              <w:spacing w:before="0" w:beforeAutospacing="1" w:after="0" w:afterAutospacing="1"/>
              <w:ind w:left="0" w:leftChars="0" w:right="0" w:rightChars="0"/>
              <w:jc w:val="both"/>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4</w:t>
            </w:r>
          </w:p>
        </w:tc>
        <w:tc>
          <w:tcPr>
            <w:tcW w:w="2131" w:type="dxa"/>
            <w:vAlign w:val="center"/>
          </w:tcPr>
          <w:p w14:paraId="6AC1EB86">
            <w:pPr>
              <w:keepNext w:val="0"/>
              <w:keepLines w:val="0"/>
              <w:widowControl/>
              <w:suppressLineNumbers w:val="0"/>
              <w:spacing w:before="0" w:beforeAutospacing="1" w:after="0" w:afterAutospacing="1"/>
              <w:ind w:left="0" w:leftChars="0" w:right="0" w:rightChars="0"/>
              <w:jc w:val="both"/>
              <w:rPr>
                <w:rFonts w:hint="default"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3.99</w:t>
            </w:r>
          </w:p>
        </w:tc>
        <w:tc>
          <w:tcPr>
            <w:tcW w:w="2131" w:type="dxa"/>
            <w:vAlign w:val="center"/>
          </w:tcPr>
          <w:p w14:paraId="0BDA5680">
            <w:pPr>
              <w:keepNext w:val="0"/>
              <w:keepLines w:val="0"/>
              <w:widowControl/>
              <w:suppressLineNumbers w:val="0"/>
              <w:spacing w:before="0" w:beforeAutospacing="1" w:after="0" w:afterAutospacing="1"/>
              <w:ind w:left="0" w:leftChars="0" w:right="0" w:rightChars="0"/>
              <w:jc w:val="both"/>
              <w:rPr>
                <w:rFonts w:hint="default"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0.01</w:t>
            </w:r>
          </w:p>
        </w:tc>
      </w:tr>
      <w:tr w14:paraId="0A04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B7CDB64">
            <w:pPr>
              <w:keepNext w:val="0"/>
              <w:keepLines w:val="0"/>
              <w:widowControl/>
              <w:suppressLineNumbers w:val="0"/>
              <w:spacing w:before="0" w:beforeAutospacing="1" w:after="0" w:afterAutospacing="1"/>
              <w:ind w:left="0" w:leftChars="0" w:right="0" w:rightChars="0"/>
              <w:jc w:val="center"/>
              <w:rPr>
                <w:vertAlign w:val="baseline"/>
              </w:rPr>
            </w:pPr>
            <w:r>
              <w:rPr>
                <w:rFonts w:hint="eastAsia" w:ascii="仿宋" w:hAnsi="仿宋" w:eastAsia="仿宋" w:cs="仿宋"/>
                <w:b/>
                <w:bCs/>
                <w:color w:val="222222"/>
                <w:kern w:val="0"/>
                <w:sz w:val="32"/>
                <w:szCs w:val="32"/>
                <w:lang w:val="en-US" w:eastAsia="zh-CN" w:bidi="ar"/>
              </w:rPr>
              <w:t>公车购置</w:t>
            </w:r>
          </w:p>
        </w:tc>
        <w:tc>
          <w:tcPr>
            <w:tcW w:w="2130" w:type="dxa"/>
            <w:vAlign w:val="center"/>
          </w:tcPr>
          <w:p w14:paraId="69FF8C42">
            <w:pPr>
              <w:keepNext w:val="0"/>
              <w:keepLines w:val="0"/>
              <w:widowControl/>
              <w:suppressLineNumbers w:val="0"/>
              <w:spacing w:before="0" w:beforeAutospacing="1" w:after="0" w:afterAutospacing="1"/>
              <w:ind w:left="0" w:leftChars="0" w:right="0" w:rightChars="0"/>
              <w:jc w:val="both"/>
              <w:rPr>
                <w:vertAlign w:val="baseline"/>
              </w:rPr>
            </w:pPr>
            <w:r>
              <w:rPr>
                <w:rFonts w:hint="eastAsia" w:ascii="仿宋" w:hAnsi="仿宋" w:eastAsia="仿宋" w:cs="仿宋"/>
                <w:color w:val="000000"/>
                <w:kern w:val="2"/>
                <w:sz w:val="32"/>
                <w:szCs w:val="32"/>
                <w:lang w:val="en-US" w:eastAsia="zh-CN" w:bidi="ar"/>
              </w:rPr>
              <w:t>0</w:t>
            </w:r>
          </w:p>
        </w:tc>
        <w:tc>
          <w:tcPr>
            <w:tcW w:w="2131" w:type="dxa"/>
            <w:vAlign w:val="center"/>
          </w:tcPr>
          <w:p w14:paraId="01B81E6A">
            <w:pPr>
              <w:keepNext w:val="0"/>
              <w:keepLines w:val="0"/>
              <w:widowControl/>
              <w:suppressLineNumbers w:val="0"/>
              <w:spacing w:before="0" w:beforeAutospacing="1" w:after="0" w:afterAutospacing="1"/>
              <w:ind w:left="0" w:leftChars="0" w:right="0" w:rightChars="0"/>
              <w:jc w:val="both"/>
              <w:rPr>
                <w:vertAlign w:val="baseline"/>
              </w:rPr>
            </w:pPr>
            <w:r>
              <w:rPr>
                <w:rFonts w:hint="eastAsia" w:ascii="仿宋" w:hAnsi="仿宋" w:eastAsia="仿宋" w:cs="仿宋"/>
                <w:color w:val="000000"/>
                <w:kern w:val="2"/>
                <w:sz w:val="32"/>
                <w:szCs w:val="32"/>
                <w:lang w:val="en-US" w:eastAsia="zh-CN" w:bidi="ar"/>
              </w:rPr>
              <w:t>0</w:t>
            </w:r>
          </w:p>
        </w:tc>
        <w:tc>
          <w:tcPr>
            <w:tcW w:w="2131" w:type="dxa"/>
            <w:vAlign w:val="center"/>
          </w:tcPr>
          <w:p w14:paraId="604755C3">
            <w:pPr>
              <w:keepNext w:val="0"/>
              <w:keepLines w:val="0"/>
              <w:widowControl/>
              <w:suppressLineNumbers w:val="0"/>
              <w:spacing w:before="0" w:beforeAutospacing="1" w:after="0" w:afterAutospacing="1"/>
              <w:ind w:left="0" w:leftChars="0" w:right="0" w:rightChars="0"/>
              <w:jc w:val="both"/>
              <w:rPr>
                <w:vertAlign w:val="baseline"/>
              </w:rPr>
            </w:pPr>
            <w:r>
              <w:rPr>
                <w:rFonts w:hint="eastAsia" w:ascii="仿宋" w:hAnsi="仿宋" w:eastAsia="仿宋" w:cs="仿宋"/>
                <w:color w:val="000000"/>
                <w:kern w:val="2"/>
                <w:sz w:val="32"/>
                <w:szCs w:val="32"/>
                <w:lang w:val="en-US" w:eastAsia="zh-CN" w:bidi="ar"/>
              </w:rPr>
              <w:t>0</w:t>
            </w:r>
          </w:p>
        </w:tc>
      </w:tr>
      <w:tr w14:paraId="441D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455D5AF">
            <w:pPr>
              <w:keepNext w:val="0"/>
              <w:keepLines w:val="0"/>
              <w:widowControl/>
              <w:suppressLineNumbers w:val="0"/>
              <w:spacing w:before="0" w:beforeAutospacing="1" w:after="0" w:afterAutospacing="1"/>
              <w:ind w:left="0" w:leftChars="0" w:right="0" w:rightChars="0"/>
              <w:jc w:val="center"/>
              <w:rPr>
                <w:vertAlign w:val="baseline"/>
              </w:rPr>
            </w:pPr>
            <w:r>
              <w:rPr>
                <w:rFonts w:hint="eastAsia" w:ascii="仿宋" w:hAnsi="仿宋" w:eastAsia="仿宋" w:cs="仿宋"/>
                <w:b/>
                <w:bCs/>
                <w:color w:val="222222"/>
                <w:kern w:val="0"/>
                <w:sz w:val="32"/>
                <w:szCs w:val="32"/>
                <w:lang w:val="en-US" w:eastAsia="zh-CN" w:bidi="ar"/>
              </w:rPr>
              <w:t>因公出国</w:t>
            </w:r>
          </w:p>
        </w:tc>
        <w:tc>
          <w:tcPr>
            <w:tcW w:w="2130" w:type="dxa"/>
            <w:vAlign w:val="center"/>
          </w:tcPr>
          <w:p w14:paraId="1E32824A">
            <w:pPr>
              <w:keepNext w:val="0"/>
              <w:keepLines w:val="0"/>
              <w:widowControl/>
              <w:suppressLineNumbers w:val="0"/>
              <w:spacing w:before="0" w:beforeAutospacing="1" w:after="0" w:afterAutospacing="1"/>
              <w:ind w:left="0" w:leftChars="0" w:right="0" w:rightChars="0"/>
              <w:jc w:val="both"/>
              <w:rPr>
                <w:vertAlign w:val="baseline"/>
              </w:rPr>
            </w:pPr>
            <w:r>
              <w:rPr>
                <w:rFonts w:hint="eastAsia" w:ascii="仿宋" w:hAnsi="仿宋" w:eastAsia="仿宋" w:cs="仿宋"/>
                <w:color w:val="000000"/>
                <w:kern w:val="2"/>
                <w:sz w:val="32"/>
                <w:szCs w:val="32"/>
                <w:lang w:val="en-US" w:eastAsia="zh-CN" w:bidi="ar"/>
              </w:rPr>
              <w:t>0</w:t>
            </w:r>
          </w:p>
        </w:tc>
        <w:tc>
          <w:tcPr>
            <w:tcW w:w="2131" w:type="dxa"/>
            <w:vAlign w:val="center"/>
          </w:tcPr>
          <w:p w14:paraId="533121F5">
            <w:pPr>
              <w:keepNext w:val="0"/>
              <w:keepLines w:val="0"/>
              <w:widowControl/>
              <w:suppressLineNumbers w:val="0"/>
              <w:spacing w:before="0" w:beforeAutospacing="1" w:after="0" w:afterAutospacing="1"/>
              <w:ind w:left="0" w:leftChars="0" w:right="0" w:rightChars="0"/>
              <w:jc w:val="both"/>
              <w:rPr>
                <w:vertAlign w:val="baseline"/>
              </w:rPr>
            </w:pPr>
            <w:r>
              <w:rPr>
                <w:rFonts w:hint="eastAsia" w:ascii="仿宋" w:hAnsi="仿宋" w:eastAsia="仿宋" w:cs="仿宋"/>
                <w:color w:val="000000"/>
                <w:kern w:val="2"/>
                <w:sz w:val="32"/>
                <w:szCs w:val="32"/>
                <w:lang w:val="en-US" w:eastAsia="zh-CN" w:bidi="ar"/>
              </w:rPr>
              <w:t>0</w:t>
            </w:r>
          </w:p>
        </w:tc>
        <w:tc>
          <w:tcPr>
            <w:tcW w:w="2131" w:type="dxa"/>
            <w:vAlign w:val="center"/>
          </w:tcPr>
          <w:p w14:paraId="0E0BE586">
            <w:pPr>
              <w:keepNext w:val="0"/>
              <w:keepLines w:val="0"/>
              <w:widowControl/>
              <w:suppressLineNumbers w:val="0"/>
              <w:spacing w:before="0" w:beforeAutospacing="1" w:after="0" w:afterAutospacing="1"/>
              <w:ind w:left="0" w:leftChars="0" w:right="0" w:rightChars="0"/>
              <w:jc w:val="both"/>
              <w:rPr>
                <w:vertAlign w:val="baseline"/>
              </w:rPr>
            </w:pPr>
            <w:r>
              <w:rPr>
                <w:rFonts w:hint="eastAsia" w:ascii="仿宋" w:hAnsi="仿宋" w:eastAsia="仿宋" w:cs="仿宋"/>
                <w:color w:val="000000"/>
                <w:kern w:val="2"/>
                <w:sz w:val="32"/>
                <w:szCs w:val="32"/>
                <w:lang w:val="en-US" w:eastAsia="zh-CN" w:bidi="ar"/>
              </w:rPr>
              <w:t>0</w:t>
            </w:r>
          </w:p>
        </w:tc>
      </w:tr>
      <w:tr w14:paraId="31D3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3396358">
            <w:pPr>
              <w:keepNext w:val="0"/>
              <w:keepLines w:val="0"/>
              <w:widowControl/>
              <w:suppressLineNumbers w:val="0"/>
              <w:spacing w:before="0" w:beforeAutospacing="1" w:after="0" w:afterAutospacing="1"/>
              <w:ind w:left="0" w:leftChars="0" w:right="0" w:rightChars="0"/>
              <w:jc w:val="center"/>
              <w:rPr>
                <w:vertAlign w:val="baseline"/>
              </w:rPr>
            </w:pPr>
            <w:r>
              <w:rPr>
                <w:rFonts w:hint="eastAsia" w:ascii="仿宋" w:hAnsi="仿宋" w:eastAsia="仿宋" w:cs="仿宋"/>
                <w:b/>
                <w:bCs/>
                <w:color w:val="222222"/>
                <w:kern w:val="0"/>
                <w:sz w:val="32"/>
                <w:szCs w:val="32"/>
                <w:lang w:val="en-US" w:eastAsia="zh-CN" w:bidi="ar"/>
              </w:rPr>
              <w:t>合计</w:t>
            </w:r>
          </w:p>
        </w:tc>
        <w:tc>
          <w:tcPr>
            <w:tcW w:w="2130" w:type="dxa"/>
          </w:tcPr>
          <w:p w14:paraId="006B6BDE">
            <w:pPr>
              <w:keepNext w:val="0"/>
              <w:keepLines w:val="0"/>
              <w:widowControl/>
              <w:suppressLineNumbers w:val="0"/>
              <w:spacing w:before="0" w:beforeAutospacing="1" w:after="0" w:afterAutospacing="1"/>
              <w:ind w:right="0"/>
              <w:jc w:val="left"/>
              <w:rPr>
                <w:rFonts w:hint="default" w:eastAsiaTheme="minorEastAsia"/>
                <w:vertAlign w:val="baseline"/>
                <w:lang w:val="en-US" w:eastAsia="zh-CN"/>
              </w:rPr>
            </w:pPr>
            <w:r>
              <w:rPr>
                <w:rFonts w:hint="eastAsia" w:ascii="仿宋" w:hAnsi="仿宋" w:eastAsia="仿宋" w:cs="仿宋"/>
                <w:color w:val="222222"/>
                <w:kern w:val="0"/>
                <w:sz w:val="32"/>
                <w:szCs w:val="32"/>
                <w:lang w:val="en-US" w:eastAsia="zh-CN" w:bidi="ar"/>
              </w:rPr>
              <w:t>11</w:t>
            </w:r>
          </w:p>
        </w:tc>
        <w:tc>
          <w:tcPr>
            <w:tcW w:w="2131" w:type="dxa"/>
          </w:tcPr>
          <w:p w14:paraId="17945F1A">
            <w:pPr>
              <w:keepNext w:val="0"/>
              <w:keepLines w:val="0"/>
              <w:widowControl/>
              <w:suppressLineNumbers w:val="0"/>
              <w:spacing w:before="0" w:beforeAutospacing="1" w:after="0" w:afterAutospacing="1"/>
              <w:ind w:right="0"/>
              <w:jc w:val="left"/>
              <w:rPr>
                <w:rFonts w:hint="default"/>
                <w:vertAlign w:val="baseline"/>
                <w:lang w:val="en-US"/>
              </w:rPr>
            </w:pPr>
            <w:r>
              <w:rPr>
                <w:rFonts w:hint="eastAsia" w:ascii="仿宋" w:hAnsi="仿宋" w:eastAsia="仿宋" w:cs="仿宋"/>
                <w:color w:val="000000"/>
                <w:kern w:val="2"/>
                <w:sz w:val="32"/>
                <w:szCs w:val="32"/>
                <w:lang w:val="en-US" w:eastAsia="zh-CN" w:bidi="ar"/>
              </w:rPr>
              <w:t>10.86</w:t>
            </w:r>
          </w:p>
        </w:tc>
        <w:tc>
          <w:tcPr>
            <w:tcW w:w="2131" w:type="dxa"/>
            <w:vAlign w:val="center"/>
          </w:tcPr>
          <w:p w14:paraId="59FDAF39">
            <w:pPr>
              <w:keepNext w:val="0"/>
              <w:keepLines w:val="0"/>
              <w:widowControl/>
              <w:suppressLineNumbers w:val="0"/>
              <w:spacing w:before="0" w:beforeAutospacing="1" w:after="0" w:afterAutospacing="1"/>
              <w:ind w:left="0" w:leftChars="0" w:right="0" w:rightChars="0"/>
              <w:jc w:val="center"/>
              <w:rPr>
                <w:rFonts w:hint="default"/>
                <w:vertAlign w:val="baseline"/>
                <w:lang w:val="en-US"/>
              </w:rPr>
            </w:pPr>
            <w:r>
              <w:rPr>
                <w:rFonts w:hint="eastAsia" w:ascii="仿宋" w:hAnsi="仿宋" w:eastAsia="仿宋" w:cs="仿宋"/>
                <w:color w:val="222222"/>
                <w:kern w:val="0"/>
                <w:sz w:val="32"/>
                <w:szCs w:val="32"/>
                <w:lang w:val="en-US" w:eastAsia="zh-CN" w:bidi="ar"/>
              </w:rPr>
              <w:t>0.14</w:t>
            </w:r>
          </w:p>
        </w:tc>
      </w:tr>
    </w:tbl>
    <w:p w14:paraId="5720AB7C">
      <w:pPr>
        <w:keepNext w:val="0"/>
        <w:keepLines w:val="0"/>
        <w:widowControl/>
        <w:suppressLineNumbers w:val="0"/>
        <w:spacing w:before="0" w:beforeAutospacing="1" w:after="0" w:afterAutospacing="1"/>
        <w:ind w:right="0"/>
        <w:jc w:val="left"/>
      </w:pPr>
      <w:r>
        <w:rPr>
          <w:rFonts w:hint="eastAsia" w:ascii="仿宋" w:hAnsi="仿宋" w:eastAsia="仿宋" w:cs="仿宋"/>
          <w:color w:val="222222"/>
          <w:kern w:val="2"/>
          <w:sz w:val="32"/>
          <w:szCs w:val="32"/>
          <w:lang w:val="en-US" w:eastAsia="zh-CN" w:bidi="ar"/>
        </w:rPr>
        <w:t>2023年度“三公”经费财政拨款支出决算为10.86万元，年初预算11万元，决算比预算少0.14万元。其中：因公出国（境）费支出决算为0万元，占0 %；公务用车购置及运行维护费支出决算为3.99万元，占36.27%；公务接待费支出决算为6.87万元，占63.73%，年初预算7万元，决算比预算少控制比较好。</w:t>
      </w:r>
    </w:p>
    <w:p w14:paraId="1344A063">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五、专项资金管理和组织实施情况</w:t>
      </w:r>
    </w:p>
    <w:p w14:paraId="66693BBF">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我单位建立了专项资金管理办法，严格遵循专款专用、独立核算的管理原则。专项项目的申报严格按照县财政资金管理的要求进行，专项资金财政拨款到位后及时进行了项目开展和资金投入。目前对专项资金的管理按照项目支出涉及的经济科目规定，根据财务管理办法的相关制度执行。</w:t>
      </w:r>
    </w:p>
    <w:p w14:paraId="57B06DA6">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专项资金中涉及的项目招投标、政府采购事项，均严格按照相关要求执行，委托政府采购代理招标认定单位进行公开招标，同时严格合同签订，落实采招物资和服务的验收，做好资金支付的审核审批手续。</w:t>
      </w:r>
    </w:p>
    <w:p w14:paraId="69D62969">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六、部门整体支出绩效评价</w:t>
      </w:r>
    </w:p>
    <w:p w14:paraId="6D742358">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根据2023年度部门整体支出状况的概述和分析，部门整体支出绩效情况如下：</w:t>
      </w:r>
    </w:p>
    <w:p w14:paraId="01457346">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（一）经济效益评价</w:t>
      </w:r>
    </w:p>
    <w:p w14:paraId="7F006172">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1. 本年预算配置控制较好。财政供养人员控制在预算编制以内，编制内在职人员控制率小于100%；“三公”经费预算严格按预算执行。</w:t>
      </w:r>
    </w:p>
    <w:p w14:paraId="6915A822">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2. 预算执行方面。支出总额控制在预算总额以内，除专项预算的追加和政策性工资绩效预算的追加外，本年部门预算未进行预算相关事项的调整；我单位预算内专项资金在取得财政局的年度预算批复时，随批复一同进行了下达；追加的项目专项资金在取得财政批复后随批复及时进行了下达；转移支付在收到专项资金时及时进行了拨付；不存在截留或滞留专项资金情况； “三公”经费总体控制较好，未超本年预算和上年决算支出。</w:t>
      </w:r>
    </w:p>
    <w:p w14:paraId="0F6BBEB0">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预算管理方面，制度执行总体较为有效，仍需进一步强化；资金使用管理需进一步加强。</w:t>
      </w:r>
    </w:p>
    <w:p w14:paraId="63F2D9B7">
      <w:pPr>
        <w:keepNext w:val="0"/>
        <w:keepLines w:val="0"/>
        <w:widowControl/>
        <w:suppressLineNumbers w:val="0"/>
        <w:spacing w:before="0" w:beforeAutospacing="1" w:after="0" w:afterAutospacing="1"/>
        <w:ind w:left="0" w:right="0" w:firstLine="640" w:firstLineChars="200"/>
        <w:jc w:val="left"/>
      </w:pPr>
      <w:r>
        <w:rPr>
          <w:rFonts w:hint="eastAsia" w:ascii="仿宋" w:hAnsi="仿宋" w:eastAsia="仿宋" w:cs="仿宋"/>
          <w:color w:val="222222"/>
          <w:kern w:val="2"/>
          <w:sz w:val="32"/>
          <w:szCs w:val="32"/>
          <w:lang w:val="en-US" w:eastAsia="zh-CN" w:bidi="ar"/>
        </w:rPr>
        <w:t>资产管理方面，建立了资产管理制度，定期进行了盘点和资产清理，总体执行较好。</w:t>
      </w:r>
    </w:p>
    <w:p w14:paraId="7A2D200F">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222222"/>
          <w:kern w:val="2"/>
          <w:sz w:val="32"/>
          <w:szCs w:val="32"/>
          <w:lang w:val="en-US" w:eastAsia="zh-CN" w:bidi="ar"/>
        </w:rPr>
        <w:t>（二）效率性评价和有效性评价</w:t>
      </w:r>
    </w:p>
    <w:p w14:paraId="52EC4732">
      <w:pPr>
        <w:keepNext w:val="0"/>
        <w:keepLines w:val="0"/>
        <w:widowControl/>
        <w:suppressLineNumbers w:val="0"/>
        <w:spacing w:before="0" w:beforeAutospacing="1" w:after="0" w:afterAutospacing="1"/>
        <w:ind w:left="0" w:right="0" w:firstLine="643" w:firstLineChars="200"/>
        <w:jc w:val="left"/>
      </w:pPr>
      <w:r>
        <w:rPr>
          <w:rFonts w:hint="eastAsia" w:ascii="仿宋" w:hAnsi="仿宋" w:eastAsia="仿宋" w:cs="仿宋"/>
          <w:b/>
          <w:bCs/>
          <w:color w:val="000000"/>
          <w:kern w:val="2"/>
          <w:sz w:val="32"/>
          <w:szCs w:val="32"/>
          <w:lang w:val="en-US" w:eastAsia="zh-CN" w:bidi="ar"/>
        </w:rPr>
        <w:t>1、努力推进脱贫攻坚、“双创”等中心工作。</w:t>
      </w:r>
      <w:r>
        <w:rPr>
          <w:rFonts w:hint="eastAsia" w:ascii="仿宋" w:hAnsi="仿宋" w:eastAsia="仿宋" w:cs="仿宋"/>
          <w:color w:val="000000"/>
          <w:kern w:val="2"/>
          <w:sz w:val="32"/>
          <w:szCs w:val="32"/>
          <w:lang w:val="en-US" w:eastAsia="zh-CN" w:bidi="ar"/>
        </w:rPr>
        <w:t>围绕县委中心工作的安排，脱贫攻坚工作联系是茶林镇金星村，全体干部职工分别联系1—2户贫困户不等，安排专职扶贫人员，全体干部职工走访了贫困户，摸清至贫原因，因人而异，实行帮扶慰问，扶贫工作取得较好的成效。巩固省级文明城市创建成果和创建省级卫生城市的“双创”是全县的中心工作，一年来，我单位通过责任区文明劝导值班、红绿灯值班、周五清扫日、体育馆测评点、志愿服务岗设置，成立专门办公室，专人负责联络，对存在的问题不断整改，各项工作有序开展。</w:t>
      </w:r>
    </w:p>
    <w:p w14:paraId="6BE52247">
      <w:pPr>
        <w:spacing w:line="60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附件</w:t>
      </w:r>
    </w:p>
    <w:p w14:paraId="14290390">
      <w:pPr>
        <w:spacing w:line="600" w:lineRule="exact"/>
        <w:ind w:firstLine="900" w:firstLineChars="3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1、部门整体支出绩效评价基础数据表</w:t>
      </w:r>
    </w:p>
    <w:p w14:paraId="6E0E0A86">
      <w:pPr>
        <w:spacing w:line="600" w:lineRule="exact"/>
        <w:ind w:firstLine="900" w:firstLineChars="3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2、部门整体支出绩效自评表</w:t>
      </w:r>
    </w:p>
    <w:p w14:paraId="24F983ED">
      <w:pPr>
        <w:spacing w:line="600" w:lineRule="exact"/>
        <w:ind w:firstLine="900" w:firstLineChars="3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3、项目支出绩效自评表</w:t>
      </w:r>
    </w:p>
    <w:p w14:paraId="518EB8A2">
      <w:pPr>
        <w:spacing w:line="600" w:lineRule="exact"/>
        <w:ind w:firstLine="900" w:firstLineChars="300"/>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4、项目支出绩效自评报告</w:t>
      </w:r>
    </w:p>
    <w:p w14:paraId="70430FC8">
      <w:pPr>
        <w:spacing w:line="600" w:lineRule="exact"/>
        <w:ind w:firstLine="900" w:firstLineChars="300"/>
        <w:rPr>
          <w:rFonts w:hint="eastAsia" w:ascii="仿宋" w:hAnsi="仿宋" w:eastAsia="仿宋" w:cs="仿宋"/>
          <w:color w:val="000000"/>
          <w:sz w:val="30"/>
          <w:szCs w:val="30"/>
          <w:lang w:val="en-US" w:eastAsia="zh-CN"/>
        </w:rPr>
      </w:pPr>
    </w:p>
    <w:p w14:paraId="7968D02F">
      <w:pPr>
        <w:spacing w:line="600" w:lineRule="exact"/>
        <w:ind w:firstLine="900" w:firstLineChars="300"/>
        <w:rPr>
          <w:rFonts w:hint="eastAsia" w:ascii="仿宋" w:hAnsi="仿宋" w:eastAsia="仿宋" w:cs="仿宋"/>
          <w:color w:val="000000"/>
          <w:sz w:val="30"/>
          <w:szCs w:val="30"/>
          <w:lang w:val="en-US" w:eastAsia="zh-CN"/>
        </w:rPr>
      </w:pPr>
    </w:p>
    <w:p w14:paraId="28F285C4">
      <w:pPr>
        <w:spacing w:line="600" w:lineRule="exact"/>
        <w:ind w:firstLine="900" w:firstLineChars="300"/>
        <w:rPr>
          <w:rFonts w:hint="eastAsia" w:ascii="仿宋" w:hAnsi="仿宋" w:eastAsia="仿宋" w:cs="仿宋"/>
          <w:color w:val="000000"/>
          <w:sz w:val="30"/>
          <w:szCs w:val="30"/>
          <w:lang w:val="en-US" w:eastAsia="zh-CN"/>
        </w:rPr>
      </w:pPr>
    </w:p>
    <w:p w14:paraId="0A65CCEE">
      <w:pPr>
        <w:spacing w:line="600" w:lineRule="exact"/>
        <w:ind w:firstLine="900" w:firstLineChars="300"/>
        <w:rPr>
          <w:rFonts w:hint="eastAsia" w:ascii="仿宋" w:hAnsi="仿宋" w:eastAsia="仿宋" w:cs="仿宋"/>
          <w:color w:val="000000"/>
          <w:sz w:val="30"/>
          <w:szCs w:val="30"/>
          <w:lang w:val="en-US" w:eastAsia="zh-CN"/>
        </w:rPr>
      </w:pPr>
    </w:p>
    <w:p w14:paraId="1EABAE4B">
      <w:pPr>
        <w:spacing w:line="600" w:lineRule="exact"/>
        <w:ind w:firstLine="900" w:firstLineChars="300"/>
        <w:rPr>
          <w:rFonts w:hint="eastAsia" w:ascii="仿宋" w:hAnsi="仿宋" w:eastAsia="仿宋" w:cs="仿宋"/>
          <w:color w:val="000000"/>
          <w:sz w:val="30"/>
          <w:szCs w:val="30"/>
          <w:lang w:val="en-US" w:eastAsia="zh-CN"/>
        </w:rPr>
      </w:pPr>
    </w:p>
    <w:p w14:paraId="249229CF">
      <w:pPr>
        <w:spacing w:line="600" w:lineRule="exact"/>
        <w:ind w:firstLine="900" w:firstLineChars="300"/>
        <w:rPr>
          <w:rFonts w:hint="eastAsia" w:ascii="仿宋" w:hAnsi="仿宋" w:eastAsia="仿宋" w:cs="仿宋"/>
          <w:color w:val="000000"/>
          <w:sz w:val="30"/>
          <w:szCs w:val="30"/>
          <w:lang w:val="en-US" w:eastAsia="zh-CN"/>
        </w:rPr>
      </w:pPr>
    </w:p>
    <w:p w14:paraId="2091ED42">
      <w:pPr>
        <w:spacing w:line="600" w:lineRule="exact"/>
        <w:ind w:firstLine="900" w:firstLineChars="300"/>
        <w:rPr>
          <w:rFonts w:hint="eastAsia" w:ascii="仿宋" w:hAnsi="仿宋" w:eastAsia="仿宋" w:cs="仿宋"/>
          <w:color w:val="000000"/>
          <w:sz w:val="30"/>
          <w:szCs w:val="30"/>
          <w:lang w:val="en-US" w:eastAsia="zh-CN"/>
        </w:rPr>
      </w:pPr>
    </w:p>
    <w:p w14:paraId="45A7DA8C">
      <w:pPr>
        <w:spacing w:line="560" w:lineRule="exact"/>
        <w:rPr>
          <w:rFonts w:ascii="黑体" w:hAnsi="黑体" w:eastAsia="黑体" w:cs="宋体"/>
          <w:kern w:val="0"/>
          <w:sz w:val="32"/>
          <w:szCs w:val="32"/>
        </w:rPr>
      </w:pPr>
      <w:r>
        <w:rPr>
          <w:rFonts w:hint="eastAsia" w:ascii="黑体" w:hAnsi="黑体" w:eastAsia="黑体" w:cs="宋体"/>
          <w:kern w:val="0"/>
          <w:sz w:val="32"/>
          <w:szCs w:val="32"/>
        </w:rPr>
        <w:t>附件1</w:t>
      </w:r>
      <w:r>
        <w:rPr>
          <w:rFonts w:hint="eastAsia" w:ascii="黑体" w:hAnsi="黑体" w:eastAsia="黑体" w:cs="宋体"/>
          <w:kern w:val="0"/>
          <w:sz w:val="32"/>
          <w:szCs w:val="32"/>
        </w:rPr>
        <w:tab/>
      </w:r>
      <w:r>
        <w:rPr>
          <w:rFonts w:hint="eastAsia" w:ascii="黑体" w:hAnsi="黑体" w:eastAsia="黑体" w:cs="宋体"/>
          <w:kern w:val="0"/>
          <w:sz w:val="32"/>
          <w:szCs w:val="32"/>
        </w:rPr>
        <w:tab/>
      </w:r>
    </w:p>
    <w:p w14:paraId="0F9D11C3">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14:paraId="6CA0E389">
      <w:pPr>
        <w:widowControl/>
        <w:ind w:left="91"/>
        <w:jc w:val="center"/>
        <w:rPr>
          <w:rFonts w:eastAsia="仿宋_GB2312"/>
          <w:kern w:val="0"/>
          <w:sz w:val="24"/>
          <w:szCs w:val="24"/>
        </w:rPr>
      </w:pPr>
      <w:r>
        <w:rPr>
          <w:rFonts w:eastAsia="仿宋_GB2312"/>
          <w:kern w:val="0"/>
          <w:sz w:val="24"/>
          <w:szCs w:val="24"/>
        </w:rPr>
        <w:tab/>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2C92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6BDBEA8">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14:paraId="009F046C">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D5913D7">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3</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14:paraId="6971816B">
            <w:pPr>
              <w:widowControl/>
              <w:jc w:val="center"/>
              <w:rPr>
                <w:rFonts w:eastAsia="仿宋_GB2312"/>
                <w:b/>
                <w:bCs/>
                <w:kern w:val="0"/>
              </w:rPr>
            </w:pPr>
            <w:r>
              <w:rPr>
                <w:rFonts w:eastAsia="仿宋_GB2312"/>
                <w:b/>
                <w:bCs/>
                <w:kern w:val="0"/>
              </w:rPr>
              <w:t>控制率</w:t>
            </w:r>
          </w:p>
        </w:tc>
      </w:tr>
      <w:tr w14:paraId="4145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62A40BB">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14:paraId="5E6D3670">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40</w:t>
            </w:r>
          </w:p>
        </w:tc>
        <w:tc>
          <w:tcPr>
            <w:tcW w:w="2240" w:type="dxa"/>
            <w:gridSpan w:val="2"/>
            <w:tcBorders>
              <w:top w:val="single" w:color="auto" w:sz="4" w:space="0"/>
              <w:left w:val="nil"/>
              <w:bottom w:val="single" w:color="auto" w:sz="4" w:space="0"/>
              <w:right w:val="single" w:color="auto" w:sz="4" w:space="0"/>
            </w:tcBorders>
            <w:noWrap w:val="0"/>
            <w:vAlign w:val="center"/>
          </w:tcPr>
          <w:p w14:paraId="5DCE6A03">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40</w:t>
            </w:r>
          </w:p>
        </w:tc>
        <w:tc>
          <w:tcPr>
            <w:tcW w:w="1832" w:type="dxa"/>
            <w:gridSpan w:val="2"/>
            <w:tcBorders>
              <w:top w:val="single" w:color="auto" w:sz="4" w:space="0"/>
              <w:left w:val="nil"/>
              <w:bottom w:val="single" w:color="auto" w:sz="4" w:space="0"/>
              <w:right w:val="single" w:color="auto" w:sz="4" w:space="0"/>
            </w:tcBorders>
            <w:noWrap w:val="0"/>
            <w:vAlign w:val="center"/>
          </w:tcPr>
          <w:p w14:paraId="5BE3B2B7">
            <w:pPr>
              <w:widowControl/>
              <w:jc w:val="center"/>
              <w:rPr>
                <w:rFonts w:eastAsia="仿宋_GB2312"/>
                <w:kern w:val="0"/>
              </w:rPr>
            </w:pPr>
            <w:r>
              <w:rPr>
                <w:rFonts w:hint="eastAsia" w:eastAsia="仿宋_GB2312"/>
                <w:kern w:val="0"/>
                <w:lang w:val="en-US" w:eastAsia="zh-CN"/>
              </w:rPr>
              <w:t>100%</w:t>
            </w:r>
            <w:r>
              <w:rPr>
                <w:rFonts w:eastAsia="仿宋_GB2312"/>
                <w:kern w:val="0"/>
              </w:rPr>
              <w:t>　</w:t>
            </w:r>
          </w:p>
        </w:tc>
      </w:tr>
      <w:tr w14:paraId="3052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2F77864">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14:paraId="23F6DA47">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22</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14:paraId="658B0FB0">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3</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14:paraId="049B4D86">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3</w:t>
            </w:r>
            <w:r>
              <w:rPr>
                <w:rFonts w:eastAsia="仿宋_GB2312"/>
                <w:b/>
                <w:bCs/>
                <w:kern w:val="0"/>
              </w:rPr>
              <w:t>年决算数</w:t>
            </w:r>
          </w:p>
        </w:tc>
      </w:tr>
      <w:tr w14:paraId="65BB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6079ECB">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14:paraId="3E4E7847">
            <w:pPr>
              <w:widowControl/>
              <w:jc w:val="center"/>
              <w:rPr>
                <w:rFonts w:hint="default" w:eastAsia="仿宋_GB2312"/>
                <w:kern w:val="0"/>
                <w:lang w:val="en-US"/>
              </w:rPr>
            </w:pPr>
            <w:r>
              <w:rPr>
                <w:rFonts w:hint="eastAsia" w:eastAsia="仿宋_GB2312"/>
                <w:kern w:val="0"/>
                <w:lang w:val="en-US" w:eastAsia="zh-CN"/>
              </w:rPr>
              <w:t>2.18</w:t>
            </w:r>
          </w:p>
        </w:tc>
        <w:tc>
          <w:tcPr>
            <w:tcW w:w="2240" w:type="dxa"/>
            <w:gridSpan w:val="2"/>
            <w:tcBorders>
              <w:top w:val="single" w:color="auto" w:sz="4" w:space="0"/>
              <w:left w:val="nil"/>
              <w:bottom w:val="single" w:color="auto" w:sz="4" w:space="0"/>
              <w:right w:val="single" w:color="auto" w:sz="4" w:space="0"/>
            </w:tcBorders>
            <w:noWrap w:val="0"/>
            <w:vAlign w:val="center"/>
          </w:tcPr>
          <w:p w14:paraId="7CEA9CCD">
            <w:pPr>
              <w:widowControl/>
              <w:jc w:val="center"/>
              <w:rPr>
                <w:rFonts w:hint="default" w:eastAsia="仿宋_GB2312"/>
                <w:kern w:val="0"/>
                <w:lang w:val="en-US"/>
              </w:rPr>
            </w:pPr>
            <w:r>
              <w:rPr>
                <w:rFonts w:hint="eastAsia" w:eastAsia="仿宋_GB2312"/>
                <w:kern w:val="0"/>
                <w:lang w:val="en-US" w:eastAsia="zh-CN"/>
              </w:rPr>
              <w:t>11</w:t>
            </w:r>
          </w:p>
        </w:tc>
        <w:tc>
          <w:tcPr>
            <w:tcW w:w="1832" w:type="dxa"/>
            <w:gridSpan w:val="2"/>
            <w:tcBorders>
              <w:top w:val="single" w:color="auto" w:sz="4" w:space="0"/>
              <w:left w:val="nil"/>
              <w:bottom w:val="single" w:color="auto" w:sz="4" w:space="0"/>
              <w:right w:val="single" w:color="auto" w:sz="4" w:space="0"/>
            </w:tcBorders>
            <w:noWrap w:val="0"/>
            <w:vAlign w:val="center"/>
          </w:tcPr>
          <w:p w14:paraId="0D1A3ADA">
            <w:pPr>
              <w:widowControl/>
              <w:jc w:val="center"/>
              <w:rPr>
                <w:rFonts w:hint="default" w:eastAsia="仿宋_GB2312"/>
                <w:kern w:val="0"/>
                <w:lang w:val="en-US" w:eastAsia="zh-CN"/>
              </w:rPr>
            </w:pPr>
            <w:r>
              <w:rPr>
                <w:rFonts w:hint="eastAsia" w:eastAsia="仿宋_GB2312"/>
                <w:kern w:val="0"/>
                <w:lang w:val="en-US" w:eastAsia="zh-CN"/>
              </w:rPr>
              <w:t>10.86</w:t>
            </w:r>
          </w:p>
        </w:tc>
      </w:tr>
      <w:tr w14:paraId="4A91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7AF3E46">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14:paraId="427ACAE6">
            <w:pPr>
              <w:widowControl/>
              <w:jc w:val="center"/>
              <w:rPr>
                <w:rFonts w:hint="default" w:eastAsia="仿宋_GB2312"/>
                <w:kern w:val="0"/>
                <w:lang w:val="en-US" w:eastAsia="zh-CN"/>
              </w:rPr>
            </w:pPr>
            <w:r>
              <w:rPr>
                <w:rFonts w:hint="eastAsia" w:eastAsia="仿宋_GB2312"/>
                <w:kern w:val="0"/>
                <w:lang w:val="en-US" w:eastAsia="zh-CN"/>
              </w:rPr>
              <w:t>0.9</w:t>
            </w:r>
          </w:p>
        </w:tc>
        <w:tc>
          <w:tcPr>
            <w:tcW w:w="2240" w:type="dxa"/>
            <w:gridSpan w:val="2"/>
            <w:tcBorders>
              <w:top w:val="single" w:color="auto" w:sz="4" w:space="0"/>
              <w:left w:val="nil"/>
              <w:bottom w:val="single" w:color="auto" w:sz="4" w:space="0"/>
              <w:right w:val="single" w:color="auto" w:sz="4" w:space="0"/>
            </w:tcBorders>
            <w:noWrap w:val="0"/>
            <w:vAlign w:val="center"/>
          </w:tcPr>
          <w:p w14:paraId="7778E0B9">
            <w:pPr>
              <w:widowControl/>
              <w:jc w:val="center"/>
              <w:rPr>
                <w:rFonts w:eastAsia="仿宋_GB2312"/>
                <w:kern w:val="0"/>
              </w:rPr>
            </w:pPr>
            <w:r>
              <w:rPr>
                <w:rFonts w:hint="eastAsia" w:eastAsia="仿宋_GB2312"/>
                <w:kern w:val="0"/>
                <w:lang w:val="en-US" w:eastAsia="zh-CN"/>
              </w:rPr>
              <w:t>4</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1D45E60F">
            <w:pPr>
              <w:widowControl/>
              <w:jc w:val="center"/>
              <w:rPr>
                <w:rFonts w:hint="default" w:eastAsia="仿宋_GB2312"/>
                <w:kern w:val="0"/>
                <w:lang w:val="en-US"/>
              </w:rPr>
            </w:pPr>
            <w:r>
              <w:rPr>
                <w:rFonts w:hint="eastAsia" w:eastAsia="仿宋_GB2312"/>
                <w:kern w:val="0"/>
                <w:lang w:val="en-US" w:eastAsia="zh-CN"/>
              </w:rPr>
              <w:t>3.99</w:t>
            </w:r>
          </w:p>
        </w:tc>
      </w:tr>
      <w:tr w14:paraId="08C6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E576ECE">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14:paraId="58C826F5">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14:paraId="22259F4E">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3380CEF3">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14:paraId="7DC7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753E5D5">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14:paraId="7E3B0055">
            <w:pPr>
              <w:widowControl/>
              <w:jc w:val="center"/>
              <w:rPr>
                <w:rFonts w:hint="default" w:eastAsia="仿宋_GB2312"/>
                <w:kern w:val="0"/>
                <w:lang w:val="en-US"/>
              </w:rPr>
            </w:pPr>
          </w:p>
        </w:tc>
        <w:tc>
          <w:tcPr>
            <w:tcW w:w="2240" w:type="dxa"/>
            <w:gridSpan w:val="2"/>
            <w:tcBorders>
              <w:top w:val="single" w:color="auto" w:sz="4" w:space="0"/>
              <w:left w:val="nil"/>
              <w:bottom w:val="single" w:color="auto" w:sz="4" w:space="0"/>
              <w:right w:val="single" w:color="auto" w:sz="4" w:space="0"/>
            </w:tcBorders>
            <w:noWrap w:val="0"/>
            <w:vAlign w:val="center"/>
          </w:tcPr>
          <w:p w14:paraId="1D2328EE">
            <w:pPr>
              <w:widowControl/>
              <w:jc w:val="center"/>
              <w:rPr>
                <w:rFonts w:eastAsia="仿宋_GB2312"/>
                <w:kern w:val="0"/>
              </w:rPr>
            </w:pPr>
            <w:r>
              <w:rPr>
                <w:rFonts w:hint="eastAsia" w:eastAsia="仿宋_GB2312"/>
                <w:kern w:val="0"/>
                <w:lang w:val="en-US" w:eastAsia="zh-CN"/>
              </w:rPr>
              <w:t>4</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14F44204">
            <w:pPr>
              <w:widowControl/>
              <w:jc w:val="center"/>
              <w:rPr>
                <w:rFonts w:hint="default" w:eastAsia="仿宋_GB2312"/>
                <w:kern w:val="0"/>
                <w:lang w:val="en-US"/>
              </w:rPr>
            </w:pPr>
            <w:r>
              <w:rPr>
                <w:rFonts w:hint="eastAsia" w:eastAsia="仿宋_GB2312"/>
                <w:kern w:val="0"/>
                <w:lang w:val="en-US" w:eastAsia="zh-CN"/>
              </w:rPr>
              <w:t>3.99</w:t>
            </w:r>
          </w:p>
        </w:tc>
      </w:tr>
      <w:tr w14:paraId="0A77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53B1AE00">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14:paraId="3D8E1E57">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40B1F393">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56DCE186">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14:paraId="6923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B7A6AB0">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14:paraId="718FD36E">
            <w:pPr>
              <w:widowControl/>
              <w:jc w:val="center"/>
              <w:rPr>
                <w:rFonts w:eastAsia="仿宋_GB2312"/>
                <w:kern w:val="0"/>
              </w:rPr>
            </w:pPr>
            <w:r>
              <w:rPr>
                <w:rFonts w:hint="eastAsia" w:eastAsia="仿宋_GB2312"/>
                <w:kern w:val="0"/>
                <w:lang w:val="en-US" w:eastAsia="zh-CN"/>
              </w:rPr>
              <w:t>1.28</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59B0D51C">
            <w:pPr>
              <w:widowControl/>
              <w:jc w:val="center"/>
              <w:rPr>
                <w:rFonts w:eastAsia="仿宋_GB2312"/>
                <w:kern w:val="0"/>
              </w:rPr>
            </w:pPr>
            <w:r>
              <w:rPr>
                <w:rFonts w:hint="eastAsia" w:eastAsia="仿宋_GB2312"/>
                <w:kern w:val="0"/>
                <w:lang w:val="en-US" w:eastAsia="zh-CN"/>
              </w:rPr>
              <w:t>7</w:t>
            </w:r>
          </w:p>
        </w:tc>
        <w:tc>
          <w:tcPr>
            <w:tcW w:w="1832" w:type="dxa"/>
            <w:gridSpan w:val="2"/>
            <w:tcBorders>
              <w:top w:val="single" w:color="auto" w:sz="4" w:space="0"/>
              <w:left w:val="nil"/>
              <w:bottom w:val="single" w:color="auto" w:sz="4" w:space="0"/>
              <w:right w:val="single" w:color="auto" w:sz="4" w:space="0"/>
            </w:tcBorders>
            <w:noWrap w:val="0"/>
            <w:vAlign w:val="center"/>
          </w:tcPr>
          <w:p w14:paraId="24E808D1">
            <w:pPr>
              <w:widowControl/>
              <w:jc w:val="center"/>
              <w:rPr>
                <w:rFonts w:hint="default" w:eastAsia="仿宋_GB2312"/>
                <w:kern w:val="0"/>
                <w:lang w:val="en-US"/>
              </w:rPr>
            </w:pPr>
            <w:r>
              <w:rPr>
                <w:rFonts w:hint="eastAsia" w:eastAsia="仿宋_GB2312"/>
                <w:kern w:val="0"/>
                <w:lang w:val="en-US" w:eastAsia="zh-CN"/>
              </w:rPr>
              <w:t>6.87</w:t>
            </w:r>
          </w:p>
        </w:tc>
      </w:tr>
      <w:tr w14:paraId="0ED8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2F89773">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14:paraId="7660E57F">
            <w:pPr>
              <w:widowControl/>
              <w:jc w:val="center"/>
              <w:rPr>
                <w:rFonts w:eastAsia="仿宋_GB2312"/>
                <w:kern w:val="0"/>
              </w:rPr>
            </w:pPr>
            <w:r>
              <w:rPr>
                <w:rFonts w:hint="eastAsia" w:eastAsia="仿宋_GB2312"/>
                <w:kern w:val="0"/>
                <w:lang w:val="en-US" w:eastAsia="zh-CN"/>
              </w:rPr>
              <w:t>3984.18</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24494540">
            <w:pPr>
              <w:widowControl/>
              <w:jc w:val="center"/>
              <w:rPr>
                <w:rFonts w:hint="default" w:eastAsia="仿宋_GB2312"/>
                <w:kern w:val="0"/>
                <w:lang w:val="en-US"/>
              </w:rPr>
            </w:pPr>
            <w:r>
              <w:rPr>
                <w:rFonts w:hint="eastAsia" w:eastAsia="仿宋_GB2312"/>
                <w:kern w:val="0"/>
                <w:lang w:val="en-US" w:eastAsia="zh-CN"/>
              </w:rPr>
              <w:t>3527.98</w:t>
            </w:r>
          </w:p>
        </w:tc>
        <w:tc>
          <w:tcPr>
            <w:tcW w:w="1832" w:type="dxa"/>
            <w:gridSpan w:val="2"/>
            <w:tcBorders>
              <w:top w:val="single" w:color="auto" w:sz="4" w:space="0"/>
              <w:left w:val="nil"/>
              <w:bottom w:val="single" w:color="auto" w:sz="4" w:space="0"/>
              <w:right w:val="single" w:color="auto" w:sz="4" w:space="0"/>
            </w:tcBorders>
            <w:noWrap w:val="0"/>
            <w:vAlign w:val="center"/>
          </w:tcPr>
          <w:p w14:paraId="6F0A7B59">
            <w:pPr>
              <w:widowControl/>
              <w:jc w:val="center"/>
              <w:rPr>
                <w:rFonts w:eastAsia="仿宋_GB2312"/>
                <w:kern w:val="0"/>
              </w:rPr>
            </w:pPr>
            <w:r>
              <w:rPr>
                <w:rFonts w:hint="eastAsia" w:eastAsia="仿宋_GB2312"/>
                <w:kern w:val="0"/>
                <w:lang w:val="en-US" w:eastAsia="zh-CN"/>
              </w:rPr>
              <w:t>3527.98</w:t>
            </w:r>
            <w:r>
              <w:rPr>
                <w:rFonts w:eastAsia="仿宋_GB2312"/>
                <w:kern w:val="0"/>
              </w:rPr>
              <w:t>　</w:t>
            </w:r>
          </w:p>
        </w:tc>
      </w:tr>
      <w:tr w14:paraId="02AB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64CA28C">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14:paraId="7663A9EF">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559AE040">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66FB5BAC">
            <w:pPr>
              <w:widowControl/>
              <w:jc w:val="center"/>
              <w:rPr>
                <w:rFonts w:eastAsia="仿宋_GB2312"/>
                <w:kern w:val="0"/>
              </w:rPr>
            </w:pPr>
            <w:r>
              <w:rPr>
                <w:rFonts w:eastAsia="仿宋_GB2312"/>
                <w:kern w:val="0"/>
              </w:rPr>
              <w:t>　</w:t>
            </w:r>
          </w:p>
        </w:tc>
      </w:tr>
      <w:tr w14:paraId="19EC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0EFD20D">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14:paraId="55F1AE40">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01EABBD0">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67BBAB01">
            <w:pPr>
              <w:widowControl/>
              <w:jc w:val="center"/>
              <w:rPr>
                <w:rFonts w:eastAsia="仿宋_GB2312"/>
                <w:kern w:val="0"/>
              </w:rPr>
            </w:pPr>
            <w:r>
              <w:rPr>
                <w:rFonts w:eastAsia="仿宋_GB2312"/>
                <w:kern w:val="0"/>
              </w:rPr>
              <w:t>　</w:t>
            </w:r>
          </w:p>
        </w:tc>
      </w:tr>
      <w:tr w14:paraId="68A2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02051C3">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14:paraId="0543AE81">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14:paraId="654EFFB4">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14:paraId="75863888">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14:paraId="028048B5">
            <w:pPr>
              <w:widowControl/>
              <w:jc w:val="center"/>
              <w:rPr>
                <w:rFonts w:eastAsia="仿宋_GB2312"/>
                <w:kern w:val="0"/>
              </w:rPr>
            </w:pPr>
          </w:p>
        </w:tc>
      </w:tr>
      <w:tr w14:paraId="2F62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2FAD6C5">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14:paraId="4D6995D6">
            <w:pPr>
              <w:widowControl/>
              <w:jc w:val="center"/>
              <w:rPr>
                <w:rFonts w:eastAsia="仿宋_GB2312"/>
                <w:kern w:val="0"/>
              </w:rPr>
            </w:pP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45FA4FEA">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43D8ECF7">
            <w:pPr>
              <w:widowControl/>
              <w:jc w:val="center"/>
              <w:rPr>
                <w:rFonts w:eastAsia="仿宋_GB2312"/>
                <w:kern w:val="0"/>
              </w:rPr>
            </w:pPr>
            <w:r>
              <w:rPr>
                <w:rFonts w:eastAsia="仿宋_GB2312"/>
                <w:kern w:val="0"/>
              </w:rPr>
              <w:t>　</w:t>
            </w:r>
          </w:p>
        </w:tc>
      </w:tr>
      <w:tr w14:paraId="77BE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69736C3">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14:paraId="145619FC">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14:paraId="42526F3A">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14:paraId="603FBF74">
            <w:pPr>
              <w:widowControl/>
              <w:jc w:val="center"/>
              <w:rPr>
                <w:rFonts w:eastAsia="仿宋_GB2312"/>
                <w:kern w:val="0"/>
              </w:rPr>
            </w:pPr>
          </w:p>
        </w:tc>
      </w:tr>
      <w:tr w14:paraId="2FC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67DEC25">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14:paraId="3E008C15">
            <w:pPr>
              <w:widowControl/>
              <w:jc w:val="center"/>
              <w:rPr>
                <w:rFonts w:eastAsia="仿宋_GB2312"/>
                <w:kern w:val="0"/>
              </w:rPr>
            </w:pPr>
            <w:r>
              <w:rPr>
                <w:rFonts w:hint="eastAsia" w:eastAsia="仿宋_GB2312"/>
                <w:kern w:val="0"/>
                <w:lang w:val="en-US" w:eastAsia="zh-CN"/>
              </w:rPr>
              <w:t>115.22</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68FD16DC">
            <w:pPr>
              <w:widowControl/>
              <w:jc w:val="center"/>
              <w:rPr>
                <w:rFonts w:eastAsia="仿宋_GB2312"/>
                <w:kern w:val="0"/>
              </w:rPr>
            </w:pPr>
            <w:r>
              <w:rPr>
                <w:rFonts w:hint="eastAsia" w:eastAsia="仿宋_GB2312"/>
                <w:kern w:val="0"/>
                <w:lang w:val="en-US" w:eastAsia="zh-CN"/>
              </w:rPr>
              <w:t>119.67</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6D479379">
            <w:pPr>
              <w:widowControl/>
              <w:jc w:val="center"/>
              <w:rPr>
                <w:rFonts w:eastAsia="仿宋_GB2312"/>
                <w:kern w:val="0"/>
              </w:rPr>
            </w:pPr>
            <w:r>
              <w:rPr>
                <w:rFonts w:hint="eastAsia" w:eastAsia="仿宋_GB2312"/>
                <w:kern w:val="0"/>
                <w:lang w:val="en-US" w:eastAsia="zh-CN"/>
              </w:rPr>
              <w:t>119.67</w:t>
            </w:r>
            <w:r>
              <w:rPr>
                <w:rFonts w:eastAsia="仿宋_GB2312"/>
                <w:kern w:val="0"/>
              </w:rPr>
              <w:t>　</w:t>
            </w:r>
          </w:p>
        </w:tc>
      </w:tr>
      <w:tr w14:paraId="6AA0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B53FA60">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14:paraId="76BBF29C">
            <w:pPr>
              <w:widowControl/>
              <w:jc w:val="center"/>
              <w:rPr>
                <w:rFonts w:eastAsia="仿宋_GB2312"/>
                <w:color w:val="FF0000"/>
                <w:kern w:val="0"/>
              </w:rPr>
            </w:pPr>
            <w:r>
              <w:rPr>
                <w:rFonts w:hint="eastAsia" w:eastAsia="仿宋_GB2312"/>
                <w:color w:val="FF0000"/>
                <w:kern w:val="0"/>
                <w:lang w:val="en-US" w:eastAsia="zh-CN"/>
              </w:rPr>
              <w:t>26.12</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189A3181">
            <w:pPr>
              <w:widowControl/>
              <w:jc w:val="center"/>
              <w:rPr>
                <w:rFonts w:eastAsia="仿宋_GB2312"/>
                <w:color w:val="FF0000"/>
                <w:kern w:val="0"/>
              </w:rPr>
            </w:pPr>
            <w:r>
              <w:rPr>
                <w:rFonts w:hint="eastAsia" w:eastAsia="仿宋_GB2312"/>
                <w:color w:val="FF0000"/>
                <w:kern w:val="0"/>
                <w:lang w:val="en-US" w:eastAsia="zh-CN"/>
              </w:rPr>
              <w:t>22.57</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25ED137A">
            <w:pPr>
              <w:widowControl/>
              <w:jc w:val="center"/>
              <w:rPr>
                <w:rFonts w:hint="default" w:eastAsia="仿宋_GB2312"/>
                <w:color w:val="FF0000"/>
                <w:kern w:val="0"/>
                <w:lang w:val="en-US"/>
              </w:rPr>
            </w:pPr>
            <w:r>
              <w:rPr>
                <w:rFonts w:hint="eastAsia" w:eastAsia="仿宋_GB2312"/>
                <w:color w:val="FF0000"/>
                <w:kern w:val="0"/>
                <w:lang w:val="en-US" w:eastAsia="zh-CN"/>
              </w:rPr>
              <w:t>22.57</w:t>
            </w:r>
          </w:p>
        </w:tc>
      </w:tr>
      <w:tr w14:paraId="0AB7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3E73A9F">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14:paraId="6166A4E2">
            <w:pPr>
              <w:widowControl/>
              <w:jc w:val="center"/>
              <w:rPr>
                <w:rFonts w:hint="default" w:eastAsia="仿宋_GB2312"/>
                <w:color w:val="FF0000"/>
                <w:kern w:val="0"/>
                <w:lang w:val="en-US"/>
              </w:rPr>
            </w:pPr>
            <w:r>
              <w:rPr>
                <w:rFonts w:hint="eastAsia" w:eastAsia="仿宋_GB2312"/>
                <w:color w:val="FF0000"/>
                <w:kern w:val="0"/>
                <w:lang w:val="en-US" w:eastAsia="zh-CN"/>
              </w:rPr>
              <w:t>17.4</w:t>
            </w:r>
          </w:p>
        </w:tc>
        <w:tc>
          <w:tcPr>
            <w:tcW w:w="2240" w:type="dxa"/>
            <w:gridSpan w:val="2"/>
            <w:tcBorders>
              <w:top w:val="single" w:color="auto" w:sz="4" w:space="0"/>
              <w:left w:val="nil"/>
              <w:bottom w:val="single" w:color="auto" w:sz="4" w:space="0"/>
              <w:right w:val="single" w:color="auto" w:sz="4" w:space="0"/>
            </w:tcBorders>
            <w:noWrap w:val="0"/>
            <w:vAlign w:val="center"/>
          </w:tcPr>
          <w:p w14:paraId="55DACDCD">
            <w:pPr>
              <w:widowControl/>
              <w:jc w:val="center"/>
              <w:rPr>
                <w:rFonts w:eastAsia="仿宋_GB2312"/>
                <w:color w:val="FF0000"/>
                <w:kern w:val="0"/>
              </w:rPr>
            </w:pPr>
            <w:r>
              <w:rPr>
                <w:rFonts w:hint="eastAsia" w:eastAsia="仿宋_GB2312"/>
                <w:color w:val="FF0000"/>
                <w:kern w:val="0"/>
                <w:lang w:val="en-US" w:eastAsia="zh-CN"/>
              </w:rPr>
              <w:t>18.6</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74328AF3">
            <w:pPr>
              <w:widowControl/>
              <w:jc w:val="center"/>
              <w:rPr>
                <w:rFonts w:hint="default" w:eastAsia="仿宋_GB2312"/>
                <w:color w:val="FF0000"/>
                <w:kern w:val="0"/>
                <w:lang w:val="en-US" w:eastAsia="zh-CN"/>
              </w:rPr>
            </w:pPr>
            <w:r>
              <w:rPr>
                <w:rFonts w:hint="eastAsia" w:eastAsia="仿宋_GB2312"/>
                <w:color w:val="FF0000"/>
                <w:kern w:val="0"/>
                <w:lang w:val="en-US" w:eastAsia="zh-CN"/>
              </w:rPr>
              <w:t>18.6</w:t>
            </w:r>
          </w:p>
        </w:tc>
      </w:tr>
      <w:tr w14:paraId="4A71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6DE9FD8">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14:paraId="398FB50D">
            <w:pPr>
              <w:widowControl/>
              <w:jc w:val="center"/>
              <w:rPr>
                <w:rFonts w:hint="default" w:eastAsia="仿宋_GB2312"/>
                <w:color w:val="FF0000"/>
                <w:kern w:val="0"/>
                <w:lang w:val="en-US"/>
              </w:rPr>
            </w:pPr>
            <w:r>
              <w:rPr>
                <w:rFonts w:hint="eastAsia" w:eastAsia="仿宋_GB2312"/>
                <w:color w:val="FF0000"/>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14:paraId="72670A2C">
            <w:pPr>
              <w:widowControl/>
              <w:jc w:val="center"/>
              <w:rPr>
                <w:rFonts w:eastAsia="仿宋_GB2312"/>
                <w:color w:val="FF0000"/>
                <w:kern w:val="0"/>
              </w:rPr>
            </w:pPr>
            <w:r>
              <w:rPr>
                <w:rFonts w:hint="eastAsia" w:eastAsia="仿宋_GB2312"/>
                <w:color w:val="FF0000"/>
                <w:kern w:val="0"/>
                <w:lang w:val="en-US" w:eastAsia="zh-CN"/>
              </w:rPr>
              <w:t>4.8</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20403682">
            <w:pPr>
              <w:widowControl/>
              <w:jc w:val="center"/>
              <w:rPr>
                <w:rFonts w:hint="default" w:eastAsia="仿宋_GB2312"/>
                <w:color w:val="FF0000"/>
                <w:kern w:val="0"/>
                <w:lang w:val="en-US"/>
              </w:rPr>
            </w:pPr>
            <w:r>
              <w:rPr>
                <w:rFonts w:hint="eastAsia" w:eastAsia="仿宋_GB2312"/>
                <w:color w:val="FF0000"/>
                <w:kern w:val="0"/>
                <w:lang w:val="en-US" w:eastAsia="zh-CN"/>
              </w:rPr>
              <w:t>4.8</w:t>
            </w:r>
          </w:p>
        </w:tc>
      </w:tr>
      <w:tr w14:paraId="1E4D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701647C0">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14:paraId="1386F899">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14:paraId="11F89DCD">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51D88EBF">
            <w:pPr>
              <w:widowControl/>
              <w:jc w:val="center"/>
              <w:rPr>
                <w:rFonts w:eastAsia="仿宋_GB2312"/>
                <w:kern w:val="0"/>
              </w:rPr>
            </w:pPr>
            <w:r>
              <w:rPr>
                <w:rFonts w:eastAsia="仿宋_GB2312"/>
                <w:kern w:val="0"/>
              </w:rPr>
              <w:t>　</w:t>
            </w:r>
          </w:p>
        </w:tc>
      </w:tr>
      <w:tr w14:paraId="7964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4AB7C4A4">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14:paraId="1CA159B8">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14:paraId="5337BE65">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14:paraId="278CFD42">
            <w:pPr>
              <w:widowControl/>
              <w:jc w:val="center"/>
              <w:rPr>
                <w:rFonts w:eastAsia="仿宋_GB2312"/>
                <w:kern w:val="0"/>
              </w:rPr>
            </w:pPr>
            <w:r>
              <w:rPr>
                <w:rFonts w:eastAsia="仿宋_GB2312"/>
                <w:kern w:val="0"/>
              </w:rPr>
              <w:t>　</w:t>
            </w:r>
          </w:p>
        </w:tc>
      </w:tr>
      <w:tr w14:paraId="51BD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8E736C6">
            <w:pPr>
              <w:widowControl/>
              <w:jc w:val="center"/>
              <w:rPr>
                <w:rFonts w:hint="eastAsia" w:eastAsia="仿宋_GB2312"/>
                <w:kern w:val="0"/>
                <w:lang w:eastAsia="zh-CN"/>
              </w:rPr>
            </w:pPr>
            <w:r>
              <w:rPr>
                <w:rFonts w:eastAsia="仿宋_GB2312"/>
                <w:kern w:val="0"/>
              </w:rPr>
              <w:t>楼堂馆所控制情况</w:t>
            </w:r>
          </w:p>
          <w:p w14:paraId="70DCA445">
            <w:pPr>
              <w:widowControl/>
              <w:jc w:val="center"/>
              <w:rPr>
                <w:rFonts w:eastAsia="仿宋_GB2312"/>
                <w:kern w:val="0"/>
              </w:rPr>
            </w:pPr>
            <w:r>
              <w:rPr>
                <w:rFonts w:eastAsia="仿宋_GB2312"/>
                <w:kern w:val="0"/>
              </w:rPr>
              <w:t>（20</w:t>
            </w:r>
            <w:r>
              <w:rPr>
                <w:kern w:val="0"/>
              </w:rPr>
              <w:t>2</w:t>
            </w:r>
            <w:r>
              <w:rPr>
                <w:rFonts w:hint="eastAsia"/>
                <w:kern w:val="0"/>
                <w:lang w:val="en-US" w:eastAsia="zh-CN"/>
              </w:rPr>
              <w:t>2</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14:paraId="01DF5926">
            <w:pPr>
              <w:widowControl/>
              <w:spacing w:line="240" w:lineRule="exact"/>
              <w:jc w:val="center"/>
              <w:rPr>
                <w:rFonts w:hint="eastAsia" w:eastAsia="仿宋_GB2312"/>
                <w:bCs/>
                <w:kern w:val="0"/>
                <w:lang w:eastAsia="zh-CN"/>
              </w:rPr>
            </w:pPr>
            <w:r>
              <w:rPr>
                <w:rFonts w:eastAsia="仿宋_GB2312"/>
                <w:bCs/>
                <w:kern w:val="0"/>
              </w:rPr>
              <w:t>批复规模</w:t>
            </w:r>
          </w:p>
          <w:p w14:paraId="2887C0B8">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14:paraId="2006659A">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14:paraId="7EFA63D6">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14:paraId="6DCC3CE5">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14:paraId="48C02EFB">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14:paraId="57E0DF59">
            <w:pPr>
              <w:widowControl/>
              <w:spacing w:line="240" w:lineRule="exact"/>
              <w:jc w:val="center"/>
              <w:rPr>
                <w:rFonts w:eastAsia="仿宋_GB2312"/>
                <w:bCs/>
                <w:kern w:val="0"/>
              </w:rPr>
            </w:pPr>
            <w:r>
              <w:rPr>
                <w:rFonts w:eastAsia="仿宋_GB2312"/>
                <w:bCs/>
                <w:kern w:val="0"/>
              </w:rPr>
              <w:t>投资概算控制率</w:t>
            </w:r>
          </w:p>
        </w:tc>
      </w:tr>
      <w:tr w14:paraId="05C0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22FB12B5">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14:paraId="6DC39FEB">
            <w:pPr>
              <w:widowControl/>
              <w:jc w:val="center"/>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849" w:type="dxa"/>
            <w:tcBorders>
              <w:top w:val="single" w:color="auto" w:sz="4" w:space="0"/>
              <w:left w:val="nil"/>
              <w:bottom w:val="single" w:color="auto" w:sz="4" w:space="0"/>
              <w:right w:val="single" w:color="auto" w:sz="4" w:space="0"/>
            </w:tcBorders>
            <w:noWrap w:val="0"/>
            <w:vAlign w:val="center"/>
          </w:tcPr>
          <w:p w14:paraId="3EB26FF2">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129" w:type="dxa"/>
            <w:tcBorders>
              <w:top w:val="single" w:color="auto" w:sz="4" w:space="0"/>
              <w:left w:val="nil"/>
              <w:bottom w:val="single" w:color="auto" w:sz="4" w:space="0"/>
              <w:right w:val="single" w:color="auto" w:sz="4" w:space="0"/>
            </w:tcBorders>
            <w:noWrap w:val="0"/>
            <w:vAlign w:val="center"/>
          </w:tcPr>
          <w:p w14:paraId="4897EF92">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1111" w:type="dxa"/>
            <w:tcBorders>
              <w:top w:val="single" w:color="auto" w:sz="4" w:space="0"/>
              <w:left w:val="nil"/>
              <w:bottom w:val="single" w:color="auto" w:sz="4" w:space="0"/>
              <w:right w:val="single" w:color="auto" w:sz="4" w:space="0"/>
            </w:tcBorders>
            <w:noWrap w:val="0"/>
            <w:vAlign w:val="center"/>
          </w:tcPr>
          <w:p w14:paraId="3EDC4CE1">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969" w:type="dxa"/>
            <w:tcBorders>
              <w:top w:val="single" w:color="auto" w:sz="4" w:space="0"/>
              <w:left w:val="nil"/>
              <w:bottom w:val="single" w:color="auto" w:sz="4" w:space="0"/>
              <w:right w:val="single" w:color="auto" w:sz="4" w:space="0"/>
            </w:tcBorders>
            <w:noWrap w:val="0"/>
            <w:vAlign w:val="center"/>
          </w:tcPr>
          <w:p w14:paraId="6467AF3A">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c>
          <w:tcPr>
            <w:tcW w:w="863" w:type="dxa"/>
            <w:tcBorders>
              <w:top w:val="single" w:color="auto" w:sz="4" w:space="0"/>
              <w:left w:val="nil"/>
              <w:bottom w:val="single" w:color="auto" w:sz="4" w:space="0"/>
              <w:right w:val="single" w:color="auto" w:sz="4" w:space="0"/>
            </w:tcBorders>
            <w:noWrap w:val="0"/>
            <w:vAlign w:val="center"/>
          </w:tcPr>
          <w:p w14:paraId="334E5443">
            <w:pPr>
              <w:widowControl/>
              <w:jc w:val="left"/>
              <w:rPr>
                <w:rFonts w:hint="eastAsia" w:eastAsia="仿宋_GB2312"/>
                <w:kern w:val="0"/>
                <w:lang w:val="en-US" w:eastAsia="zh-CN"/>
              </w:rPr>
            </w:pPr>
            <w:r>
              <w:rPr>
                <w:rFonts w:eastAsia="仿宋_GB2312"/>
                <w:kern w:val="0"/>
              </w:rPr>
              <w:t>　</w:t>
            </w:r>
            <w:r>
              <w:rPr>
                <w:rFonts w:hint="eastAsia" w:eastAsia="仿宋_GB2312"/>
                <w:kern w:val="0"/>
                <w:lang w:val="en-US" w:eastAsia="zh-CN"/>
              </w:rPr>
              <w:t>0</w:t>
            </w:r>
          </w:p>
        </w:tc>
      </w:tr>
      <w:tr w14:paraId="5266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38F39059">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14:paraId="7C54AC22">
            <w:pPr>
              <w:widowControl/>
              <w:jc w:val="center"/>
              <w:rPr>
                <w:rFonts w:eastAsia="仿宋_GB2312"/>
                <w:kern w:val="0"/>
              </w:rPr>
            </w:pPr>
            <w:r>
              <w:rPr>
                <w:rFonts w:hint="eastAsia" w:eastAsia="仿宋_GB2312"/>
                <w:kern w:val="0"/>
                <w:lang w:val="en-US" w:eastAsia="zh-CN"/>
              </w:rPr>
              <w:t>1、加强领导，确保节约意识落到实处；2、加强宣传，促进正确观念；3、完善机制，严格要求各个部门。</w:t>
            </w:r>
            <w:r>
              <w:rPr>
                <w:rFonts w:eastAsia="仿宋_GB2312"/>
                <w:kern w:val="0"/>
              </w:rPr>
              <w:t>　</w:t>
            </w:r>
          </w:p>
        </w:tc>
      </w:tr>
    </w:tbl>
    <w:p w14:paraId="11B80F2D">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14:paraId="2C9880AE">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eastAsia="zh-CN"/>
        </w:rPr>
        <w:t>郑秋琴</w:t>
      </w:r>
      <w:r>
        <w:rPr>
          <w:rFonts w:ascii="仿宋_GB2312" w:hAnsi="仿宋_GB2312"/>
          <w:kern w:val="0"/>
        </w:rPr>
        <w:t xml:space="preserve">   联系电话：</w:t>
      </w:r>
      <w:r>
        <w:rPr>
          <w:rFonts w:hint="eastAsia" w:ascii="仿宋_GB2312" w:hAnsi="仿宋_GB2312"/>
          <w:kern w:val="0"/>
          <w:lang w:val="en-US" w:eastAsia="zh-CN"/>
        </w:rPr>
        <w:t>7723764</w:t>
      </w:r>
      <w:r>
        <w:rPr>
          <w:rFonts w:ascii="仿宋_GB2312" w:hAnsi="仿宋_GB2312"/>
          <w:kern w:val="0"/>
        </w:rPr>
        <w:t xml:space="preserve">   填报日期：</w:t>
      </w:r>
      <w:r>
        <w:rPr>
          <w:rFonts w:hint="eastAsia" w:ascii="仿宋_GB2312" w:hAnsi="仿宋_GB2312"/>
          <w:kern w:val="0"/>
          <w:lang w:val="en-US" w:eastAsia="zh-CN"/>
        </w:rPr>
        <w:t>2024年5月14日</w:t>
      </w:r>
      <w:r>
        <w:rPr>
          <w:rFonts w:ascii="仿宋_GB2312" w:hAnsi="仿宋_GB2312"/>
          <w:kern w:val="0"/>
        </w:rPr>
        <w:t xml:space="preserve">   单位负责人签字：</w:t>
      </w:r>
    </w:p>
    <w:p w14:paraId="0BD7A1CA">
      <w:pPr>
        <w:spacing w:line="580" w:lineRule="exact"/>
        <w:rPr>
          <w:rFonts w:hint="eastAsia"/>
        </w:rPr>
      </w:pPr>
      <w:r>
        <w:rPr>
          <w:rFonts w:eastAsia="仿宋_GB2312"/>
          <w:kern w:val="0"/>
          <w:sz w:val="22"/>
          <w:szCs w:val="22"/>
        </w:rPr>
        <w:br w:type="page"/>
      </w:r>
    </w:p>
    <w:p w14:paraId="5D842C83">
      <w:pPr>
        <w:spacing w:line="360" w:lineRule="exact"/>
        <w:rPr>
          <w:rFonts w:ascii="黑体" w:hAnsi="黑体" w:eastAsia="黑体"/>
          <w:sz w:val="32"/>
          <w:szCs w:val="32"/>
        </w:rPr>
      </w:pPr>
      <w:r>
        <w:rPr>
          <w:rFonts w:ascii="黑体" w:hAnsi="黑体" w:eastAsia="黑体"/>
          <w:sz w:val="32"/>
          <w:szCs w:val="32"/>
        </w:rPr>
        <w:t>附件</w:t>
      </w:r>
      <w:r>
        <w:rPr>
          <w:rFonts w:hint="eastAsia" w:eastAsia="黑体"/>
          <w:sz w:val="32"/>
          <w:szCs w:val="32"/>
        </w:rPr>
        <w:t>2</w:t>
      </w:r>
    </w:p>
    <w:p w14:paraId="75C0B537">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14:paraId="494CA948">
      <w:pPr>
        <w:widowControl/>
        <w:jc w:val="center"/>
        <w:rPr>
          <w:rFonts w:eastAsia="仿宋_GB2312"/>
          <w:color w:val="000000"/>
          <w:kern w:val="0"/>
        </w:rPr>
      </w:pPr>
      <w:r>
        <w:rPr>
          <w:rFonts w:ascii="仿宋_GB2312" w:hAnsi="仿宋_GB2312" w:eastAsia="仿宋_GB2312"/>
          <w:color w:val="000000"/>
          <w:kern w:val="0"/>
        </w:rPr>
        <w:t>（</w:t>
      </w:r>
      <w:r>
        <w:rPr>
          <w:rFonts w:eastAsia="仿宋_GB2312"/>
          <w:color w:val="000000"/>
          <w:kern w:val="0"/>
        </w:rPr>
        <w:t xml:space="preserve"> </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6"/>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14:paraId="1079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D8E4200">
            <w:pPr>
              <w:widowControl/>
              <w:jc w:val="left"/>
              <w:rPr>
                <w:rFonts w:eastAsia="仿宋_GB2312"/>
                <w:color w:val="000000"/>
                <w:kern w:val="0"/>
              </w:rPr>
            </w:pPr>
            <w:r>
              <w:rPr>
                <w:rFonts w:hint="eastAsia" w:eastAsia="仿宋_GB2312"/>
                <w:color w:val="000000"/>
                <w:kern w:val="0"/>
                <w:lang w:eastAsia="zh-CN"/>
              </w:rPr>
              <w:t>县</w:t>
            </w:r>
            <w:r>
              <w:rPr>
                <w:rFonts w:eastAsia="仿宋_GB2312"/>
                <w:color w:val="000000"/>
                <w:kern w:val="0"/>
              </w:rPr>
              <w:t>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14:paraId="00AC076D">
            <w:pPr>
              <w:widowControl/>
              <w:jc w:val="center"/>
              <w:rPr>
                <w:rFonts w:hint="default" w:eastAsia="仿宋_GB2312"/>
                <w:color w:val="000000"/>
                <w:kern w:val="0"/>
                <w:lang w:val="en-US"/>
              </w:rPr>
            </w:pPr>
            <w:r>
              <w:rPr>
                <w:rFonts w:hint="eastAsia" w:eastAsia="仿宋_GB2312"/>
                <w:color w:val="000000"/>
                <w:kern w:val="0"/>
                <w:lang w:eastAsia="zh-CN"/>
              </w:rPr>
              <w:t>双牌县</w:t>
            </w:r>
            <w:r>
              <w:rPr>
                <w:rFonts w:hint="eastAsia" w:eastAsia="仿宋_GB2312"/>
                <w:color w:val="000000"/>
                <w:kern w:val="0"/>
                <w:lang w:val="en-US" w:eastAsia="zh-CN"/>
              </w:rPr>
              <w:t>住房和城乡建设局</w:t>
            </w:r>
          </w:p>
        </w:tc>
      </w:tr>
      <w:tr w14:paraId="7D8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51B5C0EA">
            <w:pPr>
              <w:widowControl/>
              <w:jc w:val="center"/>
              <w:rPr>
                <w:rFonts w:eastAsia="仿宋_GB2312"/>
                <w:color w:val="000000"/>
                <w:kern w:val="0"/>
              </w:rPr>
            </w:pPr>
            <w:r>
              <w:rPr>
                <w:rFonts w:eastAsia="仿宋_GB2312"/>
                <w:color w:val="000000"/>
                <w:kern w:val="0"/>
              </w:rPr>
              <w:t>年度预</w:t>
            </w:r>
          </w:p>
          <w:p w14:paraId="316FF9D3">
            <w:pPr>
              <w:widowControl/>
              <w:jc w:val="center"/>
              <w:rPr>
                <w:rFonts w:hint="eastAsia" w:eastAsia="仿宋_GB2312"/>
                <w:color w:val="000000"/>
                <w:kern w:val="0"/>
                <w:lang w:eastAsia="zh-CN"/>
              </w:rPr>
            </w:pPr>
            <w:r>
              <w:rPr>
                <w:rFonts w:eastAsia="仿宋_GB2312"/>
                <w:color w:val="000000"/>
                <w:kern w:val="0"/>
              </w:rPr>
              <w:t>算申请</w:t>
            </w:r>
          </w:p>
          <w:p w14:paraId="7FDCF07C">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14:paraId="18B3914F">
            <w:pPr>
              <w:jc w:val="center"/>
              <w:rPr>
                <w:rFonts w:eastAsia="仿宋_GB2312"/>
              </w:rPr>
            </w:pPr>
          </w:p>
        </w:tc>
        <w:tc>
          <w:tcPr>
            <w:tcW w:w="1114" w:type="dxa"/>
            <w:tcBorders>
              <w:top w:val="single" w:color="auto" w:sz="4" w:space="0"/>
              <w:left w:val="nil"/>
              <w:bottom w:val="single" w:color="auto" w:sz="4" w:space="0"/>
              <w:right w:val="single" w:color="auto" w:sz="4" w:space="0"/>
            </w:tcBorders>
            <w:noWrap w:val="0"/>
            <w:vAlign w:val="center"/>
          </w:tcPr>
          <w:p w14:paraId="47B7086B">
            <w:pPr>
              <w:jc w:val="center"/>
              <w:rPr>
                <w:rFonts w:ascii="仿宋_GB2312" w:hAnsi="仿宋_GB2312"/>
              </w:rPr>
            </w:pPr>
            <w:r>
              <w:rPr>
                <w:rFonts w:eastAsia="仿宋_GB2312"/>
              </w:rPr>
              <w:t>年初</w:t>
            </w:r>
          </w:p>
          <w:p w14:paraId="4BE3C5A6">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14:paraId="6D7CC919">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14:paraId="0DF3D90C">
            <w:pPr>
              <w:jc w:val="center"/>
              <w:rPr>
                <w:rFonts w:ascii="仿宋_GB2312" w:hAnsi="仿宋_GB2312"/>
              </w:rPr>
            </w:pPr>
            <w:r>
              <w:rPr>
                <w:rFonts w:eastAsia="仿宋_GB2312"/>
              </w:rPr>
              <w:t>全年</w:t>
            </w:r>
          </w:p>
          <w:p w14:paraId="671B5547">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14:paraId="7AE8DD8B">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noWrap w:val="0"/>
            <w:vAlign w:val="center"/>
          </w:tcPr>
          <w:p w14:paraId="7D3BDB20">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14:paraId="08BC4D67">
            <w:pPr>
              <w:jc w:val="center"/>
              <w:rPr>
                <w:rFonts w:eastAsia="仿宋_GB2312"/>
              </w:rPr>
            </w:pPr>
            <w:r>
              <w:rPr>
                <w:rFonts w:eastAsia="仿宋_GB2312"/>
              </w:rPr>
              <w:t>得分</w:t>
            </w:r>
          </w:p>
        </w:tc>
      </w:tr>
      <w:tr w14:paraId="1030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5A7CC75">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14:paraId="33C73F23">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14:paraId="5F5E6745">
            <w:pPr>
              <w:jc w:val="center"/>
              <w:rPr>
                <w:rFonts w:hint="default" w:eastAsia="仿宋_GB2312"/>
                <w:lang w:val="en-US" w:eastAsia="zh-CN"/>
              </w:rPr>
            </w:pPr>
            <w:r>
              <w:rPr>
                <w:rFonts w:hint="eastAsia" w:eastAsia="仿宋_GB2312"/>
                <w:sz w:val="24"/>
                <w:szCs w:val="24"/>
                <w:lang w:val="en-US" w:eastAsia="zh-CN"/>
              </w:rPr>
              <w:t>5220.14</w:t>
            </w:r>
          </w:p>
        </w:tc>
        <w:tc>
          <w:tcPr>
            <w:tcW w:w="1295" w:type="dxa"/>
            <w:gridSpan w:val="2"/>
            <w:tcBorders>
              <w:top w:val="single" w:color="auto" w:sz="4" w:space="0"/>
              <w:left w:val="nil"/>
              <w:bottom w:val="single" w:color="auto" w:sz="4" w:space="0"/>
              <w:right w:val="single" w:color="auto" w:sz="4" w:space="0"/>
            </w:tcBorders>
            <w:noWrap w:val="0"/>
            <w:vAlign w:val="center"/>
          </w:tcPr>
          <w:p w14:paraId="57D96C7F">
            <w:pPr>
              <w:jc w:val="center"/>
              <w:rPr>
                <w:rFonts w:hint="default" w:eastAsia="仿宋_GB2312"/>
                <w:lang w:val="en-US" w:eastAsia="zh-CN"/>
              </w:rPr>
            </w:pPr>
            <w:r>
              <w:rPr>
                <w:rFonts w:hint="eastAsia" w:eastAsia="仿宋_GB2312"/>
                <w:lang w:val="en-US" w:eastAsia="zh-CN"/>
              </w:rPr>
              <w:t>4761.07</w:t>
            </w:r>
          </w:p>
        </w:tc>
        <w:tc>
          <w:tcPr>
            <w:tcW w:w="1134" w:type="dxa"/>
            <w:tcBorders>
              <w:top w:val="single" w:color="auto" w:sz="4" w:space="0"/>
              <w:left w:val="nil"/>
              <w:bottom w:val="single" w:color="auto" w:sz="4" w:space="0"/>
              <w:right w:val="single" w:color="auto" w:sz="4" w:space="0"/>
            </w:tcBorders>
            <w:noWrap w:val="0"/>
            <w:vAlign w:val="center"/>
          </w:tcPr>
          <w:p w14:paraId="7A130528">
            <w:pPr>
              <w:jc w:val="center"/>
              <w:rPr>
                <w:rFonts w:hint="default" w:eastAsia="仿宋_GB2312"/>
                <w:lang w:val="en-US" w:eastAsia="zh-CN"/>
              </w:rPr>
            </w:pPr>
            <w:r>
              <w:rPr>
                <w:rFonts w:hint="eastAsia" w:eastAsia="仿宋_GB2312"/>
                <w:lang w:val="en-US" w:eastAsia="zh-CN"/>
              </w:rPr>
              <w:t>4761.07</w:t>
            </w:r>
          </w:p>
        </w:tc>
        <w:tc>
          <w:tcPr>
            <w:tcW w:w="709" w:type="dxa"/>
            <w:tcBorders>
              <w:top w:val="single" w:color="auto" w:sz="4" w:space="0"/>
              <w:left w:val="nil"/>
              <w:bottom w:val="single" w:color="auto" w:sz="4" w:space="0"/>
              <w:right w:val="single" w:color="auto" w:sz="4" w:space="0"/>
            </w:tcBorders>
            <w:noWrap w:val="0"/>
            <w:vAlign w:val="center"/>
          </w:tcPr>
          <w:p w14:paraId="714C84E1">
            <w:pPr>
              <w:jc w:val="center"/>
              <w:rPr>
                <w:rFonts w:eastAsia="仿宋_GB2312"/>
              </w:rPr>
            </w:pPr>
            <w:r>
              <w:rPr>
                <w:rFonts w:eastAsia="仿宋_GB2312"/>
              </w:rPr>
              <w:t>10</w:t>
            </w:r>
          </w:p>
        </w:tc>
        <w:tc>
          <w:tcPr>
            <w:tcW w:w="898" w:type="dxa"/>
            <w:tcBorders>
              <w:top w:val="single" w:color="auto" w:sz="4" w:space="0"/>
              <w:left w:val="nil"/>
              <w:bottom w:val="single" w:color="auto" w:sz="4" w:space="0"/>
              <w:right w:val="single" w:color="auto" w:sz="4" w:space="0"/>
            </w:tcBorders>
            <w:noWrap w:val="0"/>
            <w:vAlign w:val="center"/>
          </w:tcPr>
          <w:p w14:paraId="5D912288">
            <w:pPr>
              <w:jc w:val="center"/>
              <w:rPr>
                <w:rFonts w:hint="default" w:eastAsia="仿宋_GB2312"/>
                <w:lang w:val="en-US" w:eastAsia="zh-CN"/>
              </w:rPr>
            </w:pPr>
            <w:r>
              <w:rPr>
                <w:rFonts w:hint="eastAsia" w:eastAsia="仿宋_GB2312"/>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14:paraId="73A1EE9D">
            <w:pPr>
              <w:jc w:val="center"/>
              <w:rPr>
                <w:rFonts w:hint="eastAsia" w:eastAsia="仿宋_GB2312"/>
                <w:lang w:val="en-US" w:eastAsia="zh-CN"/>
              </w:rPr>
            </w:pPr>
          </w:p>
        </w:tc>
      </w:tr>
      <w:tr w14:paraId="77EB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FD1B446">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14:paraId="480793B5">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14:paraId="4A02218F">
            <w:pPr>
              <w:widowControl/>
              <w:jc w:val="left"/>
              <w:rPr>
                <w:rFonts w:eastAsia="仿宋_GB2312"/>
                <w:color w:val="000000"/>
                <w:kern w:val="0"/>
              </w:rPr>
            </w:pPr>
            <w:r>
              <w:rPr>
                <w:rFonts w:eastAsia="仿宋_GB2312"/>
                <w:color w:val="000000"/>
                <w:kern w:val="0"/>
              </w:rPr>
              <w:t>按支出性质分：</w:t>
            </w:r>
          </w:p>
        </w:tc>
      </w:tr>
      <w:tr w14:paraId="4CE3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A23ACDF">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14:paraId="51AA7431">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4489.15</w:t>
            </w:r>
          </w:p>
        </w:tc>
        <w:tc>
          <w:tcPr>
            <w:tcW w:w="4187" w:type="dxa"/>
            <w:gridSpan w:val="4"/>
            <w:tcBorders>
              <w:top w:val="single" w:color="auto" w:sz="4" w:space="0"/>
              <w:left w:val="nil"/>
              <w:bottom w:val="single" w:color="auto" w:sz="4" w:space="0"/>
              <w:right w:val="single" w:color="auto" w:sz="4" w:space="0"/>
            </w:tcBorders>
            <w:noWrap w:val="0"/>
            <w:vAlign w:val="center"/>
          </w:tcPr>
          <w:p w14:paraId="5E3D51D5">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525.35</w:t>
            </w:r>
          </w:p>
        </w:tc>
      </w:tr>
      <w:tr w14:paraId="12E1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A4BDAB2">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14:paraId="3F5B461A">
            <w:pPr>
              <w:widowControl/>
              <w:ind w:firstLine="840" w:firstLineChars="400"/>
              <w:jc w:val="left"/>
              <w:rPr>
                <w:rFonts w:hint="default" w:eastAsia="仿宋_GB2312"/>
                <w:color w:val="000000"/>
                <w:kern w:val="0"/>
                <w:lang w:val="en-US" w:eastAsia="zh-CN"/>
              </w:rPr>
            </w:pPr>
            <w:r>
              <w:rPr>
                <w:rFonts w:eastAsia="仿宋_GB2312"/>
                <w:color w:val="000000"/>
                <w:kern w:val="0"/>
              </w:rPr>
              <w:t>政府性基金拨款：</w:t>
            </w:r>
            <w:r>
              <w:rPr>
                <w:rFonts w:hint="eastAsia" w:eastAsia="仿宋_GB2312"/>
                <w:color w:val="000000"/>
                <w:kern w:val="0"/>
                <w:lang w:val="en-US" w:eastAsia="zh-CN"/>
              </w:rPr>
              <w:t>271.92</w:t>
            </w:r>
          </w:p>
        </w:tc>
        <w:tc>
          <w:tcPr>
            <w:tcW w:w="4187" w:type="dxa"/>
            <w:gridSpan w:val="4"/>
            <w:tcBorders>
              <w:top w:val="single" w:color="auto" w:sz="4" w:space="0"/>
              <w:left w:val="nil"/>
              <w:bottom w:val="single" w:color="auto" w:sz="4" w:space="0"/>
              <w:right w:val="single" w:color="auto" w:sz="4" w:space="0"/>
            </w:tcBorders>
            <w:noWrap w:val="0"/>
            <w:vAlign w:val="center"/>
          </w:tcPr>
          <w:p w14:paraId="77EB32B3">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eastAsia="zh-CN"/>
              </w:rPr>
              <w:t>：</w:t>
            </w:r>
            <w:r>
              <w:rPr>
                <w:rFonts w:hint="eastAsia" w:eastAsia="仿宋_GB2312"/>
                <w:color w:val="000000"/>
                <w:kern w:val="0"/>
                <w:lang w:val="en-US" w:eastAsia="zh-CN"/>
              </w:rPr>
              <w:t>4235.72</w:t>
            </w:r>
          </w:p>
        </w:tc>
      </w:tr>
      <w:tr w14:paraId="68F2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12E98A4">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14:paraId="3330E0D0">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14:paraId="265341AC">
            <w:pPr>
              <w:widowControl/>
              <w:jc w:val="left"/>
              <w:rPr>
                <w:rFonts w:eastAsia="仿宋_GB2312"/>
                <w:color w:val="000000"/>
                <w:kern w:val="0"/>
              </w:rPr>
            </w:pPr>
          </w:p>
        </w:tc>
      </w:tr>
      <w:tr w14:paraId="4561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8CEAB6C">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14:paraId="73BDCECA">
            <w:pPr>
              <w:widowControl/>
              <w:ind w:firstLine="1470" w:firstLineChars="700"/>
              <w:jc w:val="left"/>
              <w:rPr>
                <w:rFonts w:eastAsia="仿宋_GB2312"/>
                <w:color w:val="000000"/>
                <w:kern w:val="0"/>
              </w:rPr>
            </w:pPr>
            <w:r>
              <w:rPr>
                <w:rFonts w:eastAsia="仿宋_GB2312"/>
                <w:color w:val="000000"/>
                <w:kern w:val="0"/>
              </w:rPr>
              <w:t>其他资金：</w:t>
            </w:r>
          </w:p>
        </w:tc>
        <w:tc>
          <w:tcPr>
            <w:tcW w:w="4187" w:type="dxa"/>
            <w:gridSpan w:val="4"/>
            <w:tcBorders>
              <w:top w:val="single" w:color="auto" w:sz="4" w:space="0"/>
              <w:left w:val="nil"/>
              <w:bottom w:val="single" w:color="auto" w:sz="4" w:space="0"/>
              <w:right w:val="single" w:color="auto" w:sz="4" w:space="0"/>
            </w:tcBorders>
            <w:noWrap w:val="0"/>
            <w:vAlign w:val="center"/>
          </w:tcPr>
          <w:p w14:paraId="626DDC6A">
            <w:pPr>
              <w:widowControl/>
              <w:jc w:val="left"/>
              <w:rPr>
                <w:rFonts w:eastAsia="仿宋_GB2312"/>
                <w:color w:val="000000"/>
                <w:kern w:val="0"/>
              </w:rPr>
            </w:pPr>
          </w:p>
        </w:tc>
      </w:tr>
      <w:tr w14:paraId="5D3C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69D9FD03">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14:paraId="4C522FEB">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14:paraId="5CFFD096">
            <w:pPr>
              <w:widowControl/>
              <w:jc w:val="center"/>
              <w:rPr>
                <w:rFonts w:eastAsia="仿宋_GB2312"/>
                <w:color w:val="000000"/>
                <w:kern w:val="0"/>
              </w:rPr>
            </w:pPr>
            <w:r>
              <w:rPr>
                <w:rFonts w:eastAsia="仿宋_GB2312"/>
                <w:color w:val="000000"/>
                <w:kern w:val="0"/>
              </w:rPr>
              <w:t xml:space="preserve">实际完成情况 </w:t>
            </w:r>
          </w:p>
        </w:tc>
      </w:tr>
      <w:tr w14:paraId="55AB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197FE2F">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14:paraId="7F703389">
            <w:pPr>
              <w:widowControl/>
              <w:jc w:val="center"/>
              <w:rPr>
                <w:rFonts w:eastAsia="仿宋_GB2312"/>
                <w:color w:val="000000"/>
                <w:kern w:val="0"/>
              </w:rPr>
            </w:pPr>
            <w:r>
              <w:rPr>
                <w:rFonts w:eastAsia="仿宋_GB2312"/>
                <w:color w:val="000000"/>
                <w:kern w:val="0"/>
              </w:rPr>
              <w:t xml:space="preserve"> </w:t>
            </w:r>
            <w:r>
              <w:rPr>
                <w:rFonts w:hint="eastAsia" w:eastAsia="仿宋_GB2312"/>
                <w:color w:val="000000"/>
                <w:kern w:val="0"/>
                <w:lang w:eastAsia="zh-CN"/>
              </w:rPr>
              <w:t>完成目标考核任务</w:t>
            </w:r>
            <w:r>
              <w:rPr>
                <w:rFonts w:eastAsia="仿宋_GB2312"/>
                <w:color w:val="000000"/>
                <w:kern w:val="0"/>
              </w:rPr>
              <w:t xml:space="preserve"> </w:t>
            </w:r>
          </w:p>
        </w:tc>
        <w:tc>
          <w:tcPr>
            <w:tcW w:w="4187" w:type="dxa"/>
            <w:gridSpan w:val="4"/>
            <w:tcBorders>
              <w:top w:val="single" w:color="auto" w:sz="4" w:space="0"/>
              <w:left w:val="nil"/>
              <w:bottom w:val="single" w:color="auto" w:sz="4" w:space="0"/>
              <w:right w:val="single" w:color="auto" w:sz="4" w:space="0"/>
            </w:tcBorders>
            <w:noWrap w:val="0"/>
            <w:vAlign w:val="center"/>
          </w:tcPr>
          <w:p w14:paraId="5CD727FB">
            <w:pPr>
              <w:widowControl/>
              <w:jc w:val="left"/>
              <w:rPr>
                <w:rFonts w:hint="eastAsia" w:eastAsia="仿宋_GB2312"/>
                <w:color w:val="000000"/>
                <w:kern w:val="0"/>
                <w:lang w:eastAsia="zh-CN"/>
              </w:rPr>
            </w:pPr>
            <w:r>
              <w:rPr>
                <w:rFonts w:eastAsia="仿宋_GB2312"/>
                <w:color w:val="000000"/>
                <w:kern w:val="0"/>
              </w:rPr>
              <w:t>　</w:t>
            </w:r>
            <w:r>
              <w:rPr>
                <w:rFonts w:hint="eastAsia" w:eastAsia="仿宋_GB2312"/>
                <w:color w:val="000000"/>
                <w:kern w:val="0"/>
                <w:lang w:eastAsia="zh-CN"/>
              </w:rPr>
              <w:t>已基本完成</w:t>
            </w:r>
          </w:p>
        </w:tc>
      </w:tr>
      <w:tr w14:paraId="2E65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3E1BD4C9">
            <w:pPr>
              <w:widowControl/>
              <w:jc w:val="center"/>
              <w:rPr>
                <w:rFonts w:eastAsia="仿宋_GB2312"/>
                <w:color w:val="000000"/>
                <w:kern w:val="0"/>
              </w:rPr>
            </w:pPr>
            <w:r>
              <w:rPr>
                <w:rFonts w:eastAsia="仿宋_GB2312"/>
                <w:color w:val="000000"/>
                <w:kern w:val="0"/>
              </w:rPr>
              <w:t>绩</w:t>
            </w:r>
          </w:p>
          <w:p w14:paraId="6828BDAC">
            <w:pPr>
              <w:widowControl/>
              <w:jc w:val="center"/>
              <w:rPr>
                <w:rFonts w:eastAsia="仿宋_GB2312"/>
                <w:color w:val="000000"/>
                <w:kern w:val="0"/>
              </w:rPr>
            </w:pPr>
            <w:r>
              <w:rPr>
                <w:rFonts w:eastAsia="仿宋_GB2312"/>
                <w:color w:val="000000"/>
                <w:kern w:val="0"/>
              </w:rPr>
              <w:t>效</w:t>
            </w:r>
          </w:p>
          <w:p w14:paraId="187F2C34">
            <w:pPr>
              <w:widowControl/>
              <w:jc w:val="center"/>
              <w:rPr>
                <w:rFonts w:eastAsia="仿宋_GB2312"/>
                <w:color w:val="000000"/>
                <w:kern w:val="0"/>
              </w:rPr>
            </w:pPr>
            <w:r>
              <w:rPr>
                <w:rFonts w:eastAsia="仿宋_GB2312"/>
                <w:color w:val="000000"/>
                <w:kern w:val="0"/>
              </w:rPr>
              <w:t>指</w:t>
            </w:r>
          </w:p>
          <w:p w14:paraId="6B6F9DB7">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14:paraId="709B0D00">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14:paraId="240864CB">
            <w:pPr>
              <w:widowControl/>
              <w:spacing w:line="240" w:lineRule="exact"/>
              <w:jc w:val="center"/>
              <w:rPr>
                <w:rFonts w:eastAsia="仿宋_GB2312"/>
                <w:color w:val="000000"/>
                <w:kern w:val="0"/>
              </w:rPr>
            </w:pPr>
            <w:r>
              <w:rPr>
                <w:rFonts w:eastAsia="仿宋_GB2312"/>
                <w:color w:val="000000"/>
                <w:kern w:val="0"/>
              </w:rPr>
              <w:t>二级指标</w:t>
            </w:r>
          </w:p>
        </w:tc>
        <w:tc>
          <w:tcPr>
            <w:tcW w:w="1209" w:type="dxa"/>
            <w:gridSpan w:val="2"/>
            <w:tcBorders>
              <w:top w:val="single" w:color="auto" w:sz="4" w:space="0"/>
              <w:left w:val="nil"/>
              <w:bottom w:val="single" w:color="auto" w:sz="4" w:space="0"/>
              <w:right w:val="single" w:color="auto" w:sz="4" w:space="0"/>
            </w:tcBorders>
            <w:noWrap w:val="0"/>
            <w:vAlign w:val="center"/>
          </w:tcPr>
          <w:p w14:paraId="77C98250">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14:paraId="594AFD13">
            <w:pPr>
              <w:widowControl/>
              <w:spacing w:line="240" w:lineRule="exact"/>
              <w:jc w:val="center"/>
              <w:rPr>
                <w:rFonts w:ascii="仿宋_GB2312" w:hAnsi="仿宋_GB2312"/>
                <w:color w:val="000000"/>
                <w:kern w:val="0"/>
              </w:rPr>
            </w:pPr>
            <w:r>
              <w:rPr>
                <w:rFonts w:eastAsia="仿宋_GB2312"/>
                <w:color w:val="000000"/>
                <w:kern w:val="0"/>
              </w:rPr>
              <w:t>年度</w:t>
            </w:r>
          </w:p>
          <w:p w14:paraId="5747E525">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14:paraId="308496DC">
            <w:pPr>
              <w:widowControl/>
              <w:spacing w:line="240" w:lineRule="exact"/>
              <w:jc w:val="center"/>
              <w:rPr>
                <w:rFonts w:ascii="仿宋_GB2312" w:hAnsi="仿宋_GB2312"/>
                <w:color w:val="000000"/>
                <w:kern w:val="0"/>
              </w:rPr>
            </w:pPr>
            <w:r>
              <w:rPr>
                <w:rFonts w:eastAsia="仿宋_GB2312"/>
                <w:color w:val="000000"/>
                <w:kern w:val="0"/>
              </w:rPr>
              <w:t>实际</w:t>
            </w:r>
          </w:p>
          <w:p w14:paraId="090041D0">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14:paraId="16C4265E">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14:paraId="4FE88D92">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14:paraId="5C12C37B">
            <w:pPr>
              <w:widowControl/>
              <w:spacing w:line="240" w:lineRule="exact"/>
              <w:jc w:val="center"/>
              <w:rPr>
                <w:rFonts w:ascii="仿宋_GB2312" w:hAnsi="仿宋_GB2312"/>
                <w:color w:val="000000"/>
                <w:kern w:val="0"/>
              </w:rPr>
            </w:pPr>
            <w:r>
              <w:rPr>
                <w:rFonts w:eastAsia="仿宋_GB2312"/>
                <w:color w:val="000000"/>
                <w:kern w:val="0"/>
              </w:rPr>
              <w:t>偏差原因</w:t>
            </w:r>
          </w:p>
          <w:p w14:paraId="6818F51A">
            <w:pPr>
              <w:widowControl/>
              <w:spacing w:line="240" w:lineRule="exact"/>
              <w:jc w:val="center"/>
              <w:rPr>
                <w:rFonts w:ascii="仿宋_GB2312" w:hAnsi="仿宋_GB2312"/>
                <w:color w:val="000000"/>
                <w:kern w:val="0"/>
              </w:rPr>
            </w:pPr>
            <w:r>
              <w:rPr>
                <w:rFonts w:eastAsia="仿宋_GB2312"/>
                <w:color w:val="000000"/>
                <w:kern w:val="0"/>
              </w:rPr>
              <w:t>分析及</w:t>
            </w:r>
          </w:p>
          <w:p w14:paraId="44F32FB8">
            <w:pPr>
              <w:widowControl/>
              <w:spacing w:line="240" w:lineRule="exact"/>
              <w:jc w:val="center"/>
              <w:rPr>
                <w:rFonts w:eastAsia="仿宋_GB2312"/>
                <w:color w:val="000000"/>
                <w:kern w:val="0"/>
              </w:rPr>
            </w:pPr>
            <w:r>
              <w:rPr>
                <w:rFonts w:eastAsia="仿宋_GB2312"/>
                <w:color w:val="000000"/>
                <w:kern w:val="0"/>
              </w:rPr>
              <w:t>改进措施</w:t>
            </w:r>
          </w:p>
        </w:tc>
      </w:tr>
      <w:tr w14:paraId="751D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0E71D1B">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14:paraId="27608A28">
            <w:pPr>
              <w:widowControl/>
              <w:jc w:val="center"/>
              <w:rPr>
                <w:rFonts w:eastAsia="仿宋_GB2312"/>
                <w:color w:val="000000"/>
                <w:kern w:val="0"/>
              </w:rPr>
            </w:pPr>
            <w:r>
              <w:rPr>
                <w:rFonts w:eastAsia="仿宋_GB2312"/>
                <w:color w:val="000000"/>
                <w:kern w:val="0"/>
              </w:rPr>
              <w:t>产出指标</w:t>
            </w:r>
          </w:p>
          <w:p w14:paraId="4FB85AC5">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vMerge w:val="restart"/>
            <w:tcBorders>
              <w:top w:val="nil"/>
              <w:left w:val="nil"/>
              <w:bottom w:val="single" w:color="auto" w:sz="4" w:space="0"/>
              <w:right w:val="single" w:color="auto" w:sz="4" w:space="0"/>
            </w:tcBorders>
            <w:noWrap w:val="0"/>
            <w:vAlign w:val="center"/>
          </w:tcPr>
          <w:p w14:paraId="07D1C21C">
            <w:pPr>
              <w:widowControl/>
              <w:jc w:val="center"/>
              <w:rPr>
                <w:rFonts w:eastAsia="仿宋_GB2312"/>
                <w:color w:val="000000"/>
                <w:kern w:val="0"/>
              </w:rPr>
            </w:pPr>
            <w:r>
              <w:rPr>
                <w:rFonts w:eastAsia="仿宋_GB2312"/>
                <w:color w:val="000000"/>
                <w:kern w:val="0"/>
              </w:rPr>
              <w:t>数量</w:t>
            </w:r>
          </w:p>
          <w:p w14:paraId="2C445C5F">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14:paraId="25BAE205">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eastAsia="zh-CN"/>
              </w:rPr>
              <w:t>争取省级科技计划项目</w:t>
            </w:r>
          </w:p>
        </w:tc>
        <w:tc>
          <w:tcPr>
            <w:tcW w:w="1200" w:type="dxa"/>
            <w:tcBorders>
              <w:top w:val="single" w:color="auto" w:sz="4" w:space="0"/>
              <w:left w:val="nil"/>
              <w:bottom w:val="single" w:color="auto" w:sz="4" w:space="0"/>
              <w:right w:val="single" w:color="auto" w:sz="4" w:space="0"/>
            </w:tcBorders>
            <w:noWrap w:val="0"/>
            <w:vAlign w:val="center"/>
          </w:tcPr>
          <w:p w14:paraId="29593CED">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1</w:t>
            </w:r>
            <w:r>
              <w:rPr>
                <w:rFonts w:hint="eastAsia" w:ascii="Times New Roman" w:hAnsi="Times New Roman" w:eastAsia="宋体" w:cs="Times New Roman"/>
                <w:kern w:val="0"/>
                <w:sz w:val="13"/>
                <w:szCs w:val="13"/>
                <w:lang w:eastAsia="zh-CN"/>
              </w:rPr>
              <w:t>项以上</w:t>
            </w:r>
          </w:p>
        </w:tc>
        <w:tc>
          <w:tcPr>
            <w:tcW w:w="1134" w:type="dxa"/>
            <w:tcBorders>
              <w:top w:val="single" w:color="auto" w:sz="4" w:space="0"/>
              <w:left w:val="nil"/>
              <w:bottom w:val="single" w:color="auto" w:sz="4" w:space="0"/>
              <w:right w:val="single" w:color="auto" w:sz="4" w:space="0"/>
            </w:tcBorders>
            <w:noWrap w:val="0"/>
            <w:vAlign w:val="center"/>
          </w:tcPr>
          <w:p w14:paraId="0BC47182">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1</w:t>
            </w:r>
            <w:r>
              <w:rPr>
                <w:rFonts w:hint="eastAsia" w:ascii="Times New Roman" w:hAnsi="Times New Roman" w:eastAsia="宋体" w:cs="Times New Roman"/>
                <w:kern w:val="0"/>
                <w:sz w:val="13"/>
                <w:szCs w:val="13"/>
                <w:lang w:eastAsia="zh-CN"/>
              </w:rPr>
              <w:t>项以上</w:t>
            </w:r>
          </w:p>
        </w:tc>
        <w:tc>
          <w:tcPr>
            <w:tcW w:w="709" w:type="dxa"/>
            <w:tcBorders>
              <w:top w:val="single" w:color="auto" w:sz="4" w:space="0"/>
              <w:left w:val="nil"/>
              <w:bottom w:val="single" w:color="auto" w:sz="4" w:space="0"/>
              <w:right w:val="single" w:color="auto" w:sz="4" w:space="0"/>
            </w:tcBorders>
            <w:noWrap w:val="0"/>
            <w:vAlign w:val="center"/>
          </w:tcPr>
          <w:p w14:paraId="25DE8306">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14:paraId="236D1405">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19DF52B9">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5070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E573469">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55CC5FD6">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27DF1DA5">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240DD097">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eastAsia="zh-CN"/>
              </w:rPr>
              <w:t>新增入统规模企业</w:t>
            </w:r>
          </w:p>
        </w:tc>
        <w:tc>
          <w:tcPr>
            <w:tcW w:w="1200" w:type="dxa"/>
            <w:tcBorders>
              <w:top w:val="single" w:color="auto" w:sz="4" w:space="0"/>
              <w:left w:val="nil"/>
              <w:bottom w:val="single" w:color="auto" w:sz="4" w:space="0"/>
              <w:right w:val="single" w:color="auto" w:sz="4" w:space="0"/>
            </w:tcBorders>
            <w:noWrap w:val="0"/>
            <w:vAlign w:val="center"/>
          </w:tcPr>
          <w:p w14:paraId="73E9AF57">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2家以上</w:t>
            </w:r>
          </w:p>
        </w:tc>
        <w:tc>
          <w:tcPr>
            <w:tcW w:w="1134" w:type="dxa"/>
            <w:tcBorders>
              <w:top w:val="single" w:color="auto" w:sz="4" w:space="0"/>
              <w:left w:val="nil"/>
              <w:bottom w:val="single" w:color="auto" w:sz="4" w:space="0"/>
              <w:right w:val="single" w:color="auto" w:sz="4" w:space="0"/>
            </w:tcBorders>
            <w:noWrap w:val="0"/>
            <w:vAlign w:val="center"/>
          </w:tcPr>
          <w:p w14:paraId="1D07337E">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2家以上</w:t>
            </w:r>
          </w:p>
        </w:tc>
        <w:tc>
          <w:tcPr>
            <w:tcW w:w="709" w:type="dxa"/>
            <w:tcBorders>
              <w:top w:val="single" w:color="auto" w:sz="4" w:space="0"/>
              <w:left w:val="nil"/>
              <w:bottom w:val="single" w:color="auto" w:sz="4" w:space="0"/>
              <w:right w:val="single" w:color="auto" w:sz="4" w:space="0"/>
            </w:tcBorders>
            <w:noWrap w:val="0"/>
            <w:vAlign w:val="center"/>
          </w:tcPr>
          <w:p w14:paraId="4792A37F">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14:paraId="23E28EFB">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41DC2005">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45FB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ECBB564">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76E58B28">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14:paraId="2EC44E88">
            <w:pPr>
              <w:widowControl/>
              <w:jc w:val="center"/>
              <w:rPr>
                <w:rFonts w:eastAsia="仿宋_GB2312"/>
                <w:color w:val="000000"/>
                <w:kern w:val="0"/>
              </w:rPr>
            </w:pPr>
            <w:r>
              <w:rPr>
                <w:rFonts w:eastAsia="仿宋_GB2312"/>
                <w:color w:val="000000"/>
                <w:kern w:val="0"/>
              </w:rPr>
              <w:t>质量</w:t>
            </w:r>
          </w:p>
          <w:p w14:paraId="7E658844">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14:paraId="49E5B93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按预期绩效目标完成</w:t>
            </w:r>
          </w:p>
        </w:tc>
        <w:tc>
          <w:tcPr>
            <w:tcW w:w="1200" w:type="dxa"/>
            <w:tcBorders>
              <w:top w:val="single" w:color="auto" w:sz="4" w:space="0"/>
              <w:left w:val="nil"/>
              <w:bottom w:val="single" w:color="auto" w:sz="4" w:space="0"/>
              <w:right w:val="single" w:color="auto" w:sz="4" w:space="0"/>
            </w:tcBorders>
            <w:noWrap w:val="0"/>
            <w:vAlign w:val="center"/>
          </w:tcPr>
          <w:p w14:paraId="6170A42F">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按预期绩效目标完成</w:t>
            </w:r>
          </w:p>
        </w:tc>
        <w:tc>
          <w:tcPr>
            <w:tcW w:w="1134" w:type="dxa"/>
            <w:tcBorders>
              <w:top w:val="single" w:color="auto" w:sz="4" w:space="0"/>
              <w:left w:val="nil"/>
              <w:bottom w:val="single" w:color="auto" w:sz="4" w:space="0"/>
              <w:right w:val="single" w:color="auto" w:sz="4" w:space="0"/>
            </w:tcBorders>
            <w:noWrap w:val="0"/>
            <w:vAlign w:val="center"/>
          </w:tcPr>
          <w:p w14:paraId="6D816A9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按预期绩效目标完成</w:t>
            </w:r>
          </w:p>
        </w:tc>
        <w:tc>
          <w:tcPr>
            <w:tcW w:w="709" w:type="dxa"/>
            <w:tcBorders>
              <w:top w:val="single" w:color="auto" w:sz="4" w:space="0"/>
              <w:left w:val="nil"/>
              <w:bottom w:val="single" w:color="auto" w:sz="4" w:space="0"/>
              <w:right w:val="single" w:color="auto" w:sz="4" w:space="0"/>
            </w:tcBorders>
            <w:noWrap w:val="0"/>
            <w:vAlign w:val="center"/>
          </w:tcPr>
          <w:p w14:paraId="0C721A0A">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14:paraId="55809581">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0878DCD9">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4624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4BD4D2A">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3BAED532">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23296182">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05D7B28F">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2CC6B202">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6EB81211">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42957CEA">
            <w:pPr>
              <w:widowControl/>
              <w:jc w:val="left"/>
              <w:rPr>
                <w:rFonts w:hint="eastAsia" w:ascii="Times New Roman" w:hAnsi="Times New Roman" w:eastAsia="宋体" w:cs="Times New Roman"/>
                <w:kern w:val="0"/>
                <w:sz w:val="13"/>
                <w:szCs w:val="13"/>
                <w:lang w:val="en-US" w:eastAsia="zh-CN"/>
              </w:rPr>
            </w:pPr>
          </w:p>
        </w:tc>
        <w:tc>
          <w:tcPr>
            <w:tcW w:w="898" w:type="dxa"/>
            <w:tcBorders>
              <w:top w:val="single" w:color="auto" w:sz="4" w:space="0"/>
              <w:left w:val="nil"/>
              <w:bottom w:val="single" w:color="auto" w:sz="4" w:space="0"/>
              <w:right w:val="single" w:color="auto" w:sz="4" w:space="0"/>
            </w:tcBorders>
            <w:noWrap w:val="0"/>
            <w:vAlign w:val="center"/>
          </w:tcPr>
          <w:p w14:paraId="07473085">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004C939E">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42AA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E8661A7">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652B8006">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14:paraId="0FD1A395">
            <w:pPr>
              <w:widowControl/>
              <w:jc w:val="center"/>
              <w:rPr>
                <w:rFonts w:eastAsia="仿宋_GB2312"/>
                <w:color w:val="000000"/>
                <w:kern w:val="0"/>
              </w:rPr>
            </w:pPr>
            <w:r>
              <w:rPr>
                <w:rFonts w:eastAsia="仿宋_GB2312"/>
                <w:color w:val="000000"/>
                <w:kern w:val="0"/>
              </w:rPr>
              <w:t>时效</w:t>
            </w:r>
          </w:p>
          <w:p w14:paraId="68CE591E">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14:paraId="7C8EE20F">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按预期进度完成</w:t>
            </w:r>
          </w:p>
        </w:tc>
        <w:tc>
          <w:tcPr>
            <w:tcW w:w="1200" w:type="dxa"/>
            <w:tcBorders>
              <w:top w:val="single" w:color="auto" w:sz="4" w:space="0"/>
              <w:left w:val="nil"/>
              <w:bottom w:val="single" w:color="auto" w:sz="4" w:space="0"/>
              <w:right w:val="single" w:color="auto" w:sz="4" w:space="0"/>
            </w:tcBorders>
            <w:noWrap w:val="0"/>
            <w:vAlign w:val="center"/>
          </w:tcPr>
          <w:p w14:paraId="0D5432EF">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按预期进度完成</w:t>
            </w:r>
          </w:p>
        </w:tc>
        <w:tc>
          <w:tcPr>
            <w:tcW w:w="1134" w:type="dxa"/>
            <w:tcBorders>
              <w:top w:val="single" w:color="auto" w:sz="4" w:space="0"/>
              <w:left w:val="nil"/>
              <w:bottom w:val="single" w:color="auto" w:sz="4" w:space="0"/>
              <w:right w:val="single" w:color="auto" w:sz="4" w:space="0"/>
            </w:tcBorders>
            <w:noWrap w:val="0"/>
            <w:vAlign w:val="center"/>
          </w:tcPr>
          <w:p w14:paraId="13675D8F">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按预期进度完成</w:t>
            </w:r>
          </w:p>
        </w:tc>
        <w:tc>
          <w:tcPr>
            <w:tcW w:w="709" w:type="dxa"/>
            <w:tcBorders>
              <w:top w:val="single" w:color="auto" w:sz="4" w:space="0"/>
              <w:left w:val="nil"/>
              <w:bottom w:val="single" w:color="auto" w:sz="4" w:space="0"/>
              <w:right w:val="single" w:color="auto" w:sz="4" w:space="0"/>
            </w:tcBorders>
            <w:noWrap w:val="0"/>
            <w:vAlign w:val="center"/>
          </w:tcPr>
          <w:p w14:paraId="7CE5B3EE">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14:paraId="4AB5F272">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524E3622">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65E5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36A15DB">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2378CE76">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0DC2A3BC">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2ACD5422">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1BC4DFC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54F615B8">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0A9FF6A3">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898" w:type="dxa"/>
            <w:tcBorders>
              <w:top w:val="single" w:color="auto" w:sz="4" w:space="0"/>
              <w:left w:val="nil"/>
              <w:bottom w:val="single" w:color="auto" w:sz="4" w:space="0"/>
              <w:right w:val="single" w:color="auto" w:sz="4" w:space="0"/>
            </w:tcBorders>
            <w:noWrap w:val="0"/>
            <w:vAlign w:val="center"/>
          </w:tcPr>
          <w:p w14:paraId="76AD0336">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53FE8C4B">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04D0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A017D04">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3871C219">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14:paraId="1A3E99F2">
            <w:pPr>
              <w:widowControl/>
              <w:jc w:val="center"/>
              <w:rPr>
                <w:rFonts w:eastAsia="仿宋_GB2312"/>
                <w:color w:val="000000"/>
                <w:kern w:val="0"/>
              </w:rPr>
            </w:pPr>
            <w:r>
              <w:rPr>
                <w:rFonts w:eastAsia="仿宋_GB2312"/>
                <w:color w:val="000000"/>
                <w:kern w:val="0"/>
              </w:rPr>
              <w:t>成本</w:t>
            </w:r>
          </w:p>
          <w:p w14:paraId="3E75BA13">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14:paraId="623718E6">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资金按计划及时拨付，尽量减少资金结余</w:t>
            </w:r>
          </w:p>
        </w:tc>
        <w:tc>
          <w:tcPr>
            <w:tcW w:w="1200" w:type="dxa"/>
            <w:tcBorders>
              <w:top w:val="single" w:color="auto" w:sz="4" w:space="0"/>
              <w:left w:val="nil"/>
              <w:bottom w:val="single" w:color="auto" w:sz="4" w:space="0"/>
              <w:right w:val="single" w:color="auto" w:sz="4" w:space="0"/>
            </w:tcBorders>
            <w:noWrap w:val="0"/>
            <w:vAlign w:val="center"/>
          </w:tcPr>
          <w:p w14:paraId="71045086">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按预算执行</w:t>
            </w:r>
          </w:p>
        </w:tc>
        <w:tc>
          <w:tcPr>
            <w:tcW w:w="1134" w:type="dxa"/>
            <w:tcBorders>
              <w:top w:val="single" w:color="auto" w:sz="4" w:space="0"/>
              <w:left w:val="nil"/>
              <w:bottom w:val="single" w:color="auto" w:sz="4" w:space="0"/>
              <w:right w:val="single" w:color="auto" w:sz="4" w:space="0"/>
            </w:tcBorders>
            <w:noWrap w:val="0"/>
            <w:vAlign w:val="center"/>
          </w:tcPr>
          <w:p w14:paraId="7509EF6E">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按预算执行</w:t>
            </w:r>
          </w:p>
        </w:tc>
        <w:tc>
          <w:tcPr>
            <w:tcW w:w="709" w:type="dxa"/>
            <w:tcBorders>
              <w:top w:val="single" w:color="auto" w:sz="4" w:space="0"/>
              <w:left w:val="nil"/>
              <w:bottom w:val="single" w:color="auto" w:sz="4" w:space="0"/>
              <w:right w:val="single" w:color="auto" w:sz="4" w:space="0"/>
            </w:tcBorders>
            <w:noWrap w:val="0"/>
            <w:vAlign w:val="center"/>
          </w:tcPr>
          <w:p w14:paraId="14C6DADE">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20</w:t>
            </w:r>
          </w:p>
        </w:tc>
        <w:tc>
          <w:tcPr>
            <w:tcW w:w="898" w:type="dxa"/>
            <w:tcBorders>
              <w:top w:val="single" w:color="auto" w:sz="4" w:space="0"/>
              <w:left w:val="nil"/>
              <w:bottom w:val="single" w:color="auto" w:sz="4" w:space="0"/>
              <w:right w:val="single" w:color="auto" w:sz="4" w:space="0"/>
            </w:tcBorders>
            <w:noWrap w:val="0"/>
            <w:vAlign w:val="center"/>
          </w:tcPr>
          <w:p w14:paraId="058FA12A">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18</w:t>
            </w:r>
          </w:p>
        </w:tc>
        <w:tc>
          <w:tcPr>
            <w:tcW w:w="1446" w:type="dxa"/>
            <w:tcBorders>
              <w:top w:val="single" w:color="auto" w:sz="4" w:space="0"/>
              <w:left w:val="nil"/>
              <w:bottom w:val="single" w:color="auto" w:sz="4" w:space="0"/>
              <w:right w:val="single" w:color="auto" w:sz="4" w:space="0"/>
            </w:tcBorders>
            <w:noWrap w:val="0"/>
            <w:vAlign w:val="center"/>
          </w:tcPr>
          <w:p w14:paraId="568FFDE3">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7275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F7CEB51">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233B2AE9">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19769DBF">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32342087">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0BA5CB6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01183D40">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5196E486">
            <w:pPr>
              <w:widowControl/>
              <w:jc w:val="left"/>
              <w:rPr>
                <w:rFonts w:hint="eastAsia" w:ascii="Times New Roman" w:hAnsi="Times New Roman" w:eastAsia="宋体" w:cs="Times New Roman"/>
                <w:kern w:val="0"/>
                <w:sz w:val="13"/>
                <w:szCs w:val="13"/>
                <w:lang w:val="en-US" w:eastAsia="zh-CN"/>
              </w:rPr>
            </w:pPr>
          </w:p>
        </w:tc>
        <w:tc>
          <w:tcPr>
            <w:tcW w:w="898" w:type="dxa"/>
            <w:tcBorders>
              <w:top w:val="single" w:color="auto" w:sz="4" w:space="0"/>
              <w:left w:val="nil"/>
              <w:bottom w:val="single" w:color="auto" w:sz="4" w:space="0"/>
              <w:right w:val="single" w:color="auto" w:sz="4" w:space="0"/>
            </w:tcBorders>
            <w:noWrap w:val="0"/>
            <w:vAlign w:val="center"/>
          </w:tcPr>
          <w:p w14:paraId="1F6D92F8">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5ED9D95B">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6E05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0131C09">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14:paraId="225D26A1">
            <w:pPr>
              <w:widowControl/>
              <w:jc w:val="center"/>
              <w:rPr>
                <w:rFonts w:eastAsia="仿宋_GB2312"/>
                <w:color w:val="000000"/>
                <w:kern w:val="0"/>
              </w:rPr>
            </w:pPr>
            <w:r>
              <w:rPr>
                <w:rFonts w:eastAsia="仿宋_GB2312"/>
                <w:color w:val="000000"/>
                <w:kern w:val="0"/>
              </w:rPr>
              <w:t>效益指标</w:t>
            </w:r>
          </w:p>
          <w:p w14:paraId="0D7BCA8E">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vMerge w:val="restart"/>
            <w:tcBorders>
              <w:top w:val="nil"/>
              <w:left w:val="nil"/>
              <w:bottom w:val="single" w:color="auto" w:sz="4" w:space="0"/>
              <w:right w:val="single" w:color="auto" w:sz="4" w:space="0"/>
            </w:tcBorders>
            <w:noWrap w:val="0"/>
            <w:vAlign w:val="center"/>
          </w:tcPr>
          <w:p w14:paraId="6E291F68">
            <w:pPr>
              <w:widowControl/>
              <w:jc w:val="center"/>
              <w:rPr>
                <w:rFonts w:eastAsia="仿宋_GB2312"/>
                <w:color w:val="000000"/>
                <w:kern w:val="0"/>
              </w:rPr>
            </w:pPr>
            <w:r>
              <w:rPr>
                <w:rFonts w:eastAsia="仿宋_GB2312"/>
                <w:color w:val="000000"/>
                <w:kern w:val="0"/>
              </w:rPr>
              <w:t>经济效</w:t>
            </w:r>
          </w:p>
          <w:p w14:paraId="5DB50ED3">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14:paraId="75F5C169">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项目产出的经济效益情况</w:t>
            </w:r>
          </w:p>
        </w:tc>
        <w:tc>
          <w:tcPr>
            <w:tcW w:w="1200" w:type="dxa"/>
            <w:tcBorders>
              <w:top w:val="single" w:color="auto" w:sz="4" w:space="0"/>
              <w:left w:val="nil"/>
              <w:bottom w:val="single" w:color="auto" w:sz="4" w:space="0"/>
              <w:right w:val="single" w:color="auto" w:sz="4" w:space="0"/>
            </w:tcBorders>
            <w:noWrap w:val="0"/>
            <w:vAlign w:val="center"/>
          </w:tcPr>
          <w:p w14:paraId="557D2D39">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利润总额增长</w:t>
            </w:r>
          </w:p>
        </w:tc>
        <w:tc>
          <w:tcPr>
            <w:tcW w:w="1134" w:type="dxa"/>
            <w:tcBorders>
              <w:top w:val="single" w:color="auto" w:sz="4" w:space="0"/>
              <w:left w:val="nil"/>
              <w:bottom w:val="single" w:color="auto" w:sz="4" w:space="0"/>
              <w:right w:val="single" w:color="auto" w:sz="4" w:space="0"/>
            </w:tcBorders>
            <w:noWrap w:val="0"/>
            <w:vAlign w:val="center"/>
          </w:tcPr>
          <w:p w14:paraId="6A92638C">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eastAsia="zh-CN"/>
              </w:rPr>
              <w:t>工业规模企业厂值增长达到目标任务</w:t>
            </w: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7BB1F491">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14:paraId="14E86AD8">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7119B110">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0F55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986B851">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5771C6AF">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025392AA">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09143F04">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6682AF0F">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31FFC2F7">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4D32A10C">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898" w:type="dxa"/>
            <w:tcBorders>
              <w:top w:val="single" w:color="auto" w:sz="4" w:space="0"/>
              <w:left w:val="nil"/>
              <w:bottom w:val="single" w:color="auto" w:sz="4" w:space="0"/>
              <w:right w:val="single" w:color="auto" w:sz="4" w:space="0"/>
            </w:tcBorders>
            <w:noWrap w:val="0"/>
            <w:vAlign w:val="center"/>
          </w:tcPr>
          <w:p w14:paraId="6DE333B3">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22C835B9">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2AC0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C9B85EB">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689DDBD1">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14:paraId="66F8FCA4">
            <w:pPr>
              <w:widowControl/>
              <w:jc w:val="center"/>
              <w:rPr>
                <w:rFonts w:eastAsia="仿宋_GB2312"/>
                <w:color w:val="000000"/>
                <w:kern w:val="0"/>
              </w:rPr>
            </w:pPr>
            <w:r>
              <w:rPr>
                <w:rFonts w:eastAsia="仿宋_GB2312"/>
                <w:color w:val="000000"/>
                <w:kern w:val="0"/>
              </w:rPr>
              <w:t>社会效</w:t>
            </w:r>
          </w:p>
          <w:p w14:paraId="206645C7">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14:paraId="7F59FC6F">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项目实施对社会发展所带来的直接或间接影响情况</w:t>
            </w:r>
          </w:p>
        </w:tc>
        <w:tc>
          <w:tcPr>
            <w:tcW w:w="1200" w:type="dxa"/>
            <w:tcBorders>
              <w:top w:val="single" w:color="auto" w:sz="4" w:space="0"/>
              <w:left w:val="nil"/>
              <w:bottom w:val="single" w:color="auto" w:sz="4" w:space="0"/>
              <w:right w:val="single" w:color="auto" w:sz="4" w:space="0"/>
            </w:tcBorders>
            <w:noWrap w:val="0"/>
            <w:vAlign w:val="center"/>
          </w:tcPr>
          <w:p w14:paraId="75F97E5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提供用工岗位、增加务工人员收入</w:t>
            </w:r>
          </w:p>
        </w:tc>
        <w:tc>
          <w:tcPr>
            <w:tcW w:w="1134" w:type="dxa"/>
            <w:tcBorders>
              <w:top w:val="single" w:color="auto" w:sz="4" w:space="0"/>
              <w:left w:val="nil"/>
              <w:bottom w:val="single" w:color="auto" w:sz="4" w:space="0"/>
              <w:right w:val="single" w:color="auto" w:sz="4" w:space="0"/>
            </w:tcBorders>
            <w:noWrap w:val="0"/>
            <w:vAlign w:val="center"/>
          </w:tcPr>
          <w:p w14:paraId="17BE0CDC">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提高了人民群众的生活质量和</w:t>
            </w:r>
            <w:r>
              <w:rPr>
                <w:rFonts w:hint="eastAsia" w:ascii="Times New Roman" w:hAnsi="Times New Roman" w:eastAsia="宋体" w:cs="Times New Roman"/>
                <w:kern w:val="0"/>
                <w:sz w:val="13"/>
                <w:szCs w:val="13"/>
                <w:lang w:eastAsia="zh-CN"/>
              </w:rPr>
              <w:t>收入</w:t>
            </w:r>
            <w:r>
              <w:rPr>
                <w:rFonts w:hint="eastAsia" w:ascii="Times New Roman" w:hAnsi="Times New Roman" w:eastAsia="宋体" w:cs="Times New Roman"/>
                <w:kern w:val="0"/>
                <w:sz w:val="13"/>
                <w:szCs w:val="13"/>
              </w:rPr>
              <w:t>水平</w:t>
            </w:r>
          </w:p>
        </w:tc>
        <w:tc>
          <w:tcPr>
            <w:tcW w:w="709" w:type="dxa"/>
            <w:tcBorders>
              <w:top w:val="single" w:color="auto" w:sz="4" w:space="0"/>
              <w:left w:val="nil"/>
              <w:bottom w:val="single" w:color="auto" w:sz="4" w:space="0"/>
              <w:right w:val="single" w:color="auto" w:sz="4" w:space="0"/>
            </w:tcBorders>
            <w:noWrap w:val="0"/>
            <w:vAlign w:val="center"/>
          </w:tcPr>
          <w:p w14:paraId="0A51208B">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14:paraId="7E6976AB">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14:paraId="2C2AEF1D">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0DB3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D2173F5">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7B4E17AB">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19A0DC0E">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311E49DB">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0198A991">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212E8A1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5295B350">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898" w:type="dxa"/>
            <w:tcBorders>
              <w:top w:val="single" w:color="auto" w:sz="4" w:space="0"/>
              <w:left w:val="nil"/>
              <w:bottom w:val="single" w:color="auto" w:sz="4" w:space="0"/>
              <w:right w:val="single" w:color="auto" w:sz="4" w:space="0"/>
            </w:tcBorders>
            <w:noWrap w:val="0"/>
            <w:vAlign w:val="center"/>
          </w:tcPr>
          <w:p w14:paraId="0D158F81">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5E7A516A">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5F76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723F4C2">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2F2BFE3F">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14:paraId="18C01672">
            <w:pPr>
              <w:widowControl/>
              <w:jc w:val="center"/>
              <w:rPr>
                <w:rFonts w:eastAsia="仿宋_GB2312"/>
                <w:color w:val="000000"/>
                <w:kern w:val="0"/>
              </w:rPr>
            </w:pPr>
            <w:r>
              <w:rPr>
                <w:rFonts w:eastAsia="仿宋_GB2312"/>
                <w:color w:val="000000"/>
                <w:kern w:val="0"/>
              </w:rPr>
              <w:t>生态效</w:t>
            </w:r>
          </w:p>
          <w:p w14:paraId="751634BE">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14:paraId="4D3D5308">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无明细环境效益</w:t>
            </w:r>
          </w:p>
        </w:tc>
        <w:tc>
          <w:tcPr>
            <w:tcW w:w="1200" w:type="dxa"/>
            <w:tcBorders>
              <w:top w:val="single" w:color="auto" w:sz="4" w:space="0"/>
              <w:left w:val="nil"/>
              <w:bottom w:val="single" w:color="auto" w:sz="4" w:space="0"/>
              <w:right w:val="single" w:color="auto" w:sz="4" w:space="0"/>
            </w:tcBorders>
            <w:noWrap w:val="0"/>
            <w:vAlign w:val="center"/>
          </w:tcPr>
          <w:p w14:paraId="72DC811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无明细环境效益</w:t>
            </w:r>
          </w:p>
        </w:tc>
        <w:tc>
          <w:tcPr>
            <w:tcW w:w="1134" w:type="dxa"/>
            <w:tcBorders>
              <w:top w:val="single" w:color="auto" w:sz="4" w:space="0"/>
              <w:left w:val="nil"/>
              <w:bottom w:val="single" w:color="auto" w:sz="4" w:space="0"/>
              <w:right w:val="single" w:color="auto" w:sz="4" w:space="0"/>
            </w:tcBorders>
            <w:noWrap w:val="0"/>
            <w:vAlign w:val="center"/>
          </w:tcPr>
          <w:p w14:paraId="5B48519E">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无明细环境效益</w:t>
            </w:r>
          </w:p>
        </w:tc>
        <w:tc>
          <w:tcPr>
            <w:tcW w:w="709" w:type="dxa"/>
            <w:tcBorders>
              <w:top w:val="single" w:color="auto" w:sz="4" w:space="0"/>
              <w:left w:val="nil"/>
              <w:bottom w:val="single" w:color="auto" w:sz="4" w:space="0"/>
              <w:right w:val="single" w:color="auto" w:sz="4" w:space="0"/>
            </w:tcBorders>
            <w:noWrap w:val="0"/>
            <w:vAlign w:val="center"/>
          </w:tcPr>
          <w:p w14:paraId="63AD93CC">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14:paraId="782E1B65">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14:paraId="4F9002DE">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540F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EB83ED3">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4150DBDE">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1BC0A2C7">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2562C299">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5FD2B7E1">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7B985D01">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5F3708DD">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898" w:type="dxa"/>
            <w:tcBorders>
              <w:top w:val="single" w:color="auto" w:sz="4" w:space="0"/>
              <w:left w:val="nil"/>
              <w:bottom w:val="single" w:color="auto" w:sz="4" w:space="0"/>
              <w:right w:val="single" w:color="auto" w:sz="4" w:space="0"/>
            </w:tcBorders>
            <w:noWrap w:val="0"/>
            <w:vAlign w:val="center"/>
          </w:tcPr>
          <w:p w14:paraId="6B858911">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00E5940F">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7A17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57402D3">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31877B0E">
            <w:pPr>
              <w:widowControl/>
              <w:jc w:val="left"/>
              <w:rPr>
                <w:rFonts w:eastAsia="仿宋_GB2312"/>
                <w:color w:val="000000"/>
                <w:kern w:val="0"/>
              </w:rPr>
            </w:pPr>
          </w:p>
        </w:tc>
        <w:tc>
          <w:tcPr>
            <w:tcW w:w="1252" w:type="dxa"/>
            <w:vMerge w:val="restart"/>
            <w:tcBorders>
              <w:top w:val="nil"/>
              <w:left w:val="nil"/>
              <w:bottom w:val="single" w:color="auto" w:sz="4" w:space="0"/>
              <w:right w:val="single" w:color="auto" w:sz="4" w:space="0"/>
            </w:tcBorders>
            <w:noWrap w:val="0"/>
            <w:vAlign w:val="center"/>
          </w:tcPr>
          <w:p w14:paraId="6D573200">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14:paraId="7C59847A">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项目后续运行及成效发挥的可持续影响情况 </w:t>
            </w:r>
          </w:p>
        </w:tc>
        <w:tc>
          <w:tcPr>
            <w:tcW w:w="1200" w:type="dxa"/>
            <w:tcBorders>
              <w:top w:val="single" w:color="auto" w:sz="4" w:space="0"/>
              <w:left w:val="nil"/>
              <w:bottom w:val="single" w:color="auto" w:sz="4" w:space="0"/>
              <w:right w:val="single" w:color="auto" w:sz="4" w:space="0"/>
            </w:tcBorders>
            <w:noWrap w:val="0"/>
            <w:vAlign w:val="center"/>
          </w:tcPr>
          <w:p w14:paraId="468127CB">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提供用工岗位、增加务工人员</w:t>
            </w:r>
          </w:p>
        </w:tc>
        <w:tc>
          <w:tcPr>
            <w:tcW w:w="1134" w:type="dxa"/>
            <w:tcBorders>
              <w:top w:val="single" w:color="auto" w:sz="4" w:space="0"/>
              <w:left w:val="nil"/>
              <w:bottom w:val="single" w:color="auto" w:sz="4" w:space="0"/>
              <w:right w:val="single" w:color="auto" w:sz="4" w:space="0"/>
            </w:tcBorders>
            <w:noWrap w:val="0"/>
            <w:vAlign w:val="center"/>
          </w:tcPr>
          <w:p w14:paraId="51C3DEB4">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为人民群众提供</w:t>
            </w:r>
            <w:r>
              <w:rPr>
                <w:rFonts w:hint="eastAsia" w:ascii="Times New Roman" w:hAnsi="Times New Roman" w:eastAsia="宋体" w:cs="Times New Roman"/>
                <w:kern w:val="0"/>
                <w:sz w:val="13"/>
                <w:szCs w:val="13"/>
                <w:lang w:eastAsia="zh-CN"/>
              </w:rPr>
              <w:t>可持续性的</w:t>
            </w:r>
            <w:r>
              <w:rPr>
                <w:rFonts w:hint="eastAsia" w:ascii="Times New Roman" w:hAnsi="Times New Roman" w:eastAsia="宋体" w:cs="Times New Roman"/>
                <w:kern w:val="0"/>
                <w:sz w:val="13"/>
                <w:szCs w:val="13"/>
              </w:rPr>
              <w:t>惠农、便民服务</w:t>
            </w:r>
          </w:p>
          <w:p w14:paraId="67392939">
            <w:pPr>
              <w:widowControl/>
              <w:jc w:val="left"/>
              <w:rPr>
                <w:rFonts w:hint="eastAsia" w:ascii="Times New Roman" w:hAnsi="Times New Roman" w:eastAsia="宋体" w:cs="Times New Roman"/>
                <w:kern w:val="0"/>
                <w:sz w:val="13"/>
                <w:szCs w:val="13"/>
                <w:lang w:val="en-US" w:eastAsia="zh-CN"/>
              </w:rPr>
            </w:pPr>
          </w:p>
        </w:tc>
        <w:tc>
          <w:tcPr>
            <w:tcW w:w="709" w:type="dxa"/>
            <w:tcBorders>
              <w:top w:val="single" w:color="auto" w:sz="4" w:space="0"/>
              <w:left w:val="nil"/>
              <w:bottom w:val="single" w:color="auto" w:sz="4" w:space="0"/>
              <w:right w:val="single" w:color="auto" w:sz="4" w:space="0"/>
            </w:tcBorders>
            <w:noWrap w:val="0"/>
            <w:vAlign w:val="center"/>
          </w:tcPr>
          <w:p w14:paraId="39CA3C32">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14:paraId="338FC034">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14:paraId="64C256AF">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49F1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663BBA5">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38A25606">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17747874">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7813274D">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134F527A">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657B6D9A">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4A533DA1">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898" w:type="dxa"/>
            <w:tcBorders>
              <w:top w:val="single" w:color="auto" w:sz="4" w:space="0"/>
              <w:left w:val="nil"/>
              <w:bottom w:val="single" w:color="auto" w:sz="4" w:space="0"/>
              <w:right w:val="single" w:color="auto" w:sz="4" w:space="0"/>
            </w:tcBorders>
            <w:noWrap w:val="0"/>
            <w:vAlign w:val="center"/>
          </w:tcPr>
          <w:p w14:paraId="0C2D2306">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7605729E">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3234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E6C49E4">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14:paraId="3CAB3E25">
            <w:pPr>
              <w:widowControl/>
              <w:jc w:val="center"/>
              <w:rPr>
                <w:rFonts w:eastAsia="仿宋_GB2312"/>
                <w:color w:val="000000"/>
                <w:kern w:val="0"/>
              </w:rPr>
            </w:pPr>
            <w:r>
              <w:rPr>
                <w:rFonts w:eastAsia="仿宋_GB2312"/>
                <w:color w:val="000000"/>
                <w:kern w:val="0"/>
              </w:rPr>
              <w:t>满意度</w:t>
            </w:r>
          </w:p>
          <w:p w14:paraId="1E55EDF7">
            <w:pPr>
              <w:widowControl/>
              <w:jc w:val="center"/>
              <w:rPr>
                <w:rFonts w:eastAsia="仿宋_GB2312"/>
                <w:color w:val="000000"/>
                <w:kern w:val="0"/>
              </w:rPr>
            </w:pPr>
            <w:r>
              <w:rPr>
                <w:rFonts w:eastAsia="仿宋_GB2312"/>
                <w:color w:val="000000"/>
                <w:kern w:val="0"/>
              </w:rPr>
              <w:t>指标</w:t>
            </w:r>
          </w:p>
          <w:p w14:paraId="50904AED">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vMerge w:val="restart"/>
            <w:tcBorders>
              <w:top w:val="nil"/>
              <w:left w:val="nil"/>
              <w:bottom w:val="single" w:color="auto" w:sz="4" w:space="0"/>
              <w:right w:val="single" w:color="auto" w:sz="4" w:space="0"/>
            </w:tcBorders>
            <w:noWrap w:val="0"/>
            <w:vAlign w:val="center"/>
          </w:tcPr>
          <w:p w14:paraId="2F2AF817">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14:paraId="08F97D38">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项目实施结果</w:t>
            </w:r>
          </w:p>
        </w:tc>
        <w:tc>
          <w:tcPr>
            <w:tcW w:w="1200" w:type="dxa"/>
            <w:tcBorders>
              <w:top w:val="single" w:color="auto" w:sz="4" w:space="0"/>
              <w:left w:val="nil"/>
              <w:bottom w:val="single" w:color="auto" w:sz="4" w:space="0"/>
              <w:right w:val="single" w:color="auto" w:sz="4" w:space="0"/>
            </w:tcBorders>
            <w:noWrap w:val="0"/>
            <w:vAlign w:val="center"/>
          </w:tcPr>
          <w:p w14:paraId="58B284FF">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社会公众或服务对象对项目的满意程度</w:t>
            </w:r>
          </w:p>
        </w:tc>
        <w:tc>
          <w:tcPr>
            <w:tcW w:w="1134" w:type="dxa"/>
            <w:tcBorders>
              <w:top w:val="single" w:color="auto" w:sz="4" w:space="0"/>
              <w:left w:val="nil"/>
              <w:bottom w:val="single" w:color="auto" w:sz="4" w:space="0"/>
              <w:right w:val="single" w:color="auto" w:sz="4" w:space="0"/>
            </w:tcBorders>
            <w:noWrap w:val="0"/>
            <w:vAlign w:val="center"/>
          </w:tcPr>
          <w:p w14:paraId="1BF59FF3">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r>
              <w:rPr>
                <w:rFonts w:hint="eastAsia" w:ascii="Times New Roman" w:hAnsi="Times New Roman" w:eastAsia="宋体" w:cs="Times New Roman"/>
                <w:kern w:val="0"/>
                <w:sz w:val="13"/>
                <w:szCs w:val="13"/>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14:paraId="42877086">
            <w:pPr>
              <w:widowControl/>
              <w:jc w:val="left"/>
              <w:rPr>
                <w:rFonts w:hint="default"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14:paraId="755AAA5F">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lang w:val="en-US" w:eastAsia="zh-CN"/>
              </w:rPr>
              <w:t>10</w:t>
            </w: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76C8CFFC">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036C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ACA1F5C">
            <w:pPr>
              <w:widowControl/>
              <w:jc w:val="left"/>
              <w:rPr>
                <w:rFonts w:eastAsia="仿宋_GB2312"/>
                <w:color w:val="000000"/>
                <w:kern w:val="0"/>
              </w:rPr>
            </w:pPr>
          </w:p>
        </w:tc>
        <w:tc>
          <w:tcPr>
            <w:tcW w:w="1395" w:type="dxa"/>
            <w:vMerge w:val="continue"/>
            <w:tcBorders>
              <w:top w:val="nil"/>
              <w:left w:val="nil"/>
              <w:bottom w:val="single" w:color="auto" w:sz="4" w:space="0"/>
              <w:right w:val="single" w:color="auto" w:sz="4" w:space="0"/>
            </w:tcBorders>
            <w:noWrap w:val="0"/>
            <w:vAlign w:val="center"/>
          </w:tcPr>
          <w:p w14:paraId="395D0BCA">
            <w:pPr>
              <w:widowControl/>
              <w:jc w:val="left"/>
              <w:rPr>
                <w:rFonts w:eastAsia="仿宋_GB2312"/>
                <w:color w:val="000000"/>
                <w:kern w:val="0"/>
              </w:rPr>
            </w:pPr>
          </w:p>
        </w:tc>
        <w:tc>
          <w:tcPr>
            <w:tcW w:w="1252" w:type="dxa"/>
            <w:vMerge w:val="continue"/>
            <w:tcBorders>
              <w:top w:val="nil"/>
              <w:left w:val="nil"/>
              <w:bottom w:val="single" w:color="auto" w:sz="4" w:space="0"/>
              <w:right w:val="single" w:color="auto" w:sz="4" w:space="0"/>
            </w:tcBorders>
            <w:noWrap w:val="0"/>
            <w:vAlign w:val="center"/>
          </w:tcPr>
          <w:p w14:paraId="7D8380FE">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14:paraId="120CA11A">
            <w:pPr>
              <w:widowControl/>
              <w:jc w:val="left"/>
              <w:rPr>
                <w:rFonts w:hint="eastAsia" w:ascii="Times New Roman" w:hAnsi="Times New Roman" w:eastAsia="宋体" w:cs="Times New Roman"/>
                <w:kern w:val="0"/>
                <w:sz w:val="13"/>
                <w:szCs w:val="13"/>
                <w:lang w:val="en-US" w:eastAsia="zh-CN"/>
              </w:rPr>
            </w:pPr>
          </w:p>
        </w:tc>
        <w:tc>
          <w:tcPr>
            <w:tcW w:w="1200" w:type="dxa"/>
            <w:tcBorders>
              <w:top w:val="single" w:color="auto" w:sz="4" w:space="0"/>
              <w:left w:val="nil"/>
              <w:bottom w:val="single" w:color="auto" w:sz="4" w:space="0"/>
              <w:right w:val="single" w:color="auto" w:sz="4" w:space="0"/>
            </w:tcBorders>
            <w:noWrap w:val="0"/>
            <w:vAlign w:val="center"/>
          </w:tcPr>
          <w:p w14:paraId="65C89CEB">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134" w:type="dxa"/>
            <w:tcBorders>
              <w:top w:val="single" w:color="auto" w:sz="4" w:space="0"/>
              <w:left w:val="nil"/>
              <w:bottom w:val="single" w:color="auto" w:sz="4" w:space="0"/>
              <w:right w:val="single" w:color="auto" w:sz="4" w:space="0"/>
            </w:tcBorders>
            <w:noWrap w:val="0"/>
            <w:vAlign w:val="center"/>
          </w:tcPr>
          <w:p w14:paraId="5F7E26CB">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709" w:type="dxa"/>
            <w:tcBorders>
              <w:top w:val="single" w:color="auto" w:sz="4" w:space="0"/>
              <w:left w:val="nil"/>
              <w:bottom w:val="single" w:color="auto" w:sz="4" w:space="0"/>
              <w:right w:val="single" w:color="auto" w:sz="4" w:space="0"/>
            </w:tcBorders>
            <w:noWrap w:val="0"/>
            <w:vAlign w:val="center"/>
          </w:tcPr>
          <w:p w14:paraId="7A840262">
            <w:pPr>
              <w:widowControl/>
              <w:jc w:val="left"/>
              <w:rPr>
                <w:rFonts w:hint="default" w:ascii="Times New Roman" w:hAnsi="Times New Roman" w:eastAsia="宋体" w:cs="Times New Roman"/>
                <w:kern w:val="0"/>
                <w:sz w:val="13"/>
                <w:szCs w:val="13"/>
                <w:lang w:val="en-US" w:eastAsia="zh-CN"/>
              </w:rPr>
            </w:pPr>
          </w:p>
        </w:tc>
        <w:tc>
          <w:tcPr>
            <w:tcW w:w="898" w:type="dxa"/>
            <w:tcBorders>
              <w:top w:val="single" w:color="auto" w:sz="4" w:space="0"/>
              <w:left w:val="nil"/>
              <w:bottom w:val="single" w:color="auto" w:sz="4" w:space="0"/>
              <w:right w:val="single" w:color="auto" w:sz="4" w:space="0"/>
            </w:tcBorders>
            <w:noWrap w:val="0"/>
            <w:vAlign w:val="center"/>
          </w:tcPr>
          <w:p w14:paraId="0F8AA885">
            <w:pPr>
              <w:widowControl/>
              <w:jc w:val="left"/>
              <w:rPr>
                <w:rFonts w:hint="eastAsia" w:ascii="Times New Roman" w:hAnsi="Times New Roman" w:eastAsia="宋体" w:cs="Times New Roman"/>
                <w:kern w:val="0"/>
                <w:sz w:val="13"/>
                <w:szCs w:val="13"/>
                <w:lang w:val="en-US" w:eastAsia="zh-CN"/>
              </w:rPr>
            </w:pPr>
            <w:r>
              <w:rPr>
                <w:rFonts w:hint="eastAsia" w:ascii="Times New Roman" w:hAnsi="Times New Roman" w:eastAsia="宋体" w:cs="Times New Roman"/>
                <w:kern w:val="0"/>
                <w:sz w:val="13"/>
                <w:szCs w:val="13"/>
              </w:rPr>
              <w:t>　</w:t>
            </w:r>
          </w:p>
        </w:tc>
        <w:tc>
          <w:tcPr>
            <w:tcW w:w="1446" w:type="dxa"/>
            <w:tcBorders>
              <w:top w:val="single" w:color="auto" w:sz="4" w:space="0"/>
              <w:left w:val="nil"/>
              <w:bottom w:val="single" w:color="auto" w:sz="4" w:space="0"/>
              <w:right w:val="single" w:color="auto" w:sz="4" w:space="0"/>
            </w:tcBorders>
            <w:noWrap w:val="0"/>
            <w:vAlign w:val="center"/>
          </w:tcPr>
          <w:p w14:paraId="3A5752DB">
            <w:pPr>
              <w:widowControl/>
              <w:jc w:val="left"/>
              <w:rPr>
                <w:rFonts w:hint="eastAsia" w:ascii="Times New Roman" w:hAnsi="Times New Roman" w:eastAsia="宋体" w:cs="Times New Roman"/>
                <w:kern w:val="0"/>
                <w:sz w:val="13"/>
                <w:szCs w:val="13"/>
              </w:rPr>
            </w:pPr>
            <w:r>
              <w:rPr>
                <w:rFonts w:hint="eastAsia" w:ascii="Times New Roman" w:hAnsi="Times New Roman" w:eastAsia="宋体" w:cs="Times New Roman"/>
                <w:kern w:val="0"/>
                <w:sz w:val="13"/>
                <w:szCs w:val="13"/>
              </w:rPr>
              <w:t>　</w:t>
            </w:r>
          </w:p>
        </w:tc>
      </w:tr>
      <w:tr w14:paraId="14D3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14:paraId="10347C3A">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14:paraId="6FFDA2CA">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898" w:type="dxa"/>
            <w:tcBorders>
              <w:top w:val="single" w:color="auto" w:sz="4" w:space="0"/>
              <w:left w:val="nil"/>
              <w:bottom w:val="single" w:color="auto" w:sz="4" w:space="0"/>
              <w:right w:val="single" w:color="auto" w:sz="4" w:space="0"/>
            </w:tcBorders>
            <w:noWrap w:val="0"/>
            <w:vAlign w:val="center"/>
          </w:tcPr>
          <w:p w14:paraId="4C1CD121">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98</w:t>
            </w:r>
          </w:p>
        </w:tc>
        <w:tc>
          <w:tcPr>
            <w:tcW w:w="1446" w:type="dxa"/>
            <w:tcBorders>
              <w:top w:val="single" w:color="auto" w:sz="4" w:space="0"/>
              <w:left w:val="nil"/>
              <w:bottom w:val="single" w:color="auto" w:sz="4" w:space="0"/>
              <w:right w:val="single" w:color="auto" w:sz="4" w:space="0"/>
            </w:tcBorders>
            <w:noWrap w:val="0"/>
            <w:vAlign w:val="center"/>
          </w:tcPr>
          <w:p w14:paraId="2423305A">
            <w:pPr>
              <w:widowControl/>
              <w:jc w:val="left"/>
              <w:rPr>
                <w:rFonts w:eastAsia="仿宋_GB2312"/>
                <w:color w:val="000000"/>
                <w:kern w:val="0"/>
              </w:rPr>
            </w:pPr>
            <w:r>
              <w:rPr>
                <w:rFonts w:eastAsia="仿宋_GB2312"/>
                <w:color w:val="000000"/>
                <w:kern w:val="0"/>
              </w:rPr>
              <w:t>　</w:t>
            </w:r>
          </w:p>
        </w:tc>
      </w:tr>
    </w:tbl>
    <w:p w14:paraId="69885F7E">
      <w:pPr>
        <w:widowControl/>
        <w:spacing w:line="340" w:lineRule="exact"/>
        <w:jc w:val="left"/>
        <w:rPr>
          <w:rFonts w:eastAsia="黑体"/>
          <w:sz w:val="32"/>
          <w:szCs w:val="32"/>
        </w:rPr>
      </w:pPr>
      <w:r>
        <w:rPr>
          <w:rFonts w:eastAsia="黑体"/>
          <w:sz w:val="32"/>
          <w:szCs w:val="32"/>
        </w:rPr>
        <w:t xml:space="preserve"> </w:t>
      </w:r>
    </w:p>
    <w:p w14:paraId="242A0F2F">
      <w:pPr>
        <w:widowControl/>
        <w:spacing w:line="340" w:lineRule="exact"/>
        <w:jc w:val="left"/>
        <w:rPr>
          <w:rFonts w:eastAsia="黑体"/>
          <w:sz w:val="32"/>
          <w:szCs w:val="32"/>
        </w:rPr>
      </w:pPr>
    </w:p>
    <w:p w14:paraId="6101E6CC">
      <w:pPr>
        <w:widowControl/>
        <w:spacing w:line="340" w:lineRule="exact"/>
        <w:jc w:val="left"/>
        <w:rPr>
          <w:rFonts w:eastAsia="黑体"/>
          <w:sz w:val="32"/>
          <w:szCs w:val="32"/>
        </w:rPr>
      </w:pPr>
    </w:p>
    <w:p w14:paraId="02D174E4">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eastAsia="zh-CN"/>
        </w:rPr>
        <w:t>郑秋琴</w:t>
      </w:r>
      <w:r>
        <w:rPr>
          <w:rFonts w:ascii="仿宋_GB2312" w:hAnsi="仿宋_GB2312"/>
          <w:kern w:val="0"/>
        </w:rPr>
        <w:t xml:space="preserve">   联系电话：</w:t>
      </w:r>
      <w:r>
        <w:rPr>
          <w:rFonts w:hint="eastAsia" w:ascii="仿宋_GB2312" w:hAnsi="仿宋_GB2312"/>
          <w:kern w:val="0"/>
          <w:lang w:val="en-US" w:eastAsia="zh-CN"/>
        </w:rPr>
        <w:t>7723764</w:t>
      </w:r>
      <w:r>
        <w:rPr>
          <w:rFonts w:ascii="仿宋_GB2312" w:hAnsi="仿宋_GB2312"/>
          <w:kern w:val="0"/>
        </w:rPr>
        <w:t xml:space="preserve">   填报日期：</w:t>
      </w:r>
      <w:r>
        <w:rPr>
          <w:rFonts w:hint="eastAsia" w:ascii="仿宋_GB2312" w:hAnsi="仿宋_GB2312"/>
          <w:kern w:val="0"/>
          <w:lang w:val="en-US" w:eastAsia="zh-CN"/>
        </w:rPr>
        <w:t>2024年5月14日</w:t>
      </w:r>
      <w:r>
        <w:rPr>
          <w:rFonts w:ascii="仿宋_GB2312" w:hAnsi="仿宋_GB2312"/>
          <w:kern w:val="0"/>
        </w:rPr>
        <w:t xml:space="preserve">   单位负责人签字：</w:t>
      </w:r>
    </w:p>
    <w:p w14:paraId="0F247233">
      <w:pPr>
        <w:widowControl/>
        <w:spacing w:line="340" w:lineRule="exact"/>
        <w:jc w:val="left"/>
        <w:rPr>
          <w:rFonts w:eastAsia="黑体"/>
          <w:sz w:val="32"/>
          <w:szCs w:val="32"/>
        </w:rPr>
      </w:pPr>
    </w:p>
    <w:p w14:paraId="04ADDCE0">
      <w:pPr>
        <w:widowControl/>
        <w:spacing w:line="340" w:lineRule="exact"/>
        <w:jc w:val="left"/>
        <w:rPr>
          <w:rFonts w:hint="eastAsia" w:eastAsia="黑体"/>
          <w:sz w:val="32"/>
          <w:szCs w:val="32"/>
          <w:lang w:val="en-US" w:eastAsia="zh-CN"/>
        </w:rPr>
      </w:pPr>
    </w:p>
    <w:p w14:paraId="196E42CB">
      <w:pPr>
        <w:widowControl/>
        <w:spacing w:line="340" w:lineRule="exact"/>
        <w:jc w:val="left"/>
        <w:rPr>
          <w:rFonts w:eastAsia="黑体"/>
          <w:sz w:val="32"/>
          <w:szCs w:val="32"/>
        </w:rPr>
      </w:pPr>
    </w:p>
    <w:p w14:paraId="22B62E03">
      <w:pPr>
        <w:widowControl/>
        <w:spacing w:line="340" w:lineRule="exact"/>
        <w:jc w:val="left"/>
        <w:rPr>
          <w:rFonts w:hint="eastAsia" w:eastAsia="黑体"/>
          <w:sz w:val="32"/>
          <w:szCs w:val="32"/>
        </w:rPr>
      </w:pPr>
    </w:p>
    <w:p w14:paraId="18BE0DB9">
      <w:pPr>
        <w:widowControl/>
        <w:spacing w:line="300" w:lineRule="exact"/>
        <w:jc w:val="left"/>
        <w:rPr>
          <w:rFonts w:ascii="黑体" w:hAnsi="黑体" w:eastAsia="黑体"/>
          <w:sz w:val="32"/>
          <w:szCs w:val="32"/>
        </w:rPr>
      </w:pPr>
    </w:p>
    <w:p w14:paraId="3907E9A5">
      <w:pPr>
        <w:widowControl/>
        <w:spacing w:line="300" w:lineRule="exact"/>
        <w:jc w:val="left"/>
        <w:rPr>
          <w:rFonts w:eastAsia="黑体"/>
          <w:sz w:val="32"/>
          <w:szCs w:val="32"/>
        </w:rPr>
      </w:pPr>
      <w:r>
        <w:rPr>
          <w:rFonts w:ascii="黑体" w:hAnsi="黑体" w:eastAsia="黑体"/>
          <w:sz w:val="32"/>
          <w:szCs w:val="32"/>
        </w:rPr>
        <w:t>附件</w:t>
      </w:r>
      <w:r>
        <w:rPr>
          <w:rFonts w:hint="eastAsia" w:eastAsia="黑体"/>
          <w:sz w:val="32"/>
          <w:szCs w:val="32"/>
        </w:rPr>
        <w:t>3</w:t>
      </w:r>
    </w:p>
    <w:p w14:paraId="1C88AF0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14:paraId="21E1C759">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6"/>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075C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6A72305">
            <w:pPr>
              <w:widowControl/>
              <w:spacing w:line="300" w:lineRule="exact"/>
              <w:jc w:val="center"/>
              <w:rPr>
                <w:rFonts w:eastAsia="仿宋_GB2312"/>
                <w:color w:val="000000"/>
                <w:kern w:val="0"/>
              </w:rPr>
            </w:pPr>
            <w:r>
              <w:rPr>
                <w:rFonts w:eastAsia="仿宋_GB2312"/>
                <w:color w:val="000000"/>
                <w:kern w:val="0"/>
              </w:rPr>
              <w:t>项目支</w:t>
            </w:r>
          </w:p>
          <w:p w14:paraId="7141E49C">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BE38A22">
            <w:pPr>
              <w:widowControl/>
              <w:spacing w:line="300" w:lineRule="exact"/>
              <w:jc w:val="center"/>
              <w:rPr>
                <w:rFonts w:hint="eastAsia" w:eastAsia="仿宋_GB2312"/>
                <w:color w:val="000000"/>
                <w:kern w:val="0"/>
                <w:lang w:eastAsia="zh-CN"/>
              </w:rPr>
            </w:pPr>
            <w:r>
              <w:rPr>
                <w:rFonts w:hint="eastAsia" w:ascii="Times New Roman" w:hAnsi="Times New Roman" w:eastAsia="仿宋_GB2312" w:cs="Times New Roman"/>
                <w:color w:val="000000"/>
                <w:kern w:val="0"/>
                <w:lang w:val="en-US" w:eastAsia="zh-CN"/>
              </w:rPr>
              <w:t>2023年老旧小区改造资金</w:t>
            </w:r>
          </w:p>
        </w:tc>
      </w:tr>
      <w:tr w14:paraId="0514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C3AB73D">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F8E453A">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eastAsia="zh-CN"/>
              </w:rPr>
              <w:t>双牌县</w:t>
            </w:r>
            <w:r>
              <w:rPr>
                <w:rFonts w:hint="eastAsia" w:eastAsia="仿宋_GB2312"/>
                <w:color w:val="000000"/>
                <w:kern w:val="0"/>
                <w:lang w:val="en-US" w:eastAsia="zh-CN"/>
              </w:rPr>
              <w:t>财政局</w:t>
            </w:r>
          </w:p>
        </w:tc>
        <w:tc>
          <w:tcPr>
            <w:tcW w:w="1134" w:type="dxa"/>
            <w:tcBorders>
              <w:top w:val="single" w:color="auto" w:sz="4" w:space="0"/>
              <w:left w:val="nil"/>
              <w:bottom w:val="single" w:color="auto" w:sz="4" w:space="0"/>
              <w:right w:val="single" w:color="auto" w:sz="4" w:space="0"/>
            </w:tcBorders>
            <w:noWrap w:val="0"/>
            <w:vAlign w:val="center"/>
          </w:tcPr>
          <w:p w14:paraId="1242256B">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2CA8EB1">
            <w:pPr>
              <w:widowControl/>
              <w:tabs>
                <w:tab w:val="center" w:pos="1451"/>
              </w:tabs>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eastAsia="zh-CN"/>
              </w:rPr>
              <w:t>双牌县</w:t>
            </w:r>
            <w:r>
              <w:rPr>
                <w:rFonts w:hint="eastAsia" w:eastAsia="仿宋_GB2312"/>
                <w:color w:val="000000"/>
                <w:kern w:val="0"/>
                <w:lang w:val="en-US" w:eastAsia="zh-CN"/>
              </w:rPr>
              <w:t>住房和城乡建设局</w:t>
            </w:r>
          </w:p>
        </w:tc>
      </w:tr>
      <w:tr w14:paraId="5BCF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63622339">
            <w:pPr>
              <w:widowControl/>
              <w:spacing w:line="300" w:lineRule="exact"/>
              <w:jc w:val="center"/>
              <w:rPr>
                <w:rFonts w:hint="eastAsia" w:eastAsia="仿宋_GB2312"/>
                <w:color w:val="000000"/>
                <w:kern w:val="0"/>
                <w:lang w:eastAsia="zh-CN"/>
              </w:rPr>
            </w:pPr>
            <w:r>
              <w:rPr>
                <w:rFonts w:eastAsia="仿宋_GB2312"/>
                <w:color w:val="000000"/>
                <w:kern w:val="0"/>
              </w:rPr>
              <w:t>项目资金</w:t>
            </w:r>
          </w:p>
          <w:p w14:paraId="42A3047C">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14:paraId="27DE46F9">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14:paraId="635641D1">
            <w:pPr>
              <w:widowControl/>
              <w:spacing w:line="300" w:lineRule="exact"/>
              <w:jc w:val="center"/>
              <w:rPr>
                <w:rFonts w:ascii="仿宋_GB2312" w:hAnsi="仿宋_GB2312"/>
                <w:color w:val="000000"/>
                <w:kern w:val="0"/>
              </w:rPr>
            </w:pPr>
            <w:r>
              <w:rPr>
                <w:rFonts w:eastAsia="仿宋_GB2312"/>
                <w:color w:val="000000"/>
                <w:kern w:val="0"/>
              </w:rPr>
              <w:t>年初</w:t>
            </w:r>
          </w:p>
          <w:p w14:paraId="3E29DB4A">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14:paraId="54F0F33B">
            <w:pPr>
              <w:widowControl/>
              <w:spacing w:line="300" w:lineRule="exact"/>
              <w:jc w:val="center"/>
              <w:rPr>
                <w:rFonts w:ascii="仿宋_GB2312" w:hAnsi="仿宋_GB2312"/>
                <w:color w:val="000000"/>
                <w:kern w:val="0"/>
              </w:rPr>
            </w:pPr>
            <w:r>
              <w:rPr>
                <w:rFonts w:eastAsia="仿宋_GB2312"/>
                <w:color w:val="000000"/>
                <w:kern w:val="0"/>
              </w:rPr>
              <w:t>全年</w:t>
            </w:r>
          </w:p>
          <w:p w14:paraId="01BAA329">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14:paraId="571CC5A8">
            <w:pPr>
              <w:spacing w:line="300" w:lineRule="exact"/>
              <w:jc w:val="center"/>
              <w:rPr>
                <w:rFonts w:ascii="仿宋_GB2312" w:hAnsi="仿宋_GB2312"/>
              </w:rPr>
            </w:pPr>
            <w:r>
              <w:rPr>
                <w:rFonts w:eastAsia="仿宋_GB2312"/>
              </w:rPr>
              <w:t>全年</w:t>
            </w:r>
          </w:p>
          <w:p w14:paraId="0B11CF7D">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14:paraId="1BD9437A">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14:paraId="02BA548E">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14:paraId="20189E79">
            <w:pPr>
              <w:spacing w:line="300" w:lineRule="exact"/>
              <w:jc w:val="center"/>
              <w:rPr>
                <w:rFonts w:eastAsia="仿宋_GB2312"/>
              </w:rPr>
            </w:pPr>
            <w:r>
              <w:rPr>
                <w:rFonts w:eastAsia="仿宋_GB2312"/>
              </w:rPr>
              <w:t>得分</w:t>
            </w:r>
          </w:p>
        </w:tc>
      </w:tr>
      <w:tr w14:paraId="3DAF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F24BC2B">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7EA1F0D3">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14:paraId="4C6ADDF4">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3016</w:t>
            </w:r>
          </w:p>
        </w:tc>
        <w:tc>
          <w:tcPr>
            <w:tcW w:w="1209" w:type="dxa"/>
            <w:tcBorders>
              <w:top w:val="single" w:color="auto" w:sz="4" w:space="0"/>
              <w:left w:val="nil"/>
              <w:bottom w:val="single" w:color="auto" w:sz="4" w:space="0"/>
              <w:right w:val="single" w:color="auto" w:sz="4" w:space="0"/>
            </w:tcBorders>
            <w:noWrap w:val="0"/>
            <w:vAlign w:val="center"/>
          </w:tcPr>
          <w:p w14:paraId="20E1210E">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3016</w:t>
            </w:r>
          </w:p>
        </w:tc>
        <w:tc>
          <w:tcPr>
            <w:tcW w:w="1134" w:type="dxa"/>
            <w:tcBorders>
              <w:top w:val="single" w:color="auto" w:sz="4" w:space="0"/>
              <w:left w:val="nil"/>
              <w:bottom w:val="single" w:color="auto" w:sz="4" w:space="0"/>
              <w:right w:val="single" w:color="auto" w:sz="4" w:space="0"/>
            </w:tcBorders>
            <w:noWrap w:val="0"/>
            <w:vAlign w:val="center"/>
          </w:tcPr>
          <w:p w14:paraId="0F1E771C">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2755.23</w:t>
            </w:r>
          </w:p>
        </w:tc>
        <w:tc>
          <w:tcPr>
            <w:tcW w:w="828" w:type="dxa"/>
            <w:tcBorders>
              <w:top w:val="single" w:color="auto" w:sz="4" w:space="0"/>
              <w:left w:val="nil"/>
              <w:bottom w:val="single" w:color="auto" w:sz="4" w:space="0"/>
              <w:right w:val="single" w:color="auto" w:sz="4" w:space="0"/>
            </w:tcBorders>
            <w:noWrap w:val="0"/>
            <w:vAlign w:val="center"/>
          </w:tcPr>
          <w:p w14:paraId="1D7AD5BA">
            <w:pPr>
              <w:widowControl/>
              <w:spacing w:line="300" w:lineRule="exact"/>
              <w:jc w:val="center"/>
              <w:rPr>
                <w:rFonts w:eastAsia="仿宋_GB2312"/>
                <w:color w:val="000000"/>
                <w:kern w:val="0"/>
              </w:rPr>
            </w:pPr>
            <w:r>
              <w:rPr>
                <w:rFonts w:eastAsia="仿宋_GB2312"/>
                <w:color w:val="000000"/>
                <w:kern w:val="0"/>
              </w:rPr>
              <w:t>10</w:t>
            </w:r>
          </w:p>
        </w:tc>
        <w:tc>
          <w:tcPr>
            <w:tcW w:w="873" w:type="dxa"/>
            <w:tcBorders>
              <w:top w:val="single" w:color="auto" w:sz="4" w:space="0"/>
              <w:left w:val="nil"/>
              <w:bottom w:val="single" w:color="auto" w:sz="4" w:space="0"/>
              <w:right w:val="single" w:color="auto" w:sz="4" w:space="0"/>
            </w:tcBorders>
            <w:noWrap w:val="0"/>
            <w:vAlign w:val="center"/>
          </w:tcPr>
          <w:p w14:paraId="1F6CCB31">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91.35%</w:t>
            </w:r>
          </w:p>
        </w:tc>
        <w:tc>
          <w:tcPr>
            <w:tcW w:w="1418" w:type="dxa"/>
            <w:tcBorders>
              <w:top w:val="single" w:color="auto" w:sz="4" w:space="0"/>
              <w:left w:val="nil"/>
              <w:bottom w:val="single" w:color="auto" w:sz="4" w:space="0"/>
              <w:right w:val="single" w:color="auto" w:sz="4" w:space="0"/>
            </w:tcBorders>
            <w:noWrap w:val="0"/>
            <w:vAlign w:val="center"/>
          </w:tcPr>
          <w:p w14:paraId="3906C451">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9.1</w:t>
            </w:r>
          </w:p>
        </w:tc>
      </w:tr>
      <w:tr w14:paraId="42BD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63B98C5">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73311298">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14:paraId="0999688C">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3016</w:t>
            </w:r>
          </w:p>
        </w:tc>
        <w:tc>
          <w:tcPr>
            <w:tcW w:w="1209" w:type="dxa"/>
            <w:tcBorders>
              <w:top w:val="single" w:color="auto" w:sz="4" w:space="0"/>
              <w:left w:val="nil"/>
              <w:bottom w:val="single" w:color="auto" w:sz="4" w:space="0"/>
              <w:right w:val="single" w:color="auto" w:sz="4" w:space="0"/>
            </w:tcBorders>
            <w:noWrap w:val="0"/>
            <w:vAlign w:val="center"/>
          </w:tcPr>
          <w:p w14:paraId="00293B2F">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3016</w:t>
            </w:r>
          </w:p>
        </w:tc>
        <w:tc>
          <w:tcPr>
            <w:tcW w:w="1134" w:type="dxa"/>
            <w:tcBorders>
              <w:top w:val="single" w:color="auto" w:sz="4" w:space="0"/>
              <w:left w:val="nil"/>
              <w:bottom w:val="single" w:color="auto" w:sz="4" w:space="0"/>
              <w:right w:val="single" w:color="auto" w:sz="4" w:space="0"/>
            </w:tcBorders>
            <w:noWrap w:val="0"/>
            <w:vAlign w:val="center"/>
          </w:tcPr>
          <w:p w14:paraId="4A171B89">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2755.23</w:t>
            </w:r>
          </w:p>
        </w:tc>
        <w:tc>
          <w:tcPr>
            <w:tcW w:w="828" w:type="dxa"/>
            <w:tcBorders>
              <w:top w:val="single" w:color="auto" w:sz="4" w:space="0"/>
              <w:left w:val="nil"/>
              <w:bottom w:val="single" w:color="auto" w:sz="4" w:space="0"/>
              <w:right w:val="single" w:color="auto" w:sz="4" w:space="0"/>
            </w:tcBorders>
            <w:noWrap w:val="0"/>
            <w:vAlign w:val="center"/>
          </w:tcPr>
          <w:p w14:paraId="670B3EC5">
            <w:pPr>
              <w:widowControl/>
              <w:spacing w:line="300" w:lineRule="exact"/>
              <w:jc w:val="center"/>
              <w:rPr>
                <w:rFonts w:eastAsia="仿宋_GB2312"/>
                <w:color w:val="000000"/>
                <w:kern w:val="0"/>
              </w:rPr>
            </w:pPr>
          </w:p>
        </w:tc>
        <w:tc>
          <w:tcPr>
            <w:tcW w:w="873" w:type="dxa"/>
            <w:tcBorders>
              <w:top w:val="single" w:color="auto" w:sz="4" w:space="0"/>
              <w:left w:val="nil"/>
              <w:bottom w:val="single" w:color="auto" w:sz="4" w:space="0"/>
              <w:right w:val="single" w:color="auto" w:sz="4" w:space="0"/>
            </w:tcBorders>
            <w:noWrap w:val="0"/>
            <w:vAlign w:val="center"/>
          </w:tcPr>
          <w:p w14:paraId="78E718DB">
            <w:pPr>
              <w:widowControl/>
              <w:spacing w:line="300" w:lineRule="exact"/>
              <w:jc w:val="center"/>
              <w:rPr>
                <w:rFonts w:eastAsia="仿宋_GB2312"/>
                <w:color w:val="000000"/>
                <w:kern w:val="0"/>
              </w:rPr>
            </w:pPr>
          </w:p>
        </w:tc>
        <w:tc>
          <w:tcPr>
            <w:tcW w:w="1418" w:type="dxa"/>
            <w:tcBorders>
              <w:top w:val="single" w:color="auto" w:sz="4" w:space="0"/>
              <w:left w:val="nil"/>
              <w:bottom w:val="single" w:color="auto" w:sz="4" w:space="0"/>
              <w:right w:val="single" w:color="auto" w:sz="4" w:space="0"/>
            </w:tcBorders>
            <w:noWrap w:val="0"/>
            <w:vAlign w:val="center"/>
          </w:tcPr>
          <w:p w14:paraId="17BEF4E6">
            <w:pPr>
              <w:widowControl/>
              <w:spacing w:line="300" w:lineRule="exact"/>
              <w:jc w:val="center"/>
              <w:rPr>
                <w:rFonts w:eastAsia="仿宋_GB2312"/>
                <w:color w:val="000000"/>
                <w:kern w:val="0"/>
              </w:rPr>
            </w:pPr>
          </w:p>
        </w:tc>
      </w:tr>
      <w:tr w14:paraId="3B1F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137EEFE">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61894E8B">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14:paraId="272C1680">
            <w:pPr>
              <w:widowControl/>
              <w:spacing w:line="300" w:lineRule="exact"/>
              <w:jc w:val="center"/>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14:paraId="318315DB">
            <w:pPr>
              <w:widowControl/>
              <w:spacing w:line="300" w:lineRule="exact"/>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14:paraId="1381AE0B">
            <w:pPr>
              <w:widowControl/>
              <w:spacing w:line="300" w:lineRule="exact"/>
              <w:jc w:val="center"/>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14:paraId="0DAAF502">
            <w:pPr>
              <w:widowControl/>
              <w:spacing w:line="300" w:lineRule="exact"/>
              <w:jc w:val="center"/>
              <w:rPr>
                <w:rFonts w:eastAsia="仿宋_GB2312"/>
                <w:color w:val="000000"/>
                <w:kern w:val="0"/>
              </w:rPr>
            </w:pPr>
          </w:p>
        </w:tc>
        <w:tc>
          <w:tcPr>
            <w:tcW w:w="873" w:type="dxa"/>
            <w:tcBorders>
              <w:top w:val="single" w:color="auto" w:sz="4" w:space="0"/>
              <w:left w:val="nil"/>
              <w:bottom w:val="single" w:color="auto" w:sz="4" w:space="0"/>
              <w:right w:val="single" w:color="auto" w:sz="4" w:space="0"/>
            </w:tcBorders>
            <w:noWrap w:val="0"/>
            <w:vAlign w:val="center"/>
          </w:tcPr>
          <w:p w14:paraId="05F8DA7A">
            <w:pPr>
              <w:widowControl/>
              <w:spacing w:line="300" w:lineRule="exact"/>
              <w:jc w:val="center"/>
              <w:rPr>
                <w:rFonts w:eastAsia="仿宋_GB2312"/>
                <w:color w:val="000000"/>
                <w:kern w:val="0"/>
              </w:rPr>
            </w:pPr>
          </w:p>
        </w:tc>
        <w:tc>
          <w:tcPr>
            <w:tcW w:w="1418" w:type="dxa"/>
            <w:tcBorders>
              <w:top w:val="single" w:color="auto" w:sz="4" w:space="0"/>
              <w:left w:val="nil"/>
              <w:bottom w:val="single" w:color="auto" w:sz="4" w:space="0"/>
              <w:right w:val="single" w:color="auto" w:sz="4" w:space="0"/>
            </w:tcBorders>
            <w:noWrap w:val="0"/>
            <w:vAlign w:val="center"/>
          </w:tcPr>
          <w:p w14:paraId="0FC9D9F1">
            <w:pPr>
              <w:widowControl/>
              <w:spacing w:line="300" w:lineRule="exact"/>
              <w:jc w:val="center"/>
              <w:rPr>
                <w:rFonts w:eastAsia="仿宋_GB2312"/>
                <w:color w:val="000000"/>
                <w:kern w:val="0"/>
              </w:rPr>
            </w:pPr>
          </w:p>
        </w:tc>
      </w:tr>
      <w:tr w14:paraId="1C77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11AA317">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14:paraId="0CC9EA77">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14:paraId="3B201F25">
            <w:pPr>
              <w:widowControl/>
              <w:spacing w:line="300" w:lineRule="exact"/>
              <w:jc w:val="center"/>
              <w:rPr>
                <w:rFonts w:eastAsia="仿宋_GB2312"/>
                <w:color w:val="000000"/>
                <w:kern w:val="0"/>
              </w:rPr>
            </w:pPr>
          </w:p>
        </w:tc>
        <w:tc>
          <w:tcPr>
            <w:tcW w:w="1209" w:type="dxa"/>
            <w:tcBorders>
              <w:top w:val="single" w:color="auto" w:sz="4" w:space="0"/>
              <w:left w:val="nil"/>
              <w:bottom w:val="single" w:color="auto" w:sz="4" w:space="0"/>
              <w:right w:val="single" w:color="auto" w:sz="4" w:space="0"/>
            </w:tcBorders>
            <w:noWrap w:val="0"/>
            <w:vAlign w:val="center"/>
          </w:tcPr>
          <w:p w14:paraId="69C121FD">
            <w:pPr>
              <w:widowControl/>
              <w:spacing w:line="300" w:lineRule="exact"/>
              <w:jc w:val="center"/>
              <w:rPr>
                <w:rFonts w:eastAsia="仿宋_GB2312"/>
                <w:color w:val="000000"/>
                <w:kern w:val="0"/>
              </w:rPr>
            </w:pPr>
          </w:p>
        </w:tc>
        <w:tc>
          <w:tcPr>
            <w:tcW w:w="1134" w:type="dxa"/>
            <w:tcBorders>
              <w:top w:val="single" w:color="auto" w:sz="4" w:space="0"/>
              <w:left w:val="nil"/>
              <w:bottom w:val="single" w:color="auto" w:sz="4" w:space="0"/>
              <w:right w:val="single" w:color="auto" w:sz="4" w:space="0"/>
            </w:tcBorders>
            <w:noWrap w:val="0"/>
            <w:vAlign w:val="center"/>
          </w:tcPr>
          <w:p w14:paraId="6AA57DD8">
            <w:pPr>
              <w:widowControl/>
              <w:spacing w:line="300" w:lineRule="exact"/>
              <w:jc w:val="center"/>
              <w:rPr>
                <w:rFonts w:eastAsia="仿宋_GB2312"/>
                <w:color w:val="000000"/>
                <w:kern w:val="0"/>
              </w:rPr>
            </w:pPr>
          </w:p>
        </w:tc>
        <w:tc>
          <w:tcPr>
            <w:tcW w:w="828" w:type="dxa"/>
            <w:tcBorders>
              <w:top w:val="single" w:color="auto" w:sz="4" w:space="0"/>
              <w:left w:val="nil"/>
              <w:bottom w:val="single" w:color="auto" w:sz="4" w:space="0"/>
              <w:right w:val="single" w:color="auto" w:sz="4" w:space="0"/>
            </w:tcBorders>
            <w:noWrap w:val="0"/>
            <w:vAlign w:val="center"/>
          </w:tcPr>
          <w:p w14:paraId="77848A9D">
            <w:pPr>
              <w:widowControl/>
              <w:spacing w:line="300" w:lineRule="exact"/>
              <w:jc w:val="center"/>
              <w:rPr>
                <w:rFonts w:eastAsia="仿宋_GB2312"/>
                <w:color w:val="000000"/>
                <w:kern w:val="0"/>
              </w:rPr>
            </w:pPr>
          </w:p>
        </w:tc>
        <w:tc>
          <w:tcPr>
            <w:tcW w:w="873" w:type="dxa"/>
            <w:tcBorders>
              <w:top w:val="single" w:color="auto" w:sz="4" w:space="0"/>
              <w:left w:val="nil"/>
              <w:bottom w:val="single" w:color="auto" w:sz="4" w:space="0"/>
              <w:right w:val="single" w:color="auto" w:sz="4" w:space="0"/>
            </w:tcBorders>
            <w:noWrap w:val="0"/>
            <w:vAlign w:val="center"/>
          </w:tcPr>
          <w:p w14:paraId="54FA6E2C">
            <w:pPr>
              <w:widowControl/>
              <w:spacing w:line="300" w:lineRule="exact"/>
              <w:jc w:val="center"/>
              <w:rPr>
                <w:rFonts w:eastAsia="仿宋_GB2312"/>
                <w:color w:val="000000"/>
                <w:kern w:val="0"/>
              </w:rPr>
            </w:pPr>
          </w:p>
        </w:tc>
        <w:tc>
          <w:tcPr>
            <w:tcW w:w="1418" w:type="dxa"/>
            <w:tcBorders>
              <w:top w:val="single" w:color="auto" w:sz="4" w:space="0"/>
              <w:left w:val="nil"/>
              <w:bottom w:val="single" w:color="auto" w:sz="4" w:space="0"/>
              <w:right w:val="single" w:color="auto" w:sz="4" w:space="0"/>
            </w:tcBorders>
            <w:noWrap w:val="0"/>
            <w:vAlign w:val="center"/>
          </w:tcPr>
          <w:p w14:paraId="424E783A">
            <w:pPr>
              <w:widowControl/>
              <w:spacing w:line="300" w:lineRule="exact"/>
              <w:jc w:val="center"/>
              <w:rPr>
                <w:rFonts w:eastAsia="仿宋_GB2312"/>
                <w:color w:val="000000"/>
                <w:kern w:val="0"/>
              </w:rPr>
            </w:pPr>
          </w:p>
        </w:tc>
      </w:tr>
      <w:tr w14:paraId="4219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28DE6E35">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14:paraId="3FAAE2D2">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5674EF6">
            <w:pPr>
              <w:widowControl/>
              <w:spacing w:line="300" w:lineRule="exact"/>
              <w:jc w:val="center"/>
              <w:rPr>
                <w:rFonts w:eastAsia="仿宋_GB2312"/>
                <w:color w:val="000000"/>
                <w:kern w:val="0"/>
              </w:rPr>
            </w:pPr>
            <w:r>
              <w:rPr>
                <w:rFonts w:eastAsia="仿宋_GB2312"/>
                <w:color w:val="000000"/>
                <w:kern w:val="0"/>
              </w:rPr>
              <w:t xml:space="preserve">实际完成情况 </w:t>
            </w:r>
          </w:p>
        </w:tc>
      </w:tr>
      <w:tr w14:paraId="177E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63074F8">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14:paraId="3A1D3A96">
            <w:pPr>
              <w:widowControl/>
              <w:jc w:val="center"/>
              <w:rPr>
                <w:rFonts w:hint="eastAsia" w:eastAsia="仿宋_GB2312"/>
                <w:color w:val="000000"/>
                <w:kern w:val="0"/>
                <w:lang w:eastAsia="zh-CN"/>
              </w:rPr>
            </w:pPr>
            <w:r>
              <w:rPr>
                <w:rFonts w:eastAsia="仿宋_GB2312"/>
                <w:color w:val="000000"/>
                <w:kern w:val="0"/>
              </w:rPr>
              <w:t xml:space="preserve"> </w:t>
            </w:r>
            <w:r>
              <w:rPr>
                <w:rFonts w:hint="eastAsia" w:ascii="Times New Roman" w:hAnsi="Times New Roman" w:eastAsia="仿宋_GB2312" w:cs="Times New Roman"/>
                <w:color w:val="000000"/>
                <w:kern w:val="0"/>
                <w:lang w:val="en-US" w:eastAsia="zh-CN"/>
              </w:rPr>
              <w:t>2023年省下达我县老旧小区改造任务为：45个小区，改造栋数335栋，涉及户数3192户，涉及建筑面积30.9165万平方米，估算投资额19906万元。截至年底，我县2023年度实际改造老旧小区45个，建筑面积30.9165万平方米，受益居民3192户,改造小区已全部开工，并完成投资达15984余万元，进度达到80.30%，完成省市下达的目标任务。</w:t>
            </w:r>
          </w:p>
        </w:tc>
        <w:tc>
          <w:tcPr>
            <w:tcW w:w="4253" w:type="dxa"/>
            <w:gridSpan w:val="4"/>
            <w:tcBorders>
              <w:top w:val="single" w:color="auto" w:sz="4" w:space="0"/>
              <w:left w:val="nil"/>
              <w:bottom w:val="single" w:color="auto" w:sz="4" w:space="0"/>
              <w:right w:val="single" w:color="auto" w:sz="4" w:space="0"/>
            </w:tcBorders>
            <w:noWrap w:val="0"/>
            <w:vAlign w:val="center"/>
          </w:tcPr>
          <w:p w14:paraId="63E6E0F3">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eastAsia="zh-CN"/>
              </w:rPr>
              <w:t>已基本完成</w:t>
            </w:r>
          </w:p>
        </w:tc>
      </w:tr>
      <w:tr w14:paraId="03A5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6D14FF09">
            <w:pPr>
              <w:widowControl/>
              <w:spacing w:line="300" w:lineRule="exact"/>
              <w:jc w:val="center"/>
              <w:rPr>
                <w:rFonts w:eastAsia="仿宋_GB2312"/>
                <w:color w:val="000000"/>
                <w:kern w:val="0"/>
              </w:rPr>
            </w:pPr>
            <w:r>
              <w:rPr>
                <w:rFonts w:eastAsia="仿宋_GB2312"/>
                <w:color w:val="000000"/>
                <w:kern w:val="0"/>
              </w:rPr>
              <w:t>绩</w:t>
            </w:r>
          </w:p>
          <w:p w14:paraId="5A30DCB9">
            <w:pPr>
              <w:widowControl/>
              <w:spacing w:line="300" w:lineRule="exact"/>
              <w:jc w:val="center"/>
              <w:rPr>
                <w:rFonts w:eastAsia="仿宋_GB2312"/>
                <w:color w:val="000000"/>
                <w:kern w:val="0"/>
              </w:rPr>
            </w:pPr>
            <w:r>
              <w:rPr>
                <w:rFonts w:eastAsia="仿宋_GB2312"/>
                <w:color w:val="000000"/>
                <w:kern w:val="0"/>
              </w:rPr>
              <w:t>效</w:t>
            </w:r>
          </w:p>
          <w:p w14:paraId="6802D54D">
            <w:pPr>
              <w:widowControl/>
              <w:spacing w:line="300" w:lineRule="exact"/>
              <w:jc w:val="center"/>
              <w:rPr>
                <w:rFonts w:eastAsia="仿宋_GB2312"/>
                <w:color w:val="000000"/>
                <w:kern w:val="0"/>
              </w:rPr>
            </w:pPr>
            <w:r>
              <w:rPr>
                <w:rFonts w:eastAsia="仿宋_GB2312"/>
                <w:color w:val="000000"/>
                <w:kern w:val="0"/>
              </w:rPr>
              <w:t>指</w:t>
            </w:r>
          </w:p>
          <w:p w14:paraId="43242C78">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14:paraId="1C8A16C0">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14:paraId="34806DF8">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14:paraId="11198405">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14:paraId="2BA63064">
            <w:pPr>
              <w:widowControl/>
              <w:spacing w:line="300" w:lineRule="exact"/>
              <w:jc w:val="center"/>
              <w:rPr>
                <w:rFonts w:ascii="仿宋_GB2312" w:hAnsi="仿宋_GB2312"/>
                <w:color w:val="000000"/>
                <w:kern w:val="0"/>
              </w:rPr>
            </w:pPr>
            <w:r>
              <w:rPr>
                <w:rFonts w:eastAsia="仿宋_GB2312"/>
                <w:color w:val="000000"/>
                <w:kern w:val="0"/>
              </w:rPr>
              <w:t>年度</w:t>
            </w:r>
          </w:p>
          <w:p w14:paraId="1637A2CB">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14:paraId="15926E87">
            <w:pPr>
              <w:widowControl/>
              <w:spacing w:line="300" w:lineRule="exact"/>
              <w:jc w:val="center"/>
              <w:rPr>
                <w:rFonts w:ascii="仿宋_GB2312" w:hAnsi="仿宋_GB2312"/>
                <w:color w:val="000000"/>
                <w:kern w:val="0"/>
              </w:rPr>
            </w:pPr>
            <w:r>
              <w:rPr>
                <w:rFonts w:eastAsia="仿宋_GB2312"/>
                <w:color w:val="000000"/>
                <w:kern w:val="0"/>
              </w:rPr>
              <w:t>实际</w:t>
            </w:r>
          </w:p>
          <w:p w14:paraId="084205F8">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14:paraId="227D452D">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14:paraId="6E4D553A">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14:paraId="78428809">
            <w:pPr>
              <w:widowControl/>
              <w:spacing w:line="300" w:lineRule="exact"/>
              <w:jc w:val="center"/>
              <w:rPr>
                <w:rFonts w:ascii="仿宋_GB2312" w:hAnsi="仿宋_GB2312"/>
                <w:color w:val="000000"/>
                <w:kern w:val="0"/>
              </w:rPr>
            </w:pPr>
            <w:r>
              <w:rPr>
                <w:rFonts w:eastAsia="仿宋_GB2312"/>
                <w:color w:val="000000"/>
                <w:kern w:val="0"/>
              </w:rPr>
              <w:t>偏差原因</w:t>
            </w:r>
          </w:p>
          <w:p w14:paraId="63ECCBA5">
            <w:pPr>
              <w:widowControl/>
              <w:spacing w:line="300" w:lineRule="exact"/>
              <w:jc w:val="center"/>
              <w:rPr>
                <w:rFonts w:ascii="仿宋_GB2312" w:hAnsi="仿宋_GB2312"/>
                <w:color w:val="000000"/>
                <w:kern w:val="0"/>
              </w:rPr>
            </w:pPr>
            <w:r>
              <w:rPr>
                <w:rFonts w:eastAsia="仿宋_GB2312"/>
                <w:color w:val="000000"/>
                <w:kern w:val="0"/>
              </w:rPr>
              <w:t>分析及</w:t>
            </w:r>
          </w:p>
          <w:p w14:paraId="4F6FB8DF">
            <w:pPr>
              <w:widowControl/>
              <w:spacing w:line="300" w:lineRule="exact"/>
              <w:jc w:val="center"/>
              <w:rPr>
                <w:rFonts w:eastAsia="仿宋_GB2312"/>
                <w:color w:val="000000"/>
                <w:kern w:val="0"/>
              </w:rPr>
            </w:pPr>
            <w:r>
              <w:rPr>
                <w:rFonts w:eastAsia="仿宋_GB2312"/>
                <w:color w:val="000000"/>
                <w:kern w:val="0"/>
              </w:rPr>
              <w:t>改进措施</w:t>
            </w:r>
          </w:p>
        </w:tc>
      </w:tr>
      <w:tr w14:paraId="77BB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60A7E3D">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62775DA7">
            <w:pPr>
              <w:widowControl/>
              <w:spacing w:line="300" w:lineRule="exact"/>
              <w:jc w:val="center"/>
              <w:rPr>
                <w:rFonts w:eastAsia="仿宋_GB2312"/>
                <w:color w:val="000000"/>
                <w:kern w:val="0"/>
              </w:rPr>
            </w:pPr>
            <w:r>
              <w:rPr>
                <w:rFonts w:eastAsia="仿宋_GB2312"/>
                <w:color w:val="000000"/>
                <w:kern w:val="0"/>
              </w:rPr>
              <w:t>产出指标</w:t>
            </w:r>
          </w:p>
          <w:p w14:paraId="167E7D11">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vMerge w:val="restart"/>
            <w:tcBorders>
              <w:top w:val="nil"/>
              <w:left w:val="nil"/>
              <w:bottom w:val="single" w:color="auto" w:sz="4" w:space="0"/>
              <w:right w:val="single" w:color="auto" w:sz="4" w:space="0"/>
            </w:tcBorders>
            <w:noWrap w:val="0"/>
            <w:vAlign w:val="center"/>
          </w:tcPr>
          <w:p w14:paraId="53A09D23">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14:paraId="46BC7079">
            <w:pPr>
              <w:widowControl/>
              <w:spacing w:line="300" w:lineRule="exact"/>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val="en-US" w:eastAsia="zh-CN"/>
              </w:rPr>
              <w:t>项目工作完成率</w:t>
            </w:r>
          </w:p>
        </w:tc>
        <w:tc>
          <w:tcPr>
            <w:tcW w:w="1209" w:type="dxa"/>
            <w:tcBorders>
              <w:top w:val="single" w:color="auto" w:sz="4" w:space="0"/>
              <w:left w:val="nil"/>
              <w:bottom w:val="single" w:color="auto" w:sz="4" w:space="0"/>
              <w:right w:val="single" w:color="auto" w:sz="4" w:space="0"/>
            </w:tcBorders>
            <w:noWrap w:val="0"/>
            <w:vAlign w:val="center"/>
          </w:tcPr>
          <w:p w14:paraId="5981E3D9">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老旧小区改造建设计划项目45项</w:t>
            </w:r>
          </w:p>
        </w:tc>
        <w:tc>
          <w:tcPr>
            <w:tcW w:w="1134" w:type="dxa"/>
            <w:tcBorders>
              <w:top w:val="single" w:color="auto" w:sz="4" w:space="0"/>
              <w:left w:val="nil"/>
              <w:bottom w:val="single" w:color="auto" w:sz="4" w:space="0"/>
              <w:right w:val="single" w:color="auto" w:sz="4" w:space="0"/>
            </w:tcBorders>
            <w:noWrap w:val="0"/>
            <w:vAlign w:val="center"/>
          </w:tcPr>
          <w:p w14:paraId="481F974B">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heme="minorEastAsia" w:hAnsiTheme="minorEastAsia" w:eastAsiaTheme="minorEastAsia" w:cstheme="minorEastAsia"/>
                <w:color w:val="000000"/>
                <w:sz w:val="21"/>
                <w:szCs w:val="21"/>
                <w:lang w:val="en-US" w:eastAsia="zh-CN"/>
              </w:rPr>
              <w:t>均已全部完成</w:t>
            </w:r>
          </w:p>
        </w:tc>
        <w:tc>
          <w:tcPr>
            <w:tcW w:w="828" w:type="dxa"/>
            <w:tcBorders>
              <w:top w:val="single" w:color="auto" w:sz="4" w:space="0"/>
              <w:left w:val="nil"/>
              <w:bottom w:val="single" w:color="auto" w:sz="4" w:space="0"/>
              <w:right w:val="single" w:color="auto" w:sz="4" w:space="0"/>
            </w:tcBorders>
            <w:noWrap w:val="0"/>
            <w:vAlign w:val="center"/>
          </w:tcPr>
          <w:p w14:paraId="58F0F2E1">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2448715">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6409AC8">
            <w:pPr>
              <w:widowControl/>
              <w:spacing w:line="300" w:lineRule="exact"/>
              <w:jc w:val="left"/>
              <w:rPr>
                <w:rFonts w:eastAsia="仿宋_GB2312"/>
                <w:color w:val="000000"/>
                <w:kern w:val="0"/>
              </w:rPr>
            </w:pPr>
            <w:r>
              <w:rPr>
                <w:rFonts w:eastAsia="仿宋_GB2312"/>
                <w:color w:val="000000"/>
                <w:kern w:val="0"/>
              </w:rPr>
              <w:t>　</w:t>
            </w:r>
          </w:p>
        </w:tc>
      </w:tr>
      <w:tr w14:paraId="081D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44B3E93">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1A1778C8">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3EA60074">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56462AB2">
            <w:pPr>
              <w:widowControl/>
              <w:spacing w:line="300" w:lineRule="exact"/>
              <w:jc w:val="center"/>
              <w:rPr>
                <w:rFonts w:hint="eastAsia" w:ascii="Times New Roman" w:hAnsi="Times New Roman" w:eastAsia="仿宋_GB2312" w:cs="Times New Roman"/>
                <w:color w:val="000000"/>
                <w:kern w:val="0"/>
                <w:lang w:val="en-US" w:eastAsia="zh-CN"/>
              </w:rPr>
            </w:pPr>
          </w:p>
        </w:tc>
        <w:tc>
          <w:tcPr>
            <w:tcW w:w="1209" w:type="dxa"/>
            <w:tcBorders>
              <w:top w:val="single" w:color="auto" w:sz="4" w:space="0"/>
              <w:left w:val="nil"/>
              <w:bottom w:val="single" w:color="auto" w:sz="4" w:space="0"/>
              <w:right w:val="single" w:color="auto" w:sz="4" w:space="0"/>
            </w:tcBorders>
            <w:noWrap w:val="0"/>
            <w:vAlign w:val="center"/>
          </w:tcPr>
          <w:p w14:paraId="13C40F55">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3FB00512">
            <w:pPr>
              <w:widowControl/>
              <w:spacing w:line="300" w:lineRule="exact"/>
              <w:jc w:val="center"/>
              <w:rPr>
                <w:rFonts w:hint="eastAsia" w:ascii="Times New Roman" w:hAnsi="Times New Roman" w:eastAsia="仿宋_GB2312" w:cs="Times New Roman"/>
                <w:color w:val="000000"/>
                <w:kern w:val="0"/>
                <w:lang w:val="en-US" w:eastAsia="zh-CN"/>
              </w:rPr>
            </w:pPr>
          </w:p>
        </w:tc>
        <w:tc>
          <w:tcPr>
            <w:tcW w:w="828" w:type="dxa"/>
            <w:tcBorders>
              <w:top w:val="single" w:color="auto" w:sz="4" w:space="0"/>
              <w:left w:val="nil"/>
              <w:bottom w:val="single" w:color="auto" w:sz="4" w:space="0"/>
              <w:right w:val="single" w:color="auto" w:sz="4" w:space="0"/>
            </w:tcBorders>
            <w:noWrap w:val="0"/>
            <w:vAlign w:val="center"/>
          </w:tcPr>
          <w:p w14:paraId="0CF5F826">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426D3495">
            <w:pPr>
              <w:widowControl/>
              <w:spacing w:line="300" w:lineRule="exact"/>
              <w:jc w:val="center"/>
              <w:rPr>
                <w:rFonts w:hint="default" w:ascii="Times New Roman" w:hAnsi="Times New Roman" w:eastAsia="仿宋_GB2312" w:cs="Times New Roman"/>
                <w:color w:val="000000"/>
                <w:kern w:val="0"/>
                <w:lang w:val="en-US" w:eastAsia="zh-CN"/>
              </w:rPr>
            </w:pPr>
          </w:p>
        </w:tc>
        <w:tc>
          <w:tcPr>
            <w:tcW w:w="1418" w:type="dxa"/>
            <w:tcBorders>
              <w:top w:val="single" w:color="auto" w:sz="4" w:space="0"/>
              <w:left w:val="nil"/>
              <w:bottom w:val="single" w:color="auto" w:sz="4" w:space="0"/>
              <w:right w:val="single" w:color="auto" w:sz="4" w:space="0"/>
            </w:tcBorders>
            <w:noWrap w:val="0"/>
            <w:vAlign w:val="center"/>
          </w:tcPr>
          <w:p w14:paraId="5F139A54">
            <w:pPr>
              <w:widowControl/>
              <w:spacing w:line="300" w:lineRule="exact"/>
              <w:jc w:val="left"/>
              <w:rPr>
                <w:rFonts w:eastAsia="仿宋_GB2312"/>
                <w:color w:val="000000"/>
                <w:kern w:val="0"/>
              </w:rPr>
            </w:pPr>
            <w:r>
              <w:rPr>
                <w:rFonts w:eastAsia="仿宋_GB2312"/>
                <w:color w:val="000000"/>
                <w:kern w:val="0"/>
              </w:rPr>
              <w:t>　</w:t>
            </w:r>
          </w:p>
        </w:tc>
      </w:tr>
      <w:tr w14:paraId="3F2C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3714B93">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7BFB2A2C">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023474F2">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14:paraId="7F70CA87">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项目验收合格率</w:t>
            </w:r>
          </w:p>
        </w:tc>
        <w:tc>
          <w:tcPr>
            <w:tcW w:w="1209" w:type="dxa"/>
            <w:tcBorders>
              <w:top w:val="single" w:color="auto" w:sz="4" w:space="0"/>
              <w:left w:val="nil"/>
              <w:bottom w:val="single" w:color="auto" w:sz="4" w:space="0"/>
              <w:right w:val="single" w:color="auto" w:sz="4" w:space="0"/>
            </w:tcBorders>
            <w:noWrap w:val="0"/>
            <w:vAlign w:val="center"/>
          </w:tcPr>
          <w:p w14:paraId="7AC851EF">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老旧小区改造建设计划项目45项</w:t>
            </w:r>
          </w:p>
        </w:tc>
        <w:tc>
          <w:tcPr>
            <w:tcW w:w="1134" w:type="dxa"/>
            <w:tcBorders>
              <w:top w:val="single" w:color="auto" w:sz="4" w:space="0"/>
              <w:left w:val="nil"/>
              <w:bottom w:val="single" w:color="auto" w:sz="4" w:space="0"/>
              <w:right w:val="single" w:color="auto" w:sz="4" w:space="0"/>
            </w:tcBorders>
            <w:noWrap w:val="0"/>
            <w:vAlign w:val="center"/>
          </w:tcPr>
          <w:p w14:paraId="7B97E5DA">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heme="minorEastAsia" w:hAnsiTheme="minorEastAsia" w:eastAsiaTheme="minorEastAsia" w:cstheme="minorEastAsia"/>
                <w:color w:val="000000"/>
                <w:sz w:val="21"/>
                <w:szCs w:val="21"/>
                <w:lang w:val="en-US" w:eastAsia="zh-CN"/>
              </w:rPr>
              <w:t>均已全部完成</w:t>
            </w:r>
          </w:p>
        </w:tc>
        <w:tc>
          <w:tcPr>
            <w:tcW w:w="828" w:type="dxa"/>
            <w:tcBorders>
              <w:top w:val="single" w:color="auto" w:sz="4" w:space="0"/>
              <w:left w:val="nil"/>
              <w:bottom w:val="single" w:color="auto" w:sz="4" w:space="0"/>
              <w:right w:val="single" w:color="auto" w:sz="4" w:space="0"/>
            </w:tcBorders>
            <w:noWrap w:val="0"/>
            <w:vAlign w:val="center"/>
          </w:tcPr>
          <w:p w14:paraId="60619AEA">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14:paraId="6765A017">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14:paraId="16705DFA">
            <w:pPr>
              <w:widowControl/>
              <w:spacing w:line="300" w:lineRule="exact"/>
              <w:jc w:val="left"/>
              <w:rPr>
                <w:rFonts w:eastAsia="仿宋_GB2312"/>
                <w:color w:val="000000"/>
                <w:kern w:val="0"/>
              </w:rPr>
            </w:pPr>
            <w:r>
              <w:rPr>
                <w:rFonts w:eastAsia="仿宋_GB2312"/>
                <w:color w:val="000000"/>
                <w:kern w:val="0"/>
              </w:rPr>
              <w:t>　</w:t>
            </w:r>
          </w:p>
        </w:tc>
      </w:tr>
      <w:tr w14:paraId="636D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DF85084">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62B3191C">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48CE0368">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41416712">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w:t>
            </w:r>
          </w:p>
        </w:tc>
        <w:tc>
          <w:tcPr>
            <w:tcW w:w="1209" w:type="dxa"/>
            <w:tcBorders>
              <w:top w:val="single" w:color="auto" w:sz="4" w:space="0"/>
              <w:left w:val="nil"/>
              <w:bottom w:val="single" w:color="auto" w:sz="4" w:space="0"/>
              <w:right w:val="single" w:color="auto" w:sz="4" w:space="0"/>
            </w:tcBorders>
            <w:noWrap w:val="0"/>
            <w:vAlign w:val="center"/>
          </w:tcPr>
          <w:p w14:paraId="73AE346E">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1F7504CF">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7C034D56">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0443E37A">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4217E660">
            <w:pPr>
              <w:widowControl/>
              <w:spacing w:line="300" w:lineRule="exact"/>
              <w:jc w:val="left"/>
              <w:rPr>
                <w:rFonts w:eastAsia="仿宋_GB2312"/>
                <w:color w:val="000000"/>
                <w:kern w:val="0"/>
              </w:rPr>
            </w:pPr>
            <w:r>
              <w:rPr>
                <w:rFonts w:eastAsia="仿宋_GB2312"/>
                <w:color w:val="000000"/>
                <w:kern w:val="0"/>
              </w:rPr>
              <w:t>　</w:t>
            </w:r>
          </w:p>
        </w:tc>
      </w:tr>
      <w:tr w14:paraId="4BB5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4B78AF0">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7DC46097">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0B9EAE29">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14:paraId="36200F7F">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完成及时性</w:t>
            </w:r>
          </w:p>
        </w:tc>
        <w:tc>
          <w:tcPr>
            <w:tcW w:w="1209" w:type="dxa"/>
            <w:tcBorders>
              <w:top w:val="single" w:color="auto" w:sz="4" w:space="0"/>
              <w:left w:val="nil"/>
              <w:bottom w:val="single" w:color="auto" w:sz="4" w:space="0"/>
              <w:right w:val="single" w:color="auto" w:sz="4" w:space="0"/>
            </w:tcBorders>
            <w:noWrap w:val="0"/>
            <w:vAlign w:val="center"/>
          </w:tcPr>
          <w:p w14:paraId="296E18DF">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eastAsia="zh-CN"/>
              </w:rPr>
              <w:t>、</w:t>
            </w:r>
            <w:r>
              <w:rPr>
                <w:rFonts w:hint="eastAsia" w:ascii="Times New Roman" w:hAnsi="Times New Roman" w:eastAsia="仿宋_GB2312" w:cs="Times New Roman"/>
                <w:color w:val="000000"/>
                <w:kern w:val="0"/>
                <w:lang w:val="en-US" w:eastAsia="zh-CN"/>
              </w:rPr>
              <w:t>2023年1月至2023年12月</w:t>
            </w:r>
          </w:p>
        </w:tc>
        <w:tc>
          <w:tcPr>
            <w:tcW w:w="1134" w:type="dxa"/>
            <w:tcBorders>
              <w:top w:val="single" w:color="auto" w:sz="4" w:space="0"/>
              <w:left w:val="nil"/>
              <w:bottom w:val="single" w:color="auto" w:sz="4" w:space="0"/>
              <w:right w:val="single" w:color="auto" w:sz="4" w:space="0"/>
            </w:tcBorders>
            <w:noWrap w:val="0"/>
            <w:vAlign w:val="center"/>
          </w:tcPr>
          <w:p w14:paraId="1E3E89A3">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eastAsia="zh-CN"/>
              </w:rPr>
              <w:tab/>
            </w:r>
            <w:r>
              <w:rPr>
                <w:rFonts w:hint="eastAsia" w:asciiTheme="minorEastAsia" w:hAnsiTheme="minorEastAsia" w:eastAsiaTheme="minorEastAsia" w:cstheme="minorEastAsia"/>
                <w:color w:val="000000"/>
                <w:sz w:val="21"/>
                <w:szCs w:val="21"/>
                <w:lang w:val="en-US" w:eastAsia="zh-CN"/>
              </w:rPr>
              <w:t>均已全部完成</w:t>
            </w:r>
          </w:p>
        </w:tc>
        <w:tc>
          <w:tcPr>
            <w:tcW w:w="828" w:type="dxa"/>
            <w:tcBorders>
              <w:top w:val="single" w:color="auto" w:sz="4" w:space="0"/>
              <w:left w:val="nil"/>
              <w:bottom w:val="single" w:color="auto" w:sz="4" w:space="0"/>
              <w:right w:val="single" w:color="auto" w:sz="4" w:space="0"/>
            </w:tcBorders>
            <w:noWrap w:val="0"/>
            <w:vAlign w:val="center"/>
          </w:tcPr>
          <w:p w14:paraId="01707881">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742BDEB">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9C1CB37">
            <w:pPr>
              <w:widowControl/>
              <w:spacing w:line="300" w:lineRule="exact"/>
              <w:jc w:val="left"/>
              <w:rPr>
                <w:rFonts w:eastAsia="仿宋_GB2312"/>
                <w:color w:val="000000"/>
                <w:kern w:val="0"/>
              </w:rPr>
            </w:pPr>
            <w:r>
              <w:rPr>
                <w:rFonts w:eastAsia="仿宋_GB2312"/>
                <w:color w:val="000000"/>
                <w:kern w:val="0"/>
              </w:rPr>
              <w:t>　</w:t>
            </w:r>
          </w:p>
        </w:tc>
      </w:tr>
      <w:tr w14:paraId="5CCC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1852816">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294B2D01">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4382C70F">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587F4214">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w:t>
            </w:r>
          </w:p>
        </w:tc>
        <w:tc>
          <w:tcPr>
            <w:tcW w:w="1209" w:type="dxa"/>
            <w:tcBorders>
              <w:top w:val="single" w:color="auto" w:sz="4" w:space="0"/>
              <w:left w:val="nil"/>
              <w:bottom w:val="single" w:color="auto" w:sz="4" w:space="0"/>
              <w:right w:val="single" w:color="auto" w:sz="4" w:space="0"/>
            </w:tcBorders>
            <w:noWrap w:val="0"/>
            <w:vAlign w:val="center"/>
          </w:tcPr>
          <w:p w14:paraId="2B84E8B2">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6F47BE7C">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4AC67BCE">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604A10EB">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A28EB5A">
            <w:pPr>
              <w:widowControl/>
              <w:spacing w:line="300" w:lineRule="exact"/>
              <w:jc w:val="left"/>
              <w:rPr>
                <w:rFonts w:eastAsia="仿宋_GB2312"/>
                <w:color w:val="000000"/>
                <w:kern w:val="0"/>
              </w:rPr>
            </w:pPr>
            <w:r>
              <w:rPr>
                <w:rFonts w:eastAsia="仿宋_GB2312"/>
                <w:color w:val="000000"/>
                <w:kern w:val="0"/>
              </w:rPr>
              <w:t>　</w:t>
            </w:r>
          </w:p>
        </w:tc>
      </w:tr>
      <w:tr w14:paraId="5F7F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754C84D">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5283D1BF">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1C2A7342">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14:paraId="4EEBD69E">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rPr>
              <w:t>经济成本指标</w:t>
            </w:r>
          </w:p>
        </w:tc>
        <w:tc>
          <w:tcPr>
            <w:tcW w:w="1209" w:type="dxa"/>
            <w:tcBorders>
              <w:top w:val="single" w:color="auto" w:sz="4" w:space="0"/>
              <w:left w:val="nil"/>
              <w:bottom w:val="single" w:color="auto" w:sz="4" w:space="0"/>
              <w:right w:val="single" w:color="auto" w:sz="4" w:space="0"/>
            </w:tcBorders>
            <w:noWrap w:val="0"/>
            <w:vAlign w:val="center"/>
          </w:tcPr>
          <w:p w14:paraId="576A4A09">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3016</w:t>
            </w:r>
          </w:p>
        </w:tc>
        <w:tc>
          <w:tcPr>
            <w:tcW w:w="1134" w:type="dxa"/>
            <w:tcBorders>
              <w:top w:val="single" w:color="auto" w:sz="4" w:space="0"/>
              <w:left w:val="nil"/>
              <w:bottom w:val="single" w:color="auto" w:sz="4" w:space="0"/>
              <w:right w:val="single" w:color="auto" w:sz="4" w:space="0"/>
            </w:tcBorders>
            <w:noWrap w:val="0"/>
            <w:vAlign w:val="center"/>
          </w:tcPr>
          <w:p w14:paraId="667F9F51">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2755.23</w:t>
            </w:r>
          </w:p>
        </w:tc>
        <w:tc>
          <w:tcPr>
            <w:tcW w:w="828" w:type="dxa"/>
            <w:tcBorders>
              <w:top w:val="single" w:color="auto" w:sz="4" w:space="0"/>
              <w:left w:val="nil"/>
              <w:bottom w:val="single" w:color="auto" w:sz="4" w:space="0"/>
              <w:right w:val="single" w:color="auto" w:sz="4" w:space="0"/>
            </w:tcBorders>
            <w:noWrap w:val="0"/>
            <w:vAlign w:val="center"/>
          </w:tcPr>
          <w:p w14:paraId="715C01A0">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131A6D9">
            <w:pPr>
              <w:widowControl/>
              <w:spacing w:line="300" w:lineRule="exact"/>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val="en-US" w:eastAsia="zh-CN"/>
              </w:rPr>
              <w:t>9.1</w:t>
            </w: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40B8AB10">
            <w:pPr>
              <w:widowControl/>
              <w:spacing w:line="300" w:lineRule="exact"/>
              <w:jc w:val="left"/>
              <w:rPr>
                <w:rFonts w:eastAsia="仿宋_GB2312"/>
                <w:color w:val="000000"/>
                <w:kern w:val="0"/>
              </w:rPr>
            </w:pPr>
            <w:r>
              <w:rPr>
                <w:rFonts w:eastAsia="仿宋_GB2312"/>
                <w:color w:val="000000"/>
                <w:kern w:val="0"/>
              </w:rPr>
              <w:t>　</w:t>
            </w:r>
          </w:p>
        </w:tc>
      </w:tr>
      <w:tr w14:paraId="3E75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4865E52">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22A4DC36">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42631040">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5A83B284">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w:t>
            </w:r>
          </w:p>
        </w:tc>
        <w:tc>
          <w:tcPr>
            <w:tcW w:w="1209" w:type="dxa"/>
            <w:tcBorders>
              <w:top w:val="single" w:color="auto" w:sz="4" w:space="0"/>
              <w:left w:val="nil"/>
              <w:bottom w:val="single" w:color="auto" w:sz="4" w:space="0"/>
              <w:right w:val="single" w:color="auto" w:sz="4" w:space="0"/>
            </w:tcBorders>
            <w:noWrap w:val="0"/>
            <w:vAlign w:val="center"/>
          </w:tcPr>
          <w:p w14:paraId="3B22F448">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49E5127E">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31D841F5">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7C0B5F99">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2FA4CB5D">
            <w:pPr>
              <w:widowControl/>
              <w:spacing w:line="300" w:lineRule="exact"/>
              <w:jc w:val="left"/>
              <w:rPr>
                <w:rFonts w:eastAsia="仿宋_GB2312"/>
                <w:color w:val="000000"/>
                <w:kern w:val="0"/>
              </w:rPr>
            </w:pPr>
            <w:r>
              <w:rPr>
                <w:rFonts w:eastAsia="仿宋_GB2312"/>
                <w:color w:val="000000"/>
                <w:kern w:val="0"/>
              </w:rPr>
              <w:t>　</w:t>
            </w:r>
          </w:p>
        </w:tc>
      </w:tr>
      <w:tr w14:paraId="2FE5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BA3062F">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20315E93">
            <w:pPr>
              <w:widowControl/>
              <w:spacing w:line="300" w:lineRule="exact"/>
              <w:jc w:val="left"/>
              <w:rPr>
                <w:rFonts w:eastAsia="仿宋_GB2312"/>
                <w:color w:val="000000"/>
                <w:kern w:val="0"/>
              </w:rPr>
            </w:pPr>
            <w:r>
              <w:rPr>
                <w:rFonts w:eastAsia="仿宋_GB2312"/>
                <w:color w:val="000000"/>
                <w:kern w:val="0"/>
              </w:rPr>
              <w:t>效益指标</w:t>
            </w:r>
          </w:p>
          <w:p w14:paraId="225D1B56">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14:paraId="67B5B402">
            <w:pPr>
              <w:widowControl/>
              <w:spacing w:line="300" w:lineRule="exact"/>
              <w:jc w:val="center"/>
              <w:rPr>
                <w:rFonts w:eastAsia="仿宋_GB2312"/>
                <w:color w:val="000000"/>
                <w:kern w:val="0"/>
              </w:rPr>
            </w:pPr>
            <w:r>
              <w:rPr>
                <w:rFonts w:eastAsia="仿宋_GB2312"/>
                <w:color w:val="000000"/>
                <w:kern w:val="0"/>
              </w:rPr>
              <w:t>经济效</w:t>
            </w:r>
          </w:p>
          <w:p w14:paraId="5C003A0C">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1E6F944D">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充分发挥专项资金使用效益</w:t>
            </w:r>
          </w:p>
        </w:tc>
        <w:tc>
          <w:tcPr>
            <w:tcW w:w="1209" w:type="dxa"/>
            <w:tcBorders>
              <w:top w:val="single" w:color="auto" w:sz="4" w:space="0"/>
              <w:left w:val="nil"/>
              <w:bottom w:val="single" w:color="auto" w:sz="4" w:space="0"/>
              <w:right w:val="single" w:color="auto" w:sz="4" w:space="0"/>
            </w:tcBorders>
            <w:noWrap w:val="0"/>
            <w:vAlign w:val="center"/>
          </w:tcPr>
          <w:p w14:paraId="082622DE">
            <w:pPr>
              <w:widowControl/>
              <w:spacing w:line="300" w:lineRule="exact"/>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eastAsia="zh-CN"/>
              </w:rPr>
              <w:t>充分发挥专项资金使用效益</w:t>
            </w: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00272C93">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eastAsia="zh-CN"/>
              </w:rPr>
              <w:t>效果显著</w:t>
            </w:r>
          </w:p>
        </w:tc>
        <w:tc>
          <w:tcPr>
            <w:tcW w:w="828" w:type="dxa"/>
            <w:tcBorders>
              <w:top w:val="single" w:color="auto" w:sz="4" w:space="0"/>
              <w:left w:val="nil"/>
              <w:bottom w:val="single" w:color="auto" w:sz="4" w:space="0"/>
              <w:right w:val="single" w:color="auto" w:sz="4" w:space="0"/>
            </w:tcBorders>
            <w:noWrap w:val="0"/>
            <w:vAlign w:val="center"/>
          </w:tcPr>
          <w:p w14:paraId="72C2596A">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37D1520">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3906BFB">
            <w:pPr>
              <w:widowControl/>
              <w:spacing w:line="300" w:lineRule="exact"/>
              <w:jc w:val="left"/>
              <w:rPr>
                <w:rFonts w:eastAsia="仿宋_GB2312"/>
                <w:color w:val="000000"/>
                <w:kern w:val="0"/>
              </w:rPr>
            </w:pPr>
            <w:r>
              <w:rPr>
                <w:rFonts w:eastAsia="仿宋_GB2312"/>
                <w:color w:val="000000"/>
                <w:kern w:val="0"/>
              </w:rPr>
              <w:t>　</w:t>
            </w:r>
          </w:p>
        </w:tc>
      </w:tr>
      <w:tr w14:paraId="2D6E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5261C67">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2E836474">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2591EA4C">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6E82FECF">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w:t>
            </w:r>
          </w:p>
        </w:tc>
        <w:tc>
          <w:tcPr>
            <w:tcW w:w="1209" w:type="dxa"/>
            <w:tcBorders>
              <w:top w:val="single" w:color="auto" w:sz="4" w:space="0"/>
              <w:left w:val="nil"/>
              <w:bottom w:val="single" w:color="auto" w:sz="4" w:space="0"/>
              <w:right w:val="single" w:color="auto" w:sz="4" w:space="0"/>
            </w:tcBorders>
            <w:noWrap w:val="0"/>
            <w:vAlign w:val="center"/>
          </w:tcPr>
          <w:p w14:paraId="1A281BD6">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49F7788E">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6FFE8653">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50B611A3">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5DC18F74">
            <w:pPr>
              <w:widowControl/>
              <w:spacing w:line="300" w:lineRule="exact"/>
              <w:jc w:val="left"/>
              <w:rPr>
                <w:rFonts w:eastAsia="仿宋_GB2312"/>
                <w:color w:val="000000"/>
                <w:kern w:val="0"/>
              </w:rPr>
            </w:pPr>
            <w:r>
              <w:rPr>
                <w:rFonts w:eastAsia="仿宋_GB2312"/>
                <w:color w:val="000000"/>
                <w:kern w:val="0"/>
              </w:rPr>
              <w:t>　</w:t>
            </w:r>
          </w:p>
        </w:tc>
      </w:tr>
      <w:tr w14:paraId="7B29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307F2CC">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68948BFF">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0FB36B68">
            <w:pPr>
              <w:widowControl/>
              <w:spacing w:line="300" w:lineRule="exact"/>
              <w:jc w:val="center"/>
              <w:rPr>
                <w:rFonts w:eastAsia="仿宋_GB2312"/>
                <w:color w:val="000000"/>
                <w:kern w:val="0"/>
              </w:rPr>
            </w:pPr>
            <w:r>
              <w:rPr>
                <w:rFonts w:eastAsia="仿宋_GB2312"/>
                <w:color w:val="000000"/>
                <w:kern w:val="0"/>
              </w:rPr>
              <w:t>社会效</w:t>
            </w:r>
          </w:p>
          <w:p w14:paraId="732F7BA5">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7609FB4F">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保障单位工作正常运转</w:t>
            </w:r>
          </w:p>
        </w:tc>
        <w:tc>
          <w:tcPr>
            <w:tcW w:w="1209" w:type="dxa"/>
            <w:tcBorders>
              <w:top w:val="single" w:color="auto" w:sz="4" w:space="0"/>
              <w:left w:val="nil"/>
              <w:bottom w:val="single" w:color="auto" w:sz="4" w:space="0"/>
              <w:right w:val="single" w:color="auto" w:sz="4" w:space="0"/>
            </w:tcBorders>
            <w:noWrap w:val="0"/>
            <w:vAlign w:val="center"/>
          </w:tcPr>
          <w:p w14:paraId="05EDD2E0">
            <w:pPr>
              <w:widowControl/>
              <w:spacing w:line="300" w:lineRule="exact"/>
              <w:jc w:val="center"/>
              <w:rPr>
                <w:rFonts w:hint="eastAsia" w:ascii="Times New Roman" w:hAnsi="Times New Roman" w:eastAsia="仿宋_GB2312" w:cs="Times New Roman"/>
                <w:color w:val="000000"/>
                <w:kern w:val="0"/>
                <w:lang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eastAsia="zh-CN"/>
              </w:rPr>
              <w:t>保障单位工作正常运转</w:t>
            </w:r>
          </w:p>
        </w:tc>
        <w:tc>
          <w:tcPr>
            <w:tcW w:w="1134" w:type="dxa"/>
            <w:tcBorders>
              <w:top w:val="single" w:color="auto" w:sz="4" w:space="0"/>
              <w:left w:val="nil"/>
              <w:bottom w:val="single" w:color="auto" w:sz="4" w:space="0"/>
              <w:right w:val="single" w:color="auto" w:sz="4" w:space="0"/>
            </w:tcBorders>
            <w:noWrap w:val="0"/>
            <w:vAlign w:val="center"/>
          </w:tcPr>
          <w:p w14:paraId="2BB91F91">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有效保障</w:t>
            </w:r>
          </w:p>
        </w:tc>
        <w:tc>
          <w:tcPr>
            <w:tcW w:w="828" w:type="dxa"/>
            <w:tcBorders>
              <w:top w:val="single" w:color="auto" w:sz="4" w:space="0"/>
              <w:left w:val="nil"/>
              <w:bottom w:val="single" w:color="auto" w:sz="4" w:space="0"/>
              <w:right w:val="single" w:color="auto" w:sz="4" w:space="0"/>
            </w:tcBorders>
            <w:noWrap w:val="0"/>
            <w:vAlign w:val="center"/>
          </w:tcPr>
          <w:p w14:paraId="68E9EE0C">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941A2A2">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0A02342">
            <w:pPr>
              <w:widowControl/>
              <w:spacing w:line="300" w:lineRule="exact"/>
              <w:jc w:val="left"/>
              <w:rPr>
                <w:rFonts w:eastAsia="仿宋_GB2312"/>
                <w:color w:val="000000"/>
                <w:kern w:val="0"/>
              </w:rPr>
            </w:pPr>
            <w:r>
              <w:rPr>
                <w:rFonts w:eastAsia="仿宋_GB2312"/>
                <w:color w:val="000000"/>
                <w:kern w:val="0"/>
              </w:rPr>
              <w:t>　</w:t>
            </w:r>
          </w:p>
        </w:tc>
      </w:tr>
      <w:tr w14:paraId="2CD6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C89278C">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376CF70A">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60501251">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4467D607">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14:paraId="7D17DBD1">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05D7D2FB">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35E4701B">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7EFBA3CB">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46043484">
            <w:pPr>
              <w:widowControl/>
              <w:spacing w:line="300" w:lineRule="exact"/>
              <w:jc w:val="left"/>
              <w:rPr>
                <w:rFonts w:eastAsia="仿宋_GB2312"/>
                <w:color w:val="000000"/>
                <w:kern w:val="0"/>
              </w:rPr>
            </w:pPr>
            <w:r>
              <w:rPr>
                <w:rFonts w:eastAsia="仿宋_GB2312"/>
                <w:color w:val="000000"/>
                <w:kern w:val="0"/>
              </w:rPr>
              <w:t>　</w:t>
            </w:r>
          </w:p>
        </w:tc>
      </w:tr>
      <w:tr w14:paraId="4732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44BF35A">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63167E8C">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00F6BC4B">
            <w:pPr>
              <w:widowControl/>
              <w:spacing w:line="300" w:lineRule="exact"/>
              <w:jc w:val="center"/>
              <w:rPr>
                <w:rFonts w:eastAsia="仿宋_GB2312"/>
                <w:color w:val="000000"/>
                <w:kern w:val="0"/>
              </w:rPr>
            </w:pPr>
            <w:r>
              <w:rPr>
                <w:rFonts w:eastAsia="仿宋_GB2312"/>
                <w:color w:val="000000"/>
                <w:kern w:val="0"/>
              </w:rPr>
              <w:t>生态效</w:t>
            </w:r>
          </w:p>
          <w:p w14:paraId="0CA3C4FB">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14:paraId="44A009B1">
            <w:pPr>
              <w:widowControl/>
              <w:spacing w:line="300" w:lineRule="exact"/>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val="en-US" w:eastAsia="zh-CN"/>
              </w:rPr>
              <w:t>生态效益情况</w:t>
            </w:r>
          </w:p>
        </w:tc>
        <w:tc>
          <w:tcPr>
            <w:tcW w:w="1209" w:type="dxa"/>
            <w:tcBorders>
              <w:top w:val="single" w:color="auto" w:sz="4" w:space="0"/>
              <w:left w:val="nil"/>
              <w:bottom w:val="single" w:color="auto" w:sz="4" w:space="0"/>
              <w:right w:val="single" w:color="auto" w:sz="4" w:space="0"/>
            </w:tcBorders>
            <w:noWrap w:val="0"/>
            <w:vAlign w:val="center"/>
          </w:tcPr>
          <w:p w14:paraId="12275DC4">
            <w:pPr>
              <w:widowControl/>
              <w:spacing w:line="300" w:lineRule="exact"/>
              <w:jc w:val="center"/>
              <w:rPr>
                <w:rFonts w:hint="eastAsia" w:ascii="Times New Roman" w:hAnsi="Times New Roman" w:eastAsia="仿宋_GB2312" w:cs="Times New Roman"/>
                <w:color w:val="000000"/>
                <w:kern w:val="0"/>
                <w:lang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rPr>
              <w:t>生态效益情况</w:t>
            </w:r>
          </w:p>
        </w:tc>
        <w:tc>
          <w:tcPr>
            <w:tcW w:w="1134" w:type="dxa"/>
            <w:tcBorders>
              <w:top w:val="single" w:color="auto" w:sz="4" w:space="0"/>
              <w:left w:val="nil"/>
              <w:bottom w:val="single" w:color="auto" w:sz="4" w:space="0"/>
              <w:right w:val="single" w:color="auto" w:sz="4" w:space="0"/>
            </w:tcBorders>
            <w:noWrap w:val="0"/>
            <w:vAlign w:val="center"/>
          </w:tcPr>
          <w:p w14:paraId="16D3DE8A">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eastAsia="zh-CN"/>
              </w:rPr>
              <w:t>效果显著</w:t>
            </w:r>
          </w:p>
        </w:tc>
        <w:tc>
          <w:tcPr>
            <w:tcW w:w="828" w:type="dxa"/>
            <w:tcBorders>
              <w:top w:val="single" w:color="auto" w:sz="4" w:space="0"/>
              <w:left w:val="nil"/>
              <w:bottom w:val="single" w:color="auto" w:sz="4" w:space="0"/>
              <w:right w:val="single" w:color="auto" w:sz="4" w:space="0"/>
            </w:tcBorders>
            <w:noWrap w:val="0"/>
            <w:vAlign w:val="center"/>
          </w:tcPr>
          <w:p w14:paraId="7249F9A0">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EEC04D3">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B415A30">
            <w:pPr>
              <w:widowControl/>
              <w:spacing w:line="300" w:lineRule="exact"/>
              <w:jc w:val="left"/>
              <w:rPr>
                <w:rFonts w:eastAsia="仿宋_GB2312"/>
                <w:color w:val="000000"/>
                <w:kern w:val="0"/>
              </w:rPr>
            </w:pPr>
            <w:r>
              <w:rPr>
                <w:rFonts w:eastAsia="仿宋_GB2312"/>
                <w:color w:val="000000"/>
                <w:kern w:val="0"/>
              </w:rPr>
              <w:t>　</w:t>
            </w:r>
          </w:p>
        </w:tc>
      </w:tr>
      <w:tr w14:paraId="68DB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52D10DD">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1260FBBA">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2520831C">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01D13055">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14:paraId="3CAD2D53">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4E048794">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46908BFA">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49555EFD">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501757F1">
            <w:pPr>
              <w:widowControl/>
              <w:spacing w:line="300" w:lineRule="exact"/>
              <w:jc w:val="left"/>
              <w:rPr>
                <w:rFonts w:eastAsia="仿宋_GB2312"/>
                <w:color w:val="000000"/>
                <w:kern w:val="0"/>
              </w:rPr>
            </w:pPr>
            <w:r>
              <w:rPr>
                <w:rFonts w:eastAsia="仿宋_GB2312"/>
                <w:color w:val="000000"/>
                <w:kern w:val="0"/>
              </w:rPr>
              <w:t>　</w:t>
            </w:r>
          </w:p>
        </w:tc>
      </w:tr>
      <w:tr w14:paraId="11CD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714A570">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07719C4E">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3E22E516">
            <w:pPr>
              <w:widowControl/>
              <w:spacing w:line="300" w:lineRule="exact"/>
              <w:jc w:val="center"/>
              <w:rPr>
                <w:rFonts w:eastAsia="仿宋_GB2312"/>
                <w:color w:val="000000"/>
                <w:kern w:val="0"/>
              </w:rPr>
            </w:pPr>
            <w:r>
              <w:rPr>
                <w:rFonts w:eastAsia="仿宋_GB2312"/>
                <w:color w:val="000000"/>
                <w:kern w:val="0"/>
              </w:rPr>
              <w:t>可持续影响指标</w:t>
            </w:r>
          </w:p>
        </w:tc>
        <w:tc>
          <w:tcPr>
            <w:tcW w:w="1149" w:type="dxa"/>
            <w:tcBorders>
              <w:top w:val="single" w:color="auto" w:sz="4" w:space="0"/>
              <w:left w:val="nil"/>
              <w:bottom w:val="single" w:color="auto" w:sz="4" w:space="0"/>
              <w:right w:val="single" w:color="auto" w:sz="4" w:space="0"/>
            </w:tcBorders>
            <w:noWrap w:val="0"/>
            <w:vAlign w:val="center"/>
          </w:tcPr>
          <w:p w14:paraId="39E450DC">
            <w:pPr>
              <w:widowControl/>
              <w:spacing w:line="300" w:lineRule="exact"/>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eastAsia="zh-CN"/>
              </w:rPr>
              <w:t>可持续影响情况</w:t>
            </w:r>
          </w:p>
        </w:tc>
        <w:tc>
          <w:tcPr>
            <w:tcW w:w="1209" w:type="dxa"/>
            <w:tcBorders>
              <w:top w:val="single" w:color="auto" w:sz="4" w:space="0"/>
              <w:left w:val="nil"/>
              <w:bottom w:val="single" w:color="auto" w:sz="4" w:space="0"/>
              <w:right w:val="single" w:color="auto" w:sz="4" w:space="0"/>
            </w:tcBorders>
            <w:noWrap w:val="0"/>
            <w:vAlign w:val="center"/>
          </w:tcPr>
          <w:p w14:paraId="232C2D3C">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eastAsia="zh-CN"/>
              </w:rPr>
              <w:t>可持续影响情况</w:t>
            </w:r>
          </w:p>
        </w:tc>
        <w:tc>
          <w:tcPr>
            <w:tcW w:w="1134" w:type="dxa"/>
            <w:tcBorders>
              <w:top w:val="single" w:color="auto" w:sz="4" w:space="0"/>
              <w:left w:val="nil"/>
              <w:bottom w:val="single" w:color="auto" w:sz="4" w:space="0"/>
              <w:right w:val="single" w:color="auto" w:sz="4" w:space="0"/>
            </w:tcBorders>
            <w:noWrap w:val="0"/>
            <w:vAlign w:val="center"/>
          </w:tcPr>
          <w:p w14:paraId="74E00072">
            <w:pPr>
              <w:widowControl/>
              <w:spacing w:line="300" w:lineRule="exact"/>
              <w:jc w:val="center"/>
              <w:rPr>
                <w:rFonts w:hint="eastAsia" w:ascii="Times New Roman" w:hAnsi="Times New Roman" w:eastAsia="仿宋_GB2312" w:cs="Times New Roman"/>
                <w:color w:val="000000"/>
                <w:kern w:val="0"/>
                <w:lang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eastAsia="zh-CN"/>
              </w:rPr>
              <w:t>效果显著</w:t>
            </w:r>
          </w:p>
        </w:tc>
        <w:tc>
          <w:tcPr>
            <w:tcW w:w="828" w:type="dxa"/>
            <w:tcBorders>
              <w:top w:val="single" w:color="auto" w:sz="4" w:space="0"/>
              <w:left w:val="nil"/>
              <w:bottom w:val="single" w:color="auto" w:sz="4" w:space="0"/>
              <w:right w:val="single" w:color="auto" w:sz="4" w:space="0"/>
            </w:tcBorders>
            <w:noWrap w:val="0"/>
            <w:vAlign w:val="center"/>
          </w:tcPr>
          <w:p w14:paraId="2A912264">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E942ADA">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1449B69">
            <w:pPr>
              <w:widowControl/>
              <w:spacing w:line="300" w:lineRule="exact"/>
              <w:jc w:val="left"/>
              <w:rPr>
                <w:rFonts w:eastAsia="仿宋_GB2312"/>
                <w:color w:val="000000"/>
                <w:kern w:val="0"/>
              </w:rPr>
            </w:pPr>
            <w:r>
              <w:rPr>
                <w:rFonts w:eastAsia="仿宋_GB2312"/>
                <w:color w:val="000000"/>
                <w:kern w:val="0"/>
              </w:rPr>
              <w:t>　</w:t>
            </w:r>
          </w:p>
        </w:tc>
      </w:tr>
      <w:tr w14:paraId="6762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CCB820A">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71540D3F">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41D92D1C">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79094A7B">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14:paraId="2222ACEB">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3A79B127">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5D6B0A42">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43E1C647">
            <w:pPr>
              <w:widowControl/>
              <w:spacing w:line="300" w:lineRule="exact"/>
              <w:jc w:val="center"/>
              <w:rPr>
                <w:rFonts w:ascii="Times New Roman" w:hAnsi="Times New Roman" w:eastAsia="仿宋_GB2312" w:cs="Times New Roman"/>
                <w:color w:val="000000"/>
                <w:kern w:val="0"/>
              </w:rPr>
            </w:pPr>
            <w:r>
              <w:rPr>
                <w:rFonts w:ascii="Times New Roman" w:hAnsi="Times New Roman" w:eastAsia="仿宋_GB2312" w:cs="Times New Roman"/>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52EAA576">
            <w:pPr>
              <w:widowControl/>
              <w:spacing w:line="300" w:lineRule="exact"/>
              <w:jc w:val="left"/>
              <w:rPr>
                <w:rFonts w:eastAsia="仿宋_GB2312"/>
                <w:color w:val="000000"/>
                <w:kern w:val="0"/>
              </w:rPr>
            </w:pPr>
            <w:r>
              <w:rPr>
                <w:rFonts w:eastAsia="仿宋_GB2312"/>
                <w:color w:val="000000"/>
                <w:kern w:val="0"/>
              </w:rPr>
              <w:t>　</w:t>
            </w:r>
          </w:p>
        </w:tc>
      </w:tr>
      <w:tr w14:paraId="2F8C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1BB32AB8">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14:paraId="327A3903">
            <w:pPr>
              <w:widowControl/>
              <w:spacing w:line="300" w:lineRule="exact"/>
              <w:jc w:val="center"/>
              <w:rPr>
                <w:rFonts w:eastAsia="仿宋_GB2312"/>
                <w:color w:val="000000"/>
                <w:kern w:val="0"/>
              </w:rPr>
            </w:pPr>
            <w:r>
              <w:rPr>
                <w:rFonts w:eastAsia="仿宋_GB2312"/>
                <w:color w:val="000000"/>
                <w:kern w:val="0"/>
              </w:rPr>
              <w:t>满意度</w:t>
            </w:r>
          </w:p>
          <w:p w14:paraId="6D19450F">
            <w:pPr>
              <w:widowControl/>
              <w:spacing w:line="300" w:lineRule="exact"/>
              <w:jc w:val="center"/>
              <w:rPr>
                <w:rFonts w:eastAsia="仿宋_GB2312"/>
                <w:color w:val="000000"/>
                <w:kern w:val="0"/>
              </w:rPr>
            </w:pPr>
            <w:r>
              <w:rPr>
                <w:rFonts w:eastAsia="仿宋_GB2312"/>
                <w:color w:val="000000"/>
                <w:kern w:val="0"/>
              </w:rPr>
              <w:t>指标</w:t>
            </w:r>
          </w:p>
          <w:p w14:paraId="271B48A9">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vMerge w:val="restart"/>
            <w:tcBorders>
              <w:top w:val="nil"/>
              <w:left w:val="nil"/>
              <w:bottom w:val="single" w:color="auto" w:sz="4" w:space="0"/>
              <w:right w:val="single" w:color="auto" w:sz="4" w:space="0"/>
            </w:tcBorders>
            <w:noWrap w:val="0"/>
            <w:vAlign w:val="center"/>
          </w:tcPr>
          <w:p w14:paraId="56114FBA">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bottom w:val="single" w:color="auto" w:sz="4" w:space="0"/>
              <w:right w:val="single" w:color="auto" w:sz="4" w:space="0"/>
            </w:tcBorders>
            <w:noWrap w:val="0"/>
            <w:vAlign w:val="center"/>
          </w:tcPr>
          <w:p w14:paraId="49F6FD24">
            <w:pPr>
              <w:widowControl/>
              <w:spacing w:line="300" w:lineRule="exact"/>
              <w:jc w:val="center"/>
              <w:rPr>
                <w:rFonts w:ascii="Times New Roman" w:hAnsi="Times New Roman" w:eastAsia="仿宋_GB2312" w:cs="Times New Roman"/>
                <w:color w:val="000000"/>
                <w:kern w:val="0"/>
              </w:rPr>
            </w:pPr>
            <w:r>
              <w:rPr>
                <w:rFonts w:hint="eastAsia" w:ascii="Times New Roman" w:hAnsi="Times New Roman" w:eastAsia="仿宋_GB2312" w:cs="Times New Roman"/>
                <w:color w:val="000000"/>
                <w:kern w:val="0"/>
                <w:lang w:eastAsia="zh-CN"/>
              </w:rPr>
              <w:t>群众满意度</w:t>
            </w:r>
          </w:p>
        </w:tc>
        <w:tc>
          <w:tcPr>
            <w:tcW w:w="1209" w:type="dxa"/>
            <w:tcBorders>
              <w:top w:val="single" w:color="auto" w:sz="4" w:space="0"/>
              <w:left w:val="nil"/>
              <w:bottom w:val="single" w:color="auto" w:sz="4" w:space="0"/>
              <w:right w:val="single" w:color="auto" w:sz="4" w:space="0"/>
            </w:tcBorders>
            <w:noWrap w:val="0"/>
            <w:vAlign w:val="center"/>
          </w:tcPr>
          <w:p w14:paraId="287CA56D">
            <w:pPr>
              <w:widowControl/>
              <w:spacing w:line="300" w:lineRule="exact"/>
              <w:jc w:val="center"/>
              <w:rPr>
                <w:rFonts w:hint="eastAsia"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rPr>
              <w:t>≥95</w:t>
            </w:r>
          </w:p>
        </w:tc>
        <w:tc>
          <w:tcPr>
            <w:tcW w:w="1134" w:type="dxa"/>
            <w:tcBorders>
              <w:top w:val="single" w:color="auto" w:sz="4" w:space="0"/>
              <w:left w:val="nil"/>
              <w:bottom w:val="single" w:color="auto" w:sz="4" w:space="0"/>
              <w:right w:val="single" w:color="auto" w:sz="4" w:space="0"/>
            </w:tcBorders>
            <w:noWrap w:val="0"/>
            <w:vAlign w:val="center"/>
          </w:tcPr>
          <w:p w14:paraId="4A631B04">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eastAsia="zh-CN"/>
              </w:rPr>
              <w:t>≥95</w:t>
            </w:r>
          </w:p>
        </w:tc>
        <w:tc>
          <w:tcPr>
            <w:tcW w:w="828" w:type="dxa"/>
            <w:tcBorders>
              <w:top w:val="single" w:color="auto" w:sz="4" w:space="0"/>
              <w:left w:val="nil"/>
              <w:bottom w:val="single" w:color="auto" w:sz="4" w:space="0"/>
              <w:right w:val="single" w:color="auto" w:sz="4" w:space="0"/>
            </w:tcBorders>
            <w:noWrap w:val="0"/>
            <w:vAlign w:val="center"/>
          </w:tcPr>
          <w:p w14:paraId="0DBC8CB2">
            <w:pPr>
              <w:widowControl/>
              <w:spacing w:line="300" w:lineRule="exact"/>
              <w:jc w:val="center"/>
              <w:rPr>
                <w:rFonts w:hint="default" w:ascii="Times New Roman" w:hAnsi="Times New Roman" w:eastAsia="仿宋_GB2312" w:cs="Times New Roman"/>
                <w:color w:val="000000"/>
                <w:kern w:val="0"/>
                <w:lang w:val="en-US" w:eastAsia="zh-CN"/>
              </w:rPr>
            </w:pPr>
            <w:r>
              <w:rPr>
                <w:rFonts w:ascii="Times New Roman" w:hAnsi="Times New Roman" w:eastAsia="仿宋_GB2312" w:cs="Times New Roman"/>
                <w:color w:val="000000"/>
                <w:kern w:val="0"/>
              </w:rPr>
              <w:t>　</w:t>
            </w:r>
            <w:r>
              <w:rPr>
                <w:rFonts w:hint="eastAsia" w:ascii="Times New Roman" w:hAnsi="Times New Roman" w:eastAsia="仿宋_GB2312" w:cs="Times New Roman"/>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AA8C875">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4766B6F">
            <w:pPr>
              <w:widowControl/>
              <w:spacing w:line="300" w:lineRule="exact"/>
              <w:jc w:val="left"/>
              <w:rPr>
                <w:rFonts w:eastAsia="仿宋_GB2312"/>
                <w:color w:val="000000"/>
                <w:kern w:val="0"/>
              </w:rPr>
            </w:pPr>
            <w:r>
              <w:rPr>
                <w:rFonts w:eastAsia="仿宋_GB2312"/>
                <w:color w:val="000000"/>
                <w:kern w:val="0"/>
              </w:rPr>
              <w:t>　</w:t>
            </w:r>
          </w:p>
        </w:tc>
      </w:tr>
      <w:tr w14:paraId="45D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BBB5B27">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2DECB6B9">
            <w:pPr>
              <w:widowControl/>
              <w:spacing w:line="300" w:lineRule="exact"/>
              <w:jc w:val="left"/>
              <w:rPr>
                <w:rFonts w:eastAsia="仿宋_GB2312"/>
                <w:color w:val="000000"/>
                <w:kern w:val="0"/>
              </w:rPr>
            </w:pPr>
          </w:p>
        </w:tc>
        <w:tc>
          <w:tcPr>
            <w:tcW w:w="1080" w:type="dxa"/>
            <w:vMerge w:val="continue"/>
            <w:tcBorders>
              <w:top w:val="nil"/>
              <w:left w:val="nil"/>
              <w:bottom w:val="single" w:color="auto" w:sz="4" w:space="0"/>
              <w:right w:val="single" w:color="auto" w:sz="4" w:space="0"/>
            </w:tcBorders>
            <w:noWrap w:val="0"/>
            <w:vAlign w:val="center"/>
          </w:tcPr>
          <w:p w14:paraId="1F3F1CC2">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14:paraId="0D7ED319">
            <w:pPr>
              <w:widowControl/>
              <w:spacing w:line="300" w:lineRule="exact"/>
              <w:jc w:val="left"/>
              <w:rPr>
                <w:rFonts w:eastAsia="仿宋_GB2312"/>
                <w:color w:val="000000"/>
                <w:kern w:val="0"/>
              </w:rPr>
            </w:pPr>
            <w:r>
              <w:rPr>
                <w:rFonts w:eastAsia="仿宋_GB2312"/>
                <w:color w:val="000000"/>
                <w:kern w:val="0"/>
              </w:rPr>
              <w:t>……</w:t>
            </w:r>
          </w:p>
        </w:tc>
        <w:tc>
          <w:tcPr>
            <w:tcW w:w="1209" w:type="dxa"/>
            <w:tcBorders>
              <w:top w:val="single" w:color="auto" w:sz="4" w:space="0"/>
              <w:left w:val="nil"/>
              <w:bottom w:val="single" w:color="auto" w:sz="4" w:space="0"/>
              <w:right w:val="single" w:color="auto" w:sz="4" w:space="0"/>
            </w:tcBorders>
            <w:noWrap w:val="0"/>
            <w:vAlign w:val="center"/>
          </w:tcPr>
          <w:p w14:paraId="7404D6B8">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14:paraId="43436262">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14:paraId="34661A2A">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14:paraId="70C60130">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14:paraId="366B1C8F">
            <w:pPr>
              <w:widowControl/>
              <w:spacing w:line="300" w:lineRule="exact"/>
              <w:jc w:val="left"/>
              <w:rPr>
                <w:rFonts w:eastAsia="仿宋_GB2312"/>
                <w:color w:val="000000"/>
                <w:kern w:val="0"/>
              </w:rPr>
            </w:pPr>
            <w:r>
              <w:rPr>
                <w:rFonts w:eastAsia="仿宋_GB2312"/>
                <w:color w:val="000000"/>
                <w:kern w:val="0"/>
              </w:rPr>
              <w:t>　</w:t>
            </w:r>
          </w:p>
        </w:tc>
      </w:tr>
      <w:tr w14:paraId="0AE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1629A1A6">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14:paraId="35C489FA">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873" w:type="dxa"/>
            <w:tcBorders>
              <w:top w:val="single" w:color="auto" w:sz="4" w:space="0"/>
              <w:left w:val="nil"/>
              <w:bottom w:val="single" w:color="auto" w:sz="4" w:space="0"/>
              <w:right w:val="single" w:color="auto" w:sz="4" w:space="0"/>
            </w:tcBorders>
            <w:noWrap w:val="0"/>
            <w:vAlign w:val="center"/>
          </w:tcPr>
          <w:p w14:paraId="289A1231">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99.1</w:t>
            </w:r>
          </w:p>
        </w:tc>
        <w:tc>
          <w:tcPr>
            <w:tcW w:w="1418" w:type="dxa"/>
            <w:tcBorders>
              <w:top w:val="single" w:color="auto" w:sz="4" w:space="0"/>
              <w:left w:val="nil"/>
              <w:bottom w:val="single" w:color="auto" w:sz="4" w:space="0"/>
              <w:right w:val="single" w:color="auto" w:sz="4" w:space="0"/>
            </w:tcBorders>
            <w:noWrap w:val="0"/>
            <w:vAlign w:val="center"/>
          </w:tcPr>
          <w:p w14:paraId="53A404E5">
            <w:pPr>
              <w:widowControl/>
              <w:spacing w:line="300" w:lineRule="exact"/>
              <w:jc w:val="left"/>
              <w:rPr>
                <w:rFonts w:eastAsia="仿宋_GB2312"/>
                <w:color w:val="000000"/>
                <w:kern w:val="0"/>
              </w:rPr>
            </w:pPr>
            <w:r>
              <w:rPr>
                <w:rFonts w:eastAsia="仿宋_GB2312"/>
                <w:color w:val="000000"/>
                <w:kern w:val="0"/>
              </w:rPr>
              <w:t>　</w:t>
            </w:r>
          </w:p>
        </w:tc>
      </w:tr>
    </w:tbl>
    <w:p w14:paraId="4B7A7136">
      <w:pPr>
        <w:spacing w:line="580" w:lineRule="exact"/>
        <w:rPr>
          <w:rFonts w:hint="eastAsia"/>
        </w:rPr>
      </w:pPr>
      <w:bookmarkStart w:id="0" w:name="_GoBack"/>
      <w:bookmarkEnd w:id="0"/>
    </w:p>
    <w:p w14:paraId="16E5B4FC"/>
    <w:p w14:paraId="26365D14"/>
    <w:p w14:paraId="10DEEF49">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lang w:eastAsia="zh-CN"/>
        </w:rPr>
        <w:t>郑秋琴</w:t>
      </w:r>
      <w:r>
        <w:rPr>
          <w:rFonts w:ascii="仿宋_GB2312" w:hAnsi="仿宋_GB2312"/>
          <w:kern w:val="0"/>
        </w:rPr>
        <w:t xml:space="preserve">   联系电话：</w:t>
      </w:r>
      <w:r>
        <w:rPr>
          <w:rFonts w:hint="eastAsia" w:ascii="仿宋_GB2312" w:hAnsi="仿宋_GB2312"/>
          <w:kern w:val="0"/>
          <w:lang w:val="en-US" w:eastAsia="zh-CN"/>
        </w:rPr>
        <w:t>7723764</w:t>
      </w:r>
      <w:r>
        <w:rPr>
          <w:rFonts w:ascii="仿宋_GB2312" w:hAnsi="仿宋_GB2312"/>
          <w:kern w:val="0"/>
        </w:rPr>
        <w:t xml:space="preserve">   填报日期：</w:t>
      </w:r>
      <w:r>
        <w:rPr>
          <w:rFonts w:hint="eastAsia" w:ascii="仿宋_GB2312" w:hAnsi="仿宋_GB2312"/>
          <w:kern w:val="0"/>
          <w:lang w:val="en-US" w:eastAsia="zh-CN"/>
        </w:rPr>
        <w:t>2024年5月14日</w:t>
      </w:r>
      <w:r>
        <w:rPr>
          <w:rFonts w:ascii="仿宋_GB2312" w:hAnsi="仿宋_GB2312"/>
          <w:kern w:val="0"/>
        </w:rPr>
        <w:t xml:space="preserve">   单位负责人签字：</w:t>
      </w:r>
    </w:p>
    <w:p w14:paraId="5EFD797A">
      <w:pPr>
        <w:widowControl/>
        <w:jc w:val="left"/>
        <w:rPr>
          <w:rFonts w:ascii="仿宋_GB2312" w:hAnsi="仿宋_GB2312"/>
          <w:kern w:val="0"/>
        </w:rPr>
      </w:pPr>
    </w:p>
    <w:p w14:paraId="6488D364">
      <w:pPr>
        <w:widowControl/>
        <w:jc w:val="left"/>
        <w:rPr>
          <w:rFonts w:ascii="仿宋_GB2312" w:hAnsi="仿宋_GB2312"/>
          <w:kern w:val="0"/>
        </w:rPr>
      </w:pPr>
    </w:p>
    <w:p w14:paraId="7969001F">
      <w:pPr>
        <w:widowControl/>
        <w:jc w:val="left"/>
        <w:rPr>
          <w:rFonts w:hint="eastAsia" w:ascii="仿宋_GB2312" w:hAnsi="仿宋_GB2312"/>
          <w:kern w:val="0"/>
        </w:rPr>
      </w:pPr>
    </w:p>
    <w:p w14:paraId="5D5EE5C0">
      <w:pPr>
        <w:widowControl/>
        <w:spacing w:line="300" w:lineRule="exact"/>
        <w:jc w:val="left"/>
        <w:rPr>
          <w:rFonts w:hint="default" w:ascii="黑体" w:hAnsi="黑体" w:eastAsia="黑体"/>
          <w:sz w:val="32"/>
          <w:szCs w:val="32"/>
          <w:lang w:eastAsia="zh-CN"/>
        </w:rPr>
      </w:pPr>
      <w:r>
        <w:rPr>
          <w:rFonts w:hint="eastAsia" w:ascii="黑体" w:hAnsi="黑体" w:eastAsia="黑体"/>
          <w:sz w:val="32"/>
          <w:szCs w:val="32"/>
          <w:lang w:eastAsia="zh-CN"/>
        </w:rPr>
        <w:t>附件4</w:t>
      </w:r>
    </w:p>
    <w:p w14:paraId="7037DDCB">
      <w:pPr>
        <w:widowControl/>
        <w:spacing w:line="300" w:lineRule="exact"/>
        <w:jc w:val="center"/>
        <w:rPr>
          <w:rFonts w:hint="eastAsia" w:ascii="黑体" w:hAnsi="黑体" w:eastAsia="黑体"/>
          <w:sz w:val="32"/>
          <w:szCs w:val="32"/>
          <w:lang w:eastAsia="zh-CN"/>
        </w:rPr>
      </w:pPr>
      <w:r>
        <w:rPr>
          <w:rFonts w:hint="eastAsia" w:ascii="黑体" w:hAnsi="黑体" w:eastAsia="黑体"/>
          <w:sz w:val="32"/>
          <w:szCs w:val="32"/>
          <w:lang w:eastAsia="zh-CN"/>
        </w:rPr>
        <w:t>2023年度项目支出绩效自评报告</w:t>
      </w:r>
    </w:p>
    <w:p w14:paraId="6A6E8B82">
      <w:pPr>
        <w:widowControl/>
        <w:spacing w:line="300" w:lineRule="exact"/>
        <w:jc w:val="center"/>
        <w:rPr>
          <w:rFonts w:hint="default" w:ascii="黑体" w:hAnsi="黑体" w:eastAsia="黑体"/>
          <w:sz w:val="32"/>
          <w:szCs w:val="32"/>
          <w:lang w:eastAsia="zh-CN"/>
        </w:rPr>
      </w:pPr>
      <w:r>
        <w:rPr>
          <w:rFonts w:ascii="仿宋_GB2312" w:hAnsi="仿宋_GB2312" w:eastAsia="仿宋_GB2312"/>
          <w:color w:val="000000"/>
          <w:kern w:val="0"/>
        </w:rPr>
        <w:t>（</w:t>
      </w:r>
      <w:r>
        <w:rPr>
          <w:rFonts w:hint="eastAsia" w:eastAsia="仿宋_GB2312"/>
          <w:color w:val="000000"/>
          <w:kern w:val="0"/>
          <w:lang w:val="en-US" w:eastAsia="zh-CN"/>
        </w:rPr>
        <w:t>2023</w:t>
      </w:r>
      <w:r>
        <w:rPr>
          <w:rFonts w:ascii="仿宋_GB2312" w:hAnsi="仿宋_GB2312" w:eastAsia="仿宋_GB2312"/>
          <w:color w:val="000000"/>
          <w:kern w:val="0"/>
        </w:rPr>
        <w:t>年度）</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1CDCE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14:paraId="7835762D">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14:paraId="3BCE00C2">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14:paraId="6ADB796B">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val="en-US" w:eastAsia="zh-CN"/>
              </w:rPr>
              <w:t>2023年老旧小区改造资金　</w:t>
            </w:r>
          </w:p>
        </w:tc>
      </w:tr>
      <w:tr w14:paraId="14994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0F811709">
            <w:pPr>
              <w:widowControl/>
              <w:spacing w:line="300" w:lineRule="exact"/>
              <w:jc w:val="center"/>
              <w:rPr>
                <w:rFonts w:hint="default" w:ascii="Times New Roman" w:hAnsi="Times New Roman" w:eastAsia="仿宋_GB2312" w:cs="Times New Roman"/>
                <w:color w:val="000000"/>
                <w:kern w:val="0"/>
                <w:lang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572C136A">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71973396">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3016万元</w:t>
            </w:r>
          </w:p>
        </w:tc>
      </w:tr>
      <w:tr w14:paraId="05E29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4192F811">
            <w:pPr>
              <w:widowControl/>
              <w:spacing w:line="300" w:lineRule="exact"/>
              <w:jc w:val="center"/>
              <w:rPr>
                <w:rFonts w:hint="default" w:ascii="Times New Roman" w:hAnsi="Times New Roman" w:eastAsia="仿宋_GB2312" w:cs="Times New Roman"/>
                <w:color w:val="000000"/>
                <w:kern w:val="0"/>
                <w:lang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427E518B">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64A2C8A1">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双牌县住房和城乡规划建设局</w:t>
            </w:r>
          </w:p>
        </w:tc>
      </w:tr>
      <w:tr w14:paraId="57D84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6D849E07">
            <w:pPr>
              <w:widowControl/>
              <w:spacing w:line="300" w:lineRule="exact"/>
              <w:jc w:val="center"/>
              <w:rPr>
                <w:rFonts w:hint="default" w:ascii="Times New Roman" w:hAnsi="Times New Roman" w:eastAsia="仿宋_GB2312" w:cs="Times New Roman"/>
                <w:color w:val="000000"/>
                <w:kern w:val="0"/>
                <w:lang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38D843D5">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689DABD0">
            <w:pPr>
              <w:widowControl/>
              <w:spacing w:line="300" w:lineRule="exact"/>
              <w:jc w:val="center"/>
              <w:rPr>
                <w:rFonts w:hint="default"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2023年省下达我县老旧小区改造任务为：45个小区，改造栋数335栋，涉及户数3192户，涉及建筑面积30.9165万平方米，估算投资额19906万元。截至年底，我县2023年度实际改造老旧小区45个，建筑面积30.9165万平方米，受益居民3192户,改造小区已全部开工，并完成投资达15984余万元，进度达到80.30%，完成省市下达的目标任务。　</w:t>
            </w:r>
          </w:p>
        </w:tc>
      </w:tr>
      <w:tr w14:paraId="718FA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14F74426">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2A426F50">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741F686C">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2023年计划改造老旧小区45个，建筑面积30.9165万平方米，受益居民3192户,预估投资19906余万元，完成进度达到80.30%。</w:t>
            </w:r>
          </w:p>
          <w:p w14:paraId="0B3B5758">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其中省重点民生实事改造小区21个，涉及建筑面积为13.7674万平方米，涉及户数1449户，小区内楼栋数132栋，计划投资7166万元，已基本完成。</w:t>
            </w:r>
          </w:p>
          <w:p w14:paraId="005E37DE">
            <w:pPr>
              <w:widowControl/>
              <w:spacing w:line="300" w:lineRule="exact"/>
              <w:jc w:val="center"/>
              <w:rPr>
                <w:rFonts w:hint="default" w:ascii="Times New Roman" w:hAnsi="Times New Roman" w:eastAsia="仿宋_GB2312" w:cs="Times New Roman"/>
                <w:color w:val="000000"/>
                <w:kern w:val="0"/>
                <w:lang w:val="en-US" w:eastAsia="zh-CN"/>
              </w:rPr>
            </w:pPr>
          </w:p>
        </w:tc>
      </w:tr>
      <w:tr w14:paraId="78186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72AFB4C1">
            <w:pPr>
              <w:widowControl/>
              <w:spacing w:line="300" w:lineRule="exact"/>
              <w:jc w:val="center"/>
              <w:rPr>
                <w:rFonts w:hint="default" w:ascii="Times New Roman" w:hAnsi="Times New Roman" w:eastAsia="仿宋_GB2312" w:cs="Times New Roman"/>
                <w:color w:val="000000"/>
                <w:kern w:val="0"/>
                <w:lang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686F9339">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0974A62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s="仿宋"/>
                <w:color w:val="auto"/>
                <w:kern w:val="0"/>
                <w:sz w:val="32"/>
                <w:szCs w:val="32"/>
              </w:rPr>
            </w:pPr>
            <w:r>
              <w:rPr>
                <w:rFonts w:hint="eastAsia" w:ascii="Times New Roman" w:hAnsi="Times New Roman" w:eastAsia="仿宋_GB2312" w:cs="Times New Roman"/>
                <w:color w:val="000000"/>
                <w:kern w:val="0"/>
                <w:lang w:val="en-US" w:eastAsia="zh-CN"/>
              </w:rPr>
              <w:t>我县2023年度45个老旧小区改造项目施工过程中，项目质量、安全、进度等方面有监理、居民义务监督员及质安站人员等跟踪监督把关，对分部工程进行了验收，均达到合格标准。</w:t>
            </w:r>
          </w:p>
          <w:p w14:paraId="76531BBD">
            <w:pPr>
              <w:widowControl/>
              <w:spacing w:line="300" w:lineRule="exact"/>
              <w:jc w:val="center"/>
              <w:rPr>
                <w:rFonts w:hint="default" w:ascii="Times New Roman" w:hAnsi="Times New Roman" w:eastAsia="仿宋_GB2312" w:cs="Times New Roman"/>
                <w:color w:val="000000"/>
                <w:kern w:val="0"/>
                <w:lang w:val="en-US" w:eastAsia="zh-CN"/>
              </w:rPr>
            </w:pPr>
          </w:p>
        </w:tc>
      </w:tr>
      <w:tr w14:paraId="62E18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157987FA">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989E47D">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12CAF7CA">
            <w:pPr>
              <w:widowControl/>
              <w:spacing w:line="300" w:lineRule="exact"/>
              <w:jc w:val="center"/>
              <w:rPr>
                <w:rFonts w:hint="default" w:ascii="Times New Roman" w:hAnsi="Times New Roman" w:eastAsia="仿宋_GB2312" w:cs="Times New Roman"/>
                <w:color w:val="000000"/>
                <w:kern w:val="0"/>
                <w:lang w:eastAsia="zh-CN"/>
              </w:rPr>
            </w:pPr>
          </w:p>
          <w:p w14:paraId="1901C2F2">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无</w:t>
            </w:r>
          </w:p>
          <w:p w14:paraId="4512725A">
            <w:pPr>
              <w:widowControl/>
              <w:spacing w:line="300" w:lineRule="exact"/>
              <w:jc w:val="center"/>
              <w:rPr>
                <w:rFonts w:hint="default" w:ascii="Times New Roman" w:hAnsi="Times New Roman" w:eastAsia="仿宋_GB2312" w:cs="Times New Roman"/>
                <w:color w:val="000000"/>
                <w:kern w:val="0"/>
                <w:lang w:eastAsia="zh-CN"/>
              </w:rPr>
            </w:pPr>
          </w:p>
        </w:tc>
      </w:tr>
      <w:tr w14:paraId="7AC47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156ECBA1">
            <w:pPr>
              <w:widowControl/>
              <w:spacing w:line="300" w:lineRule="exact"/>
              <w:jc w:val="center"/>
              <w:rPr>
                <w:rFonts w:hint="default" w:ascii="Times New Roman" w:hAnsi="Times New Roman" w:eastAsia="仿宋_GB2312" w:cs="Times New Roman"/>
                <w:color w:val="000000"/>
                <w:kern w:val="0"/>
                <w:lang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6616C48E">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79E78C5E">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无</w:t>
            </w:r>
          </w:p>
        </w:tc>
      </w:tr>
      <w:tr w14:paraId="3E684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14:paraId="4A80FC07">
            <w:pPr>
              <w:widowControl/>
              <w:spacing w:line="300" w:lineRule="exact"/>
              <w:jc w:val="center"/>
              <w:rPr>
                <w:rFonts w:hint="default" w:ascii="Times New Roman" w:hAnsi="Times New Roman" w:eastAsia="仿宋_GB2312" w:cs="Times New Roman"/>
                <w:color w:val="000000"/>
                <w:kern w:val="0"/>
                <w:lang w:eastAsia="zh-CN"/>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14:paraId="7101DBF7">
            <w:pPr>
              <w:widowControl/>
              <w:spacing w:line="300" w:lineRule="exact"/>
              <w:jc w:val="center"/>
              <w:rPr>
                <w:rFonts w:hint="default" w:ascii="Times New Roman" w:hAnsi="Times New Roman" w:eastAsia="仿宋_GB2312" w:cs="Times New Roman"/>
                <w:color w:val="000000"/>
                <w:kern w:val="0"/>
                <w:lang w:eastAsia="zh-CN"/>
              </w:rPr>
            </w:pPr>
            <w:r>
              <w:rPr>
                <w:rFonts w:hint="eastAsia" w:ascii="Times New Roman" w:hAnsi="Times New Roman" w:eastAsia="仿宋_GB2312" w:cs="Times New Roman"/>
                <w:color w:val="000000"/>
                <w:kern w:val="0"/>
                <w:lang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14:paraId="3AF344AF">
            <w:pPr>
              <w:widowControl/>
              <w:spacing w:line="300" w:lineRule="exact"/>
              <w:jc w:val="center"/>
              <w:rPr>
                <w:rFonts w:hint="eastAsia" w:ascii="Times New Roman" w:hAnsi="Times New Roman" w:eastAsia="仿宋_GB2312" w:cs="Times New Roman"/>
                <w:color w:val="000000"/>
                <w:kern w:val="0"/>
                <w:lang w:val="en-US" w:eastAsia="zh-CN"/>
              </w:rPr>
            </w:pPr>
            <w:r>
              <w:rPr>
                <w:rFonts w:hint="eastAsia" w:ascii="Times New Roman" w:hAnsi="Times New Roman" w:eastAsia="仿宋_GB2312" w:cs="Times New Roman"/>
                <w:color w:val="000000"/>
                <w:kern w:val="0"/>
                <w:lang w:val="en-US" w:eastAsia="zh-CN"/>
              </w:rPr>
              <w:t>无</w:t>
            </w:r>
          </w:p>
          <w:p w14:paraId="45857FB3">
            <w:pPr>
              <w:widowControl/>
              <w:spacing w:line="300" w:lineRule="exact"/>
              <w:jc w:val="center"/>
              <w:rPr>
                <w:rFonts w:hint="default" w:ascii="Times New Roman" w:hAnsi="Times New Roman" w:eastAsia="仿宋_GB2312" w:cs="Times New Roman"/>
                <w:color w:val="000000"/>
                <w:kern w:val="0"/>
                <w:lang w:eastAsia="zh-CN"/>
              </w:rPr>
            </w:pPr>
          </w:p>
          <w:p w14:paraId="41EFC7AA">
            <w:pPr>
              <w:widowControl/>
              <w:spacing w:line="300" w:lineRule="exact"/>
              <w:jc w:val="center"/>
              <w:rPr>
                <w:rFonts w:hint="default" w:ascii="Times New Roman" w:hAnsi="Times New Roman" w:eastAsia="仿宋_GB2312" w:cs="Times New Roman"/>
                <w:color w:val="000000"/>
                <w:kern w:val="0"/>
                <w:lang w:eastAsia="zh-CN"/>
              </w:rPr>
            </w:pPr>
          </w:p>
        </w:tc>
      </w:tr>
    </w:tbl>
    <w:p w14:paraId="71DCCA65">
      <w:pPr>
        <w:widowControl/>
        <w:spacing w:line="300" w:lineRule="exact"/>
        <w:jc w:val="center"/>
        <w:rPr>
          <w:rFonts w:hint="eastAsia" w:ascii="Times New Roman" w:hAnsi="Times New Roman" w:eastAsia="仿宋_GB2312" w:cs="Times New Roman"/>
          <w:color w:val="000000"/>
          <w:kern w:val="0"/>
          <w:lang w:eastAsia="zh-CN"/>
        </w:rPr>
      </w:pPr>
      <w:r>
        <w:rPr>
          <w:rFonts w:ascii="仿宋_GB2312" w:hAnsi="仿宋_GB2312"/>
          <w:kern w:val="0"/>
        </w:rPr>
        <w:t>填表人：</w:t>
      </w:r>
      <w:r>
        <w:rPr>
          <w:rFonts w:hint="eastAsia" w:ascii="仿宋_GB2312" w:hAnsi="仿宋_GB2312"/>
          <w:kern w:val="0"/>
          <w:lang w:eastAsia="zh-CN"/>
        </w:rPr>
        <w:t>郑秋琴</w:t>
      </w:r>
      <w:r>
        <w:rPr>
          <w:rFonts w:ascii="仿宋_GB2312" w:hAnsi="仿宋_GB2312"/>
          <w:kern w:val="0"/>
        </w:rPr>
        <w:t xml:space="preserve">   联系电话：</w:t>
      </w:r>
      <w:r>
        <w:rPr>
          <w:rFonts w:hint="eastAsia" w:ascii="仿宋_GB2312" w:hAnsi="仿宋_GB2312"/>
          <w:kern w:val="0"/>
          <w:lang w:val="en-US" w:eastAsia="zh-CN"/>
        </w:rPr>
        <w:t>7723764</w:t>
      </w:r>
      <w:r>
        <w:rPr>
          <w:rFonts w:ascii="仿宋_GB2312" w:hAnsi="仿宋_GB2312"/>
          <w:kern w:val="0"/>
        </w:rPr>
        <w:t xml:space="preserve">   填报日期：</w:t>
      </w:r>
      <w:r>
        <w:rPr>
          <w:rFonts w:hint="eastAsia" w:ascii="仿宋_GB2312" w:hAnsi="仿宋_GB2312"/>
          <w:kern w:val="0"/>
          <w:lang w:val="en-US" w:eastAsia="zh-CN"/>
        </w:rPr>
        <w:t>2024年5月14日</w:t>
      </w:r>
      <w:r>
        <w:rPr>
          <w:rFonts w:ascii="仿宋_GB2312" w:hAnsi="仿宋_GB2312"/>
          <w:kern w:val="0"/>
        </w:rPr>
        <w:t xml:space="preserve">   单位负责人签字：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A8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DBE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9DBE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000000"/>
    <w:rsid w:val="027125E7"/>
    <w:rsid w:val="030275D1"/>
    <w:rsid w:val="06387518"/>
    <w:rsid w:val="063B1336"/>
    <w:rsid w:val="0920792B"/>
    <w:rsid w:val="09F93019"/>
    <w:rsid w:val="0B512F64"/>
    <w:rsid w:val="0C3564D3"/>
    <w:rsid w:val="0C3B61E7"/>
    <w:rsid w:val="0F60130B"/>
    <w:rsid w:val="16E422C4"/>
    <w:rsid w:val="1970644A"/>
    <w:rsid w:val="1CC87AC5"/>
    <w:rsid w:val="1DBC69B5"/>
    <w:rsid w:val="1F2825F7"/>
    <w:rsid w:val="1FB83F6B"/>
    <w:rsid w:val="23374613"/>
    <w:rsid w:val="24467690"/>
    <w:rsid w:val="2AAD5C71"/>
    <w:rsid w:val="2E4F36C1"/>
    <w:rsid w:val="2EF51F41"/>
    <w:rsid w:val="30FE3909"/>
    <w:rsid w:val="3306416D"/>
    <w:rsid w:val="39C908D3"/>
    <w:rsid w:val="41B97179"/>
    <w:rsid w:val="43143ADE"/>
    <w:rsid w:val="44064F46"/>
    <w:rsid w:val="44967B6A"/>
    <w:rsid w:val="464E1E88"/>
    <w:rsid w:val="46FA33CE"/>
    <w:rsid w:val="4AD14F9E"/>
    <w:rsid w:val="527A5F29"/>
    <w:rsid w:val="53F96C47"/>
    <w:rsid w:val="5DEF4DC4"/>
    <w:rsid w:val="5E306863"/>
    <w:rsid w:val="62614A02"/>
    <w:rsid w:val="65E2526C"/>
    <w:rsid w:val="67054739"/>
    <w:rsid w:val="69615049"/>
    <w:rsid w:val="6A394B19"/>
    <w:rsid w:val="6A8A2042"/>
    <w:rsid w:val="6AE449EA"/>
    <w:rsid w:val="6B505D56"/>
    <w:rsid w:val="6D2F4618"/>
    <w:rsid w:val="6DB761EE"/>
    <w:rsid w:val="6E661120"/>
    <w:rsid w:val="6F4A6222"/>
    <w:rsid w:val="74105D78"/>
    <w:rsid w:val="76E35142"/>
    <w:rsid w:val="776147A6"/>
    <w:rsid w:val="776C8C3E"/>
    <w:rsid w:val="79717D3D"/>
    <w:rsid w:val="79F935CE"/>
    <w:rsid w:val="7A470A26"/>
    <w:rsid w:val="7D695F23"/>
    <w:rsid w:val="7DC133BC"/>
    <w:rsid w:val="7F6740B5"/>
    <w:rsid w:val="7F7BFF12"/>
    <w:rsid w:val="7FD92714"/>
    <w:rsid w:val="9EF60CE5"/>
    <w:rsid w:val="9FF434EC"/>
    <w:rsid w:val="F2DFE392"/>
    <w:rsid w:val="FEFF0EED"/>
    <w:rsid w:val="FFF7A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tabs>
        <w:tab w:val="left" w:pos="360"/>
      </w:tabs>
      <w:spacing w:line="500" w:lineRule="exact"/>
      <w:outlineLvl w:val="3"/>
    </w:pPr>
    <w:rPr>
      <w:rFonts w:ascii="Arial" w:hAnsi="Arial" w:eastAsia="宋体"/>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1I"/>
    <w:basedOn w:val="1"/>
    <w:qFormat/>
    <w:uiPriority w:val="99"/>
    <w:pPr>
      <w:snapToGrid w:val="0"/>
      <w:spacing w:line="360" w:lineRule="auto"/>
      <w:ind w:firstLine="420" w:firstLineChars="100"/>
    </w:pPr>
    <w:rPr>
      <w:sz w:val="28"/>
      <w:szCs w:val="20"/>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7464</Words>
  <Characters>8240</Characters>
  <Lines>0</Lines>
  <Paragraphs>0</Paragraphs>
  <TotalTime>3</TotalTime>
  <ScaleCrop>false</ScaleCrop>
  <LinksUpToDate>false</LinksUpToDate>
  <CharactersWithSpaces>8596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2021-12-11T18:54:00Z</dcterms:created>
  <dc:creator>Administrator</dc:creator>
  <cp:lastModifiedBy>凌枫</cp:lastModifiedBy>
  <cp:lastPrinted>2023-09-14T07:25:00Z</cp:lastPrinted>
  <dcterms:modified xsi:type="dcterms:W3CDTF">2024-12-04T09:18:01Z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BA88B27F8DC44664925193E5FA2F334D</vt:lpwstr>
  </property>
</Properties>
</file>